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97A42FF" w14:textId="6B8EBED3" w:rsidR="00EE580E" w:rsidRPr="001B3902" w:rsidRDefault="00FE15FD" w:rsidP="00FE15FD">
      <w:pPr>
        <w:pStyle w:val="Title"/>
      </w:pPr>
      <w:r w:rsidRPr="00FE15FD">
        <w:t>A</w:t>
      </w:r>
      <w:r w:rsidR="00CD49D9" w:rsidRPr="00FE15FD">
        <w:t>spiration</w:t>
      </w:r>
      <w:r w:rsidR="00CD49D9" w:rsidRPr="00106101">
        <w:t xml:space="preserve"> pneumonia</w:t>
      </w:r>
    </w:p>
    <w:p w14:paraId="39EB0454" w14:textId="77777777" w:rsidR="00D53F1F" w:rsidRPr="001D7EFA" w:rsidRDefault="006A169E" w:rsidP="001D7EFA">
      <w:pPr>
        <w:rPr>
          <w:b/>
          <w:bCs/>
          <w:color w:val="5F2E74" w:themeColor="text2"/>
          <w:sz w:val="40"/>
          <w:szCs w:val="40"/>
        </w:rPr>
      </w:pPr>
      <w:r w:rsidRPr="001D7EFA">
        <w:rPr>
          <w:b/>
          <w:bCs/>
          <w:color w:val="5F2E74" w:themeColor="text2"/>
          <w:sz w:val="40"/>
          <w:szCs w:val="40"/>
        </w:rPr>
        <w:t>Fact sheet</w:t>
      </w:r>
    </w:p>
    <w:p w14:paraId="1590D129" w14:textId="3CBE0B28" w:rsidR="007370BB" w:rsidRPr="000018E8" w:rsidRDefault="00357FAC" w:rsidP="00D53F1F">
      <w:r>
        <w:t>April 2026</w:t>
      </w:r>
      <w:r w:rsidR="007370BB" w:rsidRPr="00C259D7">
        <w:rPr>
          <w:bCs/>
        </w:rPr>
        <w:br w:type="page"/>
      </w:r>
    </w:p>
    <w:p w14:paraId="1E205B82" w14:textId="78151CC8" w:rsidR="00640E62" w:rsidRPr="006B139E" w:rsidRDefault="00640E62" w:rsidP="00AD6D8F">
      <w:pPr>
        <w:pStyle w:val="H2-EasyRead"/>
      </w:pPr>
      <w:r w:rsidRPr="007E79F3">
        <w:lastRenderedPageBreak/>
        <w:t>How</w:t>
      </w:r>
      <w:r w:rsidRPr="006B139E">
        <w:t xml:space="preserve"> to use this </w:t>
      </w:r>
      <w:r w:rsidR="00F32A76">
        <w:t>Easy Read</w:t>
      </w:r>
      <w:r w:rsidR="00450907">
        <w:t xml:space="preserve"> </w:t>
      </w:r>
      <w:r w:rsidR="00573AFA">
        <w:t>fact sheet</w:t>
      </w:r>
    </w:p>
    <w:tbl>
      <w:tblPr>
        <w:tblStyle w:val="TableGrid"/>
        <w:tblW w:w="90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36"/>
        <w:gridCol w:w="6031"/>
      </w:tblGrid>
      <w:tr w:rsidR="004173DC" w14:paraId="18E99513" w14:textId="77777777" w:rsidTr="00EB62C0">
        <w:trPr>
          <w:trHeight w:val="2778"/>
        </w:trPr>
        <w:tc>
          <w:tcPr>
            <w:tcW w:w="3036" w:type="dxa"/>
            <w:vAlign w:val="center"/>
          </w:tcPr>
          <w:p w14:paraId="04678FA4" w14:textId="0D5138AF" w:rsidR="00376F63" w:rsidRDefault="00FE15FD" w:rsidP="00FE15FD">
            <w:pPr>
              <w:pStyle w:val="EasyReadNormal"/>
              <w:spacing w:line="240" w:lineRule="auto"/>
              <w:jc w:val="center"/>
            </w:pPr>
            <w:r w:rsidRPr="004173DC">
              <w:rPr>
                <w:noProof/>
                <w:lang w:eastAsia="en-AU"/>
              </w:rPr>
              <w:drawing>
                <wp:inline distT="0" distB="0" distL="0" distR="0" wp14:anchorId="1B381080" wp14:editId="38CFF7F9">
                  <wp:extent cx="1246505" cy="1246505"/>
                  <wp:effectExtent l="0" t="0" r="0" b="0"/>
                  <wp:docPr id="408394281" name="Picture 40839428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394281" name="Picture 40839428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6505" cy="1246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31" w:type="dxa"/>
            <w:vAlign w:val="center"/>
          </w:tcPr>
          <w:p w14:paraId="78D0676C" w14:textId="55627E3E" w:rsidR="00640E62" w:rsidRDefault="00637A39" w:rsidP="00FE15FD">
            <w:pPr>
              <w:pStyle w:val="EasyReadNormal"/>
            </w:pPr>
            <w:r>
              <w:t xml:space="preserve">The </w:t>
            </w:r>
            <w:r w:rsidRPr="00C6322F">
              <w:rPr>
                <w:rStyle w:val="BoldChar"/>
              </w:rPr>
              <w:t>NDIS Quality and Safeguards Commission</w:t>
            </w:r>
            <w:r>
              <w:t xml:space="preserve"> wrote this </w:t>
            </w:r>
            <w:r w:rsidR="006A169E">
              <w:t>fact sheet</w:t>
            </w:r>
            <w:r>
              <w:t xml:space="preserve">. </w:t>
            </w:r>
          </w:p>
          <w:p w14:paraId="13FE2BF8" w14:textId="0EC6FB1D" w:rsidR="00F60F36" w:rsidRDefault="00637A39" w:rsidP="00FE15FD">
            <w:pPr>
              <w:pStyle w:val="EasyReadNormal"/>
            </w:pPr>
            <w:r w:rsidRPr="00637A39">
              <w:t xml:space="preserve">We will say </w:t>
            </w:r>
            <w:r w:rsidRPr="006B139E">
              <w:rPr>
                <w:rStyle w:val="BoldChar"/>
              </w:rPr>
              <w:t>NDIS Commission</w:t>
            </w:r>
            <w:r w:rsidRPr="00637A39">
              <w:t xml:space="preserve"> for short.</w:t>
            </w:r>
          </w:p>
        </w:tc>
      </w:tr>
      <w:tr w:rsidR="004173DC" w14:paraId="76DF2CC1" w14:textId="77777777" w:rsidTr="00EB62C0">
        <w:trPr>
          <w:trHeight w:val="2778"/>
        </w:trPr>
        <w:tc>
          <w:tcPr>
            <w:tcW w:w="3036" w:type="dxa"/>
            <w:vAlign w:val="center"/>
          </w:tcPr>
          <w:p w14:paraId="5408B46C" w14:textId="6A5F804C" w:rsidR="00376F63" w:rsidRDefault="00CF4780" w:rsidP="00E17709">
            <w:pPr>
              <w:pStyle w:val="EasyReadNormal"/>
              <w:spacing w:line="240" w:lineRule="auto"/>
              <w:jc w:val="center"/>
            </w:pPr>
            <w:r>
              <w:rPr>
                <w:noProof/>
                <w:lang w:eastAsia="en-AU"/>
              </w:rPr>
              <w:drawing>
                <wp:inline distT="0" distB="0" distL="0" distR="0" wp14:anchorId="5520B40D" wp14:editId="063E5ADC">
                  <wp:extent cx="1247447" cy="1008000"/>
                  <wp:effectExtent l="0" t="0" r="0" b="1905"/>
                  <wp:docPr id="207928155" name="Picture 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28155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447" cy="10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31" w:type="dxa"/>
            <w:vAlign w:val="center"/>
          </w:tcPr>
          <w:p w14:paraId="6CFE67C0" w14:textId="2287346E" w:rsidR="00637A39" w:rsidRDefault="00637A39" w:rsidP="006379F2">
            <w:pPr>
              <w:pStyle w:val="EasyReadNormal"/>
            </w:pPr>
            <w:r>
              <w:t xml:space="preserve">We wrote this in an </w:t>
            </w:r>
            <w:r w:rsidR="00590391">
              <w:t>E</w:t>
            </w:r>
            <w:r>
              <w:t xml:space="preserve">asy </w:t>
            </w:r>
            <w:r w:rsidR="00590391">
              <w:t>R</w:t>
            </w:r>
            <w:r>
              <w:t>ead way.</w:t>
            </w:r>
          </w:p>
        </w:tc>
      </w:tr>
      <w:tr w:rsidR="004173DC" w14:paraId="7D3DBDA0" w14:textId="77777777" w:rsidTr="00EB62C0">
        <w:trPr>
          <w:trHeight w:val="2778"/>
        </w:trPr>
        <w:tc>
          <w:tcPr>
            <w:tcW w:w="3036" w:type="dxa"/>
            <w:vAlign w:val="center"/>
          </w:tcPr>
          <w:p w14:paraId="2D2754C8" w14:textId="7529F69D" w:rsidR="00376F63" w:rsidRPr="00707B7C" w:rsidRDefault="00B11424" w:rsidP="00FE15FD">
            <w:pPr>
              <w:pStyle w:val="Picturesection"/>
            </w:pPr>
            <w:r w:rsidRPr="00B11424">
              <w:rPr>
                <w:noProof/>
                <w:lang w:eastAsia="en-AU"/>
              </w:rPr>
              <w:drawing>
                <wp:inline distT="0" distB="0" distL="0" distR="0" wp14:anchorId="681B6A00" wp14:editId="21304C2B">
                  <wp:extent cx="1188000" cy="1188000"/>
                  <wp:effectExtent l="0" t="0" r="0" b="0"/>
                  <wp:docPr id="56630391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630391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000" cy="11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31" w:type="dxa"/>
            <w:vAlign w:val="center"/>
          </w:tcPr>
          <w:p w14:paraId="58EC531F" w14:textId="65E6CF0F" w:rsidR="00004BE1" w:rsidRPr="00707B7C" w:rsidRDefault="00004BE1" w:rsidP="00FE15FD">
            <w:pPr>
              <w:pStyle w:val="EasyReadNormal"/>
            </w:pPr>
            <w:r>
              <w:t>You can ask for help to read this</w:t>
            </w:r>
            <w:r w:rsidR="006A169E">
              <w:t xml:space="preserve"> fact sheet</w:t>
            </w:r>
            <w:r w:rsidR="00F32A76">
              <w:t>.</w:t>
            </w:r>
          </w:p>
        </w:tc>
      </w:tr>
      <w:tr w:rsidR="004173DC" w14:paraId="180371E5" w14:textId="77777777" w:rsidTr="00EB62C0">
        <w:trPr>
          <w:trHeight w:val="2778"/>
        </w:trPr>
        <w:tc>
          <w:tcPr>
            <w:tcW w:w="3036" w:type="dxa"/>
            <w:vAlign w:val="center"/>
          </w:tcPr>
          <w:p w14:paraId="3FB0F888" w14:textId="3E58C37A" w:rsidR="009D5867" w:rsidRPr="00B11424" w:rsidRDefault="003536ED" w:rsidP="006B139E">
            <w:pPr>
              <w:pStyle w:val="Picturesection"/>
              <w:rPr>
                <w:noProof/>
              </w:rPr>
            </w:pPr>
            <w:r w:rsidRPr="003536ED">
              <w:rPr>
                <w:noProof/>
                <w:lang w:eastAsia="en-AU"/>
              </w:rPr>
              <w:drawing>
                <wp:inline distT="0" distB="0" distL="0" distR="0" wp14:anchorId="6E4FEE5E" wp14:editId="54E6C178">
                  <wp:extent cx="1484416" cy="1484416"/>
                  <wp:effectExtent l="0" t="0" r="1905" b="1905"/>
                  <wp:docPr id="408394279" name="Picture 40839427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394279" name="Picture 40839427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1340" cy="1491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31" w:type="dxa"/>
            <w:vAlign w:val="center"/>
          </w:tcPr>
          <w:p w14:paraId="088D1577" w14:textId="77777777" w:rsidR="009D5867" w:rsidRDefault="009D5867" w:rsidP="00FE15FD">
            <w:pPr>
              <w:pStyle w:val="EasyReadNormal"/>
            </w:pPr>
            <w:r>
              <w:t>You could ask</w:t>
            </w:r>
          </w:p>
          <w:p w14:paraId="4CE6566F" w14:textId="77777777" w:rsidR="004F2559" w:rsidRDefault="009D5867" w:rsidP="0010413E">
            <w:pPr>
              <w:pStyle w:val="EasyReadNormal"/>
              <w:numPr>
                <w:ilvl w:val="0"/>
                <w:numId w:val="15"/>
              </w:numPr>
            </w:pPr>
            <w:r>
              <w:t>A friend</w:t>
            </w:r>
          </w:p>
          <w:p w14:paraId="5FEB5636" w14:textId="77777777" w:rsidR="004F2559" w:rsidRDefault="004F2559" w:rsidP="0010413E">
            <w:pPr>
              <w:pStyle w:val="EasyReadNormal"/>
              <w:numPr>
                <w:ilvl w:val="0"/>
                <w:numId w:val="15"/>
              </w:numPr>
            </w:pPr>
            <w:r>
              <w:t>A</w:t>
            </w:r>
            <w:r w:rsidR="009D5867">
              <w:t xml:space="preserve"> family member</w:t>
            </w:r>
          </w:p>
          <w:p w14:paraId="033B60F6" w14:textId="173C39F1" w:rsidR="004F2559" w:rsidRDefault="004F2559" w:rsidP="0010413E">
            <w:pPr>
              <w:pStyle w:val="EasyReadNormal"/>
              <w:numPr>
                <w:ilvl w:val="0"/>
                <w:numId w:val="15"/>
              </w:numPr>
            </w:pPr>
            <w:r>
              <w:t xml:space="preserve">A </w:t>
            </w:r>
            <w:r w:rsidR="009D5867">
              <w:t>support person</w:t>
            </w:r>
            <w:r w:rsidR="00C6322F">
              <w:t>.</w:t>
            </w:r>
          </w:p>
        </w:tc>
      </w:tr>
    </w:tbl>
    <w:p w14:paraId="0A917136" w14:textId="3EA4FA23" w:rsidR="001914CE" w:rsidRPr="00FE15FD" w:rsidRDefault="00B6458F" w:rsidP="00AD6D8F">
      <w:pPr>
        <w:pStyle w:val="H2-EasyRead"/>
      </w:pPr>
      <w:r w:rsidRPr="00FE15FD">
        <w:lastRenderedPageBreak/>
        <w:t xml:space="preserve">What is </w:t>
      </w:r>
      <w:r w:rsidR="00462FBB" w:rsidRPr="00FE15FD">
        <w:t>a</w:t>
      </w:r>
      <w:r w:rsidRPr="00FE15FD">
        <w:t>spiration pneumonia?</w:t>
      </w:r>
    </w:p>
    <w:tbl>
      <w:tblPr>
        <w:tblStyle w:val="TableGrid"/>
        <w:tblW w:w="90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30"/>
        <w:gridCol w:w="6237"/>
      </w:tblGrid>
      <w:tr w:rsidR="007122A0" w14:paraId="24E07FA6" w14:textId="77777777" w:rsidTr="5B77599F">
        <w:trPr>
          <w:trHeight w:val="2551"/>
        </w:trPr>
        <w:tc>
          <w:tcPr>
            <w:tcW w:w="2830" w:type="dxa"/>
            <w:vAlign w:val="center"/>
          </w:tcPr>
          <w:p w14:paraId="27D21D9A" w14:textId="57A1BBE1" w:rsidR="00106101" w:rsidRDefault="006369BB" w:rsidP="00FE15FD">
            <w:pPr>
              <w:pStyle w:val="Picturesection"/>
            </w:pPr>
            <w:r w:rsidRPr="00257A5C">
              <w:rPr>
                <w:noProof/>
                <w:lang w:eastAsia="en-AU"/>
              </w:rPr>
              <w:drawing>
                <wp:inline distT="0" distB="0" distL="0" distR="0" wp14:anchorId="3CEF76DA" wp14:editId="33990D1C">
                  <wp:extent cx="1188000" cy="1188000"/>
                  <wp:effectExtent l="0" t="0" r="0" b="0"/>
                  <wp:docPr id="95388113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388113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000" cy="11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585736DC" w14:textId="1A9BF890" w:rsidR="001914CE" w:rsidRDefault="00462FBB" w:rsidP="00FE15FD">
            <w:pPr>
              <w:pStyle w:val="EasyReadNormal"/>
            </w:pPr>
            <w:r w:rsidRPr="00106101">
              <w:rPr>
                <w:b/>
                <w:bCs/>
                <w:color w:val="5F2E74" w:themeColor="text2"/>
              </w:rPr>
              <w:t>Aspiration pneumonia</w:t>
            </w:r>
            <w:r w:rsidRPr="00C6322F">
              <w:rPr>
                <w:color w:val="5F2E74" w:themeColor="text2"/>
              </w:rPr>
              <w:t xml:space="preserve"> </w:t>
            </w:r>
            <w:r>
              <w:t>is a</w:t>
            </w:r>
            <w:r w:rsidR="008D416B">
              <w:t xml:space="preserve"> </w:t>
            </w:r>
            <w:r w:rsidR="00677535">
              <w:t xml:space="preserve">type of </w:t>
            </w:r>
            <w:r w:rsidR="008D416B">
              <w:t>sickness</w:t>
            </w:r>
            <w:r w:rsidR="005B2A09">
              <w:t>.</w:t>
            </w:r>
          </w:p>
        </w:tc>
      </w:tr>
      <w:tr w:rsidR="007122A0" w14:paraId="530B3A84" w14:textId="77777777" w:rsidTr="5B77599F">
        <w:trPr>
          <w:trHeight w:val="2551"/>
        </w:trPr>
        <w:tc>
          <w:tcPr>
            <w:tcW w:w="2830" w:type="dxa"/>
            <w:vAlign w:val="center"/>
          </w:tcPr>
          <w:p w14:paraId="5926C042" w14:textId="6FD8C484" w:rsidR="00C458AE" w:rsidRPr="00257A5C" w:rsidRDefault="006369BB" w:rsidP="00FE15FD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F9D185" wp14:editId="1198AFF6">
                  <wp:extent cx="1252840" cy="1188000"/>
                  <wp:effectExtent l="0" t="0" r="5080" b="0"/>
                  <wp:docPr id="1142389728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2389728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840" cy="11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3EAA915F" w14:textId="36008B6F" w:rsidR="00F7638A" w:rsidRDefault="6ADDB2EA" w:rsidP="5B77599F">
            <w:pPr>
              <w:pStyle w:val="EasyReadNormal"/>
            </w:pPr>
            <w:r>
              <w:t>A</w:t>
            </w:r>
            <w:r w:rsidR="00C458AE">
              <w:t>spiration pneumonia</w:t>
            </w:r>
            <w:r w:rsidR="00677535">
              <w:t xml:space="preserve"> </w:t>
            </w:r>
            <w:r w:rsidR="60459EE7">
              <w:t xml:space="preserve">can happen when </w:t>
            </w:r>
            <w:r w:rsidR="003162DD">
              <w:t>something g</w:t>
            </w:r>
            <w:r w:rsidR="6EB34E29">
              <w:t>ets</w:t>
            </w:r>
            <w:r w:rsidR="003162DD">
              <w:t xml:space="preserve"> into your lungs that sh</w:t>
            </w:r>
            <w:r w:rsidR="44C63D9C">
              <w:t>ouldn’t be there.</w:t>
            </w:r>
          </w:p>
        </w:tc>
      </w:tr>
      <w:tr w:rsidR="00AD6D8F" w14:paraId="27995C21" w14:textId="77777777" w:rsidTr="5B77599F">
        <w:trPr>
          <w:trHeight w:val="2551"/>
        </w:trPr>
        <w:tc>
          <w:tcPr>
            <w:tcW w:w="2830" w:type="dxa"/>
            <w:vAlign w:val="center"/>
          </w:tcPr>
          <w:p w14:paraId="538DC218" w14:textId="3D77D471" w:rsidR="00AD6D8F" w:rsidRDefault="00AD6D8F" w:rsidP="007A7639">
            <w:pPr>
              <w:pStyle w:val="Picturesection"/>
              <w:rPr>
                <w:noProof/>
                <w:lang w:eastAsia="en-AU"/>
              </w:rPr>
            </w:pPr>
            <w:r w:rsidRPr="006520E4">
              <w:rPr>
                <w:noProof/>
                <w:lang w:eastAsia="en-AU"/>
              </w:rPr>
              <w:drawing>
                <wp:inline distT="0" distB="0" distL="0" distR="0" wp14:anchorId="46C6DB69" wp14:editId="29A31A1B">
                  <wp:extent cx="1297217" cy="1188000"/>
                  <wp:effectExtent l="0" t="0" r="0" b="0"/>
                  <wp:docPr id="2011742902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1742902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73" r="4391" b="150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217" cy="118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Merge w:val="restart"/>
            <w:vAlign w:val="center"/>
          </w:tcPr>
          <w:p w14:paraId="748D22FC" w14:textId="168CE3D3" w:rsidR="00AD6D8F" w:rsidRDefault="00AD6D8F" w:rsidP="007A7639">
            <w:r>
              <w:t>This might be</w:t>
            </w:r>
          </w:p>
          <w:p w14:paraId="48607BAF" w14:textId="1FE15FF4" w:rsidR="00AA07F6" w:rsidRDefault="00AD6D8F" w:rsidP="00BB4365">
            <w:pPr>
              <w:pStyle w:val="Bullet"/>
              <w:spacing w:after="1800"/>
            </w:pPr>
            <w:r>
              <w:t>Foo</w:t>
            </w:r>
            <w:r w:rsidR="00040D02">
              <w:t>d</w:t>
            </w:r>
          </w:p>
          <w:p w14:paraId="3C30ADFE" w14:textId="77777777" w:rsidR="00AD6D8F" w:rsidRPr="007A7639" w:rsidRDefault="00AD6D8F" w:rsidP="00AA07F6">
            <w:pPr>
              <w:pStyle w:val="Bullet"/>
              <w:spacing w:after="1800"/>
            </w:pPr>
            <w:r>
              <w:t>Drinks</w:t>
            </w:r>
          </w:p>
          <w:p w14:paraId="62CB2D65" w14:textId="328FC91C" w:rsidR="00AD6D8F" w:rsidRPr="00AD6D8F" w:rsidRDefault="00AD6D8F" w:rsidP="00AD6D8F">
            <w:pPr>
              <w:pStyle w:val="Bullet"/>
            </w:pPr>
            <w:r w:rsidRPr="00AD6D8F">
              <w:t>Your saliva.</w:t>
            </w:r>
          </w:p>
        </w:tc>
      </w:tr>
      <w:tr w:rsidR="00AD6D8F" w14:paraId="2196EA2A" w14:textId="77777777" w:rsidTr="5B77599F">
        <w:trPr>
          <w:trHeight w:val="2551"/>
        </w:trPr>
        <w:tc>
          <w:tcPr>
            <w:tcW w:w="2830" w:type="dxa"/>
            <w:vAlign w:val="center"/>
          </w:tcPr>
          <w:p w14:paraId="45E22DC2" w14:textId="3287D3D8" w:rsidR="00AD6D8F" w:rsidRPr="006520E4" w:rsidRDefault="00AD6D8F" w:rsidP="007A7639">
            <w:pPr>
              <w:pStyle w:val="Picturesection"/>
              <w:rPr>
                <w:noProof/>
                <w:lang w:eastAsia="en-AU"/>
              </w:rPr>
            </w:pPr>
            <w:r w:rsidRPr="004D6E35">
              <w:rPr>
                <w:noProof/>
                <w:lang w:eastAsia="en-AU"/>
              </w:rPr>
              <w:drawing>
                <wp:inline distT="0" distB="0" distL="0" distR="0" wp14:anchorId="1FD6C875" wp14:editId="712D37F3">
                  <wp:extent cx="1043641" cy="1043641"/>
                  <wp:effectExtent l="0" t="0" r="0" b="4445"/>
                  <wp:docPr id="29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837" cy="1052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Merge/>
            <w:vAlign w:val="center"/>
          </w:tcPr>
          <w:p w14:paraId="11025581" w14:textId="62822AB7" w:rsidR="00AD6D8F" w:rsidRPr="007A7639" w:rsidRDefault="00AD6D8F" w:rsidP="007A7639">
            <w:pPr>
              <w:pStyle w:val="Bullet"/>
            </w:pPr>
          </w:p>
        </w:tc>
      </w:tr>
      <w:tr w:rsidR="00AD6D8F" w14:paraId="15F4BEAC" w14:textId="77777777" w:rsidTr="5B77599F">
        <w:trPr>
          <w:trHeight w:val="2551"/>
        </w:trPr>
        <w:tc>
          <w:tcPr>
            <w:tcW w:w="2830" w:type="dxa"/>
            <w:vAlign w:val="center"/>
          </w:tcPr>
          <w:p w14:paraId="6F683487" w14:textId="264CDA57" w:rsidR="00AD6D8F" w:rsidRPr="006520E4" w:rsidRDefault="00AD6D8F" w:rsidP="007A7639">
            <w:pPr>
              <w:pStyle w:val="Picturesection"/>
              <w:rPr>
                <w:noProof/>
                <w:lang w:eastAsia="en-AU"/>
              </w:rPr>
            </w:pPr>
            <w:r w:rsidRPr="00660A2F">
              <w:rPr>
                <w:noProof/>
                <w:lang w:eastAsia="en-AU"/>
              </w:rPr>
              <w:drawing>
                <wp:inline distT="0" distB="0" distL="0" distR="0" wp14:anchorId="6D6114C5" wp14:editId="6EC863AE">
                  <wp:extent cx="1346400" cy="1188000"/>
                  <wp:effectExtent l="0" t="0" r="6350" b="0"/>
                  <wp:docPr id="30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9"/>
                          <a:srcRect b="117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400" cy="118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Merge/>
            <w:vAlign w:val="center"/>
          </w:tcPr>
          <w:p w14:paraId="0BB410CA" w14:textId="0A4AA2A3" w:rsidR="00AD6D8F" w:rsidRDefault="00AD6D8F" w:rsidP="007A7639">
            <w:pPr>
              <w:pStyle w:val="Bullet"/>
            </w:pPr>
          </w:p>
        </w:tc>
      </w:tr>
    </w:tbl>
    <w:p w14:paraId="5C2D2666" w14:textId="2C59E86F" w:rsidR="00D53F1F" w:rsidRDefault="00D53F1F" w:rsidP="00AD6D8F">
      <w:pPr>
        <w:pStyle w:val="H2-EasyRead"/>
      </w:pPr>
      <w:r w:rsidRPr="00D53F1F">
        <w:lastRenderedPageBreak/>
        <w:t>What are symptoms of aspiration pneumonia?</w:t>
      </w:r>
    </w:p>
    <w:tbl>
      <w:tblPr>
        <w:tblStyle w:val="TableGrid"/>
        <w:tblW w:w="9175" w:type="dxa"/>
        <w:tblInd w:w="-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38"/>
        <w:gridCol w:w="6237"/>
      </w:tblGrid>
      <w:tr w:rsidR="00FF13FD" w:rsidRPr="00F722C3" w14:paraId="4D9C6DE0" w14:textId="77777777" w:rsidTr="00EB62C0">
        <w:trPr>
          <w:trHeight w:val="2551"/>
        </w:trPr>
        <w:tc>
          <w:tcPr>
            <w:tcW w:w="2938" w:type="dxa"/>
            <w:vAlign w:val="center"/>
          </w:tcPr>
          <w:p w14:paraId="431D70C7" w14:textId="77777777" w:rsidR="00FF13FD" w:rsidRPr="00E96727" w:rsidRDefault="00FF13FD" w:rsidP="003C0007">
            <w:pPr>
              <w:pStyle w:val="Picturesection"/>
              <w:rPr>
                <w:noProof/>
              </w:rPr>
            </w:pPr>
            <w:r w:rsidRPr="004C0DAB">
              <w:rPr>
                <w:noProof/>
                <w:lang w:eastAsia="en-AU"/>
              </w:rPr>
              <w:drawing>
                <wp:inline distT="0" distB="0" distL="0" distR="0" wp14:anchorId="515CA874" wp14:editId="18A4F489">
                  <wp:extent cx="1379855" cy="1225550"/>
                  <wp:effectExtent l="0" t="0" r="0" b="0"/>
                  <wp:docPr id="23" name="Picture 2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20"/>
                          <a:srcRect b="111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791" cy="1234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5B7C60DA" w14:textId="20E8E8A6" w:rsidR="00FF13FD" w:rsidRPr="00FF13FD" w:rsidRDefault="00FF13FD" w:rsidP="00FF13FD">
            <w:r w:rsidRPr="00106101">
              <w:rPr>
                <w:b/>
                <w:bCs/>
                <w:color w:val="5F2E74" w:themeColor="text2"/>
              </w:rPr>
              <w:t>Symptoms</w:t>
            </w:r>
            <w:r>
              <w:t xml:space="preserve"> are things that show you might be sick.  </w:t>
            </w:r>
          </w:p>
        </w:tc>
      </w:tr>
      <w:tr w:rsidR="00FF13FD" w:rsidRPr="00752C5E" w14:paraId="40C234B4" w14:textId="77777777" w:rsidTr="00EB62C0">
        <w:trPr>
          <w:trHeight w:val="2551"/>
        </w:trPr>
        <w:tc>
          <w:tcPr>
            <w:tcW w:w="2938" w:type="dxa"/>
            <w:vAlign w:val="center"/>
          </w:tcPr>
          <w:p w14:paraId="05300CAF" w14:textId="612E92E6" w:rsidR="00FF13FD" w:rsidRPr="00E96727" w:rsidRDefault="00FF13FD" w:rsidP="003C0007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C6705F" wp14:editId="0B45FC05">
                  <wp:extent cx="1252840" cy="1188000"/>
                  <wp:effectExtent l="0" t="0" r="5080" b="0"/>
                  <wp:docPr id="1253773673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3773673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840" cy="11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1F63550A" w14:textId="77777777" w:rsidR="00FF13FD" w:rsidRPr="00106101" w:rsidRDefault="00FF13FD" w:rsidP="00106101">
            <w:r w:rsidRPr="00106101">
              <w:t xml:space="preserve">These are some of the symptoms for </w:t>
            </w:r>
            <w:r w:rsidRPr="00752C5E">
              <w:t>aspiration</w:t>
            </w:r>
            <w:r w:rsidRPr="00106101">
              <w:t xml:space="preserve"> pneumonia</w:t>
            </w:r>
            <w:r>
              <w:t>.</w:t>
            </w:r>
          </w:p>
        </w:tc>
      </w:tr>
      <w:tr w:rsidR="00AD6D8F" w:rsidRPr="00752C5E" w14:paraId="51CD705E" w14:textId="77777777" w:rsidTr="00EB62C0">
        <w:trPr>
          <w:trHeight w:val="2551"/>
        </w:trPr>
        <w:tc>
          <w:tcPr>
            <w:tcW w:w="2938" w:type="dxa"/>
            <w:vAlign w:val="center"/>
          </w:tcPr>
          <w:p w14:paraId="23B34D41" w14:textId="5A331D69" w:rsidR="00AD6D8F" w:rsidRPr="00E96727" w:rsidRDefault="00AD6D8F" w:rsidP="007A7639">
            <w:pPr>
              <w:pStyle w:val="Picturesection"/>
              <w:rPr>
                <w:noProof/>
              </w:rPr>
            </w:pPr>
            <w:r w:rsidRPr="002C256F">
              <w:rPr>
                <w:noProof/>
                <w:lang w:eastAsia="en-AU"/>
              </w:rPr>
              <w:drawing>
                <wp:inline distT="0" distB="0" distL="0" distR="0" wp14:anchorId="7470C7F1" wp14:editId="16E213E6">
                  <wp:extent cx="1188000" cy="1188000"/>
                  <wp:effectExtent l="0" t="0" r="0" b="0"/>
                  <wp:docPr id="25" name="Picture 2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000" cy="11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Merge w:val="restart"/>
            <w:vAlign w:val="center"/>
          </w:tcPr>
          <w:p w14:paraId="25833927" w14:textId="65DB3B5F" w:rsidR="00AD6D8F" w:rsidRDefault="00AD6D8F" w:rsidP="002256B7">
            <w:r>
              <w:t>You might</w:t>
            </w:r>
          </w:p>
          <w:p w14:paraId="2C54B35C" w14:textId="77777777" w:rsidR="00AD6D8F" w:rsidRPr="00752C5E" w:rsidRDefault="00AD6D8F" w:rsidP="00AD6D8F">
            <w:pPr>
              <w:pStyle w:val="Bullet"/>
              <w:spacing w:after="1800"/>
            </w:pPr>
            <w:r>
              <w:t>Have a fever</w:t>
            </w:r>
          </w:p>
          <w:p w14:paraId="487198A7" w14:textId="77777777" w:rsidR="00AD6D8F" w:rsidRPr="007A7639" w:rsidRDefault="00AD6D8F" w:rsidP="00AD6D8F">
            <w:pPr>
              <w:pStyle w:val="Bullet"/>
              <w:spacing w:after="1800"/>
            </w:pPr>
            <w:r w:rsidRPr="007A7639">
              <w:t>Cough a lot</w:t>
            </w:r>
          </w:p>
          <w:p w14:paraId="38488970" w14:textId="48FA1C67" w:rsidR="00AD6D8F" w:rsidRPr="00752C5E" w:rsidRDefault="00AD6D8F" w:rsidP="007A7639">
            <w:pPr>
              <w:pStyle w:val="Bullet"/>
            </w:pPr>
            <w:r>
              <w:t>Have pain in your chest.</w:t>
            </w:r>
          </w:p>
        </w:tc>
      </w:tr>
      <w:tr w:rsidR="00AD6D8F" w:rsidRPr="00752C5E" w14:paraId="7058C393" w14:textId="77777777" w:rsidTr="00EB62C0">
        <w:trPr>
          <w:trHeight w:val="2551"/>
        </w:trPr>
        <w:tc>
          <w:tcPr>
            <w:tcW w:w="2938" w:type="dxa"/>
            <w:vAlign w:val="center"/>
          </w:tcPr>
          <w:p w14:paraId="747B000E" w14:textId="536F0D36" w:rsidR="00AD6D8F" w:rsidRDefault="00AD6D8F" w:rsidP="003C0007">
            <w:pPr>
              <w:pStyle w:val="Picturesection"/>
              <w:rPr>
                <w:noProof/>
              </w:rPr>
            </w:pPr>
            <w:r w:rsidRPr="00ED71AF">
              <w:rPr>
                <w:noProof/>
                <w:lang w:eastAsia="en-AU"/>
              </w:rPr>
              <w:drawing>
                <wp:inline distT="0" distB="0" distL="0" distR="0" wp14:anchorId="665AAB21" wp14:editId="7A222E5A">
                  <wp:extent cx="1188000" cy="1188000"/>
                  <wp:effectExtent l="0" t="0" r="0" b="0"/>
                  <wp:docPr id="26" name="Picture 2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000" cy="11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Merge/>
            <w:vAlign w:val="center"/>
          </w:tcPr>
          <w:p w14:paraId="2DBE15D8" w14:textId="0ECB67AB" w:rsidR="00AD6D8F" w:rsidRPr="007A7639" w:rsidRDefault="00AD6D8F" w:rsidP="007A7639">
            <w:pPr>
              <w:pStyle w:val="Bullet"/>
            </w:pPr>
          </w:p>
        </w:tc>
      </w:tr>
      <w:tr w:rsidR="00AD6D8F" w:rsidRPr="00752C5E" w14:paraId="73513256" w14:textId="77777777" w:rsidTr="00EB62C0">
        <w:trPr>
          <w:trHeight w:val="2551"/>
        </w:trPr>
        <w:tc>
          <w:tcPr>
            <w:tcW w:w="2938" w:type="dxa"/>
            <w:vAlign w:val="center"/>
          </w:tcPr>
          <w:p w14:paraId="08ED8466" w14:textId="11BD0279" w:rsidR="00AD6D8F" w:rsidRDefault="00AD6D8F" w:rsidP="003C0007">
            <w:pPr>
              <w:pStyle w:val="Picturesection"/>
              <w:rPr>
                <w:noProof/>
              </w:rPr>
            </w:pPr>
            <w:r w:rsidRPr="007122A0">
              <w:rPr>
                <w:noProof/>
                <w:lang w:eastAsia="en-AU"/>
              </w:rPr>
              <w:drawing>
                <wp:inline distT="0" distB="0" distL="0" distR="0" wp14:anchorId="1B1490EF" wp14:editId="0C591DB2">
                  <wp:extent cx="1188000" cy="1188000"/>
                  <wp:effectExtent l="0" t="0" r="0" b="0"/>
                  <wp:docPr id="27" name="Picture 2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000" cy="11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Merge/>
            <w:vAlign w:val="center"/>
          </w:tcPr>
          <w:p w14:paraId="1AFCE7B1" w14:textId="334946DA" w:rsidR="00AD6D8F" w:rsidRDefault="00AD6D8F" w:rsidP="007A7639">
            <w:pPr>
              <w:pStyle w:val="Bullet"/>
            </w:pPr>
          </w:p>
        </w:tc>
      </w:tr>
    </w:tbl>
    <w:p w14:paraId="649C177E" w14:textId="53B20B8C" w:rsidR="004323A0" w:rsidRPr="007A7639" w:rsidRDefault="004323A0">
      <w:pPr>
        <w:pStyle w:val="H2-EasyRead"/>
      </w:pPr>
      <w:r>
        <w:lastRenderedPageBreak/>
        <w:t xml:space="preserve">What happens </w:t>
      </w:r>
      <w:r w:rsidR="00B07704">
        <w:t xml:space="preserve">if </w:t>
      </w:r>
      <w:r>
        <w:t>you get aspiration pneumonia?</w:t>
      </w:r>
    </w:p>
    <w:tbl>
      <w:tblPr>
        <w:tblStyle w:val="TableGrid"/>
        <w:tblW w:w="90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30"/>
        <w:gridCol w:w="6237"/>
      </w:tblGrid>
      <w:tr w:rsidR="003F6567" w14:paraId="27E56412" w14:textId="77777777" w:rsidTr="5B77599F">
        <w:trPr>
          <w:trHeight w:val="1848"/>
        </w:trPr>
        <w:tc>
          <w:tcPr>
            <w:tcW w:w="2830" w:type="dxa"/>
            <w:vAlign w:val="center"/>
          </w:tcPr>
          <w:p w14:paraId="35244D0F" w14:textId="47DF0DFE" w:rsidR="004323A0" w:rsidRPr="00707B7C" w:rsidRDefault="003B2BF2">
            <w:pPr>
              <w:pStyle w:val="Picturesection"/>
            </w:pPr>
            <w:r w:rsidRPr="003B2BF2">
              <w:rPr>
                <w:noProof/>
                <w:lang w:eastAsia="en-AU"/>
              </w:rPr>
              <w:drawing>
                <wp:inline distT="0" distB="0" distL="0" distR="0" wp14:anchorId="5328A1C3" wp14:editId="51D4F7D3">
                  <wp:extent cx="742309" cy="1188000"/>
                  <wp:effectExtent l="0" t="0" r="0" b="0"/>
                  <wp:docPr id="707924319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792431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24"/>
                          <a:srcRect l="28164" r="29157" b="316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309" cy="118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4CAD1AAE" w14:textId="27BA1B0F" w:rsidR="00AC1262" w:rsidRPr="00004BE1" w:rsidRDefault="00887480" w:rsidP="007A7639">
            <w:pPr>
              <w:pStyle w:val="Bullet"/>
              <w:numPr>
                <w:ilvl w:val="0"/>
                <w:numId w:val="0"/>
              </w:numPr>
            </w:pPr>
            <w:r w:rsidRPr="00D0770D">
              <w:t xml:space="preserve">You </w:t>
            </w:r>
            <w:r w:rsidR="00F35367">
              <w:t xml:space="preserve">should </w:t>
            </w:r>
            <w:r w:rsidR="00BC0210">
              <w:t>go to the</w:t>
            </w:r>
            <w:r w:rsidRPr="00D0770D">
              <w:t xml:space="preserve"> doctor</w:t>
            </w:r>
            <w:r w:rsidR="00F35367">
              <w:t xml:space="preserve"> if you think you have aspiration pneumonia</w:t>
            </w:r>
            <w:r w:rsidR="0083098E">
              <w:t>.</w:t>
            </w:r>
          </w:p>
        </w:tc>
      </w:tr>
      <w:tr w:rsidR="00F35367" w14:paraId="5BE5D2B3" w14:textId="77777777" w:rsidTr="5B77599F">
        <w:trPr>
          <w:trHeight w:val="2114"/>
        </w:trPr>
        <w:tc>
          <w:tcPr>
            <w:tcW w:w="2830" w:type="dxa"/>
            <w:vAlign w:val="center"/>
          </w:tcPr>
          <w:p w14:paraId="2CE7364F" w14:textId="7A0460EE" w:rsidR="00F35367" w:rsidRPr="003B2BF2" w:rsidRDefault="00F35367" w:rsidP="00F35367">
            <w:pPr>
              <w:pStyle w:val="Picturesection"/>
              <w:rPr>
                <w:noProof/>
              </w:rPr>
            </w:pPr>
            <w:r w:rsidRPr="003F6567">
              <w:rPr>
                <w:noProof/>
                <w:lang w:eastAsia="en-AU"/>
              </w:rPr>
              <w:drawing>
                <wp:inline distT="0" distB="0" distL="0" distR="0" wp14:anchorId="15077BE8" wp14:editId="72344266">
                  <wp:extent cx="1460808" cy="1080000"/>
                  <wp:effectExtent l="0" t="0" r="6350" b="0"/>
                  <wp:docPr id="2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25"/>
                          <a:srcRect t="14530" b="115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808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3D1B5056" w14:textId="65FA19D6" w:rsidR="00AC1262" w:rsidRPr="00D0770D" w:rsidRDefault="007A7639" w:rsidP="007A7639">
            <w:pPr>
              <w:pStyle w:val="Bullet"/>
              <w:numPr>
                <w:ilvl w:val="0"/>
                <w:numId w:val="0"/>
              </w:numPr>
            </w:pPr>
            <w:r>
              <w:t>Y</w:t>
            </w:r>
            <w:r w:rsidR="00F35367">
              <w:t xml:space="preserve">ou should call 000 if you need help </w:t>
            </w:r>
            <w:r w:rsidR="00AC1262">
              <w:t>right away</w:t>
            </w:r>
            <w:r w:rsidR="00F35367">
              <w:t>.</w:t>
            </w:r>
          </w:p>
        </w:tc>
      </w:tr>
      <w:tr w:rsidR="00F35367" w14:paraId="209A3C71" w14:textId="77777777" w:rsidTr="5B77599F">
        <w:trPr>
          <w:trHeight w:val="1820"/>
        </w:trPr>
        <w:tc>
          <w:tcPr>
            <w:tcW w:w="2830" w:type="dxa"/>
            <w:vAlign w:val="center"/>
          </w:tcPr>
          <w:p w14:paraId="263CDEBB" w14:textId="43572D72" w:rsidR="00F35367" w:rsidRPr="00707B7C" w:rsidRDefault="00F35367" w:rsidP="00F35367">
            <w:pPr>
              <w:pStyle w:val="Picturesection"/>
            </w:pPr>
            <w:r w:rsidRPr="007C7B70">
              <w:rPr>
                <w:noProof/>
                <w:lang w:eastAsia="en-AU"/>
              </w:rPr>
              <w:drawing>
                <wp:inline distT="0" distB="0" distL="0" distR="0" wp14:anchorId="02773F1E" wp14:editId="59E440B5">
                  <wp:extent cx="1080000" cy="1080000"/>
                  <wp:effectExtent l="0" t="0" r="0" b="6350"/>
                  <wp:docPr id="1433140177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140177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08397DC2" w14:textId="01ECD3EF" w:rsidR="00936974" w:rsidRPr="00707B7C" w:rsidRDefault="007A7639" w:rsidP="007A7639">
            <w:pPr>
              <w:pStyle w:val="EasyReadNormal"/>
            </w:pPr>
            <w:r>
              <w:t>Y</w:t>
            </w:r>
            <w:r w:rsidR="429843D1">
              <w:t xml:space="preserve">ou might </w:t>
            </w:r>
            <w:r w:rsidR="2AFD31A4">
              <w:t>get some</w:t>
            </w:r>
            <w:r w:rsidR="429843D1">
              <w:t xml:space="preserve"> medicine.</w:t>
            </w:r>
          </w:p>
        </w:tc>
      </w:tr>
      <w:tr w:rsidR="00F35367" w14:paraId="62A32ADD" w14:textId="77777777" w:rsidTr="5B77599F">
        <w:trPr>
          <w:trHeight w:val="2268"/>
        </w:trPr>
        <w:tc>
          <w:tcPr>
            <w:tcW w:w="2830" w:type="dxa"/>
            <w:vAlign w:val="center"/>
          </w:tcPr>
          <w:p w14:paraId="580D8108" w14:textId="63362CA0" w:rsidR="00F35367" w:rsidRPr="00707B7C" w:rsidRDefault="00F35367" w:rsidP="00F35367">
            <w:pPr>
              <w:pStyle w:val="Picturesection"/>
            </w:pPr>
            <w:r w:rsidRPr="009D5BCC">
              <w:rPr>
                <w:noProof/>
                <w:lang w:eastAsia="en-AU"/>
              </w:rPr>
              <w:drawing>
                <wp:inline distT="0" distB="0" distL="0" distR="0" wp14:anchorId="305AF2CF" wp14:editId="2493511F">
                  <wp:extent cx="1279713" cy="1188000"/>
                  <wp:effectExtent l="0" t="0" r="0" b="0"/>
                  <wp:docPr id="1425116444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5116444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9713" cy="11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191C02C6" w14:textId="2260DBA6" w:rsidR="00AC1262" w:rsidRPr="00707B7C" w:rsidRDefault="007A7639" w:rsidP="007A7639">
            <w:pPr>
              <w:pStyle w:val="EasyReadNormal"/>
            </w:pPr>
            <w:r>
              <w:t>S</w:t>
            </w:r>
            <w:r w:rsidR="00F35367">
              <w:t xml:space="preserve">ome people can get very sick when they have aspiration pneumonia. </w:t>
            </w:r>
          </w:p>
        </w:tc>
      </w:tr>
      <w:tr w:rsidR="00F35367" w14:paraId="4EE25F84" w14:textId="77777777" w:rsidTr="5B77599F">
        <w:trPr>
          <w:trHeight w:val="2268"/>
        </w:trPr>
        <w:tc>
          <w:tcPr>
            <w:tcW w:w="2830" w:type="dxa"/>
            <w:vAlign w:val="center"/>
          </w:tcPr>
          <w:p w14:paraId="568A5A36" w14:textId="2D51D70C" w:rsidR="00F35367" w:rsidRPr="009D5BCC" w:rsidRDefault="00F35367" w:rsidP="00F35367">
            <w:pPr>
              <w:pStyle w:val="Picturesection"/>
              <w:rPr>
                <w:noProof/>
              </w:rPr>
            </w:pPr>
            <w:r w:rsidRPr="00D63D68">
              <w:rPr>
                <w:noProof/>
                <w:lang w:eastAsia="en-AU"/>
              </w:rPr>
              <w:drawing>
                <wp:inline distT="0" distB="0" distL="0" distR="0" wp14:anchorId="37B3B85C" wp14:editId="429BE548">
                  <wp:extent cx="1307245" cy="1080000"/>
                  <wp:effectExtent l="0" t="0" r="7620" b="6350"/>
                  <wp:docPr id="846401872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6401872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10" t="15154" r="7725" b="154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7245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14B3C03B" w14:textId="78D73309" w:rsidR="007F5A21" w:rsidRDefault="00F35367" w:rsidP="00F35367">
            <w:pPr>
              <w:pStyle w:val="EasyReadNormal"/>
            </w:pPr>
            <w:r>
              <w:t>You might need to stay in the hospital until you are better.</w:t>
            </w:r>
          </w:p>
        </w:tc>
      </w:tr>
      <w:tr w:rsidR="00F35367" w14:paraId="0EF4FB60" w14:textId="77777777" w:rsidTr="5B77599F">
        <w:trPr>
          <w:trHeight w:val="2268"/>
        </w:trPr>
        <w:tc>
          <w:tcPr>
            <w:tcW w:w="2830" w:type="dxa"/>
            <w:vAlign w:val="center"/>
          </w:tcPr>
          <w:p w14:paraId="6D1649FB" w14:textId="619DE0A3" w:rsidR="00F35367" w:rsidRPr="009D5BCC" w:rsidRDefault="00051A14" w:rsidP="003A4598">
            <w:pPr>
              <w:pStyle w:val="Picturesection"/>
              <w:rPr>
                <w:noProof/>
              </w:rPr>
            </w:pPr>
            <w:r w:rsidRPr="002B3731">
              <w:rPr>
                <w:noProof/>
                <w:lang w:eastAsia="en-AU"/>
              </w:rPr>
              <w:drawing>
                <wp:inline distT="0" distB="0" distL="0" distR="0" wp14:anchorId="645E29CF" wp14:editId="71B7DEE2">
                  <wp:extent cx="1188000" cy="1188000"/>
                  <wp:effectExtent l="0" t="0" r="0" b="0"/>
                  <wp:docPr id="28" name="Picture 2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000" cy="11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0B21137B" w14:textId="688CC104" w:rsidR="005E47A1" w:rsidRDefault="441FEE30" w:rsidP="00F35367">
            <w:pPr>
              <w:pStyle w:val="EasyReadNormal"/>
            </w:pPr>
            <w:r>
              <w:t>Sometimes</w:t>
            </w:r>
            <w:r w:rsidR="429843D1">
              <w:t xml:space="preserve"> people</w:t>
            </w:r>
            <w:r>
              <w:t xml:space="preserve"> can</w:t>
            </w:r>
            <w:r w:rsidR="429843D1">
              <w:t xml:space="preserve"> die from aspiration pneumonia.</w:t>
            </w:r>
          </w:p>
        </w:tc>
      </w:tr>
    </w:tbl>
    <w:p w14:paraId="442C289F" w14:textId="582E98EE" w:rsidR="00FE15FD" w:rsidRPr="007A7639" w:rsidRDefault="00FE15FD" w:rsidP="00AD6D8F">
      <w:pPr>
        <w:pStyle w:val="H2-EasyRead"/>
      </w:pPr>
      <w:r w:rsidRPr="007A7639">
        <w:lastRenderedPageBreak/>
        <w:t>Who can get aspiration pneumonia?</w:t>
      </w:r>
    </w:p>
    <w:tbl>
      <w:tblPr>
        <w:tblStyle w:val="TableGrid"/>
        <w:tblW w:w="9175" w:type="dxa"/>
        <w:tblInd w:w="-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38"/>
        <w:gridCol w:w="6237"/>
      </w:tblGrid>
      <w:tr w:rsidR="00300EFA" w14:paraId="5B3041CD" w14:textId="77777777" w:rsidTr="5B77599F">
        <w:trPr>
          <w:trHeight w:val="2778"/>
        </w:trPr>
        <w:tc>
          <w:tcPr>
            <w:tcW w:w="2938" w:type="dxa"/>
            <w:vAlign w:val="center"/>
          </w:tcPr>
          <w:p w14:paraId="50BBCF2E" w14:textId="77777777" w:rsidR="00300EFA" w:rsidRPr="00660A2F" w:rsidRDefault="00300EFA" w:rsidP="003C0007">
            <w:pPr>
              <w:pStyle w:val="Picturesection"/>
              <w:rPr>
                <w:noProof/>
              </w:rPr>
            </w:pPr>
            <w:r w:rsidRPr="00A67B59">
              <w:rPr>
                <w:noProof/>
                <w:lang w:eastAsia="en-AU"/>
              </w:rPr>
              <w:drawing>
                <wp:inline distT="0" distB="0" distL="0" distR="0" wp14:anchorId="4887F2E0" wp14:editId="35EE7B3D">
                  <wp:extent cx="1397000" cy="1188000"/>
                  <wp:effectExtent l="0" t="0" r="0" b="0"/>
                  <wp:docPr id="5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30"/>
                          <a:srcRect b="149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00" cy="118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0F982781" w14:textId="6C1C22C1" w:rsidR="00300EFA" w:rsidRDefault="00300EFA" w:rsidP="002256B7">
            <w:r>
              <w:t>Some people are more likely to get aspiration</w:t>
            </w:r>
            <w:r w:rsidR="002256B7">
              <w:t xml:space="preserve"> </w:t>
            </w:r>
            <w:r>
              <w:t>pneumonia than others.</w:t>
            </w:r>
          </w:p>
        </w:tc>
      </w:tr>
      <w:tr w:rsidR="00300EFA" w14:paraId="2777AB6F" w14:textId="77777777" w:rsidTr="5B77599F">
        <w:trPr>
          <w:trHeight w:val="2778"/>
        </w:trPr>
        <w:tc>
          <w:tcPr>
            <w:tcW w:w="2938" w:type="dxa"/>
            <w:vAlign w:val="center"/>
          </w:tcPr>
          <w:p w14:paraId="65592951" w14:textId="77777777" w:rsidR="00300EFA" w:rsidRPr="00660A2F" w:rsidRDefault="00300EFA" w:rsidP="003C0007">
            <w:pPr>
              <w:pStyle w:val="Picturesection"/>
              <w:rPr>
                <w:noProof/>
              </w:rPr>
            </w:pPr>
            <w:r w:rsidRPr="00260737">
              <w:rPr>
                <w:noProof/>
                <w:lang w:eastAsia="en-AU"/>
              </w:rPr>
              <w:drawing>
                <wp:inline distT="0" distB="0" distL="0" distR="0" wp14:anchorId="3D19B42C" wp14:editId="18FAA5CF">
                  <wp:extent cx="1332933" cy="1188000"/>
                  <wp:effectExtent l="0" t="0" r="635" b="0"/>
                  <wp:docPr id="21" name="Picture 2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31"/>
                          <a:srcRect t="108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933" cy="118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2892EC15" w14:textId="341FAFAA" w:rsidR="00300EFA" w:rsidRDefault="183F3C37">
            <w:pPr>
              <w:pStyle w:val="Bullet"/>
              <w:numPr>
                <w:ilvl w:val="0"/>
                <w:numId w:val="0"/>
              </w:numPr>
              <w:rPr>
                <w:color w:val="000000" w:themeColor="text1"/>
              </w:rPr>
            </w:pPr>
            <w:r>
              <w:t xml:space="preserve">These </w:t>
            </w:r>
            <w:r w:rsidR="128BB8DE">
              <w:t>include</w:t>
            </w:r>
            <w:r w:rsidR="3E272717">
              <w:t xml:space="preserve"> people with </w:t>
            </w:r>
            <w:r w:rsidR="3E272717" w:rsidRPr="5B77599F">
              <w:rPr>
                <w:b/>
                <w:bCs/>
                <w:color w:val="5F2E74" w:themeColor="accent1"/>
              </w:rPr>
              <w:t>dysphagia</w:t>
            </w:r>
            <w:r w:rsidR="3E272717">
              <w:t>.</w:t>
            </w:r>
          </w:p>
        </w:tc>
      </w:tr>
      <w:tr w:rsidR="00300EFA" w14:paraId="1D94D24F" w14:textId="77777777" w:rsidTr="5B77599F">
        <w:trPr>
          <w:trHeight w:val="2778"/>
        </w:trPr>
        <w:tc>
          <w:tcPr>
            <w:tcW w:w="2938" w:type="dxa"/>
            <w:vAlign w:val="center"/>
          </w:tcPr>
          <w:p w14:paraId="34F897F1" w14:textId="77777777" w:rsidR="00300EFA" w:rsidRPr="00660A2F" w:rsidRDefault="00300EFA" w:rsidP="003C0007">
            <w:pPr>
              <w:pStyle w:val="Picturesection"/>
              <w:rPr>
                <w:noProof/>
              </w:rPr>
            </w:pPr>
            <w:r w:rsidRPr="00F95724">
              <w:rPr>
                <w:noProof/>
                <w:lang w:eastAsia="en-AU"/>
              </w:rPr>
              <w:drawing>
                <wp:inline distT="0" distB="0" distL="0" distR="0" wp14:anchorId="11DB7F6D" wp14:editId="62B7B716">
                  <wp:extent cx="1188000" cy="1188000"/>
                  <wp:effectExtent l="0" t="0" r="0" b="0"/>
                  <wp:docPr id="22" name="Picture 2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000" cy="11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3E8208B5" w14:textId="29CA28C8" w:rsidR="00300EFA" w:rsidRDefault="00300EFA" w:rsidP="007A7639">
            <w:pPr>
              <w:spacing w:line="240" w:lineRule="auto"/>
            </w:pPr>
            <w:r w:rsidRPr="00B86010">
              <w:rPr>
                <w:color w:val="auto"/>
              </w:rPr>
              <w:t>Dysphagia</w:t>
            </w:r>
            <w:r w:rsidRPr="004C3FAA">
              <w:t xml:space="preserve"> is when you find it hard to swallow.</w:t>
            </w:r>
          </w:p>
        </w:tc>
      </w:tr>
      <w:tr w:rsidR="00300EFA" w:rsidRPr="00F722C3" w14:paraId="06280657" w14:textId="77777777" w:rsidTr="5B77599F">
        <w:trPr>
          <w:trHeight w:val="2778"/>
        </w:trPr>
        <w:tc>
          <w:tcPr>
            <w:tcW w:w="2938" w:type="dxa"/>
            <w:vAlign w:val="center"/>
          </w:tcPr>
          <w:p w14:paraId="12E7A1EF" w14:textId="6937BDE2" w:rsidR="00300EFA" w:rsidRPr="00E96727" w:rsidRDefault="00300EFA" w:rsidP="007A7639">
            <w:pPr>
              <w:pStyle w:val="Picturesection"/>
              <w:rPr>
                <w:noProof/>
              </w:rPr>
            </w:pPr>
            <w:r w:rsidRPr="00257A5C">
              <w:rPr>
                <w:noProof/>
                <w:lang w:eastAsia="en-AU"/>
              </w:rPr>
              <w:drawing>
                <wp:inline distT="0" distB="0" distL="0" distR="0" wp14:anchorId="154E1A9F" wp14:editId="3CF7AC5F">
                  <wp:extent cx="1188000" cy="1188000"/>
                  <wp:effectExtent l="0" t="0" r="0" b="0"/>
                  <wp:docPr id="9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000" cy="11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00EFAF62" w14:textId="48719D9C" w:rsidR="00300EFA" w:rsidRPr="00F722C3" w:rsidRDefault="3E272717" w:rsidP="007A7639">
            <w:pPr>
              <w:rPr>
                <w:b/>
                <w:bCs/>
              </w:rPr>
            </w:pPr>
            <w:r>
              <w:t>When you have dysphagia</w:t>
            </w:r>
            <w:r w:rsidR="2D4DFDA9">
              <w:t>,</w:t>
            </w:r>
            <w:r>
              <w:t xml:space="preserve"> you might cough or choke when you eat or drink.</w:t>
            </w:r>
          </w:p>
        </w:tc>
      </w:tr>
    </w:tbl>
    <w:p w14:paraId="74AD6932" w14:textId="77777777" w:rsidR="007A7639" w:rsidRDefault="007A7639">
      <w:pPr>
        <w:spacing w:before="200" w:line="360" w:lineRule="auto"/>
        <w:rPr>
          <w:rFonts w:asciiTheme="majorHAnsi" w:eastAsiaTheme="majorEastAsia" w:hAnsiTheme="majorHAnsi" w:cstheme="majorBidi"/>
          <w:b/>
          <w:color w:val="612C69"/>
          <w:sz w:val="40"/>
          <w:szCs w:val="40"/>
        </w:rPr>
      </w:pPr>
      <w:r>
        <w:br w:type="page"/>
      </w:r>
    </w:p>
    <w:p w14:paraId="36F8778F" w14:textId="3EDE63F4" w:rsidR="00FB1BB9" w:rsidRPr="007A7639" w:rsidRDefault="00FB1BB9" w:rsidP="00AD6D8F">
      <w:pPr>
        <w:pStyle w:val="H2-EasyRead"/>
      </w:pPr>
      <w:r w:rsidRPr="007A7639">
        <w:lastRenderedPageBreak/>
        <w:t>Who can support you?</w:t>
      </w:r>
    </w:p>
    <w:tbl>
      <w:tblPr>
        <w:tblStyle w:val="TableGrid"/>
        <w:tblW w:w="90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30"/>
        <w:gridCol w:w="6237"/>
      </w:tblGrid>
      <w:tr w:rsidR="00106101" w14:paraId="796C1702" w14:textId="77777777" w:rsidTr="5B77599F">
        <w:trPr>
          <w:trHeight w:val="2551"/>
        </w:trPr>
        <w:tc>
          <w:tcPr>
            <w:tcW w:w="2830" w:type="dxa"/>
            <w:vAlign w:val="center"/>
          </w:tcPr>
          <w:p w14:paraId="750F6ABC" w14:textId="04BB6CCB" w:rsidR="00FB1BB9" w:rsidRDefault="00106101" w:rsidP="003C0007">
            <w:pPr>
              <w:pStyle w:val="Picturesection"/>
            </w:pPr>
            <w:r w:rsidRPr="00106101">
              <w:rPr>
                <w:noProof/>
              </w:rPr>
              <w:drawing>
                <wp:inline distT="0" distB="0" distL="0" distR="0" wp14:anchorId="25496125" wp14:editId="049C8923">
                  <wp:extent cx="1260000" cy="1260000"/>
                  <wp:effectExtent l="0" t="0" r="0" b="0"/>
                  <wp:docPr id="117539554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539554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3C789800" w14:textId="354B996D" w:rsidR="00FB1BB9" w:rsidRDefault="00FB1BB9" w:rsidP="007A7639">
            <w:pPr>
              <w:pStyle w:val="Bullet"/>
              <w:numPr>
                <w:ilvl w:val="0"/>
                <w:numId w:val="0"/>
              </w:numPr>
            </w:pPr>
            <w:r>
              <w:t xml:space="preserve">A </w:t>
            </w:r>
            <w:r w:rsidRPr="5B77599F">
              <w:rPr>
                <w:b/>
                <w:bCs/>
                <w:color w:val="5F2E74" w:themeColor="accent1"/>
              </w:rPr>
              <w:t>speech pathologist</w:t>
            </w:r>
            <w:r w:rsidRPr="5B77599F">
              <w:rPr>
                <w:color w:val="5F2E74" w:themeColor="accent1"/>
              </w:rPr>
              <w:t xml:space="preserve"> </w:t>
            </w:r>
            <w:r>
              <w:t>is someone who supports you to speak with others.</w:t>
            </w:r>
          </w:p>
        </w:tc>
      </w:tr>
      <w:tr w:rsidR="00106101" w14:paraId="4F030AA9" w14:textId="77777777" w:rsidTr="5B77599F">
        <w:trPr>
          <w:trHeight w:val="2551"/>
        </w:trPr>
        <w:tc>
          <w:tcPr>
            <w:tcW w:w="2830" w:type="dxa"/>
            <w:vAlign w:val="center"/>
          </w:tcPr>
          <w:p w14:paraId="42BB8DDB" w14:textId="77777777" w:rsidR="00FB1BB9" w:rsidRPr="00151393" w:rsidRDefault="00FB1BB9" w:rsidP="003C0007">
            <w:pPr>
              <w:pStyle w:val="Picturesection"/>
              <w:rPr>
                <w:noProof/>
                <w:lang w:eastAsia="en-AU"/>
              </w:rPr>
            </w:pPr>
            <w:r w:rsidRPr="001D6C7F">
              <w:rPr>
                <w:noProof/>
                <w:lang w:eastAsia="en-AU"/>
              </w:rPr>
              <w:drawing>
                <wp:inline distT="0" distB="0" distL="0" distR="0" wp14:anchorId="3552FB25" wp14:editId="0445C847">
                  <wp:extent cx="1241812" cy="1188000"/>
                  <wp:effectExtent l="0" t="0" r="0" b="0"/>
                  <wp:docPr id="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812" cy="11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303DD437" w14:textId="53068150" w:rsidR="007A7639" w:rsidRDefault="00FB1BB9" w:rsidP="007A7639">
            <w:pPr>
              <w:pStyle w:val="Bullet"/>
              <w:numPr>
                <w:ilvl w:val="0"/>
                <w:numId w:val="0"/>
              </w:numPr>
            </w:pPr>
            <w:r>
              <w:t>They can also support you when it is hard to eat and drink.</w:t>
            </w:r>
          </w:p>
        </w:tc>
      </w:tr>
      <w:tr w:rsidR="00106101" w14:paraId="1C457C63" w14:textId="77777777" w:rsidTr="5B77599F">
        <w:trPr>
          <w:trHeight w:val="2551"/>
        </w:trPr>
        <w:tc>
          <w:tcPr>
            <w:tcW w:w="2830" w:type="dxa"/>
            <w:vAlign w:val="center"/>
          </w:tcPr>
          <w:p w14:paraId="076EDBA6" w14:textId="14F98144" w:rsidR="00FB1BB9" w:rsidRPr="00707B7C" w:rsidRDefault="00FB1BB9" w:rsidP="003C0007">
            <w:pPr>
              <w:pStyle w:val="Picturesection"/>
            </w:pPr>
            <w:r w:rsidRPr="00444AD9">
              <w:rPr>
                <w:noProof/>
                <w:lang w:eastAsia="en-AU"/>
              </w:rPr>
              <w:drawing>
                <wp:inline distT="0" distB="0" distL="0" distR="0" wp14:anchorId="15CCF531" wp14:editId="042106FE">
                  <wp:extent cx="1188000" cy="1188000"/>
                  <wp:effectExtent l="0" t="0" r="0" b="0"/>
                  <wp:docPr id="3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000" cy="11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42ED14D8" w14:textId="77777777" w:rsidR="00FB1BB9" w:rsidRPr="00004BE1" w:rsidRDefault="00FB1BB9" w:rsidP="003C0007">
            <w:pPr>
              <w:pStyle w:val="Bullet"/>
              <w:numPr>
                <w:ilvl w:val="0"/>
                <w:numId w:val="0"/>
              </w:numPr>
            </w:pPr>
            <w:r>
              <w:t xml:space="preserve">They can write a </w:t>
            </w:r>
            <w:r w:rsidRPr="00106101">
              <w:rPr>
                <w:b/>
                <w:bCs/>
                <w:color w:val="5F2E74" w:themeColor="text2"/>
              </w:rPr>
              <w:t>mealtime management plan</w:t>
            </w:r>
            <w:r>
              <w:rPr>
                <w:b/>
                <w:bCs/>
              </w:rPr>
              <w:t xml:space="preserve"> </w:t>
            </w:r>
            <w:r>
              <w:t>with you.</w:t>
            </w:r>
          </w:p>
        </w:tc>
      </w:tr>
      <w:tr w:rsidR="00AD6D8F" w14:paraId="37747FE8" w14:textId="77777777" w:rsidTr="5B77599F">
        <w:trPr>
          <w:trHeight w:val="2551"/>
        </w:trPr>
        <w:tc>
          <w:tcPr>
            <w:tcW w:w="2830" w:type="dxa"/>
            <w:vAlign w:val="center"/>
          </w:tcPr>
          <w:p w14:paraId="30C1943E" w14:textId="2B286BF5" w:rsidR="00AD6D8F" w:rsidRPr="00707B7C" w:rsidRDefault="00AD6D8F" w:rsidP="003C0007">
            <w:pPr>
              <w:pStyle w:val="Picturesection"/>
            </w:pPr>
            <w:r w:rsidRPr="000C15B8">
              <w:rPr>
                <w:noProof/>
                <w:lang w:eastAsia="en-AU"/>
              </w:rPr>
              <w:drawing>
                <wp:inline distT="0" distB="0" distL="0" distR="0" wp14:anchorId="3C9E2ADE" wp14:editId="0215DE6C">
                  <wp:extent cx="1554207" cy="1116000"/>
                  <wp:effectExtent l="0" t="0" r="8255" b="0"/>
                  <wp:docPr id="4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36"/>
                          <a:srcRect t="19957" b="82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207" cy="111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Merge w:val="restart"/>
            <w:vAlign w:val="center"/>
          </w:tcPr>
          <w:p w14:paraId="0D60E3CC" w14:textId="7991A5F3" w:rsidR="00AD6D8F" w:rsidRDefault="00AD6D8F" w:rsidP="003C0007">
            <w:pPr>
              <w:pStyle w:val="Bullet"/>
              <w:numPr>
                <w:ilvl w:val="0"/>
                <w:numId w:val="0"/>
              </w:numPr>
              <w:ind w:left="284" w:hanging="284"/>
            </w:pPr>
            <w:r>
              <w:t>This plan supports you to</w:t>
            </w:r>
          </w:p>
          <w:p w14:paraId="69D64671" w14:textId="77777777" w:rsidR="00AD6D8F" w:rsidRPr="00707B7C" w:rsidRDefault="00AD6D8F" w:rsidP="00AD6D8F">
            <w:pPr>
              <w:pStyle w:val="Bullet"/>
              <w:spacing w:after="1800"/>
            </w:pPr>
            <w:r>
              <w:t>Eat and drink in a safe way</w:t>
            </w:r>
          </w:p>
          <w:p w14:paraId="368F6DCF" w14:textId="5C5944D3" w:rsidR="00AD6D8F" w:rsidRPr="00707B7C" w:rsidRDefault="00AD6D8F" w:rsidP="007A7639">
            <w:pPr>
              <w:pStyle w:val="Bullet"/>
            </w:pPr>
            <w:r>
              <w:t>Enjoy meals.</w:t>
            </w:r>
          </w:p>
        </w:tc>
      </w:tr>
      <w:tr w:rsidR="00AD6D8F" w14:paraId="5C568AB9" w14:textId="77777777" w:rsidTr="5B77599F">
        <w:trPr>
          <w:trHeight w:val="2551"/>
        </w:trPr>
        <w:tc>
          <w:tcPr>
            <w:tcW w:w="2830" w:type="dxa"/>
            <w:vAlign w:val="center"/>
          </w:tcPr>
          <w:p w14:paraId="4B6F9016" w14:textId="331486D9" w:rsidR="00AD6D8F" w:rsidRPr="000C15B8" w:rsidRDefault="00AD6D8F" w:rsidP="003C0007">
            <w:pPr>
              <w:pStyle w:val="Picturesection"/>
              <w:rPr>
                <w:noProof/>
                <w:lang w:eastAsia="en-AU"/>
              </w:rPr>
            </w:pPr>
            <w:r w:rsidRPr="004174B6">
              <w:rPr>
                <w:noProof/>
                <w:lang w:eastAsia="en-AU"/>
              </w:rPr>
              <w:drawing>
                <wp:inline distT="0" distB="0" distL="0" distR="0" wp14:anchorId="3585FD50" wp14:editId="1C0285CA">
                  <wp:extent cx="1619459" cy="1152000"/>
                  <wp:effectExtent l="0" t="0" r="0" b="0"/>
                  <wp:docPr id="408394275" name="Picture 40839427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394275" name="Picture 40839427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37"/>
                          <a:srcRect t="19352" b="95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459" cy="1152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Merge/>
            <w:vAlign w:val="center"/>
          </w:tcPr>
          <w:p w14:paraId="11F76E7E" w14:textId="303484C5" w:rsidR="00AD6D8F" w:rsidRDefault="00AD6D8F" w:rsidP="007A7639">
            <w:pPr>
              <w:pStyle w:val="Bullet"/>
            </w:pPr>
          </w:p>
        </w:tc>
      </w:tr>
      <w:tr w:rsidR="00106101" w14:paraId="70EEAA9B" w14:textId="77777777" w:rsidTr="5B77599F">
        <w:trPr>
          <w:trHeight w:val="2551"/>
        </w:trPr>
        <w:tc>
          <w:tcPr>
            <w:tcW w:w="2830" w:type="dxa"/>
            <w:vAlign w:val="center"/>
          </w:tcPr>
          <w:p w14:paraId="0B5BBBBB" w14:textId="42281E97" w:rsidR="00FB1BB9" w:rsidRPr="00707B7C" w:rsidRDefault="004300FE" w:rsidP="003C0007">
            <w:pPr>
              <w:pStyle w:val="Picturesection"/>
            </w:pPr>
            <w:r>
              <w:rPr>
                <w:noProof/>
              </w:rPr>
              <w:lastRenderedPageBreak/>
              <w:drawing>
                <wp:inline distT="0" distB="0" distL="0" distR="0" wp14:anchorId="78CEB4D9" wp14:editId="27D364D6">
                  <wp:extent cx="846819" cy="1188000"/>
                  <wp:effectExtent l="0" t="0" r="0" b="0"/>
                  <wp:docPr id="1102831485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2831485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6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819" cy="11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2BC64916" w14:textId="6A896998" w:rsidR="00FB1BB9" w:rsidRPr="00707B7C" w:rsidRDefault="39A74638">
            <w:pPr>
              <w:pStyle w:val="Bullet"/>
              <w:numPr>
                <w:ilvl w:val="0"/>
                <w:numId w:val="0"/>
              </w:numPr>
            </w:pPr>
            <w:r>
              <w:t xml:space="preserve">A speech pathologist </w:t>
            </w:r>
            <w:r w:rsidR="00FB1BB9">
              <w:t>might tell you to eat and drink sitting upright.</w:t>
            </w:r>
          </w:p>
        </w:tc>
      </w:tr>
      <w:tr w:rsidR="00106101" w14:paraId="3FF9E906" w14:textId="77777777" w:rsidTr="5B77599F">
        <w:trPr>
          <w:trHeight w:val="2551"/>
        </w:trPr>
        <w:tc>
          <w:tcPr>
            <w:tcW w:w="2830" w:type="dxa"/>
            <w:vAlign w:val="center"/>
          </w:tcPr>
          <w:p w14:paraId="0F13DF71" w14:textId="77777777" w:rsidR="00FB1BB9" w:rsidRPr="0072311F" w:rsidRDefault="00FB1BB9" w:rsidP="003C0007">
            <w:pPr>
              <w:pStyle w:val="Picturesection"/>
              <w:rPr>
                <w:noProof/>
              </w:rPr>
            </w:pPr>
            <w:r w:rsidRPr="000D03E2">
              <w:rPr>
                <w:noProof/>
                <w:lang w:eastAsia="en-AU"/>
              </w:rPr>
              <w:drawing>
                <wp:inline distT="0" distB="0" distL="0" distR="0" wp14:anchorId="2F266BF8" wp14:editId="73D03709">
                  <wp:extent cx="1188000" cy="1188000"/>
                  <wp:effectExtent l="0" t="0" r="0" b="0"/>
                  <wp:docPr id="408394277" name="Picture 40839427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394277" name="Picture 40839427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000" cy="11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086FB185" w14:textId="77777777" w:rsidR="00FB1BB9" w:rsidRDefault="00FB1BB9" w:rsidP="003C0007">
            <w:pPr>
              <w:pStyle w:val="Bullet"/>
              <w:numPr>
                <w:ilvl w:val="0"/>
                <w:numId w:val="0"/>
              </w:numPr>
              <w:ind w:left="284" w:hanging="284"/>
            </w:pPr>
            <w:r>
              <w:t>This can help you not to choke.</w:t>
            </w:r>
          </w:p>
        </w:tc>
      </w:tr>
    </w:tbl>
    <w:p w14:paraId="060341CF" w14:textId="77777777" w:rsidR="00737CA6" w:rsidRDefault="00737CA6">
      <w:pPr>
        <w:spacing w:before="200" w:line="360" w:lineRule="auto"/>
        <w:rPr>
          <w:rFonts w:asciiTheme="majorHAnsi" w:eastAsiaTheme="majorEastAsia" w:hAnsiTheme="majorHAnsi" w:cstheme="majorBidi"/>
          <w:b/>
          <w:color w:val="612C69"/>
          <w:sz w:val="40"/>
          <w:szCs w:val="40"/>
        </w:rPr>
      </w:pPr>
      <w:r>
        <w:br w:type="page"/>
      </w:r>
    </w:p>
    <w:p w14:paraId="2490569A" w14:textId="470AD7BD" w:rsidR="00FB1BB9" w:rsidRDefault="00FB1BB9" w:rsidP="00AD6D8F">
      <w:pPr>
        <w:pStyle w:val="H2-EasyRead"/>
      </w:pPr>
      <w:r>
        <w:lastRenderedPageBreak/>
        <w:t>What should NDIS workers do?</w:t>
      </w:r>
    </w:p>
    <w:tbl>
      <w:tblPr>
        <w:tblStyle w:val="TableGrid"/>
        <w:tblW w:w="90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60"/>
        <w:gridCol w:w="6107"/>
      </w:tblGrid>
      <w:tr w:rsidR="00FB1BB9" w14:paraId="09D6323D" w14:textId="77777777" w:rsidTr="5B77599F">
        <w:trPr>
          <w:trHeight w:val="2778"/>
        </w:trPr>
        <w:tc>
          <w:tcPr>
            <w:tcW w:w="2830" w:type="dxa"/>
            <w:vAlign w:val="center"/>
          </w:tcPr>
          <w:p w14:paraId="505705B8" w14:textId="77777777" w:rsidR="00FB1BB9" w:rsidRDefault="00FB1BB9" w:rsidP="003C0007">
            <w:pPr>
              <w:pStyle w:val="Picturesection"/>
            </w:pPr>
            <w:r w:rsidRPr="00DB0FDF">
              <w:rPr>
                <w:noProof/>
                <w:lang w:eastAsia="en-AU"/>
              </w:rPr>
              <w:drawing>
                <wp:inline distT="0" distB="0" distL="0" distR="0" wp14:anchorId="1140F04E" wp14:editId="15DC578C">
                  <wp:extent cx="1188000" cy="1188000"/>
                  <wp:effectExtent l="0" t="0" r="0" b="0"/>
                  <wp:docPr id="1392648017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648017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000" cy="11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35835164" w14:textId="778CAE75" w:rsidR="00FB1BB9" w:rsidRDefault="00FB1BB9" w:rsidP="003C0007">
            <w:pPr>
              <w:pStyle w:val="Bullet"/>
              <w:numPr>
                <w:ilvl w:val="0"/>
                <w:numId w:val="0"/>
              </w:numPr>
            </w:pPr>
            <w:r>
              <w:t>Your NDIS workers must know how to support you in a safe way when you have dysphagia.</w:t>
            </w:r>
          </w:p>
        </w:tc>
      </w:tr>
      <w:tr w:rsidR="00FB1BB9" w14:paraId="028823AF" w14:textId="77777777" w:rsidTr="5B77599F">
        <w:trPr>
          <w:trHeight w:val="2778"/>
        </w:trPr>
        <w:tc>
          <w:tcPr>
            <w:tcW w:w="2830" w:type="dxa"/>
            <w:vAlign w:val="center"/>
          </w:tcPr>
          <w:p w14:paraId="7951F784" w14:textId="6B0DA6E0" w:rsidR="00FB1BB9" w:rsidRDefault="00FB1BB9" w:rsidP="003C0007">
            <w:pPr>
              <w:pStyle w:val="Picturesection"/>
            </w:pPr>
            <w:r>
              <w:rPr>
                <w:noProof/>
              </w:rPr>
              <w:t xml:space="preserve"> </w:t>
            </w:r>
            <w:r w:rsidRPr="00052A57">
              <w:rPr>
                <w:noProof/>
                <w:lang w:eastAsia="en-AU"/>
              </w:rPr>
              <w:drawing>
                <wp:inline distT="0" distB="0" distL="0" distR="0" wp14:anchorId="6343C921" wp14:editId="41175254">
                  <wp:extent cx="1296000" cy="1296000"/>
                  <wp:effectExtent l="0" t="0" r="0" b="0"/>
                  <wp:docPr id="31" name="Picture 3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296000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3CA434BE" w14:textId="56065EAC" w:rsidR="00FB1BB9" w:rsidRDefault="00FB1BB9" w:rsidP="000D701B">
            <w:r>
              <w:t>You should have a plan that your workers can</w:t>
            </w:r>
            <w:r w:rsidR="000D701B">
              <w:t xml:space="preserve"> </w:t>
            </w:r>
            <w:r>
              <w:t>follow to support you well.</w:t>
            </w:r>
          </w:p>
        </w:tc>
      </w:tr>
      <w:tr w:rsidR="00FB1BB9" w14:paraId="1589D904" w14:textId="77777777" w:rsidTr="5B77599F">
        <w:trPr>
          <w:trHeight w:val="2778"/>
        </w:trPr>
        <w:tc>
          <w:tcPr>
            <w:tcW w:w="2830" w:type="dxa"/>
            <w:vAlign w:val="center"/>
          </w:tcPr>
          <w:p w14:paraId="3BCDAF11" w14:textId="07762323" w:rsidR="00FB1BB9" w:rsidRDefault="00FB1BB9" w:rsidP="003C0007">
            <w:pPr>
              <w:pStyle w:val="Picturesection"/>
              <w:rPr>
                <w:noProof/>
              </w:rPr>
            </w:pPr>
            <w:r>
              <w:rPr>
                <w:noProof/>
              </w:rPr>
              <w:t xml:space="preserve"> </w:t>
            </w:r>
            <w:r w:rsidRPr="00E11CAF">
              <w:rPr>
                <w:noProof/>
                <w:lang w:eastAsia="en-AU"/>
              </w:rPr>
              <w:drawing>
                <wp:inline distT="0" distB="0" distL="0" distR="0" wp14:anchorId="7ED79C5D" wp14:editId="36BE2A65">
                  <wp:extent cx="1398342" cy="1188000"/>
                  <wp:effectExtent l="0" t="0" r="0" b="0"/>
                  <wp:docPr id="408394272" name="Picture 40839427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394272" name="Picture 40839427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42"/>
                          <a:srcRect t="6488" b="85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342" cy="118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5CC1E562" w14:textId="11C8CB77" w:rsidR="00FB1BB9" w:rsidRDefault="00FB1BB9" w:rsidP="003C0007">
            <w:pPr>
              <w:pStyle w:val="Bullet"/>
              <w:numPr>
                <w:ilvl w:val="0"/>
                <w:numId w:val="0"/>
              </w:numPr>
              <w:ind w:left="284" w:hanging="284"/>
            </w:pPr>
            <w:r>
              <w:t xml:space="preserve">Your NDIS workers </w:t>
            </w:r>
            <w:r w:rsidR="001B3902">
              <w:t>should be trained in your plan.</w:t>
            </w:r>
          </w:p>
        </w:tc>
      </w:tr>
      <w:tr w:rsidR="00FB1BB9" w14:paraId="3F894C4D" w14:textId="77777777" w:rsidTr="5B77599F">
        <w:trPr>
          <w:trHeight w:val="2778"/>
        </w:trPr>
        <w:tc>
          <w:tcPr>
            <w:tcW w:w="2830" w:type="dxa"/>
            <w:vAlign w:val="center"/>
          </w:tcPr>
          <w:p w14:paraId="64571DF5" w14:textId="3C35F693" w:rsidR="00FB1BB9" w:rsidRDefault="00FB1BB9" w:rsidP="003C0007">
            <w:pPr>
              <w:pStyle w:val="Picturesection"/>
              <w:rPr>
                <w:noProof/>
              </w:rPr>
            </w:pPr>
            <w:r w:rsidRPr="00347B39">
              <w:rPr>
                <w:noProof/>
                <w:lang w:eastAsia="en-AU"/>
              </w:rPr>
              <w:drawing>
                <wp:inline distT="0" distB="0" distL="0" distR="0" wp14:anchorId="76618695" wp14:editId="386D4247">
                  <wp:extent cx="1742829" cy="1116000"/>
                  <wp:effectExtent l="0" t="0" r="0" b="8255"/>
                  <wp:docPr id="408394273" name="Picture 40839427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394273" name="Picture 40839427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43"/>
                          <a:srcRect t="25034" b="109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2829" cy="111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3F912D72" w14:textId="6007145B" w:rsidR="00FB1BB9" w:rsidRDefault="01DA8685">
            <w:r>
              <w:t xml:space="preserve">If you need help going to the doctor or a speech pathologist, </w:t>
            </w:r>
            <w:r w:rsidR="2FCA27D8">
              <w:t>talk to</w:t>
            </w:r>
            <w:r w:rsidR="00FB1BB9">
              <w:t xml:space="preserve"> your NDIS worker</w:t>
            </w:r>
            <w:r w:rsidR="495E6598">
              <w:t>.</w:t>
            </w:r>
            <w:r w:rsidR="00FB1BB9">
              <w:t xml:space="preserve"> </w:t>
            </w:r>
          </w:p>
        </w:tc>
      </w:tr>
    </w:tbl>
    <w:p w14:paraId="4C8A4302" w14:textId="77777777" w:rsidR="00051A14" w:rsidRDefault="00051A14" w:rsidP="00051A14"/>
    <w:p w14:paraId="1DF3834C" w14:textId="325E3536" w:rsidR="000E0D4C" w:rsidRPr="000E0D4C" w:rsidRDefault="000E0D4C" w:rsidP="00AD6D8F">
      <w:pPr>
        <w:pStyle w:val="H2-EasyRead"/>
      </w:pPr>
      <w:r>
        <w:lastRenderedPageBreak/>
        <w:t>Choosing what to eat or drink</w:t>
      </w:r>
    </w:p>
    <w:tbl>
      <w:tblPr>
        <w:tblStyle w:val="TableGrid"/>
        <w:tblW w:w="90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30"/>
        <w:gridCol w:w="6237"/>
      </w:tblGrid>
      <w:tr w:rsidR="00AD6D8F" w14:paraId="08AEF78F" w14:textId="77777777" w:rsidTr="5B77599F">
        <w:trPr>
          <w:trHeight w:val="2608"/>
        </w:trPr>
        <w:tc>
          <w:tcPr>
            <w:tcW w:w="2830" w:type="dxa"/>
            <w:vAlign w:val="center"/>
          </w:tcPr>
          <w:p w14:paraId="4A4F1E9E" w14:textId="15B4A85C" w:rsidR="00AD6D8F" w:rsidRPr="008D19EA" w:rsidRDefault="00AD6D8F" w:rsidP="003A4598">
            <w:pPr>
              <w:pStyle w:val="Picturesection"/>
              <w:rPr>
                <w:noProof/>
                <w:lang w:eastAsia="en-AU"/>
              </w:rPr>
            </w:pPr>
            <w:r w:rsidRPr="00DB0FDF">
              <w:rPr>
                <w:noProof/>
                <w:lang w:eastAsia="en-AU"/>
              </w:rPr>
              <w:drawing>
                <wp:inline distT="0" distB="0" distL="0" distR="0" wp14:anchorId="00098420" wp14:editId="5294729C">
                  <wp:extent cx="1188000" cy="1188000"/>
                  <wp:effectExtent l="0" t="0" r="0" b="0"/>
                  <wp:docPr id="835405065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5405065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000" cy="11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Merge w:val="restart"/>
            <w:vAlign w:val="center"/>
          </w:tcPr>
          <w:p w14:paraId="7FD03BA1" w14:textId="2191B7D0" w:rsidR="00AD6D8F" w:rsidRDefault="00AD6D8F">
            <w:r>
              <w:t>The people mentioned before can support you to make choices about</w:t>
            </w:r>
          </w:p>
          <w:p w14:paraId="728C8D37" w14:textId="77777777" w:rsidR="00AD6D8F" w:rsidRDefault="00AD6D8F" w:rsidP="00AD6D8F">
            <w:pPr>
              <w:pStyle w:val="Bullet"/>
              <w:spacing w:before="1800" w:after="120"/>
            </w:pPr>
            <w:r>
              <w:t>When you eat and drink</w:t>
            </w:r>
          </w:p>
          <w:p w14:paraId="58567AB9" w14:textId="15126F65" w:rsidR="00AD6D8F" w:rsidRDefault="00AD6D8F" w:rsidP="00AD6D8F">
            <w:pPr>
              <w:pStyle w:val="Bullet"/>
              <w:spacing w:before="1800" w:after="120"/>
            </w:pPr>
            <w:r w:rsidRPr="000E0D4C">
              <w:t>How</w:t>
            </w:r>
            <w:r>
              <w:t xml:space="preserve"> you eat and drink.</w:t>
            </w:r>
          </w:p>
        </w:tc>
      </w:tr>
      <w:tr w:rsidR="00AD6D8F" w14:paraId="55853E7C" w14:textId="77777777" w:rsidTr="5B77599F">
        <w:trPr>
          <w:trHeight w:val="2608"/>
        </w:trPr>
        <w:tc>
          <w:tcPr>
            <w:tcW w:w="2830" w:type="dxa"/>
            <w:vAlign w:val="center"/>
          </w:tcPr>
          <w:p w14:paraId="57EC164E" w14:textId="68918607" w:rsidR="00AD6D8F" w:rsidRDefault="00AD6D8F" w:rsidP="002256B7">
            <w:pPr>
              <w:pStyle w:val="Picturesection"/>
            </w:pPr>
            <w:r w:rsidRPr="008D19EA">
              <w:rPr>
                <w:noProof/>
                <w:lang w:eastAsia="en-AU"/>
              </w:rPr>
              <w:drawing>
                <wp:inline distT="0" distB="0" distL="0" distR="0" wp14:anchorId="511C58A7" wp14:editId="23FDBC31">
                  <wp:extent cx="1188000" cy="1188000"/>
                  <wp:effectExtent l="0" t="0" r="0" b="0"/>
                  <wp:docPr id="1556675492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6675492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000" cy="11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Merge/>
            <w:vAlign w:val="center"/>
          </w:tcPr>
          <w:p w14:paraId="1720846E" w14:textId="4F475D39" w:rsidR="00AD6D8F" w:rsidRDefault="00AD6D8F" w:rsidP="002256B7">
            <w:pPr>
              <w:pStyle w:val="Bullet"/>
            </w:pPr>
          </w:p>
        </w:tc>
      </w:tr>
      <w:tr w:rsidR="00AD6D8F" w14:paraId="21638623" w14:textId="77777777" w:rsidTr="5B77599F">
        <w:trPr>
          <w:trHeight w:val="2608"/>
        </w:trPr>
        <w:tc>
          <w:tcPr>
            <w:tcW w:w="2830" w:type="dxa"/>
            <w:vAlign w:val="center"/>
          </w:tcPr>
          <w:p w14:paraId="73BB02AB" w14:textId="77777777" w:rsidR="00AD6D8F" w:rsidRDefault="00AD6D8F" w:rsidP="003C0007">
            <w:pPr>
              <w:pStyle w:val="Picturesection"/>
            </w:pPr>
            <w:r w:rsidRPr="00434197">
              <w:rPr>
                <w:noProof/>
                <w:lang w:eastAsia="en-AU"/>
              </w:rPr>
              <w:drawing>
                <wp:inline distT="0" distB="0" distL="0" distR="0" wp14:anchorId="5AAC6CC9" wp14:editId="58295E65">
                  <wp:extent cx="1188000" cy="1188000"/>
                  <wp:effectExtent l="0" t="0" r="0" b="0"/>
                  <wp:docPr id="973405742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3405742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000" cy="11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Merge/>
            <w:vAlign w:val="center"/>
          </w:tcPr>
          <w:p w14:paraId="68626257" w14:textId="7CC32F47" w:rsidR="00AD6D8F" w:rsidRDefault="00AD6D8F" w:rsidP="002256B7">
            <w:pPr>
              <w:pStyle w:val="Bullet"/>
            </w:pPr>
          </w:p>
        </w:tc>
      </w:tr>
      <w:tr w:rsidR="00FB1BB9" w14:paraId="4C8EB679" w14:textId="77777777" w:rsidTr="5B77599F">
        <w:trPr>
          <w:trHeight w:val="2608"/>
        </w:trPr>
        <w:tc>
          <w:tcPr>
            <w:tcW w:w="2830" w:type="dxa"/>
            <w:vAlign w:val="center"/>
          </w:tcPr>
          <w:p w14:paraId="02284494" w14:textId="2B57D2DB" w:rsidR="00FB1BB9" w:rsidRPr="00707B7C" w:rsidRDefault="00FB1BB9" w:rsidP="003A4598">
            <w:pPr>
              <w:pStyle w:val="Picturesection"/>
            </w:pPr>
            <w:r w:rsidRPr="007A3D6B">
              <w:rPr>
                <w:noProof/>
                <w:lang w:eastAsia="en-AU"/>
              </w:rPr>
              <w:drawing>
                <wp:inline distT="0" distB="0" distL="0" distR="0" wp14:anchorId="558EEC36" wp14:editId="4617242E">
                  <wp:extent cx="1188000" cy="1188000"/>
                  <wp:effectExtent l="0" t="0" r="0" b="0"/>
                  <wp:docPr id="45791709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91709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000" cy="11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5DDB9923" w14:textId="0FB93037" w:rsidR="00FB1BB9" w:rsidRPr="00707B7C" w:rsidRDefault="7721BD6C" w:rsidP="003C0007">
            <w:r>
              <w:t>If they or someone else don’t let you choose, y</w:t>
            </w:r>
            <w:r w:rsidR="00FB1BB9">
              <w:t>ou can tell us.</w:t>
            </w:r>
          </w:p>
        </w:tc>
      </w:tr>
    </w:tbl>
    <w:p w14:paraId="19FB19E0" w14:textId="77777777" w:rsidR="00FB1BB9" w:rsidRDefault="00FB1BB9" w:rsidP="00FB1BB9">
      <w:pPr>
        <w:spacing w:before="200" w:line="360" w:lineRule="auto"/>
        <w:rPr>
          <w:rFonts w:asciiTheme="majorHAnsi" w:eastAsiaTheme="majorEastAsia" w:hAnsiTheme="majorHAnsi" w:cstheme="majorBidi"/>
          <w:b/>
          <w:color w:val="612C69"/>
          <w:sz w:val="40"/>
          <w:szCs w:val="40"/>
        </w:rPr>
      </w:pPr>
      <w:r>
        <w:br w:type="page"/>
      </w:r>
    </w:p>
    <w:p w14:paraId="29F5C13A" w14:textId="06AF8033" w:rsidR="00F0639D" w:rsidRDefault="00F0639D" w:rsidP="00AD6D8F">
      <w:pPr>
        <w:pStyle w:val="H2-EasyRead"/>
      </w:pPr>
      <w:r>
        <w:lastRenderedPageBreak/>
        <w:t>Contact Us</w:t>
      </w:r>
    </w:p>
    <w:tbl>
      <w:tblPr>
        <w:tblStyle w:val="TableGrid"/>
        <w:tblW w:w="90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30"/>
        <w:gridCol w:w="6237"/>
      </w:tblGrid>
      <w:tr w:rsidR="00F0639D" w14:paraId="495B9D66" w14:textId="77777777" w:rsidTr="5B77599F">
        <w:trPr>
          <w:trHeight w:val="2268"/>
        </w:trPr>
        <w:tc>
          <w:tcPr>
            <w:tcW w:w="2830" w:type="dxa"/>
            <w:vAlign w:val="center"/>
          </w:tcPr>
          <w:p w14:paraId="54029660" w14:textId="77777777" w:rsidR="00F0639D" w:rsidRDefault="00F0639D" w:rsidP="0013683D">
            <w:pPr>
              <w:pStyle w:val="Picturesection"/>
            </w:pPr>
            <w:r>
              <w:rPr>
                <w:noProof/>
                <w:lang w:eastAsia="en-AU"/>
              </w:rPr>
              <w:drawing>
                <wp:inline distT="0" distB="0" distL="0" distR="0" wp14:anchorId="0B3CC075" wp14:editId="00D3CA3D">
                  <wp:extent cx="1587600" cy="986400"/>
                  <wp:effectExtent l="0" t="0" r="0" b="4445"/>
                  <wp:docPr id="12" name="Picture 1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855" t="-10324" r="3940" b="1"/>
                          <a:stretch/>
                        </pic:blipFill>
                        <pic:spPr bwMode="auto">
                          <a:xfrm>
                            <a:off x="0" y="0"/>
                            <a:ext cx="1587600" cy="98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024FC595" w14:textId="77777777" w:rsidR="00F0639D" w:rsidRDefault="00F0639D" w:rsidP="0013683D">
            <w:r>
              <w:t>You can contact the NDIS Commission for more information about aspiration pneumonia.</w:t>
            </w:r>
          </w:p>
        </w:tc>
      </w:tr>
      <w:tr w:rsidR="00AD6D8F" w14:paraId="2E09164B" w14:textId="77777777" w:rsidTr="5B77599F">
        <w:trPr>
          <w:trHeight w:val="2268"/>
        </w:trPr>
        <w:tc>
          <w:tcPr>
            <w:tcW w:w="2830" w:type="dxa"/>
            <w:vAlign w:val="center"/>
          </w:tcPr>
          <w:p w14:paraId="5AB23BB4" w14:textId="77777777" w:rsidR="00AD6D8F" w:rsidRDefault="00AD6D8F" w:rsidP="0013683D">
            <w:pPr>
              <w:pStyle w:val="Picturesection"/>
            </w:pPr>
            <w:r>
              <w:rPr>
                <w:noProof/>
                <w:lang w:eastAsia="en-AU"/>
              </w:rPr>
              <w:drawing>
                <wp:inline distT="0" distB="0" distL="0" distR="0" wp14:anchorId="5E349FEC" wp14:editId="58022B40">
                  <wp:extent cx="762935" cy="1188000"/>
                  <wp:effectExtent l="0" t="0" r="0" b="0"/>
                  <wp:docPr id="13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935" cy="11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Merge w:val="restart"/>
            <w:vAlign w:val="center"/>
          </w:tcPr>
          <w:p w14:paraId="02A95D95" w14:textId="77777777" w:rsidR="00AD6D8F" w:rsidRDefault="00AD6D8F" w:rsidP="00AD6D8F">
            <w:pPr>
              <w:spacing w:before="600"/>
            </w:pPr>
            <w:r>
              <w:t>You can</w:t>
            </w:r>
          </w:p>
          <w:p w14:paraId="1C8E3811" w14:textId="77777777" w:rsidR="00AD6D8F" w:rsidRPr="006B139E" w:rsidRDefault="00AD6D8F" w:rsidP="0013683D">
            <w:pPr>
              <w:pStyle w:val="Bullet"/>
            </w:pPr>
            <w:r w:rsidRPr="006B139E">
              <w:t xml:space="preserve">Call us on </w:t>
            </w:r>
            <w:r w:rsidRPr="00106101">
              <w:rPr>
                <w:b/>
              </w:rPr>
              <w:t>1800 035 544</w:t>
            </w:r>
          </w:p>
          <w:p w14:paraId="1709AA3D" w14:textId="77777777" w:rsidR="00AD6D8F" w:rsidRPr="00004BE1" w:rsidRDefault="00AD6D8F" w:rsidP="00AD6D8F">
            <w:pPr>
              <w:pStyle w:val="Bullet"/>
              <w:spacing w:before="1080"/>
            </w:pPr>
            <w:r>
              <w:t xml:space="preserve">Email us at </w:t>
            </w:r>
            <w:hyperlink r:id="rId49" w:history="1">
              <w:r w:rsidRPr="008E639F">
                <w:rPr>
                  <w:rStyle w:val="Hyperlink"/>
                  <w:b/>
                  <w:bCs/>
                </w:rPr>
                <w:t>contactcentre@ndiscommission.gov.au</w:t>
              </w:r>
            </w:hyperlink>
          </w:p>
          <w:p w14:paraId="3677D3E7" w14:textId="5AC8F186" w:rsidR="00AD6D8F" w:rsidRPr="006B139E" w:rsidRDefault="00AD6D8F" w:rsidP="00AD6D8F">
            <w:pPr>
              <w:pStyle w:val="Bullet"/>
              <w:spacing w:before="960"/>
            </w:pPr>
            <w:r>
              <w:t>Send us a letter to:</w:t>
            </w:r>
            <w:r>
              <w:br/>
              <w:t>NDIS Quality and Safeguards Commission</w:t>
            </w:r>
            <w:r>
              <w:br/>
              <w:t>PO Box 210</w:t>
            </w:r>
            <w:r>
              <w:br/>
              <w:t>Penrith NSW 2751</w:t>
            </w:r>
          </w:p>
        </w:tc>
      </w:tr>
      <w:tr w:rsidR="00AD6D8F" w14:paraId="1809FAEA" w14:textId="77777777" w:rsidTr="5B77599F">
        <w:trPr>
          <w:trHeight w:val="2677"/>
        </w:trPr>
        <w:tc>
          <w:tcPr>
            <w:tcW w:w="2830" w:type="dxa"/>
            <w:vAlign w:val="center"/>
          </w:tcPr>
          <w:p w14:paraId="2DA90FC4" w14:textId="77777777" w:rsidR="00AD6D8F" w:rsidRPr="00707B7C" w:rsidRDefault="00AD6D8F" w:rsidP="0013683D">
            <w:pPr>
              <w:pStyle w:val="Picturesection"/>
            </w:pPr>
            <w:r>
              <w:rPr>
                <w:noProof/>
                <w:lang w:eastAsia="en-AU"/>
              </w:rPr>
              <w:drawing>
                <wp:inline distT="0" distB="0" distL="0" distR="0" wp14:anchorId="19953C43" wp14:editId="66420CB7">
                  <wp:extent cx="1369220" cy="864494"/>
                  <wp:effectExtent l="0" t="0" r="2540" b="0"/>
                  <wp:docPr id="14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220" cy="864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Merge/>
            <w:vAlign w:val="center"/>
          </w:tcPr>
          <w:p w14:paraId="49CEA7D9" w14:textId="73BC5ED0" w:rsidR="00AD6D8F" w:rsidRPr="00004BE1" w:rsidRDefault="00AD6D8F" w:rsidP="002256B7">
            <w:pPr>
              <w:pStyle w:val="Bullet"/>
              <w:spacing w:after="120"/>
            </w:pPr>
          </w:p>
        </w:tc>
      </w:tr>
      <w:tr w:rsidR="00AD6D8F" w14:paraId="0C0DDB9E" w14:textId="77777777" w:rsidTr="5B77599F">
        <w:trPr>
          <w:trHeight w:val="2268"/>
        </w:trPr>
        <w:tc>
          <w:tcPr>
            <w:tcW w:w="2830" w:type="dxa"/>
            <w:vAlign w:val="center"/>
          </w:tcPr>
          <w:p w14:paraId="51EB96A2" w14:textId="77777777" w:rsidR="00AD6D8F" w:rsidRPr="00707B7C" w:rsidRDefault="00AD6D8F" w:rsidP="0013683D">
            <w:pPr>
              <w:pStyle w:val="Picturesection"/>
            </w:pPr>
            <w:r>
              <w:rPr>
                <w:noProof/>
                <w:lang w:eastAsia="en-AU"/>
              </w:rPr>
              <w:drawing>
                <wp:inline distT="0" distB="0" distL="0" distR="0" wp14:anchorId="5A8A61DF" wp14:editId="0EEEC550">
                  <wp:extent cx="1082400" cy="1188000"/>
                  <wp:effectExtent l="0" t="0" r="3810" b="0"/>
                  <wp:docPr id="15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400" cy="11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Merge/>
            <w:vAlign w:val="center"/>
          </w:tcPr>
          <w:p w14:paraId="05F7BCAD" w14:textId="65F73F9B" w:rsidR="00AD6D8F" w:rsidRPr="00707B7C" w:rsidRDefault="00AD6D8F" w:rsidP="002256B7">
            <w:pPr>
              <w:pStyle w:val="Bullet"/>
              <w:numPr>
                <w:ilvl w:val="0"/>
                <w:numId w:val="0"/>
              </w:numPr>
              <w:spacing w:after="120"/>
              <w:ind w:left="284"/>
            </w:pPr>
          </w:p>
        </w:tc>
      </w:tr>
    </w:tbl>
    <w:p w14:paraId="012215B8" w14:textId="77777777" w:rsidR="003E703D" w:rsidRDefault="003E703D">
      <w:r>
        <w:br w:type="page"/>
      </w:r>
    </w:p>
    <w:tbl>
      <w:tblPr>
        <w:tblStyle w:val="TableGrid"/>
        <w:tblW w:w="90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30"/>
        <w:gridCol w:w="6237"/>
      </w:tblGrid>
      <w:tr w:rsidR="00AD6D8F" w14:paraId="478C0840" w14:textId="77777777" w:rsidTr="001211B9">
        <w:trPr>
          <w:trHeight w:val="2268"/>
        </w:trPr>
        <w:tc>
          <w:tcPr>
            <w:tcW w:w="2830" w:type="dxa"/>
            <w:vAlign w:val="center"/>
          </w:tcPr>
          <w:p w14:paraId="0AAEFAAB" w14:textId="0E918EDB" w:rsidR="00AD6D8F" w:rsidRDefault="00AD6D8F" w:rsidP="0013683D">
            <w:pPr>
              <w:pStyle w:val="Picturesection"/>
            </w:pPr>
            <w:r>
              <w:rPr>
                <w:noProof/>
                <w:lang w:eastAsia="en-AU"/>
              </w:rPr>
              <w:lastRenderedPageBreak/>
              <w:drawing>
                <wp:inline distT="0" distB="0" distL="0" distR="0" wp14:anchorId="7AA77F39" wp14:editId="79145910">
                  <wp:extent cx="1369220" cy="857312"/>
                  <wp:effectExtent l="0" t="0" r="2540" b="0"/>
                  <wp:docPr id="1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220" cy="857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Merge w:val="restart"/>
            <w:vAlign w:val="center"/>
          </w:tcPr>
          <w:p w14:paraId="20539C21" w14:textId="4B7CC62A" w:rsidR="00AD6D8F" w:rsidRDefault="00AD6D8F" w:rsidP="00AD6D8F">
            <w:pPr>
              <w:spacing w:before="480"/>
            </w:pPr>
            <w:r>
              <w:t xml:space="preserve">You can go to our </w:t>
            </w:r>
          </w:p>
          <w:p w14:paraId="6295C1D4" w14:textId="77777777" w:rsidR="00AD6D8F" w:rsidRDefault="00AD6D8F" w:rsidP="0013683D">
            <w:pPr>
              <w:pStyle w:val="Bullet"/>
            </w:pPr>
            <w:r>
              <w:t xml:space="preserve">Website at </w:t>
            </w:r>
            <w:hyperlink r:id="rId53" w:history="1">
              <w:r w:rsidRPr="00003C24">
                <w:rPr>
                  <w:rStyle w:val="Hyperlink"/>
                  <w:b/>
                  <w:bCs/>
                </w:rPr>
                <w:t>www.ndiscommission.gov.au</w:t>
              </w:r>
            </w:hyperlink>
          </w:p>
          <w:p w14:paraId="2639D329" w14:textId="77777777" w:rsidR="00AD6D8F" w:rsidRDefault="00AD6D8F" w:rsidP="00AD6D8F">
            <w:pPr>
              <w:pStyle w:val="Bullet"/>
              <w:spacing w:before="960"/>
            </w:pPr>
            <w:r>
              <w:t xml:space="preserve">Facebook page at </w:t>
            </w:r>
            <w:hyperlink r:id="rId54">
              <w:r w:rsidRPr="090CFD8F">
                <w:rPr>
                  <w:rStyle w:val="Hyperlink"/>
                  <w:b/>
                  <w:bCs/>
                </w:rPr>
                <w:t>www.facebook.com/NDISCommission</w:t>
              </w:r>
            </w:hyperlink>
          </w:p>
          <w:p w14:paraId="4002D401" w14:textId="16910DAF" w:rsidR="00C53392" w:rsidRPr="00C53392" w:rsidRDefault="00AD6D8F" w:rsidP="00C53392">
            <w:pPr>
              <w:pStyle w:val="Bullet"/>
              <w:spacing w:before="960"/>
              <w:rPr>
                <w:rStyle w:val="Hyperlink"/>
                <w:b/>
                <w:bCs/>
              </w:rPr>
            </w:pPr>
            <w:r>
              <w:t xml:space="preserve">LinkedIn page at </w:t>
            </w:r>
            <w:hyperlink r:id="rId55" w:history="1">
              <w:r w:rsidR="00B07704" w:rsidRPr="00C53392">
                <w:rPr>
                  <w:rStyle w:val="Hyperlink"/>
                  <w:b/>
                  <w:bCs/>
                </w:rPr>
                <w:t>www.linkedin.com/company/ndiscommission</w:t>
              </w:r>
            </w:hyperlink>
          </w:p>
        </w:tc>
      </w:tr>
      <w:tr w:rsidR="00AD6D8F" w14:paraId="3826DB91" w14:textId="77777777" w:rsidTr="001211B9">
        <w:trPr>
          <w:trHeight w:val="2268"/>
        </w:trPr>
        <w:tc>
          <w:tcPr>
            <w:tcW w:w="2830" w:type="dxa"/>
            <w:vAlign w:val="center"/>
          </w:tcPr>
          <w:p w14:paraId="62254994" w14:textId="77777777" w:rsidR="00AD6D8F" w:rsidRDefault="00AD6D8F" w:rsidP="0013683D">
            <w:pPr>
              <w:pStyle w:val="Picturesection"/>
            </w:pPr>
            <w:r>
              <w:rPr>
                <w:noProof/>
                <w:lang w:eastAsia="en-AU"/>
              </w:rPr>
              <w:drawing>
                <wp:inline distT="0" distB="0" distL="0" distR="0" wp14:anchorId="5AF59EB4" wp14:editId="1CA9B433">
                  <wp:extent cx="936000" cy="936000"/>
                  <wp:effectExtent l="0" t="0" r="0" b="0"/>
                  <wp:docPr id="17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000" cy="9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Merge/>
            <w:vAlign w:val="center"/>
          </w:tcPr>
          <w:p w14:paraId="4B8493CC" w14:textId="4377B634" w:rsidR="00AD6D8F" w:rsidRDefault="00AD6D8F" w:rsidP="0013683D">
            <w:pPr>
              <w:pStyle w:val="Bullet"/>
            </w:pPr>
          </w:p>
        </w:tc>
      </w:tr>
      <w:tr w:rsidR="00AD6D8F" w14:paraId="014E39AB" w14:textId="77777777" w:rsidTr="001211B9">
        <w:trPr>
          <w:trHeight w:val="2268"/>
        </w:trPr>
        <w:tc>
          <w:tcPr>
            <w:tcW w:w="2830" w:type="dxa"/>
            <w:vAlign w:val="center"/>
          </w:tcPr>
          <w:p w14:paraId="3980E4AD" w14:textId="77777777" w:rsidR="00B07704" w:rsidRDefault="00B07704" w:rsidP="0013683D">
            <w:pPr>
              <w:pStyle w:val="Picturesection"/>
            </w:pPr>
          </w:p>
          <w:p w14:paraId="2FDD13C8" w14:textId="77777777" w:rsidR="00B07704" w:rsidRDefault="00B07704" w:rsidP="0013683D">
            <w:pPr>
              <w:pStyle w:val="Picturesection"/>
            </w:pPr>
          </w:p>
          <w:p w14:paraId="626437AC" w14:textId="5E4D58DD" w:rsidR="00AD6D8F" w:rsidRDefault="004C2833" w:rsidP="00F321BD">
            <w:pPr>
              <w:pStyle w:val="Picturesection"/>
              <w:jc w:val="left"/>
            </w:pPr>
            <w:r>
              <w:t xml:space="preserve">        </w:t>
            </w:r>
            <w:r w:rsidR="00AD6D8F">
              <w:rPr>
                <w:noProof/>
                <w:lang w:eastAsia="en-AU"/>
              </w:rPr>
              <w:drawing>
                <wp:inline distT="0" distB="0" distL="0" distR="0" wp14:anchorId="03D18472" wp14:editId="3572C5E5">
                  <wp:extent cx="936000" cy="936000"/>
                  <wp:effectExtent l="0" t="0" r="0" b="0"/>
                  <wp:docPr id="1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000" cy="9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D3A0C4" w14:textId="77777777" w:rsidR="00B07704" w:rsidRDefault="00B07704" w:rsidP="0013683D">
            <w:pPr>
              <w:pStyle w:val="Picturesection"/>
            </w:pPr>
          </w:p>
          <w:p w14:paraId="45C21714" w14:textId="77777777" w:rsidR="00B07704" w:rsidRPr="00707B7C" w:rsidRDefault="00B07704" w:rsidP="0013683D">
            <w:pPr>
              <w:pStyle w:val="Picturesection"/>
            </w:pPr>
          </w:p>
        </w:tc>
        <w:tc>
          <w:tcPr>
            <w:tcW w:w="6237" w:type="dxa"/>
            <w:vMerge/>
            <w:vAlign w:val="center"/>
          </w:tcPr>
          <w:p w14:paraId="41FC2618" w14:textId="6CF36CBA" w:rsidR="00AD6D8F" w:rsidRPr="00004BE1" w:rsidRDefault="00AD6D8F" w:rsidP="0013683D">
            <w:pPr>
              <w:pStyle w:val="Bullet"/>
            </w:pPr>
          </w:p>
        </w:tc>
      </w:tr>
      <w:tr w:rsidR="00B07704" w14:paraId="014D8DB3" w14:textId="77777777" w:rsidTr="001211B9">
        <w:trPr>
          <w:trHeight w:val="2268"/>
        </w:trPr>
        <w:tc>
          <w:tcPr>
            <w:tcW w:w="2830" w:type="dxa"/>
            <w:vAlign w:val="center"/>
          </w:tcPr>
          <w:p w14:paraId="76E77667" w14:textId="65B3D5FE" w:rsidR="001211B9" w:rsidRPr="001211B9" w:rsidRDefault="001211B9" w:rsidP="001211B9">
            <w:pPr>
              <w:pStyle w:val="Picturesection"/>
            </w:pPr>
            <w:r w:rsidRPr="001211B9">
              <w:rPr>
                <w:noProof/>
              </w:rPr>
              <w:drawing>
                <wp:inline distT="0" distB="0" distL="0" distR="0" wp14:anchorId="6B92B99C" wp14:editId="409141DF">
                  <wp:extent cx="1092530" cy="1092530"/>
                  <wp:effectExtent l="0" t="0" r="0" b="0"/>
                  <wp:docPr id="1366669922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6669922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666" cy="1097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8D6B1A" w14:textId="77777777" w:rsidR="00B07704" w:rsidRDefault="00B07704" w:rsidP="0013683D">
            <w:pPr>
              <w:pStyle w:val="Picturesection"/>
            </w:pPr>
          </w:p>
        </w:tc>
        <w:tc>
          <w:tcPr>
            <w:tcW w:w="6237" w:type="dxa"/>
            <w:vAlign w:val="center"/>
          </w:tcPr>
          <w:p w14:paraId="50127A5A" w14:textId="6DC4A8D1" w:rsidR="001211B9" w:rsidRPr="00F321BD" w:rsidRDefault="001211B9" w:rsidP="00F321BD">
            <w:pPr>
              <w:pStyle w:val="Bullet"/>
              <w:spacing w:before="960"/>
              <w:rPr>
                <w:rStyle w:val="Hyperlink"/>
                <w:color w:val="000000"/>
                <w:u w:val="none"/>
              </w:rPr>
            </w:pPr>
            <w:r w:rsidRPr="001211B9">
              <w:t>Instagram page at</w:t>
            </w:r>
            <w:r>
              <w:t xml:space="preserve"> </w:t>
            </w:r>
            <w:hyperlink r:id="rId59" w:history="1">
              <w:r w:rsidRPr="00F321BD">
                <w:rPr>
                  <w:rStyle w:val="Hyperlink"/>
                  <w:b/>
                  <w:bCs/>
                </w:rPr>
                <w:t>www.instagram.com/NDISCommission</w:t>
              </w:r>
            </w:hyperlink>
          </w:p>
          <w:p w14:paraId="2852888F" w14:textId="77777777" w:rsidR="00B07704" w:rsidRPr="00004BE1" w:rsidRDefault="00B07704" w:rsidP="001211B9">
            <w:pPr>
              <w:pStyle w:val="Bullet"/>
              <w:numPr>
                <w:ilvl w:val="0"/>
                <w:numId w:val="0"/>
              </w:numPr>
              <w:ind w:left="284"/>
            </w:pPr>
          </w:p>
        </w:tc>
      </w:tr>
    </w:tbl>
    <w:p w14:paraId="31070B85" w14:textId="77777777" w:rsidR="00F0639D" w:rsidRDefault="00F0639D" w:rsidP="00F0639D">
      <w:pPr>
        <w:spacing w:before="2160" w:after="120"/>
      </w:pPr>
      <w:r w:rsidRPr="003D091F">
        <w:rPr>
          <w:noProof/>
          <w:lang w:eastAsia="en-AU"/>
        </w:rPr>
        <mc:AlternateContent>
          <mc:Choice Requires="wps">
            <w:drawing>
              <wp:inline distT="0" distB="0" distL="0" distR="0" wp14:anchorId="0C1817D2" wp14:editId="13568BCA">
                <wp:extent cx="5731510" cy="36000"/>
                <wp:effectExtent l="0" t="0" r="2540" b="2540"/>
                <wp:docPr id="11" name="Rectangle 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1510" cy="36000"/>
                        </a:xfrm>
                        <a:prstGeom prst="rect">
                          <a:avLst/>
                        </a:prstGeom>
                        <a:solidFill>
                          <a:srgbClr val="612C6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687998C" id="Rectangle 11" o:spid="_x0000_s1026" alt="&quot;&quot;" style="width:451.3pt;height:2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" fillcolor="#612c69" stroked="f" strokeweight="1pt">
                <w10:anchorlock/>
              </v:rect>
            </w:pict>
          </mc:Fallback>
        </mc:AlternateContent>
      </w:r>
    </w:p>
    <w:tbl>
      <w:tblPr>
        <w:tblStyle w:val="TableGrid"/>
        <w:tblW w:w="90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30"/>
        <w:gridCol w:w="6237"/>
      </w:tblGrid>
      <w:tr w:rsidR="00F0639D" w14:paraId="54E2A026" w14:textId="77777777" w:rsidTr="5B77599F">
        <w:trPr>
          <w:trHeight w:val="2268"/>
        </w:trPr>
        <w:tc>
          <w:tcPr>
            <w:tcW w:w="2830" w:type="dxa"/>
          </w:tcPr>
          <w:p w14:paraId="7651C235" w14:textId="77777777" w:rsidR="00F0639D" w:rsidRPr="00707B7C" w:rsidRDefault="00F0639D" w:rsidP="0013683D">
            <w:pPr>
              <w:pStyle w:val="Picturesection"/>
            </w:pPr>
            <w:r>
              <w:rPr>
                <w:noProof/>
                <w:lang w:eastAsia="en-AU"/>
              </w:rPr>
              <w:lastRenderedPageBreak/>
              <w:drawing>
                <wp:inline distT="0" distB="0" distL="0" distR="0" wp14:anchorId="7A3D7635" wp14:editId="70333F38">
                  <wp:extent cx="1587206" cy="782955"/>
                  <wp:effectExtent l="0" t="0" r="0" b="0"/>
                  <wp:docPr id="19" name="Picture 1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855" t="12409" r="3940"/>
                          <a:stretch/>
                        </pic:blipFill>
                        <pic:spPr bwMode="auto">
                          <a:xfrm>
                            <a:off x="0" y="0"/>
                            <a:ext cx="1587600" cy="783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098A7300" w14:textId="77777777" w:rsidR="00D53F1F" w:rsidRDefault="00F0639D" w:rsidP="0013683D">
            <w:r>
              <w:t>The NDIS Commission made this Easy Read information.</w:t>
            </w:r>
            <w:r w:rsidR="00D53F1F">
              <w:t xml:space="preserve"> </w:t>
            </w:r>
          </w:p>
          <w:p w14:paraId="0E7C62B0" w14:textId="787C2FD8" w:rsidR="00D53F1F" w:rsidRPr="00707B7C" w:rsidRDefault="00F0639D" w:rsidP="0013683D">
            <w:r>
              <w:br/>
              <w:t>You must not use any of the images without asking us first.</w:t>
            </w:r>
          </w:p>
        </w:tc>
      </w:tr>
    </w:tbl>
    <w:p w14:paraId="5D1E24CA" w14:textId="17D760E0" w:rsidR="001914CE" w:rsidRPr="00FB1BB9" w:rsidRDefault="001914CE" w:rsidP="00D53F1F">
      <w:pPr>
        <w:rPr>
          <w:b/>
        </w:rPr>
      </w:pPr>
      <w:bookmarkStart w:id="1" w:name="_Contact_us"/>
      <w:bookmarkEnd w:id="1"/>
    </w:p>
    <w:sectPr w:rsidR="001914CE" w:rsidRPr="00FB1BB9" w:rsidSect="001914CE">
      <w:footerReference w:type="default" r:id="rId60"/>
      <w:headerReference w:type="first" r:id="rId61"/>
      <w:footerReference w:type="first" r:id="rId62"/>
      <w:type w:val="continuous"/>
      <w:pgSz w:w="11906" w:h="16838" w:code="9"/>
      <w:pgMar w:top="1440" w:right="1440" w:bottom="1440" w:left="1440" w:header="284" w:footer="397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9676339" w14:textId="77777777" w:rsidR="000345C3" w:rsidRDefault="000345C3" w:rsidP="00B54DB4">
      <w:r>
        <w:separator/>
      </w:r>
    </w:p>
  </w:endnote>
  <w:endnote w:type="continuationSeparator" w:id="0">
    <w:p w14:paraId="3E8203E2" w14:textId="77777777" w:rsidR="000345C3" w:rsidRDefault="000345C3" w:rsidP="00B5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0000000000000000000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F60F0" w14:textId="088ED313" w:rsidR="0013683D" w:rsidRPr="00B54DB4" w:rsidRDefault="0013683D" w:rsidP="00B54DB4">
    <w:pPr>
      <w:pStyle w:val="Footer"/>
      <w:jc w:val="right"/>
      <w:rPr>
        <w:sz w:val="28"/>
      </w:rPr>
    </w:pPr>
    <w:r w:rsidRPr="00B54DB4">
      <w:rPr>
        <w:b/>
        <w:bCs/>
        <w:noProof/>
        <w:sz w:val="28"/>
        <w:lang w:eastAsia="en-AU"/>
      </w:rPr>
      <mc:AlternateContent>
        <mc:Choice Requires="wps">
          <w:drawing>
            <wp:anchor distT="0" distB="0" distL="114300" distR="114300" simplePos="0" relativeHeight="251658240" behindDoc="1" locked="1" layoutInCell="1" allowOverlap="1" wp14:anchorId="1241F112" wp14:editId="4B90CE44">
              <wp:simplePos x="0" y="0"/>
              <wp:positionH relativeFrom="column">
                <wp:posOffset>-1122680</wp:posOffset>
              </wp:positionH>
              <wp:positionV relativeFrom="page">
                <wp:posOffset>10483215</wp:posOffset>
              </wp:positionV>
              <wp:extent cx="7919720" cy="323850"/>
              <wp:effectExtent l="0" t="0" r="5080" b="0"/>
              <wp:wrapNone/>
              <wp:docPr id="8" name="Rectangle 8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919720" cy="323850"/>
                      </a:xfrm>
                      <a:prstGeom prst="rect">
                        <a:avLst/>
                      </a:prstGeom>
                      <a:solidFill>
                        <a:srgbClr val="612C69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945CF0B" id="Rectangle 8" o:spid="_x0000_s1026" alt="&quot;&quot;" style="position:absolute;margin-left:-88.4pt;margin-top:825.45pt;width:623.6pt;height:25.5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" fillcolor="#612c69" stroked="f" strokeweight="1pt">
              <w10:wrap anchory="page"/>
              <w10:anchorlock/>
            </v:rect>
          </w:pict>
        </mc:Fallback>
      </mc:AlternateContent>
    </w:r>
    <w:r w:rsidRPr="00B54DB4">
      <w:rPr>
        <w:sz w:val="28"/>
      </w:rPr>
      <w:fldChar w:fldCharType="begin"/>
    </w:r>
    <w:r w:rsidRPr="00B54DB4">
      <w:rPr>
        <w:sz w:val="28"/>
      </w:rPr>
      <w:instrText xml:space="preserve"> PAGE   \* MERGEFORMAT </w:instrText>
    </w:r>
    <w:r w:rsidRPr="00B54DB4">
      <w:rPr>
        <w:sz w:val="28"/>
      </w:rPr>
      <w:fldChar w:fldCharType="separate"/>
    </w:r>
    <w:r w:rsidR="00162937">
      <w:rPr>
        <w:noProof/>
        <w:sz w:val="28"/>
      </w:rPr>
      <w:t>20</w:t>
    </w:r>
    <w:r w:rsidRPr="00B54DB4">
      <w:rPr>
        <w:noProof/>
        <w:sz w:val="28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C11262" w14:textId="66CB15C2" w:rsidR="0013683D" w:rsidRDefault="0013683D" w:rsidP="00B54DB4">
    <w:pPr>
      <w:pStyle w:val="Footer"/>
    </w:pPr>
    <w:r>
      <w:rPr>
        <w:noProof/>
        <w:lang w:eastAsia="en-AU"/>
      </w:rPr>
      <w:drawing>
        <wp:anchor distT="0" distB="0" distL="114300" distR="114300" simplePos="0" relativeHeight="251658242" behindDoc="1" locked="1" layoutInCell="1" allowOverlap="1" wp14:anchorId="0D6F9AE1" wp14:editId="07538DC5">
          <wp:simplePos x="0" y="0"/>
          <wp:positionH relativeFrom="column">
            <wp:posOffset>4269105</wp:posOffset>
          </wp:positionH>
          <wp:positionV relativeFrom="page">
            <wp:posOffset>7832725</wp:posOffset>
          </wp:positionV>
          <wp:extent cx="1691640" cy="1367790"/>
          <wp:effectExtent l="0" t="0" r="3810" b="3810"/>
          <wp:wrapNone/>
          <wp:docPr id="1651202093" name="Picture 2" descr="A logo of a green Easy Read book with a purple tick on the left hand page. Underneath the logo written in purple are the words Easy Read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52650800" name="Picture 2" descr="A logo of a green Easy Read book with a purple tick on the left hand page. Underneath the logo written in purple are the words Easy Reads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91640" cy="13677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eastAsia="en-AU"/>
      </w:rPr>
      <w:drawing>
        <wp:anchor distT="0" distB="0" distL="114300" distR="114300" simplePos="0" relativeHeight="251658241" behindDoc="1" locked="1" layoutInCell="1" allowOverlap="1" wp14:anchorId="5FC5F45B" wp14:editId="0AD44382">
          <wp:simplePos x="0" y="0"/>
          <wp:positionH relativeFrom="column">
            <wp:posOffset>-914400</wp:posOffset>
          </wp:positionH>
          <wp:positionV relativeFrom="page">
            <wp:posOffset>8119110</wp:posOffset>
          </wp:positionV>
          <wp:extent cx="7922260" cy="2672715"/>
          <wp:effectExtent l="0" t="0" r="2540" b="0"/>
          <wp:wrapNone/>
          <wp:docPr id="377372417" name="Picture 1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813852" name="Picture 1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83019"/>
                  <a:stretch/>
                </pic:blipFill>
                <pic:spPr bwMode="auto">
                  <a:xfrm>
                    <a:off x="0" y="0"/>
                    <a:ext cx="7922260" cy="267271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D93738D" w14:textId="77777777" w:rsidR="000345C3" w:rsidRDefault="000345C3" w:rsidP="00B54DB4">
      <w:bookmarkStart w:id="0" w:name="_Hlk185252565"/>
      <w:bookmarkEnd w:id="0"/>
      <w:r>
        <w:separator/>
      </w:r>
    </w:p>
  </w:footnote>
  <w:footnote w:type="continuationSeparator" w:id="0">
    <w:p w14:paraId="4CFD9A8E" w14:textId="77777777" w:rsidR="000345C3" w:rsidRDefault="000345C3" w:rsidP="00B5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9E4208" w14:textId="655BC2CA" w:rsidR="0013683D" w:rsidRDefault="0013683D" w:rsidP="007B2477">
    <w:pPr>
      <w:pStyle w:val="Header"/>
      <w:spacing w:before="1920"/>
    </w:pPr>
    <w:r>
      <w:rPr>
        <w:noProof/>
        <w:lang w:eastAsia="en-AU"/>
      </w:rPr>
      <w:ptab w:relativeTo="margin" w:alignment="left" w:leader="none"/>
    </w:r>
    <w:r>
      <w:rPr>
        <w:noProof/>
        <w:lang w:eastAsia="en-AU"/>
      </w:rPr>
      <w:drawing>
        <wp:inline distT="0" distB="0" distL="0" distR="0" wp14:anchorId="5F69ABD5" wp14:editId="73F1F812">
          <wp:extent cx="3404235" cy="1223842"/>
          <wp:effectExtent l="0" t="0" r="5715" b="0"/>
          <wp:docPr id="114937676" name="Picture 114937676" descr="Australian Government NDIS Quality and Safeguards Commissio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NDIS Q+S Commision logo_Colour.tif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4760" t="-10324" b="1"/>
                  <a:stretch/>
                </pic:blipFill>
                <pic:spPr bwMode="auto">
                  <a:xfrm>
                    <a:off x="0" y="0"/>
                    <a:ext cx="3404294" cy="1223863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CD0B6E"/>
    <w:multiLevelType w:val="hybridMultilevel"/>
    <w:tmpl w:val="586C9FA2"/>
    <w:lvl w:ilvl="0" w:tplc="9D36AA9E">
      <w:start w:val="1"/>
      <w:numFmt w:val="decimal"/>
      <w:pStyle w:val="Heading2-numbered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190D71"/>
    <w:multiLevelType w:val="hybridMultilevel"/>
    <w:tmpl w:val="C28643A6"/>
    <w:lvl w:ilvl="0" w:tplc="B4C2FEA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962C8B" w:themeColor="accent2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6C678D"/>
    <w:multiLevelType w:val="multilevel"/>
    <w:tmpl w:val="07629034"/>
    <w:styleLink w:val="KCBullets"/>
    <w:lvl w:ilvl="0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  <w:color w:val="auto"/>
      </w:rPr>
    </w:lvl>
    <w:lvl w:ilvl="1">
      <w:start w:val="1"/>
      <w:numFmt w:val="bullet"/>
      <w:lvlText w:val="–"/>
      <w:lvlJc w:val="left"/>
      <w:pPr>
        <w:ind w:left="568" w:hanging="284"/>
      </w:pPr>
      <w:rPr>
        <w:rFonts w:ascii="Arial" w:hAnsi="Arial" w:hint="default"/>
        <w:color w:val="5F2E74" w:themeColor="text2"/>
      </w:rPr>
    </w:lvl>
    <w:lvl w:ilvl="2">
      <w:start w:val="1"/>
      <w:numFmt w:val="bullet"/>
      <w:lvlText w:val="»"/>
      <w:lvlJc w:val="left"/>
      <w:pPr>
        <w:ind w:left="852" w:hanging="284"/>
      </w:pPr>
      <w:rPr>
        <w:rFonts w:ascii="Arial" w:hAnsi="Arial" w:hint="default"/>
        <w:color w:val="5F2E74" w:themeColor="text2"/>
      </w:rPr>
    </w:lvl>
    <w:lvl w:ilvl="3">
      <w:start w:val="1"/>
      <w:numFmt w:val="decimal"/>
      <w:lvlText w:val="(%4)"/>
      <w:lvlJc w:val="left"/>
      <w:pPr>
        <w:ind w:left="1136" w:hanging="284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420" w:hanging="284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704" w:hanging="28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1988" w:hanging="28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272" w:hanging="28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2556" w:hanging="284"/>
      </w:pPr>
      <w:rPr>
        <w:rFonts w:hint="default"/>
      </w:rPr>
    </w:lvl>
  </w:abstractNum>
  <w:abstractNum w:abstractNumId="3" w15:restartNumberingAfterBreak="0">
    <w:nsid w:val="19F1618D"/>
    <w:multiLevelType w:val="multilevel"/>
    <w:tmpl w:val="803CF862"/>
    <w:styleLink w:val="List1Numbered"/>
    <w:lvl w:ilvl="0">
      <w:start w:val="1"/>
      <w:numFmt w:val="decimal"/>
      <w:pStyle w:val="List1Numbered1"/>
      <w:lvlText w:val="%1."/>
      <w:lvlJc w:val="left"/>
      <w:pPr>
        <w:ind w:left="284" w:hanging="284"/>
      </w:pPr>
      <w:rPr>
        <w:rFonts w:hint="default"/>
        <w:b w:val="0"/>
        <w:i w:val="0"/>
        <w:color w:val="auto"/>
      </w:rPr>
    </w:lvl>
    <w:lvl w:ilvl="1">
      <w:start w:val="1"/>
      <w:numFmt w:val="lowerLetter"/>
      <w:pStyle w:val="List1Numbered2"/>
      <w:lvlText w:val="%2."/>
      <w:lvlJc w:val="left"/>
      <w:pPr>
        <w:ind w:left="568" w:hanging="284"/>
      </w:pPr>
      <w:rPr>
        <w:rFonts w:hint="default"/>
      </w:rPr>
    </w:lvl>
    <w:lvl w:ilvl="2">
      <w:start w:val="1"/>
      <w:numFmt w:val="lowerRoman"/>
      <w:pStyle w:val="List1Numbered3"/>
      <w:lvlText w:val="%3."/>
      <w:lvlJc w:val="left"/>
      <w:pPr>
        <w:ind w:left="852" w:hanging="284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136" w:hanging="284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420" w:hanging="284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704" w:hanging="28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1988" w:hanging="28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272" w:hanging="28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2556" w:hanging="284"/>
      </w:pPr>
      <w:rPr>
        <w:rFonts w:hint="default"/>
      </w:rPr>
    </w:lvl>
  </w:abstractNum>
  <w:abstractNum w:abstractNumId="4" w15:restartNumberingAfterBreak="0">
    <w:nsid w:val="1CC862E1"/>
    <w:multiLevelType w:val="multilevel"/>
    <w:tmpl w:val="C284D0B0"/>
    <w:styleLink w:val="FigureNumbers"/>
    <w:lvl w:ilvl="0">
      <w:start w:val="1"/>
      <w:numFmt w:val="decimal"/>
      <w:lvlText w:val="Figure %1."/>
      <w:lvlJc w:val="left"/>
      <w:pPr>
        <w:ind w:left="1134" w:hanging="1134"/>
      </w:pPr>
      <w:rPr>
        <w:rFonts w:hint="default"/>
        <w:b/>
        <w:i w:val="0"/>
        <w:caps w:val="0"/>
        <w:color w:val="5F2E74" w:themeColor="accent1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5" w15:restartNumberingAfterBreak="0">
    <w:nsid w:val="20336ADE"/>
    <w:multiLevelType w:val="multilevel"/>
    <w:tmpl w:val="131EEC6C"/>
    <w:styleLink w:val="TableNumbers"/>
    <w:lvl w:ilvl="0">
      <w:start w:val="1"/>
      <w:numFmt w:val="decimal"/>
      <w:lvlText w:val="Table %1."/>
      <w:lvlJc w:val="left"/>
      <w:pPr>
        <w:ind w:left="1134" w:hanging="1134"/>
      </w:pPr>
      <w:rPr>
        <w:rFonts w:hint="default"/>
        <w:b/>
        <w:i w:val="0"/>
        <w:caps w:val="0"/>
        <w:color w:val="5F2E74" w:themeColor="accent1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" w15:restartNumberingAfterBreak="0">
    <w:nsid w:val="39C577DD"/>
    <w:multiLevelType w:val="multilevel"/>
    <w:tmpl w:val="1F1840C8"/>
    <w:lvl w:ilvl="0">
      <w:start w:val="1"/>
      <w:numFmt w:val="bullet"/>
      <w:pStyle w:val="Bullet"/>
      <w:lvlText w:val=""/>
      <w:lvlJc w:val="left"/>
      <w:pPr>
        <w:ind w:left="284" w:hanging="284"/>
      </w:pPr>
      <w:rPr>
        <w:rFonts w:ascii="Symbol" w:hAnsi="Symbol" w:hint="default"/>
        <w:color w:val="962C8B" w:themeColor="accent2"/>
        <w:sz w:val="28"/>
        <w:u w:color="962C8B" w:themeColor="accent2"/>
      </w:rPr>
    </w:lvl>
    <w:lvl w:ilvl="1">
      <w:start w:val="1"/>
      <w:numFmt w:val="bullet"/>
      <w:lvlText w:val="–"/>
      <w:lvlJc w:val="left"/>
      <w:pPr>
        <w:ind w:left="568" w:hanging="284"/>
      </w:pPr>
      <w:rPr>
        <w:rFonts w:ascii="Arial" w:hAnsi="Arial" w:hint="default"/>
        <w:color w:val="auto"/>
      </w:rPr>
    </w:lvl>
    <w:lvl w:ilvl="2">
      <w:start w:val="1"/>
      <w:numFmt w:val="bullet"/>
      <w:lvlText w:val="»"/>
      <w:lvlJc w:val="left"/>
      <w:pPr>
        <w:ind w:left="852" w:hanging="284"/>
      </w:pPr>
      <w:rPr>
        <w:rFonts w:ascii="Arial" w:hAnsi="Arial" w:hint="default"/>
        <w:color w:val="auto"/>
      </w:rPr>
    </w:lvl>
    <w:lvl w:ilvl="3">
      <w:start w:val="1"/>
      <w:numFmt w:val="decimal"/>
      <w:lvlText w:val="(%4)"/>
      <w:lvlJc w:val="left"/>
      <w:pPr>
        <w:ind w:left="1136" w:hanging="284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420" w:hanging="284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704" w:hanging="28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1988" w:hanging="28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272" w:hanging="28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2556" w:hanging="284"/>
      </w:pPr>
      <w:rPr>
        <w:rFonts w:hint="default"/>
      </w:rPr>
    </w:lvl>
  </w:abstractNum>
  <w:abstractNum w:abstractNumId="7" w15:restartNumberingAfterBreak="0">
    <w:nsid w:val="41396E59"/>
    <w:multiLevelType w:val="multilevel"/>
    <w:tmpl w:val="FE688822"/>
    <w:styleLink w:val="BoxedBullets"/>
    <w:lvl w:ilvl="0">
      <w:start w:val="1"/>
      <w:numFmt w:val="bullet"/>
      <w:pStyle w:val="Boxed1Bullet"/>
      <w:lvlText w:val=""/>
      <w:lvlJc w:val="left"/>
      <w:pPr>
        <w:tabs>
          <w:tab w:val="num" w:pos="284"/>
        </w:tabs>
        <w:ind w:left="567" w:hanging="283"/>
      </w:pPr>
      <w:rPr>
        <w:rFonts w:ascii="Symbol" w:hAnsi="Symbol" w:hint="default"/>
        <w:color w:val="auto"/>
      </w:rPr>
    </w:lvl>
    <w:lvl w:ilvl="1">
      <w:start w:val="1"/>
      <w:numFmt w:val="bullet"/>
      <w:pStyle w:val="Boxed2Bullet"/>
      <w:lvlText w:val=""/>
      <w:lvlJc w:val="left"/>
      <w:pPr>
        <w:tabs>
          <w:tab w:val="num" w:pos="284"/>
        </w:tabs>
        <w:ind w:left="567" w:hanging="283"/>
      </w:pPr>
      <w:rPr>
        <w:rFonts w:ascii="Symbol" w:hAnsi="Symbol" w:hint="default"/>
        <w:color w:val="auto"/>
      </w:rPr>
    </w:lvl>
    <w:lvl w:ilvl="2">
      <w:start w:val="1"/>
      <w:numFmt w:val="bullet"/>
      <w:lvlText w:val="–"/>
      <w:lvlJc w:val="left"/>
      <w:pPr>
        <w:ind w:left="624" w:hanging="340"/>
      </w:pPr>
      <w:rPr>
        <w:rFonts w:ascii="Arial" w:hAnsi="Arial" w:hint="default"/>
        <w:color w:val="5F2E74" w:themeColor="text2"/>
      </w:rPr>
    </w:lvl>
    <w:lvl w:ilvl="3">
      <w:start w:val="1"/>
      <w:numFmt w:val="bullet"/>
      <w:lvlText w:val="»"/>
      <w:lvlJc w:val="left"/>
      <w:pPr>
        <w:ind w:left="794" w:hanging="510"/>
      </w:pPr>
      <w:rPr>
        <w:rFonts w:ascii="Arial" w:hAnsi="Arial" w:hint="default"/>
        <w:color w:val="5F2E74" w:themeColor="text2"/>
      </w:rPr>
    </w:lvl>
    <w:lvl w:ilvl="4">
      <w:start w:val="1"/>
      <w:numFmt w:val="lowerLetter"/>
      <w:lvlText w:val="(%5)"/>
      <w:lvlJc w:val="left"/>
      <w:pPr>
        <w:ind w:left="850" w:hanging="17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020" w:hanging="17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1190" w:hanging="17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1360" w:hanging="17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1530" w:hanging="170"/>
      </w:pPr>
      <w:rPr>
        <w:rFonts w:hint="default"/>
      </w:rPr>
    </w:lvl>
  </w:abstractNum>
  <w:abstractNum w:abstractNumId="8" w15:restartNumberingAfterBreak="0">
    <w:nsid w:val="45620062"/>
    <w:multiLevelType w:val="hybridMultilevel"/>
    <w:tmpl w:val="BE2C3C82"/>
    <w:lvl w:ilvl="0" w:tplc="79EA8668">
      <w:start w:val="1"/>
      <w:numFmt w:val="upperLetter"/>
      <w:pStyle w:val="ListParagraph-A"/>
      <w:lvlText w:val="%1."/>
      <w:lvlJc w:val="left"/>
      <w:pPr>
        <w:ind w:left="927" w:hanging="360"/>
      </w:pPr>
    </w:lvl>
    <w:lvl w:ilvl="1" w:tplc="0C090019" w:tentative="1">
      <w:start w:val="1"/>
      <w:numFmt w:val="lowerLetter"/>
      <w:lvlText w:val="%2."/>
      <w:lvlJc w:val="left"/>
      <w:pPr>
        <w:ind w:left="2160" w:hanging="360"/>
      </w:pPr>
    </w:lvl>
    <w:lvl w:ilvl="2" w:tplc="0C09001B" w:tentative="1">
      <w:start w:val="1"/>
      <w:numFmt w:val="lowerRoman"/>
      <w:lvlText w:val="%3."/>
      <w:lvlJc w:val="right"/>
      <w:pPr>
        <w:ind w:left="2880" w:hanging="180"/>
      </w:pPr>
    </w:lvl>
    <w:lvl w:ilvl="3" w:tplc="0C09000F" w:tentative="1">
      <w:start w:val="1"/>
      <w:numFmt w:val="decimal"/>
      <w:lvlText w:val="%4."/>
      <w:lvlJc w:val="left"/>
      <w:pPr>
        <w:ind w:left="3600" w:hanging="360"/>
      </w:pPr>
    </w:lvl>
    <w:lvl w:ilvl="4" w:tplc="0C090019" w:tentative="1">
      <w:start w:val="1"/>
      <w:numFmt w:val="lowerLetter"/>
      <w:lvlText w:val="%5."/>
      <w:lvlJc w:val="left"/>
      <w:pPr>
        <w:ind w:left="4320" w:hanging="360"/>
      </w:pPr>
    </w:lvl>
    <w:lvl w:ilvl="5" w:tplc="0C09001B" w:tentative="1">
      <w:start w:val="1"/>
      <w:numFmt w:val="lowerRoman"/>
      <w:lvlText w:val="%6."/>
      <w:lvlJc w:val="right"/>
      <w:pPr>
        <w:ind w:left="5040" w:hanging="180"/>
      </w:pPr>
    </w:lvl>
    <w:lvl w:ilvl="6" w:tplc="0C09000F" w:tentative="1">
      <w:start w:val="1"/>
      <w:numFmt w:val="decimal"/>
      <w:lvlText w:val="%7."/>
      <w:lvlJc w:val="left"/>
      <w:pPr>
        <w:ind w:left="5760" w:hanging="360"/>
      </w:pPr>
    </w:lvl>
    <w:lvl w:ilvl="7" w:tplc="0C090019" w:tentative="1">
      <w:start w:val="1"/>
      <w:numFmt w:val="lowerLetter"/>
      <w:lvlText w:val="%8."/>
      <w:lvlJc w:val="left"/>
      <w:pPr>
        <w:ind w:left="6480" w:hanging="360"/>
      </w:pPr>
    </w:lvl>
    <w:lvl w:ilvl="8" w:tplc="0C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 w15:restartNumberingAfterBreak="0">
    <w:nsid w:val="535249AF"/>
    <w:multiLevelType w:val="multilevel"/>
    <w:tmpl w:val="A41689A2"/>
    <w:styleLink w:val="AppendixNumbers"/>
    <w:lvl w:ilvl="0">
      <w:start w:val="1"/>
      <w:numFmt w:val="upperLetter"/>
      <w:suff w:val="space"/>
      <w:lvlText w:val="Appendix %1 –"/>
      <w:lvlJc w:val="left"/>
      <w:pPr>
        <w:ind w:left="2126" w:hanging="2126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0" w15:restartNumberingAfterBreak="0">
    <w:nsid w:val="56DB5F4C"/>
    <w:multiLevelType w:val="multilevel"/>
    <w:tmpl w:val="4E929216"/>
    <w:styleLink w:val="NumberedHeadings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51" w:hanging="851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134" w:hanging="113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18" w:hanging="141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701" w:hanging="1701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701" w:hanging="1701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1" w15:restartNumberingAfterBreak="0">
    <w:nsid w:val="58615703"/>
    <w:multiLevelType w:val="multilevel"/>
    <w:tmpl w:val="803CF862"/>
    <w:numStyleLink w:val="List1Numbered"/>
  </w:abstractNum>
  <w:abstractNum w:abstractNumId="12" w15:restartNumberingAfterBreak="0">
    <w:nsid w:val="6D4F423B"/>
    <w:multiLevelType w:val="multilevel"/>
    <w:tmpl w:val="4A7CCC2C"/>
    <w:numStyleLink w:val="DefaultBullets"/>
  </w:abstractNum>
  <w:abstractNum w:abstractNumId="13" w15:restartNumberingAfterBreak="0">
    <w:nsid w:val="738A4D83"/>
    <w:multiLevelType w:val="multilevel"/>
    <w:tmpl w:val="4A7CCC2C"/>
    <w:styleLink w:val="DefaultBullets"/>
    <w:lvl w:ilvl="0">
      <w:start w:val="1"/>
      <w:numFmt w:val="bullet"/>
      <w:pStyle w:val="Bullet1"/>
      <w:lvlText w:val=""/>
      <w:lvlJc w:val="left"/>
      <w:pPr>
        <w:ind w:left="284" w:hanging="284"/>
      </w:pPr>
      <w:rPr>
        <w:rFonts w:ascii="Symbol" w:hAnsi="Symbol" w:hint="default"/>
        <w:color w:val="auto"/>
      </w:rPr>
    </w:lvl>
    <w:lvl w:ilvl="1">
      <w:start w:val="1"/>
      <w:numFmt w:val="bullet"/>
      <w:pStyle w:val="Bullet2"/>
      <w:lvlText w:val="–"/>
      <w:lvlJc w:val="left"/>
      <w:pPr>
        <w:ind w:left="568" w:hanging="284"/>
      </w:pPr>
      <w:rPr>
        <w:rFonts w:ascii="Arial" w:hAnsi="Arial" w:hint="default"/>
        <w:color w:val="auto"/>
      </w:rPr>
    </w:lvl>
    <w:lvl w:ilvl="2">
      <w:start w:val="1"/>
      <w:numFmt w:val="bullet"/>
      <w:pStyle w:val="Bullet3"/>
      <w:lvlText w:val="»"/>
      <w:lvlJc w:val="left"/>
      <w:pPr>
        <w:ind w:left="852" w:hanging="284"/>
      </w:pPr>
      <w:rPr>
        <w:rFonts w:ascii="Arial" w:hAnsi="Arial" w:hint="default"/>
        <w:color w:val="auto"/>
      </w:rPr>
    </w:lvl>
    <w:lvl w:ilvl="3">
      <w:start w:val="1"/>
      <w:numFmt w:val="decimal"/>
      <w:lvlText w:val="(%4)"/>
      <w:lvlJc w:val="left"/>
      <w:pPr>
        <w:ind w:left="1136" w:hanging="284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420" w:hanging="284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704" w:hanging="28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1988" w:hanging="28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272" w:hanging="28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2556" w:hanging="284"/>
      </w:pPr>
      <w:rPr>
        <w:rFonts w:hint="default"/>
      </w:rPr>
    </w:lvl>
  </w:abstractNum>
  <w:abstractNum w:abstractNumId="14" w15:restartNumberingAfterBreak="0">
    <w:nsid w:val="790B67C4"/>
    <w:multiLevelType w:val="multilevel"/>
    <w:tmpl w:val="FE688822"/>
    <w:numStyleLink w:val="BoxedBullets"/>
  </w:abstractNum>
  <w:num w:numId="1" w16cid:durableId="464742012">
    <w:abstractNumId w:val="2"/>
  </w:num>
  <w:num w:numId="2" w16cid:durableId="1189098819">
    <w:abstractNumId w:val="9"/>
  </w:num>
  <w:num w:numId="3" w16cid:durableId="2001302015">
    <w:abstractNumId w:val="14"/>
  </w:num>
  <w:num w:numId="4" w16cid:durableId="644315315">
    <w:abstractNumId w:val="7"/>
  </w:num>
  <w:num w:numId="5" w16cid:durableId="1194001130">
    <w:abstractNumId w:val="4"/>
  </w:num>
  <w:num w:numId="6" w16cid:durableId="1695957081">
    <w:abstractNumId w:val="3"/>
  </w:num>
  <w:num w:numId="7" w16cid:durableId="1295017733">
    <w:abstractNumId w:val="11"/>
  </w:num>
  <w:num w:numId="8" w16cid:durableId="252322140">
    <w:abstractNumId w:val="10"/>
  </w:num>
  <w:num w:numId="9" w16cid:durableId="533075031">
    <w:abstractNumId w:val="5"/>
  </w:num>
  <w:num w:numId="10" w16cid:durableId="67919684">
    <w:abstractNumId w:val="13"/>
  </w:num>
  <w:num w:numId="11" w16cid:durableId="940724965">
    <w:abstractNumId w:val="12"/>
    <w:lvlOverride w:ilvl="0">
      <w:lvl w:ilvl="0">
        <w:start w:val="1"/>
        <w:numFmt w:val="bullet"/>
        <w:pStyle w:val="Bullet1"/>
        <w:lvlText w:val=""/>
        <w:lvlJc w:val="left"/>
        <w:pPr>
          <w:ind w:left="284" w:hanging="284"/>
        </w:pPr>
        <w:rPr>
          <w:rFonts w:ascii="Symbol" w:hAnsi="Symbol" w:hint="default"/>
          <w:color w:val="85367B"/>
        </w:rPr>
      </w:lvl>
    </w:lvlOverride>
    <w:lvlOverride w:ilvl="1">
      <w:lvl w:ilvl="1">
        <w:start w:val="1"/>
        <w:numFmt w:val="bullet"/>
        <w:pStyle w:val="Bullet2"/>
        <w:lvlText w:val="–"/>
        <w:lvlJc w:val="left"/>
        <w:pPr>
          <w:ind w:left="568" w:hanging="284"/>
        </w:pPr>
        <w:rPr>
          <w:rFonts w:ascii="Arial" w:hAnsi="Arial" w:hint="default"/>
          <w:color w:val="85367B"/>
        </w:rPr>
      </w:lvl>
    </w:lvlOverride>
    <w:lvlOverride w:ilvl="2">
      <w:lvl w:ilvl="2">
        <w:start w:val="1"/>
        <w:numFmt w:val="bullet"/>
        <w:pStyle w:val="Bullet3"/>
        <w:lvlText w:val="»"/>
        <w:lvlJc w:val="left"/>
        <w:pPr>
          <w:ind w:left="852" w:hanging="284"/>
        </w:pPr>
        <w:rPr>
          <w:rFonts w:ascii="Arial" w:hAnsi="Arial" w:hint="default"/>
          <w:color w:val="85367B"/>
        </w:rPr>
      </w:lvl>
    </w:lvlOverride>
  </w:num>
  <w:num w:numId="12" w16cid:durableId="1913392879">
    <w:abstractNumId w:val="8"/>
  </w:num>
  <w:num w:numId="13" w16cid:durableId="716705968">
    <w:abstractNumId w:val="0"/>
  </w:num>
  <w:num w:numId="14" w16cid:durableId="1170099913">
    <w:abstractNumId w:val="6"/>
  </w:num>
  <w:num w:numId="15" w16cid:durableId="2132430605">
    <w:abstractNumId w:val="1"/>
  </w:num>
  <w:num w:numId="16" w16cid:durableId="273755374">
    <w:abstractNumId w:val="6"/>
  </w:num>
  <w:num w:numId="17" w16cid:durableId="279604477">
    <w:abstractNumId w:val="6"/>
  </w:num>
  <w:num w:numId="18" w16cid:durableId="136731465">
    <w:abstractNumId w:val="6"/>
  </w:num>
  <w:num w:numId="19" w16cid:durableId="1621840755">
    <w:abstractNumId w:val="6"/>
  </w:num>
  <w:num w:numId="20" w16cid:durableId="1822574071">
    <w:abstractNumId w:val="6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11FC4"/>
    <w:rsid w:val="0000168F"/>
    <w:rsid w:val="000018E8"/>
    <w:rsid w:val="00003C24"/>
    <w:rsid w:val="00004BE1"/>
    <w:rsid w:val="00005CC1"/>
    <w:rsid w:val="00010A5D"/>
    <w:rsid w:val="00011FC4"/>
    <w:rsid w:val="000120E5"/>
    <w:rsid w:val="00012B75"/>
    <w:rsid w:val="00013371"/>
    <w:rsid w:val="000224C7"/>
    <w:rsid w:val="0003132C"/>
    <w:rsid w:val="000345C3"/>
    <w:rsid w:val="00036EE9"/>
    <w:rsid w:val="00040D02"/>
    <w:rsid w:val="00043D08"/>
    <w:rsid w:val="00045129"/>
    <w:rsid w:val="000454EC"/>
    <w:rsid w:val="000459E3"/>
    <w:rsid w:val="00051A14"/>
    <w:rsid w:val="00051FFF"/>
    <w:rsid w:val="00052A57"/>
    <w:rsid w:val="000553F1"/>
    <w:rsid w:val="00057741"/>
    <w:rsid w:val="0006297B"/>
    <w:rsid w:val="00063E8A"/>
    <w:rsid w:val="00071DAA"/>
    <w:rsid w:val="000760D7"/>
    <w:rsid w:val="0007746C"/>
    <w:rsid w:val="00080615"/>
    <w:rsid w:val="0008133A"/>
    <w:rsid w:val="0008321A"/>
    <w:rsid w:val="00093131"/>
    <w:rsid w:val="000A1AE4"/>
    <w:rsid w:val="000A4B40"/>
    <w:rsid w:val="000A54B0"/>
    <w:rsid w:val="000A6537"/>
    <w:rsid w:val="000B1ABA"/>
    <w:rsid w:val="000B217A"/>
    <w:rsid w:val="000B37FE"/>
    <w:rsid w:val="000B3DEE"/>
    <w:rsid w:val="000C15B8"/>
    <w:rsid w:val="000C252F"/>
    <w:rsid w:val="000C4DB8"/>
    <w:rsid w:val="000C4FFA"/>
    <w:rsid w:val="000C69CF"/>
    <w:rsid w:val="000D03E2"/>
    <w:rsid w:val="000D701B"/>
    <w:rsid w:val="000E0D4C"/>
    <w:rsid w:val="000F3A54"/>
    <w:rsid w:val="000F48FC"/>
    <w:rsid w:val="000F73E7"/>
    <w:rsid w:val="0010413E"/>
    <w:rsid w:val="00106101"/>
    <w:rsid w:val="001211B9"/>
    <w:rsid w:val="0012178E"/>
    <w:rsid w:val="00122192"/>
    <w:rsid w:val="0012219C"/>
    <w:rsid w:val="00123F08"/>
    <w:rsid w:val="00125BDD"/>
    <w:rsid w:val="00127BA7"/>
    <w:rsid w:val="00130B44"/>
    <w:rsid w:val="0013290A"/>
    <w:rsid w:val="00135239"/>
    <w:rsid w:val="00136124"/>
    <w:rsid w:val="0013683D"/>
    <w:rsid w:val="00146956"/>
    <w:rsid w:val="00151393"/>
    <w:rsid w:val="00155574"/>
    <w:rsid w:val="00157E9C"/>
    <w:rsid w:val="00162937"/>
    <w:rsid w:val="00164204"/>
    <w:rsid w:val="00167B79"/>
    <w:rsid w:val="001712FF"/>
    <w:rsid w:val="0017171F"/>
    <w:rsid w:val="001724C4"/>
    <w:rsid w:val="001754C2"/>
    <w:rsid w:val="00176D54"/>
    <w:rsid w:val="00182709"/>
    <w:rsid w:val="00182C40"/>
    <w:rsid w:val="001914CE"/>
    <w:rsid w:val="001A27CF"/>
    <w:rsid w:val="001A7974"/>
    <w:rsid w:val="001B3902"/>
    <w:rsid w:val="001B4603"/>
    <w:rsid w:val="001B6BB8"/>
    <w:rsid w:val="001C0114"/>
    <w:rsid w:val="001C214E"/>
    <w:rsid w:val="001C68AB"/>
    <w:rsid w:val="001D1D06"/>
    <w:rsid w:val="001D5450"/>
    <w:rsid w:val="001D5B14"/>
    <w:rsid w:val="001D6C7F"/>
    <w:rsid w:val="001D7EFA"/>
    <w:rsid w:val="001F5175"/>
    <w:rsid w:val="001F5B96"/>
    <w:rsid w:val="001F6DCA"/>
    <w:rsid w:val="0020089B"/>
    <w:rsid w:val="00201052"/>
    <w:rsid w:val="00202D81"/>
    <w:rsid w:val="00220BFF"/>
    <w:rsid w:val="00221DF3"/>
    <w:rsid w:val="002256B7"/>
    <w:rsid w:val="00231AAC"/>
    <w:rsid w:val="0023381C"/>
    <w:rsid w:val="00234466"/>
    <w:rsid w:val="00245BF0"/>
    <w:rsid w:val="00250B4E"/>
    <w:rsid w:val="0025209B"/>
    <w:rsid w:val="0025305B"/>
    <w:rsid w:val="002537D8"/>
    <w:rsid w:val="00257A5C"/>
    <w:rsid w:val="00257E51"/>
    <w:rsid w:val="0026002A"/>
    <w:rsid w:val="00260737"/>
    <w:rsid w:val="00260D81"/>
    <w:rsid w:val="00263DC2"/>
    <w:rsid w:val="002708F6"/>
    <w:rsid w:val="0027199E"/>
    <w:rsid w:val="00273A15"/>
    <w:rsid w:val="00280309"/>
    <w:rsid w:val="002804D3"/>
    <w:rsid w:val="00280CD6"/>
    <w:rsid w:val="00284344"/>
    <w:rsid w:val="002875C4"/>
    <w:rsid w:val="002900E7"/>
    <w:rsid w:val="00293600"/>
    <w:rsid w:val="002A603E"/>
    <w:rsid w:val="002B1D6C"/>
    <w:rsid w:val="002B3731"/>
    <w:rsid w:val="002B4E7B"/>
    <w:rsid w:val="002B5CCA"/>
    <w:rsid w:val="002B609E"/>
    <w:rsid w:val="002B7AA5"/>
    <w:rsid w:val="002C256F"/>
    <w:rsid w:val="002C2D87"/>
    <w:rsid w:val="002D31BB"/>
    <w:rsid w:val="002D54B9"/>
    <w:rsid w:val="002D6617"/>
    <w:rsid w:val="002D7C14"/>
    <w:rsid w:val="002E0D7C"/>
    <w:rsid w:val="002E299A"/>
    <w:rsid w:val="002E2EFB"/>
    <w:rsid w:val="002E2F2B"/>
    <w:rsid w:val="002E667E"/>
    <w:rsid w:val="002F1B5D"/>
    <w:rsid w:val="002F34DA"/>
    <w:rsid w:val="002F5A0A"/>
    <w:rsid w:val="002F742D"/>
    <w:rsid w:val="00300455"/>
    <w:rsid w:val="00300EFA"/>
    <w:rsid w:val="00302E3B"/>
    <w:rsid w:val="00313D75"/>
    <w:rsid w:val="003162DD"/>
    <w:rsid w:val="00316876"/>
    <w:rsid w:val="0032278E"/>
    <w:rsid w:val="003246D3"/>
    <w:rsid w:val="003275BA"/>
    <w:rsid w:val="00332579"/>
    <w:rsid w:val="003337BC"/>
    <w:rsid w:val="003375A4"/>
    <w:rsid w:val="003449A0"/>
    <w:rsid w:val="00345125"/>
    <w:rsid w:val="00347B39"/>
    <w:rsid w:val="00351ED0"/>
    <w:rsid w:val="003536ED"/>
    <w:rsid w:val="00357FAC"/>
    <w:rsid w:val="00362AB6"/>
    <w:rsid w:val="003648E9"/>
    <w:rsid w:val="003656EB"/>
    <w:rsid w:val="00367122"/>
    <w:rsid w:val="003768DB"/>
    <w:rsid w:val="00376F63"/>
    <w:rsid w:val="00380F12"/>
    <w:rsid w:val="0038584B"/>
    <w:rsid w:val="00397DFD"/>
    <w:rsid w:val="003A4598"/>
    <w:rsid w:val="003B062F"/>
    <w:rsid w:val="003B16D6"/>
    <w:rsid w:val="003B1F59"/>
    <w:rsid w:val="003B2BF2"/>
    <w:rsid w:val="003B700C"/>
    <w:rsid w:val="003C2982"/>
    <w:rsid w:val="003C2BCC"/>
    <w:rsid w:val="003C4C4F"/>
    <w:rsid w:val="003C734B"/>
    <w:rsid w:val="003D091F"/>
    <w:rsid w:val="003D5D91"/>
    <w:rsid w:val="003D6185"/>
    <w:rsid w:val="003E703D"/>
    <w:rsid w:val="003F29B8"/>
    <w:rsid w:val="003F6567"/>
    <w:rsid w:val="00403138"/>
    <w:rsid w:val="00407F9D"/>
    <w:rsid w:val="00410822"/>
    <w:rsid w:val="00410C1B"/>
    <w:rsid w:val="00412998"/>
    <w:rsid w:val="00413EAF"/>
    <w:rsid w:val="0041473B"/>
    <w:rsid w:val="004154E2"/>
    <w:rsid w:val="0041626A"/>
    <w:rsid w:val="004173DC"/>
    <w:rsid w:val="004174B6"/>
    <w:rsid w:val="00420EE2"/>
    <w:rsid w:val="004211FD"/>
    <w:rsid w:val="00421380"/>
    <w:rsid w:val="00421556"/>
    <w:rsid w:val="00425BB6"/>
    <w:rsid w:val="00426D24"/>
    <w:rsid w:val="004300FE"/>
    <w:rsid w:val="004323A0"/>
    <w:rsid w:val="00434197"/>
    <w:rsid w:val="004447E6"/>
    <w:rsid w:val="00444AD9"/>
    <w:rsid w:val="00450907"/>
    <w:rsid w:val="00451B31"/>
    <w:rsid w:val="00462FBB"/>
    <w:rsid w:val="004717C3"/>
    <w:rsid w:val="004726E3"/>
    <w:rsid w:val="00481D8F"/>
    <w:rsid w:val="004A0216"/>
    <w:rsid w:val="004A23D0"/>
    <w:rsid w:val="004A2581"/>
    <w:rsid w:val="004B0352"/>
    <w:rsid w:val="004B748D"/>
    <w:rsid w:val="004C0DAB"/>
    <w:rsid w:val="004C2833"/>
    <w:rsid w:val="004C2C06"/>
    <w:rsid w:val="004D4273"/>
    <w:rsid w:val="004D6E35"/>
    <w:rsid w:val="004E78E6"/>
    <w:rsid w:val="004F15CD"/>
    <w:rsid w:val="004F2559"/>
    <w:rsid w:val="004F30A8"/>
    <w:rsid w:val="004F3951"/>
    <w:rsid w:val="00500AC9"/>
    <w:rsid w:val="00502B2B"/>
    <w:rsid w:val="005107F3"/>
    <w:rsid w:val="005226AB"/>
    <w:rsid w:val="00525A5F"/>
    <w:rsid w:val="00525C3E"/>
    <w:rsid w:val="00526FA5"/>
    <w:rsid w:val="00534D53"/>
    <w:rsid w:val="00540968"/>
    <w:rsid w:val="0055423F"/>
    <w:rsid w:val="00560FA6"/>
    <w:rsid w:val="005642FA"/>
    <w:rsid w:val="00570F37"/>
    <w:rsid w:val="00573AFA"/>
    <w:rsid w:val="0057679A"/>
    <w:rsid w:val="00586536"/>
    <w:rsid w:val="0058701B"/>
    <w:rsid w:val="00590391"/>
    <w:rsid w:val="0059438B"/>
    <w:rsid w:val="00595C66"/>
    <w:rsid w:val="005A0010"/>
    <w:rsid w:val="005A2240"/>
    <w:rsid w:val="005B053D"/>
    <w:rsid w:val="005B2A09"/>
    <w:rsid w:val="005B58B2"/>
    <w:rsid w:val="005C13F1"/>
    <w:rsid w:val="005C2E1F"/>
    <w:rsid w:val="005D1184"/>
    <w:rsid w:val="005D1931"/>
    <w:rsid w:val="005D5829"/>
    <w:rsid w:val="005E051E"/>
    <w:rsid w:val="005E47A1"/>
    <w:rsid w:val="005F265E"/>
    <w:rsid w:val="005F3E0D"/>
    <w:rsid w:val="005F6DCA"/>
    <w:rsid w:val="005F7CC7"/>
    <w:rsid w:val="0060679E"/>
    <w:rsid w:val="00607973"/>
    <w:rsid w:val="0061260A"/>
    <w:rsid w:val="00613B52"/>
    <w:rsid w:val="00623E96"/>
    <w:rsid w:val="00625854"/>
    <w:rsid w:val="006316AF"/>
    <w:rsid w:val="0063249E"/>
    <w:rsid w:val="006348DE"/>
    <w:rsid w:val="006369BB"/>
    <w:rsid w:val="006379F2"/>
    <w:rsid w:val="00637A39"/>
    <w:rsid w:val="00640E62"/>
    <w:rsid w:val="006454B1"/>
    <w:rsid w:val="00646690"/>
    <w:rsid w:val="00651348"/>
    <w:rsid w:val="0065170B"/>
    <w:rsid w:val="006520E4"/>
    <w:rsid w:val="00653F07"/>
    <w:rsid w:val="00660A2F"/>
    <w:rsid w:val="006660DD"/>
    <w:rsid w:val="0066721D"/>
    <w:rsid w:val="00674D8D"/>
    <w:rsid w:val="00677535"/>
    <w:rsid w:val="00680A20"/>
    <w:rsid w:val="00680F04"/>
    <w:rsid w:val="006813F3"/>
    <w:rsid w:val="00683696"/>
    <w:rsid w:val="0069524C"/>
    <w:rsid w:val="006A169E"/>
    <w:rsid w:val="006A5E9C"/>
    <w:rsid w:val="006A72D6"/>
    <w:rsid w:val="006A7B33"/>
    <w:rsid w:val="006B139E"/>
    <w:rsid w:val="006C005A"/>
    <w:rsid w:val="006C249B"/>
    <w:rsid w:val="006C2C66"/>
    <w:rsid w:val="006C3FBD"/>
    <w:rsid w:val="006C6B15"/>
    <w:rsid w:val="006D6D91"/>
    <w:rsid w:val="006F487C"/>
    <w:rsid w:val="006F67C8"/>
    <w:rsid w:val="00701BFD"/>
    <w:rsid w:val="00702F93"/>
    <w:rsid w:val="00707B7C"/>
    <w:rsid w:val="00711BB4"/>
    <w:rsid w:val="007122A0"/>
    <w:rsid w:val="007163FA"/>
    <w:rsid w:val="00722451"/>
    <w:rsid w:val="0072311F"/>
    <w:rsid w:val="007370BB"/>
    <w:rsid w:val="00737CA6"/>
    <w:rsid w:val="0074119E"/>
    <w:rsid w:val="00745ECF"/>
    <w:rsid w:val="00752C5E"/>
    <w:rsid w:val="007557F3"/>
    <w:rsid w:val="00771FCC"/>
    <w:rsid w:val="00774A18"/>
    <w:rsid w:val="0078103B"/>
    <w:rsid w:val="007813B3"/>
    <w:rsid w:val="007843C9"/>
    <w:rsid w:val="0078547E"/>
    <w:rsid w:val="0079087A"/>
    <w:rsid w:val="00795B80"/>
    <w:rsid w:val="007A3D6B"/>
    <w:rsid w:val="007A4176"/>
    <w:rsid w:val="007A7639"/>
    <w:rsid w:val="007B0168"/>
    <w:rsid w:val="007B13FE"/>
    <w:rsid w:val="007B2477"/>
    <w:rsid w:val="007B7BA4"/>
    <w:rsid w:val="007C0D44"/>
    <w:rsid w:val="007C4B54"/>
    <w:rsid w:val="007C6149"/>
    <w:rsid w:val="007C7AD3"/>
    <w:rsid w:val="007C7B70"/>
    <w:rsid w:val="007D7285"/>
    <w:rsid w:val="007E79F3"/>
    <w:rsid w:val="007F3F58"/>
    <w:rsid w:val="007F5A21"/>
    <w:rsid w:val="008030D7"/>
    <w:rsid w:val="00803C38"/>
    <w:rsid w:val="0081061C"/>
    <w:rsid w:val="0081158D"/>
    <w:rsid w:val="008144B6"/>
    <w:rsid w:val="00814789"/>
    <w:rsid w:val="00821FDB"/>
    <w:rsid w:val="0082213D"/>
    <w:rsid w:val="00823781"/>
    <w:rsid w:val="00824349"/>
    <w:rsid w:val="0083098E"/>
    <w:rsid w:val="00830D44"/>
    <w:rsid w:val="00834C77"/>
    <w:rsid w:val="008356B0"/>
    <w:rsid w:val="00840B99"/>
    <w:rsid w:val="00845C58"/>
    <w:rsid w:val="008469A5"/>
    <w:rsid w:val="00855E92"/>
    <w:rsid w:val="00866C53"/>
    <w:rsid w:val="00867019"/>
    <w:rsid w:val="00871C4B"/>
    <w:rsid w:val="00872BBC"/>
    <w:rsid w:val="00872FE1"/>
    <w:rsid w:val="00874B7D"/>
    <w:rsid w:val="008801CB"/>
    <w:rsid w:val="00881DE7"/>
    <w:rsid w:val="008829A8"/>
    <w:rsid w:val="00887480"/>
    <w:rsid w:val="008A1E2F"/>
    <w:rsid w:val="008A34F9"/>
    <w:rsid w:val="008A363D"/>
    <w:rsid w:val="008A5384"/>
    <w:rsid w:val="008A649A"/>
    <w:rsid w:val="008B2454"/>
    <w:rsid w:val="008B7938"/>
    <w:rsid w:val="008D149C"/>
    <w:rsid w:val="008D19EA"/>
    <w:rsid w:val="008D416B"/>
    <w:rsid w:val="008E0724"/>
    <w:rsid w:val="008E21DE"/>
    <w:rsid w:val="008E4B40"/>
    <w:rsid w:val="008E639F"/>
    <w:rsid w:val="008E6BA2"/>
    <w:rsid w:val="008E7428"/>
    <w:rsid w:val="008F1974"/>
    <w:rsid w:val="008F1A04"/>
    <w:rsid w:val="00917B39"/>
    <w:rsid w:val="00917D78"/>
    <w:rsid w:val="009223CB"/>
    <w:rsid w:val="00922BF9"/>
    <w:rsid w:val="00925A7A"/>
    <w:rsid w:val="0092679E"/>
    <w:rsid w:val="00927655"/>
    <w:rsid w:val="0093405C"/>
    <w:rsid w:val="009361DC"/>
    <w:rsid w:val="00936974"/>
    <w:rsid w:val="00941A8C"/>
    <w:rsid w:val="00942ACC"/>
    <w:rsid w:val="009513DB"/>
    <w:rsid w:val="009539C8"/>
    <w:rsid w:val="00954B3C"/>
    <w:rsid w:val="00954E05"/>
    <w:rsid w:val="0096101A"/>
    <w:rsid w:val="009613A5"/>
    <w:rsid w:val="00970F28"/>
    <w:rsid w:val="00981F08"/>
    <w:rsid w:val="009833D4"/>
    <w:rsid w:val="009905F2"/>
    <w:rsid w:val="009A1972"/>
    <w:rsid w:val="009B226F"/>
    <w:rsid w:val="009B5445"/>
    <w:rsid w:val="009C3BC0"/>
    <w:rsid w:val="009D06E2"/>
    <w:rsid w:val="009D2B97"/>
    <w:rsid w:val="009D5867"/>
    <w:rsid w:val="009D5BCC"/>
    <w:rsid w:val="009E1099"/>
    <w:rsid w:val="009E153E"/>
    <w:rsid w:val="009E1E0B"/>
    <w:rsid w:val="009E427A"/>
    <w:rsid w:val="009F4EAA"/>
    <w:rsid w:val="009F7C1A"/>
    <w:rsid w:val="00A025BF"/>
    <w:rsid w:val="00A02645"/>
    <w:rsid w:val="00A02ADF"/>
    <w:rsid w:val="00A07001"/>
    <w:rsid w:val="00A07085"/>
    <w:rsid w:val="00A07ADE"/>
    <w:rsid w:val="00A07E4A"/>
    <w:rsid w:val="00A13E45"/>
    <w:rsid w:val="00A1595D"/>
    <w:rsid w:val="00A16EB8"/>
    <w:rsid w:val="00A17AA5"/>
    <w:rsid w:val="00A231E0"/>
    <w:rsid w:val="00A31B7F"/>
    <w:rsid w:val="00A33217"/>
    <w:rsid w:val="00A378FF"/>
    <w:rsid w:val="00A441F8"/>
    <w:rsid w:val="00A545AB"/>
    <w:rsid w:val="00A55A3B"/>
    <w:rsid w:val="00A57467"/>
    <w:rsid w:val="00A60009"/>
    <w:rsid w:val="00A62D8E"/>
    <w:rsid w:val="00A6652D"/>
    <w:rsid w:val="00A67B59"/>
    <w:rsid w:val="00A7253E"/>
    <w:rsid w:val="00A73D61"/>
    <w:rsid w:val="00A82042"/>
    <w:rsid w:val="00A923C4"/>
    <w:rsid w:val="00A923F7"/>
    <w:rsid w:val="00A93400"/>
    <w:rsid w:val="00A963EF"/>
    <w:rsid w:val="00AA07F6"/>
    <w:rsid w:val="00AA094B"/>
    <w:rsid w:val="00AB12D5"/>
    <w:rsid w:val="00AB245B"/>
    <w:rsid w:val="00AB2FCE"/>
    <w:rsid w:val="00AB3CE7"/>
    <w:rsid w:val="00AB55FE"/>
    <w:rsid w:val="00AB78ED"/>
    <w:rsid w:val="00AC1262"/>
    <w:rsid w:val="00AC1AA6"/>
    <w:rsid w:val="00AD06F6"/>
    <w:rsid w:val="00AD6D8F"/>
    <w:rsid w:val="00AD735D"/>
    <w:rsid w:val="00AE24F7"/>
    <w:rsid w:val="00AE443D"/>
    <w:rsid w:val="00AF0899"/>
    <w:rsid w:val="00AF4756"/>
    <w:rsid w:val="00AF5FB1"/>
    <w:rsid w:val="00AF6C4D"/>
    <w:rsid w:val="00B0054E"/>
    <w:rsid w:val="00B0160B"/>
    <w:rsid w:val="00B03A7A"/>
    <w:rsid w:val="00B03AD9"/>
    <w:rsid w:val="00B04A4B"/>
    <w:rsid w:val="00B04ECF"/>
    <w:rsid w:val="00B0714A"/>
    <w:rsid w:val="00B07704"/>
    <w:rsid w:val="00B11424"/>
    <w:rsid w:val="00B22506"/>
    <w:rsid w:val="00B35061"/>
    <w:rsid w:val="00B418D7"/>
    <w:rsid w:val="00B41EA7"/>
    <w:rsid w:val="00B43946"/>
    <w:rsid w:val="00B47B26"/>
    <w:rsid w:val="00B51970"/>
    <w:rsid w:val="00B53B95"/>
    <w:rsid w:val="00B54DB4"/>
    <w:rsid w:val="00B556FA"/>
    <w:rsid w:val="00B603C0"/>
    <w:rsid w:val="00B6277D"/>
    <w:rsid w:val="00B6458F"/>
    <w:rsid w:val="00B655EE"/>
    <w:rsid w:val="00B710A4"/>
    <w:rsid w:val="00B83AB4"/>
    <w:rsid w:val="00B86010"/>
    <w:rsid w:val="00B90311"/>
    <w:rsid w:val="00BA308A"/>
    <w:rsid w:val="00BA4FF9"/>
    <w:rsid w:val="00BB4365"/>
    <w:rsid w:val="00BB6276"/>
    <w:rsid w:val="00BC003A"/>
    <w:rsid w:val="00BC0210"/>
    <w:rsid w:val="00BC3BA1"/>
    <w:rsid w:val="00BC3F1C"/>
    <w:rsid w:val="00BD1EBA"/>
    <w:rsid w:val="00BF3F4E"/>
    <w:rsid w:val="00C022A0"/>
    <w:rsid w:val="00C0421C"/>
    <w:rsid w:val="00C06CE1"/>
    <w:rsid w:val="00C07C6E"/>
    <w:rsid w:val="00C10202"/>
    <w:rsid w:val="00C135C4"/>
    <w:rsid w:val="00C2097A"/>
    <w:rsid w:val="00C21944"/>
    <w:rsid w:val="00C259D7"/>
    <w:rsid w:val="00C25BF0"/>
    <w:rsid w:val="00C2698C"/>
    <w:rsid w:val="00C332AF"/>
    <w:rsid w:val="00C44F49"/>
    <w:rsid w:val="00C458AE"/>
    <w:rsid w:val="00C466C7"/>
    <w:rsid w:val="00C46854"/>
    <w:rsid w:val="00C47DB6"/>
    <w:rsid w:val="00C52C59"/>
    <w:rsid w:val="00C53392"/>
    <w:rsid w:val="00C6322F"/>
    <w:rsid w:val="00C7062A"/>
    <w:rsid w:val="00C71E81"/>
    <w:rsid w:val="00C733E8"/>
    <w:rsid w:val="00C759E5"/>
    <w:rsid w:val="00C85BC8"/>
    <w:rsid w:val="00C90DF2"/>
    <w:rsid w:val="00CA04F1"/>
    <w:rsid w:val="00CA56C2"/>
    <w:rsid w:val="00CA57CC"/>
    <w:rsid w:val="00CB5080"/>
    <w:rsid w:val="00CB5FDA"/>
    <w:rsid w:val="00CB64BD"/>
    <w:rsid w:val="00CB772D"/>
    <w:rsid w:val="00CB7C8A"/>
    <w:rsid w:val="00CC18FB"/>
    <w:rsid w:val="00CC6D59"/>
    <w:rsid w:val="00CD49D9"/>
    <w:rsid w:val="00CD562A"/>
    <w:rsid w:val="00CF46C3"/>
    <w:rsid w:val="00CF4780"/>
    <w:rsid w:val="00D0263E"/>
    <w:rsid w:val="00D042D2"/>
    <w:rsid w:val="00D0770D"/>
    <w:rsid w:val="00D142E9"/>
    <w:rsid w:val="00D142FA"/>
    <w:rsid w:val="00D168E7"/>
    <w:rsid w:val="00D17A6A"/>
    <w:rsid w:val="00D260A8"/>
    <w:rsid w:val="00D31C82"/>
    <w:rsid w:val="00D37B77"/>
    <w:rsid w:val="00D53F1F"/>
    <w:rsid w:val="00D5590D"/>
    <w:rsid w:val="00D57192"/>
    <w:rsid w:val="00D617EB"/>
    <w:rsid w:val="00D63D68"/>
    <w:rsid w:val="00D67F02"/>
    <w:rsid w:val="00D72FD6"/>
    <w:rsid w:val="00D73937"/>
    <w:rsid w:val="00D759EF"/>
    <w:rsid w:val="00D82479"/>
    <w:rsid w:val="00D837EC"/>
    <w:rsid w:val="00D83BFA"/>
    <w:rsid w:val="00D87801"/>
    <w:rsid w:val="00D900B0"/>
    <w:rsid w:val="00D939ED"/>
    <w:rsid w:val="00D949FC"/>
    <w:rsid w:val="00D96112"/>
    <w:rsid w:val="00DA321D"/>
    <w:rsid w:val="00DB0FDF"/>
    <w:rsid w:val="00DB221F"/>
    <w:rsid w:val="00DC12BA"/>
    <w:rsid w:val="00DE00ED"/>
    <w:rsid w:val="00DF6819"/>
    <w:rsid w:val="00DF6A9D"/>
    <w:rsid w:val="00DF74BA"/>
    <w:rsid w:val="00E03243"/>
    <w:rsid w:val="00E04061"/>
    <w:rsid w:val="00E05A46"/>
    <w:rsid w:val="00E0766D"/>
    <w:rsid w:val="00E10107"/>
    <w:rsid w:val="00E10C9E"/>
    <w:rsid w:val="00E11CAF"/>
    <w:rsid w:val="00E12BDB"/>
    <w:rsid w:val="00E17709"/>
    <w:rsid w:val="00E243C4"/>
    <w:rsid w:val="00E260AC"/>
    <w:rsid w:val="00E30E51"/>
    <w:rsid w:val="00E314DF"/>
    <w:rsid w:val="00E33BD3"/>
    <w:rsid w:val="00E363A1"/>
    <w:rsid w:val="00E40290"/>
    <w:rsid w:val="00E41E54"/>
    <w:rsid w:val="00E464BC"/>
    <w:rsid w:val="00E47199"/>
    <w:rsid w:val="00E51EC5"/>
    <w:rsid w:val="00E53C4C"/>
    <w:rsid w:val="00E56D55"/>
    <w:rsid w:val="00E6116B"/>
    <w:rsid w:val="00E63B0C"/>
    <w:rsid w:val="00E73989"/>
    <w:rsid w:val="00E75149"/>
    <w:rsid w:val="00E75D16"/>
    <w:rsid w:val="00E81E1E"/>
    <w:rsid w:val="00E82E3B"/>
    <w:rsid w:val="00E844B2"/>
    <w:rsid w:val="00E90DCF"/>
    <w:rsid w:val="00E96727"/>
    <w:rsid w:val="00EA391B"/>
    <w:rsid w:val="00EA6BE8"/>
    <w:rsid w:val="00EB4341"/>
    <w:rsid w:val="00EB59E7"/>
    <w:rsid w:val="00EB62C0"/>
    <w:rsid w:val="00EB73EB"/>
    <w:rsid w:val="00ED2F61"/>
    <w:rsid w:val="00ED58B4"/>
    <w:rsid w:val="00ED71AF"/>
    <w:rsid w:val="00EE580E"/>
    <w:rsid w:val="00EE5EB2"/>
    <w:rsid w:val="00EE737C"/>
    <w:rsid w:val="00EF76C1"/>
    <w:rsid w:val="00F061E8"/>
    <w:rsid w:val="00F0639D"/>
    <w:rsid w:val="00F10C14"/>
    <w:rsid w:val="00F16D30"/>
    <w:rsid w:val="00F16DA4"/>
    <w:rsid w:val="00F17EE4"/>
    <w:rsid w:val="00F2386A"/>
    <w:rsid w:val="00F30C16"/>
    <w:rsid w:val="00F30CB1"/>
    <w:rsid w:val="00F321BD"/>
    <w:rsid w:val="00F32705"/>
    <w:rsid w:val="00F32A76"/>
    <w:rsid w:val="00F33CC9"/>
    <w:rsid w:val="00F35367"/>
    <w:rsid w:val="00F4050A"/>
    <w:rsid w:val="00F40C95"/>
    <w:rsid w:val="00F40D18"/>
    <w:rsid w:val="00F41613"/>
    <w:rsid w:val="00F46204"/>
    <w:rsid w:val="00F60F36"/>
    <w:rsid w:val="00F61BD6"/>
    <w:rsid w:val="00F7638A"/>
    <w:rsid w:val="00F81874"/>
    <w:rsid w:val="00F877D2"/>
    <w:rsid w:val="00F9043D"/>
    <w:rsid w:val="00F919D4"/>
    <w:rsid w:val="00F9298B"/>
    <w:rsid w:val="00F9318C"/>
    <w:rsid w:val="00F932DF"/>
    <w:rsid w:val="00F935F7"/>
    <w:rsid w:val="00F95724"/>
    <w:rsid w:val="00F95F94"/>
    <w:rsid w:val="00FA231F"/>
    <w:rsid w:val="00FB1BB9"/>
    <w:rsid w:val="00FB6FE7"/>
    <w:rsid w:val="00FC4DD0"/>
    <w:rsid w:val="00FD5856"/>
    <w:rsid w:val="00FD66D7"/>
    <w:rsid w:val="00FE15FD"/>
    <w:rsid w:val="00FE30A3"/>
    <w:rsid w:val="00FE33AC"/>
    <w:rsid w:val="00FE73D1"/>
    <w:rsid w:val="00FF13FD"/>
    <w:rsid w:val="00FF2921"/>
    <w:rsid w:val="00FF4C98"/>
    <w:rsid w:val="01DA8685"/>
    <w:rsid w:val="0218D4B9"/>
    <w:rsid w:val="090CFD8F"/>
    <w:rsid w:val="128BB8DE"/>
    <w:rsid w:val="183F3C37"/>
    <w:rsid w:val="2AFD31A4"/>
    <w:rsid w:val="2B528688"/>
    <w:rsid w:val="2BCD8078"/>
    <w:rsid w:val="2BDBC9E1"/>
    <w:rsid w:val="2D4DFDA9"/>
    <w:rsid w:val="2FCA27D8"/>
    <w:rsid w:val="34A0C821"/>
    <w:rsid w:val="39A74638"/>
    <w:rsid w:val="3E272717"/>
    <w:rsid w:val="429843D1"/>
    <w:rsid w:val="441FEE30"/>
    <w:rsid w:val="44C63D9C"/>
    <w:rsid w:val="495E6598"/>
    <w:rsid w:val="4D7C010A"/>
    <w:rsid w:val="5B77599F"/>
    <w:rsid w:val="5BE5CA49"/>
    <w:rsid w:val="60459EE7"/>
    <w:rsid w:val="6ADDB2EA"/>
    <w:rsid w:val="6EB34E29"/>
    <w:rsid w:val="7721BD6C"/>
    <w:rsid w:val="781C5BDD"/>
    <w:rsid w:val="7A1B64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322AF00"/>
  <w15:chartTrackingRefBased/>
  <w15:docId w15:val="{CC7591D5-3D99-4889-A99D-FDB38FDEF4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color w:val="000000" w:themeColor="text1"/>
        <w:lang w:val="en-AU" w:eastAsia="en-US" w:bidi="ar-SA"/>
      </w:rPr>
    </w:rPrDefault>
    <w:pPrDefault>
      <w:pPr>
        <w:spacing w:before="200"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1" w:unhideWhenUsed="1"/>
    <w:lsdException w:name="heading 3" w:semiHidden="1" w:uiPriority="1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19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22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23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33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32"/>
    <w:lsdException w:name="Intense Quote" w:semiHidden="1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nhideWhenUsed="1" w:qFormat="1"/>
    <w:lsdException w:name="Intense Emphasis" w:uiPriority="33"/>
    <w:lsdException w:name="Subtle Reference" w:semiHidden="1" w:uiPriority="33" w:unhideWhenUsed="1" w:qFormat="1"/>
    <w:lsdException w:name="Intense Reference" w:semiHidden="1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B139E"/>
    <w:pPr>
      <w:spacing w:before="0" w:line="480" w:lineRule="auto"/>
    </w:pPr>
    <w:rPr>
      <w:rFonts w:ascii="Calibri" w:eastAsia="Calibri" w:hAnsi="Calibri" w:cs="Times New Roman"/>
      <w:color w:val="000000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1"/>
    <w:qFormat/>
    <w:rsid w:val="006B139E"/>
    <w:pPr>
      <w:keepNext/>
      <w:keepLines/>
      <w:spacing w:before="360"/>
      <w:outlineLvl w:val="0"/>
    </w:pPr>
    <w:rPr>
      <w:rFonts w:asciiTheme="majorHAnsi" w:eastAsiaTheme="majorEastAsia" w:hAnsiTheme="majorHAnsi" w:cstheme="majorBidi"/>
      <w:b/>
      <w:color w:val="612C69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1"/>
    <w:rsid w:val="00A60009"/>
    <w:pPr>
      <w:keepNext/>
      <w:keepLines/>
      <w:spacing w:before="360" w:line="360" w:lineRule="atLeast"/>
      <w:outlineLvl w:val="1"/>
    </w:pPr>
    <w:rPr>
      <w:rFonts w:asciiTheme="majorHAnsi" w:eastAsiaTheme="majorEastAsia" w:hAnsiTheme="majorHAnsi" w:cstheme="majorBidi"/>
      <w:b/>
      <w:color w:val="85367B"/>
      <w:sz w:val="34"/>
      <w:szCs w:val="34"/>
    </w:rPr>
  </w:style>
  <w:style w:type="paragraph" w:styleId="Heading3">
    <w:name w:val="heading 3"/>
    <w:basedOn w:val="Normal"/>
    <w:next w:val="Normal"/>
    <w:link w:val="Heading3Char"/>
    <w:uiPriority w:val="1"/>
    <w:rsid w:val="00A60009"/>
    <w:pPr>
      <w:keepNext/>
      <w:keepLines/>
      <w:spacing w:before="360"/>
      <w:outlineLvl w:val="2"/>
    </w:pPr>
    <w:rPr>
      <w:rFonts w:asciiTheme="majorHAnsi" w:eastAsiaTheme="majorEastAsia" w:hAnsiTheme="majorHAnsi" w:cstheme="majorBidi"/>
      <w:b/>
      <w:color w:val="5F2E74" w:themeColor="text2"/>
      <w:sz w:val="26"/>
      <w:szCs w:val="24"/>
    </w:rPr>
  </w:style>
  <w:style w:type="paragraph" w:styleId="Heading4">
    <w:name w:val="heading 4"/>
    <w:basedOn w:val="Normal"/>
    <w:next w:val="Normal"/>
    <w:link w:val="Heading4Char"/>
    <w:uiPriority w:val="9"/>
    <w:rsid w:val="00B83AB4"/>
    <w:pPr>
      <w:keepNext/>
      <w:keepLines/>
      <w:spacing w:before="300"/>
      <w:outlineLvl w:val="3"/>
    </w:pPr>
    <w:rPr>
      <w:rFonts w:eastAsiaTheme="majorEastAsia" w:cstheme="majorBidi"/>
      <w:i/>
      <w:iCs/>
      <w:color w:val="5F2E74" w:themeColor="text2"/>
      <w:sz w:val="26"/>
    </w:rPr>
  </w:style>
  <w:style w:type="paragraph" w:styleId="Heading5">
    <w:name w:val="heading 5"/>
    <w:basedOn w:val="Normal"/>
    <w:next w:val="Normal"/>
    <w:link w:val="Heading5Char"/>
    <w:uiPriority w:val="9"/>
    <w:unhideWhenUsed/>
    <w:rsid w:val="00B83AB4"/>
    <w:pPr>
      <w:keepNext/>
      <w:keepLines/>
      <w:spacing w:before="300"/>
      <w:outlineLvl w:val="4"/>
    </w:pPr>
    <w:rPr>
      <w:rFonts w:eastAsiaTheme="majorEastAsia" w:cstheme="majorBidi"/>
      <w:b/>
      <w:i/>
      <w:color w:val="5F2E74" w:themeColor="text2"/>
    </w:rPr>
  </w:style>
  <w:style w:type="paragraph" w:styleId="Heading6">
    <w:name w:val="heading 6"/>
    <w:basedOn w:val="Normal"/>
    <w:next w:val="Normal"/>
    <w:link w:val="Heading6Char"/>
    <w:uiPriority w:val="9"/>
    <w:unhideWhenUsed/>
    <w:rsid w:val="00AF0899"/>
    <w:pPr>
      <w:keepNext/>
      <w:keepLines/>
      <w:outlineLvl w:val="5"/>
    </w:pPr>
    <w:rPr>
      <w:rFonts w:eastAsiaTheme="majorEastAsia" w:cstheme="majorBidi"/>
      <w:b/>
      <w:i/>
    </w:rPr>
  </w:style>
  <w:style w:type="paragraph" w:styleId="Heading7">
    <w:name w:val="heading 7"/>
    <w:basedOn w:val="Normal"/>
    <w:next w:val="Normal"/>
    <w:link w:val="Heading7Char"/>
    <w:uiPriority w:val="9"/>
    <w:unhideWhenUsed/>
    <w:rsid w:val="00AF0899"/>
    <w:pPr>
      <w:keepNext/>
      <w:keepLines/>
      <w:outlineLvl w:val="6"/>
    </w:pPr>
    <w:rPr>
      <w:rFonts w:eastAsiaTheme="majorEastAsia" w:cstheme="majorBidi"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AF0899"/>
    <w:pPr>
      <w:tabs>
        <w:tab w:val="center" w:pos="4513"/>
        <w:tab w:val="right" w:pos="9026"/>
      </w:tabs>
    </w:pPr>
    <w:rPr>
      <w:rFonts w:asciiTheme="majorHAnsi" w:hAnsiTheme="majorHAnsi"/>
      <w:b/>
      <w:sz w:val="16"/>
    </w:rPr>
  </w:style>
  <w:style w:type="character" w:customStyle="1" w:styleId="HeaderChar">
    <w:name w:val="Header Char"/>
    <w:basedOn w:val="DefaultParagraphFont"/>
    <w:link w:val="Header"/>
    <w:uiPriority w:val="99"/>
    <w:rsid w:val="00AF0899"/>
    <w:rPr>
      <w:rFonts w:asciiTheme="majorHAnsi" w:hAnsiTheme="majorHAnsi"/>
      <w:b/>
      <w:color w:val="000000" w:themeColor="text1"/>
      <w:sz w:val="16"/>
      <w:szCs w:val="20"/>
    </w:rPr>
  </w:style>
  <w:style w:type="paragraph" w:styleId="Footer">
    <w:name w:val="footer"/>
    <w:basedOn w:val="Normal"/>
    <w:link w:val="FooterChar"/>
    <w:uiPriority w:val="99"/>
    <w:rsid w:val="00FD66D7"/>
    <w:pPr>
      <w:tabs>
        <w:tab w:val="center" w:pos="4513"/>
        <w:tab w:val="right" w:pos="9026"/>
      </w:tabs>
    </w:pPr>
    <w:rPr>
      <w:rFonts w:asciiTheme="majorHAnsi" w:hAnsiTheme="majorHAnsi"/>
      <w:color w:val="auto"/>
      <w:sz w:val="20"/>
    </w:rPr>
  </w:style>
  <w:style w:type="character" w:customStyle="1" w:styleId="FooterChar">
    <w:name w:val="Footer Char"/>
    <w:basedOn w:val="DefaultParagraphFont"/>
    <w:link w:val="Footer"/>
    <w:uiPriority w:val="99"/>
    <w:rsid w:val="00FD66D7"/>
    <w:rPr>
      <w:rFonts w:asciiTheme="majorHAnsi" w:hAnsiTheme="majorHAnsi"/>
      <w:color w:val="auto"/>
    </w:rPr>
  </w:style>
  <w:style w:type="numbering" w:customStyle="1" w:styleId="KCBullets">
    <w:name w:val="KC Bullets"/>
    <w:uiPriority w:val="99"/>
    <w:rsid w:val="00AF0899"/>
    <w:pPr>
      <w:numPr>
        <w:numId w:val="1"/>
      </w:numPr>
    </w:pPr>
  </w:style>
  <w:style w:type="character" w:customStyle="1" w:styleId="Heading2Char">
    <w:name w:val="Heading 2 Char"/>
    <w:basedOn w:val="DefaultParagraphFont"/>
    <w:link w:val="Heading2"/>
    <w:uiPriority w:val="1"/>
    <w:rsid w:val="00362AB6"/>
    <w:rPr>
      <w:rFonts w:asciiTheme="majorHAnsi" w:eastAsiaTheme="majorEastAsia" w:hAnsiTheme="majorHAnsi" w:cstheme="majorBidi"/>
      <w:b/>
      <w:color w:val="85367B"/>
      <w:sz w:val="34"/>
      <w:szCs w:val="34"/>
    </w:rPr>
  </w:style>
  <w:style w:type="paragraph" w:styleId="Quote">
    <w:name w:val="Quote"/>
    <w:basedOn w:val="Normal"/>
    <w:next w:val="Normal"/>
    <w:link w:val="QuoteChar"/>
    <w:uiPriority w:val="18"/>
    <w:rsid w:val="00FD66D7"/>
    <w:pPr>
      <w:spacing w:before="300" w:after="300" w:line="360" w:lineRule="atLeast"/>
    </w:pPr>
    <w:rPr>
      <w:b/>
      <w:iCs/>
      <w:color w:val="auto"/>
      <w:sz w:val="26"/>
    </w:rPr>
  </w:style>
  <w:style w:type="numbering" w:customStyle="1" w:styleId="AppendixNumbers">
    <w:name w:val="Appendix Numbers"/>
    <w:uiPriority w:val="99"/>
    <w:rsid w:val="00DF74BA"/>
    <w:pPr>
      <w:numPr>
        <w:numId w:val="2"/>
      </w:numPr>
    </w:pPr>
  </w:style>
  <w:style w:type="paragraph" w:customStyle="1" w:styleId="Boxed1Text">
    <w:name w:val="Boxed 1 Text"/>
    <w:basedOn w:val="Normal"/>
    <w:uiPriority w:val="29"/>
    <w:rsid w:val="00FD66D7"/>
    <w:pPr>
      <w:pBdr>
        <w:top w:val="single" w:sz="4" w:space="14" w:color="DDDDDD" w:themeColor="background2"/>
        <w:left w:val="single" w:sz="4" w:space="14" w:color="DDDDDD" w:themeColor="background2"/>
        <w:bottom w:val="single" w:sz="4" w:space="14" w:color="DDDDDD" w:themeColor="background2"/>
        <w:right w:val="single" w:sz="4" w:space="14" w:color="DDDDDD" w:themeColor="background2"/>
      </w:pBdr>
      <w:shd w:val="clear" w:color="auto" w:fill="DDDDDD" w:themeFill="background2"/>
      <w:spacing w:after="60" w:line="240" w:lineRule="atLeast"/>
      <w:ind w:left="284" w:right="284"/>
    </w:pPr>
  </w:style>
  <w:style w:type="paragraph" w:customStyle="1" w:styleId="Boxed1Bullet">
    <w:name w:val="Boxed 1 Bullet"/>
    <w:basedOn w:val="Boxed1Text"/>
    <w:uiPriority w:val="30"/>
    <w:rsid w:val="00AF0899"/>
    <w:pPr>
      <w:numPr>
        <w:numId w:val="3"/>
      </w:numPr>
    </w:pPr>
  </w:style>
  <w:style w:type="paragraph" w:customStyle="1" w:styleId="Boxed1Heading">
    <w:name w:val="Boxed 1 Heading"/>
    <w:basedOn w:val="Boxed1Text"/>
    <w:uiPriority w:val="29"/>
    <w:rsid w:val="00AF0899"/>
    <w:pPr>
      <w:keepNext/>
    </w:pPr>
    <w:rPr>
      <w:b/>
    </w:rPr>
  </w:style>
  <w:style w:type="paragraph" w:customStyle="1" w:styleId="Boxed2Text">
    <w:name w:val="Boxed 2 Text"/>
    <w:basedOn w:val="Boxed1Text"/>
    <w:uiPriority w:val="31"/>
    <w:rsid w:val="001C0114"/>
    <w:pPr>
      <w:pBdr>
        <w:top w:val="single" w:sz="4" w:space="14" w:color="5F2E74" w:themeColor="accent1"/>
        <w:left w:val="single" w:sz="4" w:space="14" w:color="5F2E74" w:themeColor="accent1"/>
        <w:bottom w:val="single" w:sz="4" w:space="14" w:color="5F2E74" w:themeColor="accent1"/>
        <w:right w:val="single" w:sz="4" w:space="14" w:color="5F2E74" w:themeColor="accent1"/>
      </w:pBdr>
      <w:shd w:val="clear" w:color="auto" w:fill="auto"/>
      <w:ind w:right="238"/>
    </w:pPr>
  </w:style>
  <w:style w:type="paragraph" w:customStyle="1" w:styleId="Boxed2Bullet">
    <w:name w:val="Boxed 2 Bullet"/>
    <w:basedOn w:val="Boxed2Text"/>
    <w:uiPriority w:val="32"/>
    <w:rsid w:val="001C0114"/>
    <w:pPr>
      <w:numPr>
        <w:ilvl w:val="1"/>
        <w:numId w:val="3"/>
      </w:numPr>
    </w:pPr>
  </w:style>
  <w:style w:type="paragraph" w:customStyle="1" w:styleId="Boxed2Heading">
    <w:name w:val="Boxed 2 Heading"/>
    <w:basedOn w:val="Boxed2Text"/>
    <w:uiPriority w:val="31"/>
    <w:rsid w:val="00AF0899"/>
    <w:pPr>
      <w:keepNext/>
    </w:pPr>
    <w:rPr>
      <w:b/>
    </w:rPr>
  </w:style>
  <w:style w:type="numbering" w:customStyle="1" w:styleId="BoxedBullets">
    <w:name w:val="Boxed Bullets"/>
    <w:uiPriority w:val="99"/>
    <w:rsid w:val="00AF0899"/>
    <w:pPr>
      <w:numPr>
        <w:numId w:val="4"/>
      </w:numPr>
    </w:pPr>
  </w:style>
  <w:style w:type="paragraph" w:customStyle="1" w:styleId="Bullet1">
    <w:name w:val="Bullet 1"/>
    <w:basedOn w:val="Normal"/>
    <w:link w:val="Bullet1Char"/>
    <w:uiPriority w:val="2"/>
    <w:rsid w:val="00A60009"/>
    <w:pPr>
      <w:numPr>
        <w:numId w:val="11"/>
      </w:numPr>
    </w:pPr>
  </w:style>
  <w:style w:type="paragraph" w:customStyle="1" w:styleId="Bullet2">
    <w:name w:val="Bullet 2"/>
    <w:basedOn w:val="Normal"/>
    <w:uiPriority w:val="5"/>
    <w:unhideWhenUsed/>
    <w:rsid w:val="00A60009"/>
    <w:pPr>
      <w:numPr>
        <w:ilvl w:val="1"/>
        <w:numId w:val="11"/>
      </w:numPr>
    </w:pPr>
  </w:style>
  <w:style w:type="paragraph" w:customStyle="1" w:styleId="Bullet3">
    <w:name w:val="Bullet 3"/>
    <w:basedOn w:val="Normal"/>
    <w:uiPriority w:val="5"/>
    <w:unhideWhenUsed/>
    <w:rsid w:val="00A60009"/>
    <w:pPr>
      <w:numPr>
        <w:ilvl w:val="2"/>
        <w:numId w:val="11"/>
      </w:numPr>
    </w:pPr>
  </w:style>
  <w:style w:type="paragraph" w:styleId="Caption">
    <w:name w:val="caption"/>
    <w:basedOn w:val="Normal"/>
    <w:next w:val="Normal"/>
    <w:uiPriority w:val="19"/>
    <w:rsid w:val="00FF4C98"/>
    <w:pPr>
      <w:spacing w:after="480"/>
    </w:pPr>
    <w:rPr>
      <w:iCs/>
      <w:color w:val="auto"/>
      <w:szCs w:val="18"/>
    </w:rPr>
  </w:style>
  <w:style w:type="table" w:styleId="GridTable5Dark-Accent1">
    <w:name w:val="Grid Table 5 Dark Accent 1"/>
    <w:basedOn w:val="TableNormal"/>
    <w:uiPriority w:val="50"/>
    <w:rsid w:val="00AF0899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CDEB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F2E74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F2E74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F2E74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F2E74" w:themeFill="accent1"/>
      </w:tcPr>
    </w:tblStylePr>
    <w:tblStylePr w:type="band1Vert">
      <w:tblPr/>
      <w:tcPr>
        <w:shd w:val="clear" w:color="auto" w:fill="C59BD7" w:themeFill="accent1" w:themeFillTint="66"/>
      </w:tcPr>
    </w:tblStylePr>
    <w:tblStylePr w:type="band1Horz">
      <w:tblPr/>
      <w:tcPr>
        <w:shd w:val="clear" w:color="auto" w:fill="C59BD7" w:themeFill="accent1" w:themeFillTint="66"/>
      </w:tcPr>
    </w:tblStylePr>
  </w:style>
  <w:style w:type="table" w:customStyle="1" w:styleId="DefaultTable1">
    <w:name w:val="Default Table 1"/>
    <w:basedOn w:val="GridTable5Dark-Accent1"/>
    <w:uiPriority w:val="99"/>
    <w:rsid w:val="00AF0899"/>
    <w:pPr>
      <w:spacing w:before="60" w:after="60"/>
    </w:pPr>
    <w:rPr>
      <w:sz w:val="18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57" w:type="dxa"/>
        <w:bottom w:w="57" w:type="dxa"/>
      </w:tblCellMar>
    </w:tblPr>
    <w:trPr>
      <w:cantSplit/>
    </w:trPr>
    <w:tcPr>
      <w:shd w:val="clear" w:color="auto" w:fill="auto"/>
    </w:tcPr>
    <w:tblStylePr w:type="firstRow">
      <w:pPr>
        <w:wordWrap/>
        <w:spacing w:beforeLines="0" w:before="60" w:beforeAutospacing="0" w:afterLines="0" w:after="60" w:afterAutospacing="0" w:line="240" w:lineRule="auto"/>
      </w:pPr>
      <w:rPr>
        <w:rFonts w:asciiTheme="majorHAnsi" w:hAnsiTheme="majorHAnsi"/>
        <w:b/>
        <w:bCs/>
        <w:caps w:val="0"/>
        <w:smallCaps w:val="0"/>
        <w:color w:val="FFFFFF" w:themeColor="background1"/>
        <w:sz w:val="18"/>
      </w:rPr>
      <w:tblPr/>
      <w:trPr>
        <w:cantSplit w:val="0"/>
        <w:tblHeader/>
      </w:trPr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cBorders>
        <w:shd w:val="clear" w:color="auto" w:fill="5F2E74" w:themeFill="accent1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cBorders>
        <w:shd w:val="clear" w:color="auto" w:fill="BFBFBF" w:themeFill="background1" w:themeFillShade="BF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F2E74" w:themeFill="accent1"/>
      </w:tcPr>
    </w:tblStylePr>
    <w:tblStylePr w:type="lastCol">
      <w:pPr>
        <w:jc w:val="right"/>
      </w:pPr>
      <w:rPr>
        <w:b/>
        <w:bCs/>
        <w:color w:val="000000" w:themeColor="text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BFBFBF" w:themeFill="background1" w:themeFillShade="BF"/>
      </w:tcPr>
    </w:tblStylePr>
    <w:tblStylePr w:type="band1Vert">
      <w:tblPr/>
      <w:tcPr>
        <w:shd w:val="clear" w:color="auto" w:fill="E2CDEB" w:themeFill="accent1" w:themeFillTint="33"/>
      </w:tcPr>
    </w:tblStylePr>
    <w:tblStylePr w:type="band2Vert">
      <w:tblPr/>
      <w:tcPr>
        <w:shd w:val="clear" w:color="auto" w:fill="C59BD7" w:themeFill="accent1" w:themeFillTint="66"/>
      </w:tcPr>
    </w:tblStylePr>
    <w:tblStylePr w:type="band1Horz">
      <w:tblPr/>
      <w:tcPr>
        <w:shd w:val="clear" w:color="auto" w:fill="E2CDEB" w:themeFill="accent1" w:themeFillTint="33"/>
      </w:tcPr>
    </w:tblStylePr>
    <w:tblStylePr w:type="band2Horz">
      <w:tblPr/>
      <w:tcPr>
        <w:shd w:val="clear" w:color="auto" w:fill="C59BD7" w:themeFill="accent1" w:themeFillTint="66"/>
      </w:tcPr>
    </w:tblStylePr>
  </w:style>
  <w:style w:type="table" w:customStyle="1" w:styleId="DefaultTable2">
    <w:name w:val="Default Table 2"/>
    <w:basedOn w:val="TableNormal"/>
    <w:uiPriority w:val="99"/>
    <w:rsid w:val="00AF0899"/>
    <w:pPr>
      <w:spacing w:before="0"/>
    </w:pPr>
    <w:tblPr>
      <w:tblStyleRowBandSize w:val="1"/>
      <w:tblStyleColBandSize w:val="1"/>
      <w:tblBorders>
        <w:top w:val="single" w:sz="4" w:space="0" w:color="A6A6A6" w:themeColor="background1" w:themeShade="A6"/>
        <w:left w:val="single" w:sz="4" w:space="0" w:color="A6A6A6" w:themeColor="background1" w:themeShade="A6"/>
        <w:bottom w:val="single" w:sz="4" w:space="0" w:color="A6A6A6" w:themeColor="background1" w:themeShade="A6"/>
        <w:right w:val="single" w:sz="4" w:space="0" w:color="A6A6A6" w:themeColor="background1" w:themeShade="A6"/>
        <w:insideH w:val="single" w:sz="4" w:space="0" w:color="A6A6A6" w:themeColor="background1" w:themeShade="A6"/>
        <w:insideV w:val="single" w:sz="4" w:space="0" w:color="A6A6A6" w:themeColor="background1" w:themeShade="A6"/>
      </w:tblBorders>
      <w:tblCellMar>
        <w:top w:w="28" w:type="dxa"/>
        <w:left w:w="57" w:type="dxa"/>
        <w:bottom w:w="28" w:type="dxa"/>
        <w:right w:w="57" w:type="dxa"/>
      </w:tblCellMar>
    </w:tblPr>
    <w:tblStylePr w:type="firstRow">
      <w:rPr>
        <w:b/>
      </w:rPr>
      <w:tblPr/>
      <w:tcPr>
        <w:shd w:val="clear" w:color="auto" w:fill="A6A6A6" w:themeFill="background1" w:themeFillShade="A6"/>
      </w:tcPr>
    </w:tblStylePr>
    <w:tblStylePr w:type="lastRow">
      <w:rPr>
        <w:b/>
      </w:rPr>
      <w:tblPr/>
      <w:tcPr>
        <w:shd w:val="clear" w:color="auto" w:fill="D9D9D9" w:themeFill="background1" w:themeFillShade="D9"/>
      </w:tcPr>
    </w:tblStylePr>
    <w:tblStylePr w:type="firstCol">
      <w:rPr>
        <w:b/>
      </w:rPr>
      <w:tblPr/>
      <w:tcPr>
        <w:shd w:val="clear" w:color="auto" w:fill="F2F2F2" w:themeFill="background1" w:themeFillShade="F2"/>
      </w:tcPr>
    </w:tblStylePr>
    <w:tblStylePr w:type="lastCol">
      <w:rPr>
        <w:b/>
      </w:rPr>
      <w:tblPr/>
      <w:tcPr>
        <w:shd w:val="clear" w:color="auto" w:fill="F2F2F2" w:themeFill="background1" w:themeFillShade="F2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2Vert">
      <w:tblPr/>
      <w:tcPr>
        <w:shd w:val="clear" w:color="auto" w:fill="FFFFFF" w:themeFill="background1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band2Horz">
      <w:tblPr/>
      <w:tcPr>
        <w:shd w:val="clear" w:color="auto" w:fill="FFFFFF" w:themeFill="background1"/>
      </w:tcPr>
    </w:tblStylePr>
  </w:style>
  <w:style w:type="character" w:styleId="Emphasis">
    <w:name w:val="Emphasis"/>
    <w:basedOn w:val="DefaultParagraphFont"/>
    <w:uiPriority w:val="33"/>
    <w:rsid w:val="00AF0899"/>
    <w:rPr>
      <w:i/>
      <w:iCs/>
    </w:rPr>
  </w:style>
  <w:style w:type="numbering" w:customStyle="1" w:styleId="FigureNumbers">
    <w:name w:val="Figure Numbers"/>
    <w:uiPriority w:val="99"/>
    <w:rsid w:val="00AF0899"/>
    <w:pPr>
      <w:numPr>
        <w:numId w:val="5"/>
      </w:numPr>
    </w:pPr>
  </w:style>
  <w:style w:type="character" w:customStyle="1" w:styleId="QuoteChar">
    <w:name w:val="Quote Char"/>
    <w:basedOn w:val="DefaultParagraphFont"/>
    <w:link w:val="Quote"/>
    <w:uiPriority w:val="18"/>
    <w:rsid w:val="00FD66D7"/>
    <w:rPr>
      <w:b/>
      <w:iCs/>
      <w:color w:val="auto"/>
      <w:sz w:val="26"/>
    </w:rPr>
  </w:style>
  <w:style w:type="character" w:styleId="FollowedHyperlink">
    <w:name w:val="FollowedHyperlink"/>
    <w:basedOn w:val="DefaultParagraphFont"/>
    <w:uiPriority w:val="99"/>
    <w:rsid w:val="00AF0899"/>
    <w:rPr>
      <w:color w:val="0070C0"/>
      <w:u w:val="single"/>
    </w:rPr>
  </w:style>
  <w:style w:type="character" w:styleId="FootnoteReference">
    <w:name w:val="footnote reference"/>
    <w:basedOn w:val="DefaultParagraphFont"/>
    <w:uiPriority w:val="99"/>
    <w:rsid w:val="00AF0899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rsid w:val="00AF0899"/>
    <w:pPr>
      <w:spacing w:before="60" w:after="60"/>
    </w:pPr>
    <w:rPr>
      <w:sz w:val="18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AF0899"/>
    <w:rPr>
      <w:color w:val="000000" w:themeColor="text1"/>
      <w:sz w:val="18"/>
      <w:szCs w:val="20"/>
    </w:rPr>
  </w:style>
  <w:style w:type="character" w:customStyle="1" w:styleId="Heading1Char">
    <w:name w:val="Heading 1 Char"/>
    <w:basedOn w:val="DefaultParagraphFont"/>
    <w:link w:val="Heading1"/>
    <w:uiPriority w:val="1"/>
    <w:rsid w:val="006B139E"/>
    <w:rPr>
      <w:rFonts w:asciiTheme="majorHAnsi" w:eastAsiaTheme="majorEastAsia" w:hAnsiTheme="majorHAnsi" w:cstheme="majorBidi"/>
      <w:b/>
      <w:color w:val="612C69"/>
      <w:sz w:val="40"/>
      <w:szCs w:val="40"/>
    </w:rPr>
  </w:style>
  <w:style w:type="character" w:customStyle="1" w:styleId="Heading3Char">
    <w:name w:val="Heading 3 Char"/>
    <w:basedOn w:val="DefaultParagraphFont"/>
    <w:link w:val="Heading3"/>
    <w:uiPriority w:val="1"/>
    <w:rsid w:val="00362AB6"/>
    <w:rPr>
      <w:rFonts w:asciiTheme="majorHAnsi" w:eastAsiaTheme="majorEastAsia" w:hAnsiTheme="majorHAnsi" w:cstheme="majorBidi"/>
      <w:b/>
      <w:color w:val="5F2E74" w:themeColor="text2"/>
      <w:sz w:val="26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362AB6"/>
    <w:rPr>
      <w:rFonts w:eastAsiaTheme="majorEastAsia" w:cstheme="majorBidi"/>
      <w:i/>
      <w:iCs/>
      <w:color w:val="5F2E74" w:themeColor="text2"/>
      <w:sz w:val="26"/>
    </w:rPr>
  </w:style>
  <w:style w:type="character" w:customStyle="1" w:styleId="Heading5Char">
    <w:name w:val="Heading 5 Char"/>
    <w:basedOn w:val="DefaultParagraphFont"/>
    <w:link w:val="Heading5"/>
    <w:uiPriority w:val="9"/>
    <w:rsid w:val="00B83AB4"/>
    <w:rPr>
      <w:rFonts w:eastAsiaTheme="majorEastAsia" w:cstheme="majorBidi"/>
      <w:b/>
      <w:i/>
      <w:color w:val="5F2E74" w:themeColor="text2"/>
      <w:sz w:val="22"/>
    </w:rPr>
  </w:style>
  <w:style w:type="character" w:customStyle="1" w:styleId="Heading6Char">
    <w:name w:val="Heading 6 Char"/>
    <w:basedOn w:val="DefaultParagraphFont"/>
    <w:link w:val="Heading6"/>
    <w:uiPriority w:val="9"/>
    <w:rsid w:val="00B83AB4"/>
    <w:rPr>
      <w:rFonts w:eastAsiaTheme="majorEastAsia" w:cstheme="majorBidi"/>
      <w:b/>
      <w:i/>
      <w:sz w:val="22"/>
    </w:rPr>
  </w:style>
  <w:style w:type="character" w:customStyle="1" w:styleId="Heading7Char">
    <w:name w:val="Heading 7 Char"/>
    <w:basedOn w:val="DefaultParagraphFont"/>
    <w:link w:val="Heading7"/>
    <w:uiPriority w:val="9"/>
    <w:rsid w:val="00B83AB4"/>
    <w:rPr>
      <w:rFonts w:eastAsiaTheme="majorEastAsia" w:cstheme="majorBidi"/>
      <w:i/>
      <w:iCs/>
      <w:sz w:val="22"/>
    </w:rPr>
  </w:style>
  <w:style w:type="character" w:styleId="Hyperlink">
    <w:name w:val="Hyperlink"/>
    <w:basedOn w:val="DefaultParagraphFont"/>
    <w:uiPriority w:val="99"/>
    <w:rsid w:val="00362AB6"/>
    <w:rPr>
      <w:color w:val="943C84"/>
      <w:u w:val="single"/>
    </w:rPr>
  </w:style>
  <w:style w:type="character" w:styleId="IntenseEmphasis">
    <w:name w:val="Intense Emphasis"/>
    <w:basedOn w:val="DefaultParagraphFont"/>
    <w:uiPriority w:val="33"/>
    <w:rsid w:val="00AF0899"/>
    <w:rPr>
      <w:b/>
      <w:i/>
      <w:iCs/>
      <w:color w:val="000000" w:themeColor="text1"/>
    </w:rPr>
  </w:style>
  <w:style w:type="paragraph" w:customStyle="1" w:styleId="IntroPara">
    <w:name w:val="Intro Para"/>
    <w:basedOn w:val="Normal"/>
    <w:uiPriority w:val="1"/>
    <w:unhideWhenUsed/>
    <w:rsid w:val="00B83AB4"/>
    <w:pPr>
      <w:pBdr>
        <w:left w:val="single" w:sz="24" w:space="12" w:color="9DC44D" w:themeColor="accent6"/>
      </w:pBdr>
      <w:spacing w:line="420" w:lineRule="atLeast"/>
      <w:ind w:left="284" w:right="1701"/>
      <w:contextualSpacing/>
    </w:pPr>
    <w:rPr>
      <w:rFonts w:asciiTheme="majorHAnsi" w:hAnsiTheme="majorHAnsi"/>
      <w:color w:val="5F2E74" w:themeColor="text2"/>
      <w:sz w:val="32"/>
    </w:rPr>
  </w:style>
  <w:style w:type="numbering" w:customStyle="1" w:styleId="List1Numbered">
    <w:name w:val="List 1 Numbered"/>
    <w:uiPriority w:val="99"/>
    <w:rsid w:val="00DF74BA"/>
    <w:pPr>
      <w:numPr>
        <w:numId w:val="6"/>
      </w:numPr>
    </w:pPr>
  </w:style>
  <w:style w:type="paragraph" w:customStyle="1" w:styleId="List1Numbered1">
    <w:name w:val="List 1 Numbered 1"/>
    <w:basedOn w:val="Normal"/>
    <w:uiPriority w:val="2"/>
    <w:rsid w:val="00DF74BA"/>
    <w:pPr>
      <w:numPr>
        <w:numId w:val="7"/>
      </w:numPr>
    </w:pPr>
  </w:style>
  <w:style w:type="paragraph" w:customStyle="1" w:styleId="List1Numbered2">
    <w:name w:val="List 1 Numbered 2"/>
    <w:basedOn w:val="Normal"/>
    <w:uiPriority w:val="4"/>
    <w:unhideWhenUsed/>
    <w:rsid w:val="00DF74BA"/>
    <w:pPr>
      <w:numPr>
        <w:ilvl w:val="1"/>
        <w:numId w:val="7"/>
      </w:numPr>
    </w:pPr>
  </w:style>
  <w:style w:type="paragraph" w:customStyle="1" w:styleId="List1Numbered3">
    <w:name w:val="List 1 Numbered 3"/>
    <w:basedOn w:val="Normal"/>
    <w:uiPriority w:val="4"/>
    <w:unhideWhenUsed/>
    <w:rsid w:val="00DF74BA"/>
    <w:pPr>
      <w:numPr>
        <w:ilvl w:val="2"/>
        <w:numId w:val="7"/>
      </w:numPr>
    </w:pPr>
  </w:style>
  <w:style w:type="paragraph" w:styleId="NoSpacing">
    <w:name w:val="No Spacing"/>
    <w:uiPriority w:val="1"/>
    <w:unhideWhenUsed/>
    <w:rsid w:val="00AF0899"/>
  </w:style>
  <w:style w:type="numbering" w:customStyle="1" w:styleId="NumberedHeadings">
    <w:name w:val="Numbered Headings"/>
    <w:uiPriority w:val="99"/>
    <w:rsid w:val="003449A0"/>
    <w:pPr>
      <w:numPr>
        <w:numId w:val="8"/>
      </w:numPr>
    </w:pPr>
  </w:style>
  <w:style w:type="paragraph" w:customStyle="1" w:styleId="PullOut">
    <w:name w:val="Pull Out"/>
    <w:basedOn w:val="Quote"/>
    <w:uiPriority w:val="22"/>
    <w:rsid w:val="00FD66D7"/>
  </w:style>
  <w:style w:type="character" w:styleId="Strong">
    <w:name w:val="Strong"/>
    <w:basedOn w:val="DefaultParagraphFont"/>
    <w:uiPriority w:val="22"/>
    <w:qFormat/>
    <w:rsid w:val="00AF0899"/>
    <w:rPr>
      <w:b/>
      <w:bCs/>
    </w:rPr>
  </w:style>
  <w:style w:type="paragraph" w:styleId="Subtitle">
    <w:name w:val="Subtitle"/>
    <w:basedOn w:val="Normal"/>
    <w:next w:val="Normal"/>
    <w:link w:val="SubtitleChar"/>
    <w:uiPriority w:val="23"/>
    <w:rsid w:val="00B83AB4"/>
    <w:pPr>
      <w:keepLines/>
      <w:numPr>
        <w:ilvl w:val="1"/>
      </w:numPr>
      <w:pBdr>
        <w:left w:val="single" w:sz="24" w:space="15" w:color="9DC44D" w:themeColor="accent6"/>
      </w:pBdr>
      <w:spacing w:line="420" w:lineRule="atLeast"/>
      <w:ind w:left="284" w:right="1701"/>
      <w:contextualSpacing/>
    </w:pPr>
    <w:rPr>
      <w:rFonts w:eastAsiaTheme="minorEastAsia"/>
      <w:color w:val="5F2E74" w:themeColor="text2"/>
      <w:sz w:val="32"/>
      <w:szCs w:val="22"/>
    </w:rPr>
  </w:style>
  <w:style w:type="character" w:customStyle="1" w:styleId="SubtitleChar">
    <w:name w:val="Subtitle Char"/>
    <w:basedOn w:val="DefaultParagraphFont"/>
    <w:link w:val="Subtitle"/>
    <w:uiPriority w:val="23"/>
    <w:rsid w:val="00B83AB4"/>
    <w:rPr>
      <w:rFonts w:eastAsiaTheme="minorEastAsia"/>
      <w:color w:val="5F2E74" w:themeColor="text2"/>
      <w:sz w:val="32"/>
      <w:szCs w:val="22"/>
    </w:rPr>
  </w:style>
  <w:style w:type="table" w:styleId="TableGrid">
    <w:name w:val="Table Grid"/>
    <w:basedOn w:val="TableNormal"/>
    <w:uiPriority w:val="39"/>
    <w:rsid w:val="00AF089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TableNumbers">
    <w:name w:val="Table Numbers"/>
    <w:uiPriority w:val="99"/>
    <w:rsid w:val="00AF0899"/>
    <w:pPr>
      <w:numPr>
        <w:numId w:val="9"/>
      </w:numPr>
    </w:pPr>
  </w:style>
  <w:style w:type="paragraph" w:styleId="Title">
    <w:name w:val="Title"/>
    <w:basedOn w:val="EasyReadTitle"/>
    <w:next w:val="Normal"/>
    <w:link w:val="TitleChar"/>
    <w:uiPriority w:val="3"/>
    <w:qFormat/>
    <w:rsid w:val="006B139E"/>
  </w:style>
  <w:style w:type="character" w:customStyle="1" w:styleId="TitleChar">
    <w:name w:val="Title Char"/>
    <w:basedOn w:val="DefaultParagraphFont"/>
    <w:link w:val="Title"/>
    <w:uiPriority w:val="3"/>
    <w:rsid w:val="006B139E"/>
    <w:rPr>
      <w:rFonts w:asciiTheme="majorHAnsi" w:eastAsiaTheme="majorEastAsia" w:hAnsiTheme="majorHAnsi" w:cstheme="majorBidi"/>
      <w:b/>
      <w:color w:val="612C69"/>
      <w:sz w:val="90"/>
      <w:szCs w:val="90"/>
    </w:rPr>
  </w:style>
  <w:style w:type="paragraph" w:styleId="TOC1">
    <w:name w:val="toc 1"/>
    <w:basedOn w:val="Normal"/>
    <w:next w:val="Normal"/>
    <w:autoRedefine/>
    <w:uiPriority w:val="39"/>
    <w:rsid w:val="00CB64BD"/>
    <w:pPr>
      <w:keepNext/>
      <w:tabs>
        <w:tab w:val="right" w:leader="dot" w:pos="9628"/>
      </w:tabs>
      <w:spacing w:before="120" w:after="120" w:line="240" w:lineRule="auto"/>
    </w:pPr>
    <w:rPr>
      <w:rFonts w:asciiTheme="majorHAnsi" w:hAnsiTheme="majorHAnsi"/>
      <w:color w:val="auto"/>
      <w:sz w:val="24"/>
    </w:rPr>
  </w:style>
  <w:style w:type="paragraph" w:styleId="TOC2">
    <w:name w:val="toc 2"/>
    <w:basedOn w:val="Normal"/>
    <w:next w:val="Normal"/>
    <w:autoRedefine/>
    <w:uiPriority w:val="39"/>
    <w:rsid w:val="00CB64BD"/>
    <w:pPr>
      <w:tabs>
        <w:tab w:val="right" w:leader="dot" w:pos="9628"/>
      </w:tabs>
      <w:spacing w:before="120" w:after="120" w:line="240" w:lineRule="auto"/>
      <w:ind w:left="851" w:hanging="567"/>
    </w:pPr>
    <w:rPr>
      <w:rFonts w:asciiTheme="majorHAnsi" w:hAnsiTheme="majorHAnsi"/>
    </w:rPr>
  </w:style>
  <w:style w:type="paragraph" w:styleId="TOC3">
    <w:name w:val="toc 3"/>
    <w:basedOn w:val="Normal"/>
    <w:next w:val="Normal"/>
    <w:autoRedefine/>
    <w:uiPriority w:val="39"/>
    <w:rsid w:val="00CB64BD"/>
    <w:pPr>
      <w:tabs>
        <w:tab w:val="right" w:leader="dot" w:pos="9628"/>
      </w:tabs>
      <w:spacing w:before="120" w:after="120" w:line="240" w:lineRule="auto"/>
      <w:ind w:left="1134" w:hanging="567"/>
    </w:pPr>
  </w:style>
  <w:style w:type="paragraph" w:styleId="TOC4">
    <w:name w:val="toc 4"/>
    <w:basedOn w:val="Normal"/>
    <w:next w:val="Normal"/>
    <w:autoRedefine/>
    <w:uiPriority w:val="39"/>
    <w:rsid w:val="00AF0899"/>
    <w:pPr>
      <w:tabs>
        <w:tab w:val="right" w:pos="9628"/>
      </w:tabs>
      <w:spacing w:before="60" w:after="60"/>
      <w:ind w:left="1135" w:hanging="851"/>
    </w:pPr>
  </w:style>
  <w:style w:type="paragraph" w:styleId="TOCHeading">
    <w:name w:val="TOC Heading"/>
    <w:basedOn w:val="Heading1"/>
    <w:next w:val="Normal"/>
    <w:uiPriority w:val="39"/>
    <w:rsid w:val="00AF0899"/>
    <w:pPr>
      <w:outlineLvl w:val="9"/>
    </w:pPr>
  </w:style>
  <w:style w:type="numbering" w:customStyle="1" w:styleId="DefaultBullets">
    <w:name w:val="Default Bullets"/>
    <w:uiPriority w:val="99"/>
    <w:rsid w:val="00DF74BA"/>
    <w:pPr>
      <w:numPr>
        <w:numId w:val="10"/>
      </w:numPr>
    </w:pPr>
  </w:style>
  <w:style w:type="table" w:customStyle="1" w:styleId="NDISCommission">
    <w:name w:val="NDIS Commission"/>
    <w:basedOn w:val="ListTable3-Accent2"/>
    <w:uiPriority w:val="99"/>
    <w:rsid w:val="006D6D91"/>
    <w:pPr>
      <w:spacing w:before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62C8B" w:themeFill="accent2"/>
      </w:tcPr>
    </w:tblStylePr>
    <w:tblStylePr w:type="lastRow">
      <w:rPr>
        <w:b/>
        <w:bCs/>
      </w:rPr>
      <w:tblPr/>
      <w:tcPr>
        <w:tcBorders>
          <w:top w:val="double" w:sz="4" w:space="0" w:color="962C8B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62C8B" w:themeColor="accent2"/>
          <w:right w:val="single" w:sz="4" w:space="0" w:color="962C8B" w:themeColor="accent2"/>
        </w:tcBorders>
      </w:tcPr>
    </w:tblStylePr>
    <w:tblStylePr w:type="band1Horz">
      <w:tblPr/>
      <w:tcPr>
        <w:tcBorders>
          <w:top w:val="single" w:sz="4" w:space="0" w:color="962C8B" w:themeColor="accent2"/>
          <w:bottom w:val="single" w:sz="4" w:space="0" w:color="962C8B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62C8B" w:themeColor="accent2"/>
          <w:left w:val="nil"/>
        </w:tcBorders>
      </w:tcPr>
    </w:tblStylePr>
    <w:tblStylePr w:type="swCell">
      <w:tblPr/>
      <w:tcPr>
        <w:tcBorders>
          <w:top w:val="double" w:sz="4" w:space="0" w:color="962C8B" w:themeColor="accent2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CB64BD"/>
    <w:tblPr>
      <w:tblStyleRowBandSize w:val="1"/>
      <w:tblStyleColBandSize w:val="1"/>
      <w:tblBorders>
        <w:top w:val="single" w:sz="4" w:space="0" w:color="962C8B" w:themeColor="accent2"/>
        <w:left w:val="single" w:sz="4" w:space="0" w:color="962C8B" w:themeColor="accent2"/>
        <w:bottom w:val="single" w:sz="4" w:space="0" w:color="962C8B" w:themeColor="accent2"/>
        <w:right w:val="single" w:sz="4" w:space="0" w:color="962C8B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62C8B" w:themeFill="accent2"/>
      </w:tcPr>
    </w:tblStylePr>
    <w:tblStylePr w:type="lastRow">
      <w:rPr>
        <w:b/>
        <w:bCs/>
      </w:rPr>
      <w:tblPr/>
      <w:tcPr>
        <w:tcBorders>
          <w:top w:val="double" w:sz="4" w:space="0" w:color="962C8B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62C8B" w:themeColor="accent2"/>
          <w:right w:val="single" w:sz="4" w:space="0" w:color="962C8B" w:themeColor="accent2"/>
        </w:tcBorders>
      </w:tcPr>
    </w:tblStylePr>
    <w:tblStylePr w:type="band1Horz">
      <w:tblPr/>
      <w:tcPr>
        <w:tcBorders>
          <w:top w:val="single" w:sz="4" w:space="0" w:color="962C8B" w:themeColor="accent2"/>
          <w:bottom w:val="single" w:sz="4" w:space="0" w:color="962C8B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62C8B" w:themeColor="accent2"/>
          <w:left w:val="nil"/>
        </w:tcBorders>
      </w:tcPr>
    </w:tblStylePr>
    <w:tblStylePr w:type="swCell">
      <w:tblPr/>
      <w:tcPr>
        <w:tcBorders>
          <w:top w:val="double" w:sz="4" w:space="0" w:color="962C8B" w:themeColor="accent2"/>
          <w:right w:val="nil"/>
        </w:tcBorders>
      </w:tcPr>
    </w:tblStylePr>
  </w:style>
  <w:style w:type="paragraph" w:customStyle="1" w:styleId="ListParagraph-A">
    <w:name w:val="List Paragraph - A"/>
    <w:basedOn w:val="ListParagraph"/>
    <w:rsid w:val="00F935F7"/>
    <w:pPr>
      <w:numPr>
        <w:numId w:val="12"/>
      </w:numPr>
      <w:spacing w:before="120" w:after="240"/>
      <w:contextualSpacing w:val="0"/>
    </w:pPr>
  </w:style>
  <w:style w:type="paragraph" w:styleId="ListParagraph">
    <w:name w:val="List Paragraph"/>
    <w:basedOn w:val="Normal"/>
    <w:uiPriority w:val="34"/>
    <w:unhideWhenUsed/>
    <w:qFormat/>
    <w:rsid w:val="00F935F7"/>
    <w:pPr>
      <w:ind w:left="720"/>
      <w:contextualSpacing/>
    </w:pPr>
  </w:style>
  <w:style w:type="paragraph" w:customStyle="1" w:styleId="Heading2-numbered">
    <w:name w:val="Heading 2 - numbered"/>
    <w:basedOn w:val="Heading2"/>
    <w:link w:val="Heading2-numberedChar"/>
    <w:rsid w:val="00280CD6"/>
    <w:pPr>
      <w:numPr>
        <w:numId w:val="13"/>
      </w:numPr>
      <w:ind w:left="426" w:hanging="426"/>
    </w:pPr>
    <w:rPr>
      <w:rFonts w:ascii="Calibri" w:eastAsia="Times New Roman" w:hAnsi="Calibri" w:cs="Times New Roman"/>
    </w:rPr>
  </w:style>
  <w:style w:type="character" w:customStyle="1" w:styleId="Heading2-numberedChar">
    <w:name w:val="Heading 2 - numbered Char"/>
    <w:basedOn w:val="Heading2Char"/>
    <w:link w:val="Heading2-numbered"/>
    <w:rsid w:val="00280CD6"/>
    <w:rPr>
      <w:rFonts w:ascii="Calibri" w:eastAsia="Times New Roman" w:hAnsi="Calibri" w:cs="Times New Roman"/>
      <w:b/>
      <w:color w:val="85367B"/>
      <w:sz w:val="34"/>
      <w:szCs w:val="34"/>
    </w:rPr>
  </w:style>
  <w:style w:type="paragraph" w:customStyle="1" w:styleId="EasyReadTitle">
    <w:name w:val="Easy Read Title"/>
    <w:basedOn w:val="Heading1"/>
    <w:link w:val="EasyReadTitleChar"/>
    <w:rsid w:val="007E79F3"/>
    <w:pPr>
      <w:spacing w:before="1680"/>
    </w:pPr>
    <w:rPr>
      <w:sz w:val="90"/>
      <w:szCs w:val="90"/>
    </w:rPr>
  </w:style>
  <w:style w:type="character" w:customStyle="1" w:styleId="EasyReadTitleChar">
    <w:name w:val="Easy Read Title Char"/>
    <w:basedOn w:val="Heading1Char"/>
    <w:link w:val="EasyReadTitle"/>
    <w:rsid w:val="007E79F3"/>
    <w:rPr>
      <w:rFonts w:asciiTheme="majorHAnsi" w:eastAsiaTheme="majorEastAsia" w:hAnsiTheme="majorHAnsi" w:cstheme="majorBidi"/>
      <w:b/>
      <w:color w:val="612C69"/>
      <w:sz w:val="90"/>
      <w:szCs w:val="90"/>
    </w:rPr>
  </w:style>
  <w:style w:type="paragraph" w:customStyle="1" w:styleId="EasyReadHeading1">
    <w:name w:val="Easy Read Heading 1"/>
    <w:basedOn w:val="Heading1"/>
    <w:link w:val="EasyReadHeading1Char"/>
    <w:rsid w:val="00640E62"/>
  </w:style>
  <w:style w:type="character" w:customStyle="1" w:styleId="EasyReadHeading1Char">
    <w:name w:val="Easy Read Heading 1 Char"/>
    <w:basedOn w:val="Heading1Char"/>
    <w:link w:val="EasyReadHeading1"/>
    <w:rsid w:val="00640E62"/>
    <w:rPr>
      <w:rFonts w:asciiTheme="majorHAnsi" w:eastAsiaTheme="majorEastAsia" w:hAnsiTheme="majorHAnsi" w:cstheme="majorBidi"/>
      <w:b/>
      <w:color w:val="612C69"/>
      <w:sz w:val="40"/>
      <w:szCs w:val="40"/>
    </w:rPr>
  </w:style>
  <w:style w:type="paragraph" w:customStyle="1" w:styleId="EasyReadNormal">
    <w:name w:val="Easy Read Normal"/>
    <w:basedOn w:val="Normal"/>
    <w:link w:val="EasyReadNormalChar"/>
    <w:rsid w:val="007E79F3"/>
  </w:style>
  <w:style w:type="character" w:customStyle="1" w:styleId="EasyReadNormalChar">
    <w:name w:val="Easy Read Normal Char"/>
    <w:basedOn w:val="DefaultParagraphFont"/>
    <w:link w:val="EasyReadNormal"/>
    <w:rsid w:val="007E79F3"/>
    <w:rPr>
      <w:rFonts w:ascii="Calibri" w:eastAsia="Calibri" w:hAnsi="Calibri" w:cs="Times New Roman"/>
      <w:color w:val="000000"/>
      <w:sz w:val="28"/>
      <w:szCs w:val="28"/>
    </w:rPr>
  </w:style>
  <w:style w:type="paragraph" w:customStyle="1" w:styleId="Bullet">
    <w:name w:val="Bullet"/>
    <w:basedOn w:val="Bullet1"/>
    <w:link w:val="BulletChar"/>
    <w:qFormat/>
    <w:rsid w:val="006B139E"/>
    <w:pPr>
      <w:numPr>
        <w:numId w:val="14"/>
      </w:numPr>
    </w:pPr>
  </w:style>
  <w:style w:type="character" w:customStyle="1" w:styleId="Bullet1Char">
    <w:name w:val="Bullet 1 Char"/>
    <w:basedOn w:val="DefaultParagraphFont"/>
    <w:link w:val="Bullet1"/>
    <w:uiPriority w:val="2"/>
    <w:rsid w:val="00640E62"/>
    <w:rPr>
      <w:rFonts w:ascii="Calibri" w:eastAsia="Calibri" w:hAnsi="Calibri" w:cs="Times New Roman"/>
      <w:color w:val="000000"/>
      <w:sz w:val="28"/>
      <w:szCs w:val="28"/>
    </w:rPr>
  </w:style>
  <w:style w:type="character" w:customStyle="1" w:styleId="BulletChar">
    <w:name w:val="Bullet Char"/>
    <w:basedOn w:val="Bullet1Char"/>
    <w:link w:val="Bullet"/>
    <w:rsid w:val="006B139E"/>
    <w:rPr>
      <w:rFonts w:ascii="Calibri" w:eastAsia="Calibri" w:hAnsi="Calibri" w:cs="Times New Roman"/>
      <w:color w:val="000000"/>
      <w:sz w:val="28"/>
      <w:szCs w:val="28"/>
    </w:rPr>
  </w:style>
  <w:style w:type="paragraph" w:customStyle="1" w:styleId="Bold">
    <w:name w:val="Bold"/>
    <w:basedOn w:val="EasyReadNormal"/>
    <w:link w:val="BoldChar"/>
    <w:qFormat/>
    <w:rsid w:val="006B139E"/>
    <w:rPr>
      <w:b/>
      <w:bCs/>
      <w:color w:val="5F2E74" w:themeColor="text2"/>
    </w:rPr>
  </w:style>
  <w:style w:type="character" w:customStyle="1" w:styleId="BoldChar">
    <w:name w:val="Bold Char"/>
    <w:basedOn w:val="EasyReadNormalChar"/>
    <w:link w:val="Bold"/>
    <w:rsid w:val="006B139E"/>
    <w:rPr>
      <w:rFonts w:ascii="Calibri" w:eastAsia="Calibri" w:hAnsi="Calibri" w:cs="Times New Roman"/>
      <w:b/>
      <w:bCs/>
      <w:color w:val="5F2E74" w:themeColor="text2"/>
      <w:sz w:val="28"/>
      <w:szCs w:val="28"/>
    </w:rPr>
  </w:style>
  <w:style w:type="paragraph" w:customStyle="1" w:styleId="EasyReadContents">
    <w:name w:val="Easy Read Contents"/>
    <w:basedOn w:val="EasyReadNormal"/>
    <w:link w:val="EasyReadContentsChar"/>
    <w:qFormat/>
    <w:rsid w:val="006B139E"/>
    <w:pPr>
      <w:tabs>
        <w:tab w:val="right" w:pos="8647"/>
      </w:tabs>
      <w:spacing w:after="440"/>
      <w:ind w:right="96"/>
    </w:pPr>
    <w:rPr>
      <w:sz w:val="36"/>
      <w:szCs w:val="36"/>
      <w:u w:val="single"/>
    </w:rPr>
  </w:style>
  <w:style w:type="character" w:customStyle="1" w:styleId="EasyReadContentsChar">
    <w:name w:val="Easy Read Contents Char"/>
    <w:basedOn w:val="EasyReadNormalChar"/>
    <w:link w:val="EasyReadContents"/>
    <w:rsid w:val="006B139E"/>
    <w:rPr>
      <w:rFonts w:ascii="Calibri" w:eastAsia="Calibri" w:hAnsi="Calibri" w:cs="Times New Roman"/>
      <w:color w:val="000000"/>
      <w:sz w:val="36"/>
      <w:szCs w:val="36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03C24"/>
    <w:rPr>
      <w:color w:val="605E5C"/>
      <w:shd w:val="clear" w:color="auto" w:fill="E1DFDD"/>
    </w:rPr>
  </w:style>
  <w:style w:type="paragraph" w:customStyle="1" w:styleId="Picturesection">
    <w:name w:val="Picture section"/>
    <w:basedOn w:val="EasyReadNormal"/>
    <w:link w:val="PicturesectionChar"/>
    <w:qFormat/>
    <w:rsid w:val="006B139E"/>
    <w:pPr>
      <w:spacing w:line="240" w:lineRule="auto"/>
      <w:jc w:val="center"/>
    </w:pPr>
  </w:style>
  <w:style w:type="character" w:customStyle="1" w:styleId="PicturesectionChar">
    <w:name w:val="Picture section Char"/>
    <w:basedOn w:val="EasyReadNormalChar"/>
    <w:link w:val="Picturesection"/>
    <w:rsid w:val="006B139E"/>
    <w:rPr>
      <w:rFonts w:ascii="Calibri" w:eastAsia="Calibri" w:hAnsi="Calibri" w:cs="Times New Roman"/>
      <w:color w:val="000000"/>
      <w:sz w:val="28"/>
      <w:szCs w:val="28"/>
    </w:rPr>
  </w:style>
  <w:style w:type="character" w:styleId="CommentReference">
    <w:name w:val="annotation reference"/>
    <w:basedOn w:val="DefaultParagraphFont"/>
    <w:uiPriority w:val="99"/>
    <w:semiHidden/>
    <w:unhideWhenUsed/>
    <w:rsid w:val="00C259D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259D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259D7"/>
    <w:rPr>
      <w:rFonts w:ascii="Calibri" w:eastAsia="Calibri" w:hAnsi="Calibri" w:cs="Times New Roman"/>
      <w:color w:val="00000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259D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259D7"/>
    <w:rPr>
      <w:rFonts w:ascii="Calibri" w:eastAsia="Calibri" w:hAnsi="Calibri" w:cs="Times New Roman"/>
      <w:b/>
      <w:bCs/>
      <w:color w:val="000000"/>
    </w:rPr>
  </w:style>
  <w:style w:type="paragraph" w:styleId="Revision">
    <w:name w:val="Revision"/>
    <w:hidden/>
    <w:uiPriority w:val="99"/>
    <w:semiHidden/>
    <w:rsid w:val="009833D4"/>
    <w:pPr>
      <w:spacing w:before="0" w:line="240" w:lineRule="auto"/>
    </w:pPr>
    <w:rPr>
      <w:rFonts w:ascii="Calibri" w:eastAsia="Calibri" w:hAnsi="Calibri" w:cs="Times New Roman"/>
      <w:color w:val="000000"/>
      <w:sz w:val="28"/>
      <w:szCs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90391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0391"/>
    <w:rPr>
      <w:rFonts w:ascii="Segoe UI" w:eastAsia="Calibri" w:hAnsi="Segoe UI" w:cs="Segoe UI"/>
      <w:color w:val="000000"/>
      <w:sz w:val="18"/>
      <w:szCs w:val="18"/>
    </w:rPr>
  </w:style>
  <w:style w:type="paragraph" w:customStyle="1" w:styleId="H2-EasyRead">
    <w:name w:val="H2 - EasyRead"/>
    <w:basedOn w:val="Heading1"/>
    <w:qFormat/>
    <w:rsid w:val="00AD6D8F"/>
    <w:pPr>
      <w:outlineLvl w:val="1"/>
    </w:pPr>
  </w:style>
  <w:style w:type="character" w:styleId="UnresolvedMention">
    <w:name w:val="Unresolved Mention"/>
    <w:basedOn w:val="DefaultParagraphFont"/>
    <w:uiPriority w:val="99"/>
    <w:semiHidden/>
    <w:unhideWhenUsed/>
    <w:rsid w:val="00B0770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5839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9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7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73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357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46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88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89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729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32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05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79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339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127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650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tiff"/><Relationship Id="rId50" Type="http://schemas.openxmlformats.org/officeDocument/2006/relationships/image" Target="media/image39.png"/><Relationship Id="rId55" Type="http://schemas.openxmlformats.org/officeDocument/2006/relationships/hyperlink" Target="www.linkedin.com/company/ndiscommission" TargetMode="External"/><Relationship Id="rId63" Type="http://schemas.openxmlformats.org/officeDocument/2006/relationships/fontTable" Target="fontTable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hyperlink" Target="http://www.ndiscommission.gov.au" TargetMode="External"/><Relationship Id="rId58" Type="http://schemas.openxmlformats.org/officeDocument/2006/relationships/image" Target="media/image44.png"/><Relationship Id="rId5" Type="http://schemas.openxmlformats.org/officeDocument/2006/relationships/numbering" Target="numbering.xml"/><Relationship Id="rId61" Type="http://schemas.openxmlformats.org/officeDocument/2006/relationships/header" Target="header1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2.jpg"/><Relationship Id="rId64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46" Type="http://schemas.openxmlformats.org/officeDocument/2006/relationships/image" Target="media/image36.png"/><Relationship Id="rId59" Type="http://schemas.openxmlformats.org/officeDocument/2006/relationships/hyperlink" Target="http://www.instagram.com/NDISCommission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hyperlink" Target="http://www.facebook.com/NDISCommission" TargetMode="External"/><Relationship Id="rId62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49" Type="http://schemas.openxmlformats.org/officeDocument/2006/relationships/hyperlink" Target="mailto:contactcentre@ndiscommission.gov.au" TargetMode="External"/><Relationship Id="rId57" Type="http://schemas.openxmlformats.org/officeDocument/2006/relationships/image" Target="media/image43.jp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1.png"/><Relationship Id="rId60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46.png"/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5.tiff"/></Relationships>
</file>

<file path=word/theme/theme1.xml><?xml version="1.0" encoding="utf-8"?>
<a:theme xmlns:a="http://schemas.openxmlformats.org/drawingml/2006/main" name="Office Theme">
  <a:themeElements>
    <a:clrScheme name="NDIS QaSC">
      <a:dk1>
        <a:sysClr val="windowText" lastClr="000000"/>
      </a:dk1>
      <a:lt1>
        <a:sysClr val="window" lastClr="FFFFFF"/>
      </a:lt1>
      <a:dk2>
        <a:srgbClr val="5F2E74"/>
      </a:dk2>
      <a:lt2>
        <a:srgbClr val="DDDDDD"/>
      </a:lt2>
      <a:accent1>
        <a:srgbClr val="5F2E74"/>
      </a:accent1>
      <a:accent2>
        <a:srgbClr val="962C8B"/>
      </a:accent2>
      <a:accent3>
        <a:srgbClr val="BA2E96"/>
      </a:accent3>
      <a:accent4>
        <a:srgbClr val="539250"/>
      </a:accent4>
      <a:accent5>
        <a:srgbClr val="83B14C"/>
      </a:accent5>
      <a:accent6>
        <a:srgbClr val="9DC44D"/>
      </a:accent6>
      <a:hlink>
        <a:srgbClr val="0000FF"/>
      </a:hlink>
      <a:folHlink>
        <a:srgbClr val="BA2E96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FB2F229EEEB4B4D83045F0A871580C7" ma:contentTypeVersion="19" ma:contentTypeDescription="Create a new document." ma:contentTypeScope="" ma:versionID="167b7c8abb866ebbc04a9d4c26140756">
  <xsd:schema xmlns:xsd="http://www.w3.org/2001/XMLSchema" xmlns:xs="http://www.w3.org/2001/XMLSchema" xmlns:p="http://schemas.microsoft.com/office/2006/metadata/properties" xmlns:ns2="dceef2fa-8a21-4012-a13e-c56cb8b42e2d" xmlns:ns3="2e4ea60a-8982-4d31-a7e8-1f8b71976754" xmlns:ns4="http://schemas.microsoft.com/sharepoint/v4" targetNamespace="http://schemas.microsoft.com/office/2006/metadata/properties" ma:root="true" ma:fieldsID="66e39e490875982fc77e1d641f0bc066" ns2:_="" ns3:_="" ns4:_="">
    <xsd:import namespace="dceef2fa-8a21-4012-a13e-c56cb8b42e2d"/>
    <xsd:import namespace="2e4ea60a-8982-4d31-a7e8-1f8b71976754"/>
    <xsd:import namespace="http://schemas.microsoft.com/sharepoint/v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SearchProperties" minOccurs="0"/>
                <xsd:element ref="ns2:Notes" minOccurs="0"/>
                <xsd:element ref="ns2:Link" minOccurs="0"/>
                <xsd:element ref="ns2:_Flow_SignoffStatus" minOccurs="0"/>
                <xsd:element ref="ns4:IconOverla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ceef2fa-8a21-4012-a13e-c56cb8b42e2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b645b856-4cdd-4a87-aa29-9b4c24b6dbf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8" nillable="true" ma:displayName="Location" ma:indexed="true" ma:internalName="MediaServiceLocation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Notes" ma:index="23" nillable="true" ma:displayName="Notes" ma:format="Dropdown" ma:internalName="Notes">
      <xsd:simpleType>
        <xsd:restriction base="dms:Text">
          <xsd:maxLength value="255"/>
        </xsd:restriction>
      </xsd:simpleType>
    </xsd:element>
    <xsd:element name="Link" ma:index="24" nillable="true" ma:displayName="Link" ma:format="Hyperlink" ma:internalName="Link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Flow_SignoffStatus" ma:index="25" nillable="true" ma:displayName="Sign-off status" ma:internalName="_x0024_Resources_x003a_core_x002c_Signoff_Status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e4ea60a-8982-4d31-a7e8-1f8b71976754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cdac23be-633a-4bca-8a28-cd2b05d541fb}" ma:internalName="TaxCatchAll" ma:showField="CatchAllData" ma:web="2e4ea60a-8982-4d31-a7e8-1f8b7197675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4" elementFormDefault="qualified">
    <xsd:import namespace="http://schemas.microsoft.com/office/2006/documentManagement/types"/>
    <xsd:import namespace="http://schemas.microsoft.com/office/infopath/2007/PartnerControls"/>
    <xsd:element name="IconOverlay" ma:index="26" nillable="true" ma:displayName="IconOverlay" ma:hidden="true" ma:internalName="IconOverlay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2e4ea60a-8982-4d31-a7e8-1f8b71976754" xsi:nil="true"/>
    <Link xmlns="dceef2fa-8a21-4012-a13e-c56cb8b42e2d">
      <Url xsi:nil="true"/>
      <Description xsi:nil="true"/>
    </Link>
    <_Flow_SignoffStatus xmlns="dceef2fa-8a21-4012-a13e-c56cb8b42e2d" xsi:nil="true"/>
    <Notes xmlns="dceef2fa-8a21-4012-a13e-c56cb8b42e2d" xsi:nil="true"/>
    <IconOverlay xmlns="http://schemas.microsoft.com/sharepoint/v4" xsi:nil="true"/>
    <lcf76f155ced4ddcb4097134ff3c332f xmlns="dceef2fa-8a21-4012-a13e-c56cb8b42e2d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D80F23F7-66CC-4750-B64C-885013F49436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78E04C34-FBE6-4C67-80CE-4DF41149FB4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ceef2fa-8a21-4012-a13e-c56cb8b42e2d"/>
    <ds:schemaRef ds:uri="2e4ea60a-8982-4d31-a7e8-1f8b71976754"/>
    <ds:schemaRef ds:uri="http://schemas.microsoft.com/sharepoint/v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D60E9DF-5CAB-4D22-868D-C3673D11A5D9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FE6151C4-C524-42C5-B5C1-2E9DF07DAFB0}">
  <ds:schemaRefs>
    <ds:schemaRef ds:uri="http://schemas.microsoft.com/office/2006/metadata/properties"/>
    <ds:schemaRef ds:uri="http://schemas.microsoft.com/office/2006/documentManagement/types"/>
    <ds:schemaRef ds:uri="http://purl.org/dc/terms/"/>
    <ds:schemaRef ds:uri="http://www.w3.org/XML/1998/namespace"/>
    <ds:schemaRef ds:uri="2e4ea60a-8982-4d31-a7e8-1f8b71976754"/>
    <ds:schemaRef ds:uri="http://purl.org/dc/elements/1.1/"/>
    <ds:schemaRef ds:uri="http://schemas.microsoft.com/office/infopath/2007/PartnerControls"/>
    <ds:schemaRef ds:uri="http://schemas.microsoft.com/sharepoint/v4"/>
    <ds:schemaRef ds:uri="http://schemas.openxmlformats.org/package/2006/metadata/core-properties"/>
    <ds:schemaRef ds:uri="dceef2fa-8a21-4012-a13e-c56cb8b42e2d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13</Pages>
  <Words>493</Words>
  <Characters>2394</Characters>
  <Application>Microsoft Office Word</Application>
  <DocSecurity>0</DocSecurity>
  <Lines>170</Lines>
  <Paragraphs>70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Aspiration Pneumonia - Fact Sheet</vt:lpstr>
    </vt:vector>
  </TitlesOfParts>
  <Company/>
  <LinksUpToDate>false</LinksUpToDate>
  <CharactersWithSpaces>2855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Aspiration Pneumonia - Fact Sheet</dc:title>
  <dc:subject/>
  <dc:creator>NDIS Commission</dc:creator>
  <cp:keywords>[SEC=OFFICIAL]</cp:keywords>
  <dc:description/>
  <cp:lastModifiedBy>HO, Tricia</cp:lastModifiedBy>
  <cp:revision>6</cp:revision>
  <cp:lastPrinted>2026-04-17T06:07:00Z</cp:lastPrinted>
  <dcterms:created xsi:type="dcterms:W3CDTF">2026-04-17T05:22:00Z</dcterms:created>
  <dcterms:modified xsi:type="dcterms:W3CDTF">2026-04-17T06:09:00Z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ProtectiveMarkingImage_Header">
    <vt:lpwstr>C:\Program Files (x86)\Common Files\janusNET Shared\janusSEAL\Images\DocumentSlashBlue.png</vt:lpwstr>
  </property>
  <property fmtid="{D5CDD505-2E9C-101B-9397-08002B2CF9AE}" pid="3" name="PM_Caveats_Count">
    <vt:lpwstr>0</vt:lpwstr>
  </property>
  <property fmtid="{D5CDD505-2E9C-101B-9397-08002B2CF9AE}" pid="4" name="PM_DisplayValueSecClassificationWithQualifier">
    <vt:lpwstr>OFFICIAL</vt:lpwstr>
  </property>
  <property fmtid="{D5CDD505-2E9C-101B-9397-08002B2CF9AE}" pid="5" name="PM_Qualifier">
    <vt:lpwstr/>
  </property>
  <property fmtid="{D5CDD505-2E9C-101B-9397-08002B2CF9AE}" pid="6" name="PM_SecurityClassification">
    <vt:lpwstr>OFFICIAL</vt:lpwstr>
  </property>
  <property fmtid="{D5CDD505-2E9C-101B-9397-08002B2CF9AE}" pid="7" name="PM_InsertionValue">
    <vt:lpwstr>OFFICIAL</vt:lpwstr>
  </property>
  <property fmtid="{D5CDD505-2E9C-101B-9397-08002B2CF9AE}" pid="8" name="PM_Originating_FileId">
    <vt:lpwstr>C6E30C209EB04CC6B88BBBEEF3B3CE6C</vt:lpwstr>
  </property>
  <property fmtid="{D5CDD505-2E9C-101B-9397-08002B2CF9AE}" pid="9" name="PM_ProtectiveMarkingValue_Footer">
    <vt:lpwstr>OFFICIAL</vt:lpwstr>
  </property>
  <property fmtid="{D5CDD505-2E9C-101B-9397-08002B2CF9AE}" pid="10" name="PM_Originator_Hash_SHA1">
    <vt:lpwstr>A395DEFC2A4F6CC92A72797145AED90E04F217B0</vt:lpwstr>
  </property>
  <property fmtid="{D5CDD505-2E9C-101B-9397-08002B2CF9AE}" pid="11" name="PM_OriginationTimeStamp">
    <vt:lpwstr>2023-07-25T00:10:21Z</vt:lpwstr>
  </property>
  <property fmtid="{D5CDD505-2E9C-101B-9397-08002B2CF9AE}" pid="12" name="PM_ProtectiveMarkingValue_Header">
    <vt:lpwstr>OFFICIAL</vt:lpwstr>
  </property>
  <property fmtid="{D5CDD505-2E9C-101B-9397-08002B2CF9AE}" pid="13" name="PM_ProtectiveMarkingImage_Footer">
    <vt:lpwstr>C:\Program Files (x86)\Common Files\janusNET Shared\janusSEAL\Images\DocumentSlashBlue.png</vt:lpwstr>
  </property>
  <property fmtid="{D5CDD505-2E9C-101B-9397-08002B2CF9AE}" pid="14" name="PM_Namespace">
    <vt:lpwstr>gov.au</vt:lpwstr>
  </property>
  <property fmtid="{D5CDD505-2E9C-101B-9397-08002B2CF9AE}" pid="15" name="PM_Version">
    <vt:lpwstr>2018.4</vt:lpwstr>
  </property>
  <property fmtid="{D5CDD505-2E9C-101B-9397-08002B2CF9AE}" pid="16" name="PM_Note">
    <vt:lpwstr/>
  </property>
  <property fmtid="{D5CDD505-2E9C-101B-9397-08002B2CF9AE}" pid="17" name="PM_Markers">
    <vt:lpwstr/>
  </property>
  <property fmtid="{D5CDD505-2E9C-101B-9397-08002B2CF9AE}" pid="18" name="PM_Display">
    <vt:lpwstr>OFFICIAL</vt:lpwstr>
  </property>
  <property fmtid="{D5CDD505-2E9C-101B-9397-08002B2CF9AE}" pid="19" name="PM_Hash_Version">
    <vt:lpwstr>2024.1</vt:lpwstr>
  </property>
  <property fmtid="{D5CDD505-2E9C-101B-9397-08002B2CF9AE}" pid="20" name="PM_OriginatorUserAccountName_SHA256">
    <vt:lpwstr>3075BE2E631495C4DA721E09DAA943390B59918FBD9B23D3581B15996FA7DF73</vt:lpwstr>
  </property>
  <property fmtid="{D5CDD505-2E9C-101B-9397-08002B2CF9AE}" pid="21" name="PM_OriginatorDomainName_SHA256">
    <vt:lpwstr>CE53151D70EF3143B9B6CA1DC053F41E858E2C804CF2EE5AE813E5CCE407743B</vt:lpwstr>
  </property>
  <property fmtid="{D5CDD505-2E9C-101B-9397-08002B2CF9AE}" pid="22" name="PM_SecurityClassification_Prev">
    <vt:lpwstr>OFFICIAL</vt:lpwstr>
  </property>
  <property fmtid="{D5CDD505-2E9C-101B-9397-08002B2CF9AE}" pid="23" name="PM_Qualifier_Prev">
    <vt:lpwstr/>
  </property>
  <property fmtid="{D5CDD505-2E9C-101B-9397-08002B2CF9AE}" pid="24" name="ContentTypeId">
    <vt:lpwstr>0x010100DFB2F229EEEB4B4D83045F0A871580C7</vt:lpwstr>
  </property>
  <property fmtid="{D5CDD505-2E9C-101B-9397-08002B2CF9AE}" pid="25" name="MSIP_Label_eb34d90b-fc41-464d-af60-f74d721d0790_SetDate">
    <vt:lpwstr>2023-07-25T00:10:21Z</vt:lpwstr>
  </property>
  <property fmtid="{D5CDD505-2E9C-101B-9397-08002B2CF9AE}" pid="26" name="MSIP_Label_eb34d90b-fc41-464d-af60-f74d721d0790_Name">
    <vt:lpwstr>OFFICIAL</vt:lpwstr>
  </property>
  <property fmtid="{D5CDD505-2E9C-101B-9397-08002B2CF9AE}" pid="27" name="MSIP_Label_eb34d90b-fc41-464d-af60-f74d721d0790_SiteId">
    <vt:lpwstr>61e36dd1-ca6e-4d61-aa0a-2b4eb88317a3</vt:lpwstr>
  </property>
  <property fmtid="{D5CDD505-2E9C-101B-9397-08002B2CF9AE}" pid="28" name="MSIP_Label_eb34d90b-fc41-464d-af60-f74d721d0790_ContentBits">
    <vt:lpwstr>3</vt:lpwstr>
  </property>
  <property fmtid="{D5CDD505-2E9C-101B-9397-08002B2CF9AE}" pid="29" name="MSIP_Label_eb34d90b-fc41-464d-af60-f74d721d0790_Enabled">
    <vt:lpwstr>true</vt:lpwstr>
  </property>
  <property fmtid="{D5CDD505-2E9C-101B-9397-08002B2CF9AE}" pid="30" name="MSIP_Label_eb34d90b-fc41-464d-af60-f74d721d0790_Method">
    <vt:lpwstr>Privileged</vt:lpwstr>
  </property>
  <property fmtid="{D5CDD505-2E9C-101B-9397-08002B2CF9AE}" pid="31" name="PMUuid">
    <vt:lpwstr>v=2022.2;d=gov.au;g=46DD6D7C-8107-577B-BC6E-F348953B2E44</vt:lpwstr>
  </property>
  <property fmtid="{D5CDD505-2E9C-101B-9397-08002B2CF9AE}" pid="32" name="PM_Expires">
    <vt:lpwstr/>
  </property>
  <property fmtid="{D5CDD505-2E9C-101B-9397-08002B2CF9AE}" pid="33" name="PM_DownTo">
    <vt:lpwstr/>
  </property>
  <property fmtid="{D5CDD505-2E9C-101B-9397-08002B2CF9AE}" pid="34" name="MediaServiceImageTags">
    <vt:lpwstr/>
  </property>
  <property fmtid="{D5CDD505-2E9C-101B-9397-08002B2CF9AE}" pid="35" name="PM_Hash_Salt_Prev">
    <vt:lpwstr>F1A83839D95B004645DB4E0969BFF41C</vt:lpwstr>
  </property>
  <property fmtid="{D5CDD505-2E9C-101B-9397-08002B2CF9AE}" pid="36" name="PM_Hash_Salt">
    <vt:lpwstr>0084766F9301C0BEC3C91015D96FF014</vt:lpwstr>
  </property>
  <property fmtid="{D5CDD505-2E9C-101B-9397-08002B2CF9AE}" pid="37" name="PM_Hash_SHA1">
    <vt:lpwstr>9F95E4B8BB68143F8AF3C3FCDA229E8A192925F8</vt:lpwstr>
  </property>
  <property fmtid="{D5CDD505-2E9C-101B-9397-08002B2CF9AE}" pid="38" name="PMHMAC">
    <vt:lpwstr>v=2024.1;a=SHA256;h=B78EADB6895D06A8F129EC28DBD6525876F5B16A0643C0B1F72334A4D4CCB244</vt:lpwstr>
  </property>
  <property fmtid="{D5CDD505-2E9C-101B-9397-08002B2CF9AE}" pid="39" name="MSIP_Label_eb34d90b-fc41-464d-af60-f74d721d0790_ActionId">
    <vt:lpwstr>e738391195154ec8a8f9ef2035e70e27</vt:lpwstr>
  </property>
  <property fmtid="{D5CDD505-2E9C-101B-9397-08002B2CF9AE}" pid="40" name="PM_DowngradeTo">
    <vt:lpwstr/>
  </property>
</Properties>
</file>