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1E278" w14:textId="77777777" w:rsidR="00D23398" w:rsidRPr="00D23398" w:rsidRDefault="001A5379" w:rsidP="00D23398">
      <w:pPr>
        <w:pStyle w:val="Heading1"/>
        <w:spacing w:before="0" w:after="120" w:line="240" w:lineRule="auto"/>
        <w:rPr>
          <w:noProof/>
          <w:sz w:val="84"/>
          <w:szCs w:val="84"/>
          <w:lang w:eastAsia="en-AU"/>
        </w:rPr>
      </w:pPr>
      <w:r>
        <w:rPr>
          <w:noProof/>
          <w:sz w:val="84"/>
          <w:szCs w:val="84"/>
          <w:lang w:eastAsia="en-AU"/>
        </w:rPr>
        <w:t>Supervising for Capability</w:t>
      </w:r>
    </w:p>
    <w:p w14:paraId="6D49E7CA" w14:textId="77777777" w:rsidR="00D23398" w:rsidRPr="003D7475" w:rsidRDefault="001A5379" w:rsidP="00D23398">
      <w:pPr>
        <w:pStyle w:val="NewCoverSubtitle"/>
        <w:framePr w:w="8505" w:h="3969" w:hRule="exact" w:wrap="notBeside" w:vAnchor="page" w:hAnchor="page" w:x="2150" w:y="5013" w:anchorLock="1"/>
        <w:spacing w:before="120" w:line="600" w:lineRule="atLeast"/>
        <w:rPr>
          <w:noProof/>
          <w:color w:val="612C69"/>
          <w:sz w:val="60"/>
          <w:szCs w:val="60"/>
          <w:lang w:eastAsia="en-AU"/>
        </w:rPr>
      </w:pPr>
      <w:r>
        <w:rPr>
          <w:noProof/>
          <w:color w:val="612C69"/>
          <w:sz w:val="60"/>
          <w:szCs w:val="60"/>
          <w:lang w:eastAsia="en-AU"/>
        </w:rPr>
        <w:t>Overview of Resources for NDIS Participants</w:t>
      </w:r>
    </w:p>
    <w:p w14:paraId="474E1430" w14:textId="77777777" w:rsidR="00D23398" w:rsidRPr="003D7475" w:rsidRDefault="00A56F5E" w:rsidP="00D23398">
      <w:pPr>
        <w:pStyle w:val="NewCoverSubtitle"/>
        <w:framePr w:w="8505" w:h="3969" w:hRule="exact" w:wrap="notBeside" w:vAnchor="page" w:hAnchor="page" w:x="2150" w:y="5013" w:anchorLock="1"/>
        <w:spacing w:before="1400" w:line="600" w:lineRule="atLeast"/>
        <w:contextualSpacing w:val="0"/>
        <w:rPr>
          <w:noProof/>
          <w:color w:val="612C69"/>
          <w:sz w:val="60"/>
          <w:szCs w:val="60"/>
          <w:lang w:eastAsia="en-AU"/>
        </w:rPr>
      </w:pPr>
      <w:r>
        <w:rPr>
          <w:color w:val="612C69"/>
          <w:sz w:val="40"/>
          <w:szCs w:val="40"/>
        </w:rPr>
        <w:t>September</w:t>
      </w:r>
      <w:r w:rsidR="001A5379">
        <w:rPr>
          <w:color w:val="612C69"/>
          <w:sz w:val="40"/>
          <w:szCs w:val="40"/>
        </w:rPr>
        <w:t xml:space="preserve"> 2023</w:t>
      </w:r>
    </w:p>
    <w:p w14:paraId="19694D2E" w14:textId="6428BE47" w:rsidR="0042158E" w:rsidRDefault="005A3979" w:rsidP="0042158E">
      <w:pPr>
        <w:suppressAutoHyphens w:val="0"/>
        <w:spacing w:before="120" w:after="120" w:line="240" w:lineRule="auto"/>
      </w:pPr>
      <w:r>
        <w:rPr>
          <w:noProof/>
          <w:lang w:eastAsia="en-AU"/>
        </w:rPr>
        <w:drawing>
          <wp:anchor distT="0" distB="0" distL="114300" distR="114300" simplePos="0" relativeHeight="251656192" behindDoc="1" locked="1" layoutInCell="1" allowOverlap="1" wp14:anchorId="2F74E465" wp14:editId="326AB3E9">
            <wp:simplePos x="0" y="0"/>
            <wp:positionH relativeFrom="page">
              <wp:align>left</wp:align>
            </wp:positionH>
            <wp:positionV relativeFrom="page">
              <wp:posOffset>5711483</wp:posOffset>
            </wp:positionV>
            <wp:extent cx="7617600" cy="3981600"/>
            <wp:effectExtent l="0" t="0" r="2540" b="0"/>
            <wp:wrapNone/>
            <wp:docPr id="10" name="Picture 10" descr="Decorative background frieze. The frieze is a collection of faded NDIS Workforce Capability Framework icons. The icons represent different capabilities within the Framework including: Our Relationship, Your Impact, Support Me, Be Present and Check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ckground Frieze.PNG"/>
                    <pic:cNvPicPr/>
                  </pic:nvPicPr>
                  <pic:blipFill rotWithShape="1">
                    <a:blip r:embed="rId8">
                      <a:extLst>
                        <a:ext uri="{28A0092B-C50C-407E-A947-70E740481C1C}">
                          <a14:useLocalDpi xmlns:a14="http://schemas.microsoft.com/office/drawing/2010/main" val="0"/>
                        </a:ext>
                      </a:extLst>
                    </a:blip>
                    <a:srcRect t="54197" b="8015"/>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8F">
        <w:rPr>
          <w:noProof/>
          <w:lang w:eastAsia="en-AU"/>
        </w:rPr>
        <w:drawing>
          <wp:anchor distT="0" distB="0" distL="114300" distR="114300" simplePos="0" relativeHeight="251662336" behindDoc="0" locked="1" layoutInCell="1" allowOverlap="1" wp14:anchorId="4284B47B" wp14:editId="780CAD6B">
            <wp:simplePos x="0" y="0"/>
            <wp:positionH relativeFrom="margin">
              <wp:align>center</wp:align>
            </wp:positionH>
            <wp:positionV relativeFrom="page">
              <wp:posOffset>8475345</wp:posOffset>
            </wp:positionV>
            <wp:extent cx="1054735" cy="1054735"/>
            <wp:effectExtent l="0" t="0" r="0" b="0"/>
            <wp:wrapNone/>
            <wp:docPr id="19" name="Picture 19" descr="Picture shows sybolic representation of participant.&#10;" title="Alt tex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olid green circle with a white outlined icon shaped like three linked small case letter 'i' holding a shield. This icon represents NDIS provider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br w:type="page"/>
      </w:r>
    </w:p>
    <w:p w14:paraId="7BE7E26F" w14:textId="77777777" w:rsidR="00E959C2" w:rsidRDefault="00E959C2" w:rsidP="00E959C2">
      <w:pPr>
        <w:pStyle w:val="Heading1"/>
      </w:pPr>
      <w:bookmarkStart w:id="0" w:name="_Toc133563839"/>
      <w:bookmarkStart w:id="1" w:name="_Toc135213560"/>
      <w:bookmarkStart w:id="2" w:name="_Toc135231027"/>
      <w:r>
        <w:lastRenderedPageBreak/>
        <w:t>Introduction</w:t>
      </w:r>
    </w:p>
    <w:p w14:paraId="09E6AF1E" w14:textId="77777777" w:rsidR="00E959C2" w:rsidRDefault="00E959C2" w:rsidP="00E959C2">
      <w:r w:rsidRPr="00C603B1">
        <w:t xml:space="preserve">The NDIS </w:t>
      </w:r>
      <w:r w:rsidRPr="00C356A3">
        <w:t xml:space="preserve">supports participants’ right to receive </w:t>
      </w:r>
      <w:r>
        <w:t xml:space="preserve">safe and quality services from the </w:t>
      </w:r>
      <w:r w:rsidRPr="00C356A3">
        <w:t>providers and work</w:t>
      </w:r>
      <w:r>
        <w:t xml:space="preserve">ers they choose to support them. </w:t>
      </w:r>
      <w:r w:rsidRPr="00C603B1">
        <w:t xml:space="preserve">You have a key role in deciding how you want to be supported and giving feedback on how things are going. </w:t>
      </w:r>
    </w:p>
    <w:p w14:paraId="71D8CFDD" w14:textId="77777777" w:rsidR="00E959C2" w:rsidRDefault="00E959C2" w:rsidP="00E959C2">
      <w:r w:rsidRPr="00C603B1">
        <w:t>If you are managing your own plan</w:t>
      </w:r>
      <w:r>
        <w:t xml:space="preserve"> and directly employing your workers</w:t>
      </w:r>
      <w:r w:rsidRPr="00C603B1">
        <w:t xml:space="preserve"> supervising </w:t>
      </w:r>
      <w:r>
        <w:t>those</w:t>
      </w:r>
      <w:r w:rsidRPr="00C603B1">
        <w:t xml:space="preserve"> workers</w:t>
      </w:r>
      <w:r>
        <w:t xml:space="preserve"> is important to make sure your providers or workers comply with the NDIS laws like the NDIS Code of Conduct and does the things you want and how you want them done</w:t>
      </w:r>
      <w:r w:rsidRPr="00C603B1">
        <w:t xml:space="preserve">. </w:t>
      </w:r>
    </w:p>
    <w:p w14:paraId="25AB3371" w14:textId="77777777" w:rsidR="00E959C2" w:rsidRPr="00C603B1" w:rsidRDefault="00E959C2" w:rsidP="00E959C2">
      <w:r>
        <w:t xml:space="preserve">If you get your supports from </w:t>
      </w:r>
      <w:r w:rsidRPr="00C603B1">
        <w:t>NDIS providers</w:t>
      </w:r>
      <w:r>
        <w:t>, then the providers</w:t>
      </w:r>
      <w:r w:rsidRPr="00C603B1">
        <w:t xml:space="preserve"> and supervisors are responsible for managing workers and making sure they deliver supports to expected standards. They need to provide</w:t>
      </w:r>
      <w:r>
        <w:t xml:space="preserve"> </w:t>
      </w:r>
      <w:r w:rsidRPr="00C603B1">
        <w:t xml:space="preserve">workers with the right training, support and supervision. This includes checking that workers have the capabilities (which means the attitudes, behaviours, and skills) needed to work with you. To help them do this, they will ask you about your needs and </w:t>
      </w:r>
      <w:r>
        <w:t xml:space="preserve">how you like things done </w:t>
      </w:r>
      <w:r w:rsidRPr="00C603B1">
        <w:t xml:space="preserve">when you first start to receive supports. Then they will check in with you from time to time to see how things are working for you and ask what is going well and what needs to change. </w:t>
      </w:r>
    </w:p>
    <w:p w14:paraId="33E14E18" w14:textId="77777777" w:rsidR="00E959C2" w:rsidRDefault="00E959C2" w:rsidP="00E959C2">
      <w:pPr>
        <w:pStyle w:val="Heading2"/>
      </w:pPr>
      <w:r>
        <w:t>Resources</w:t>
      </w:r>
    </w:p>
    <w:p w14:paraId="657DB29A" w14:textId="1BE6694A" w:rsidR="00E959C2" w:rsidRPr="006905BA" w:rsidRDefault="00E959C2" w:rsidP="00E959C2">
      <w:r w:rsidRPr="002C7108">
        <w:t xml:space="preserve">This guide is </w:t>
      </w:r>
      <w:r>
        <w:t xml:space="preserve">part of a set of ‘Supervising for Capability’ resources developed by the NDIS Quality and Safeguards Commission. You can view the </w:t>
      </w:r>
      <w:hyperlink r:id="rId10" w:history="1">
        <w:r w:rsidRPr="00E959C2">
          <w:rPr>
            <w:rStyle w:val="Hyperlink"/>
          </w:rPr>
          <w:t>full set of re</w:t>
        </w:r>
        <w:r w:rsidRPr="00E959C2">
          <w:rPr>
            <w:rStyle w:val="Hyperlink"/>
          </w:rPr>
          <w:t>s</w:t>
        </w:r>
        <w:r w:rsidRPr="00E959C2">
          <w:rPr>
            <w:rStyle w:val="Hyperlink"/>
          </w:rPr>
          <w:t>ources</w:t>
        </w:r>
      </w:hyperlink>
      <w:r w:rsidRPr="00852D1B">
        <w:t xml:space="preserve"> </w:t>
      </w:r>
      <w:r>
        <w:t>on our website or access related resources by selecting the links below.</w:t>
      </w:r>
    </w:p>
    <w:p w14:paraId="2239AD84" w14:textId="77777777" w:rsidR="00E959C2" w:rsidRPr="006905BA" w:rsidRDefault="00E959C2" w:rsidP="00E959C2">
      <w:pPr>
        <w:pStyle w:val="Heading3"/>
      </w:pPr>
      <w:r w:rsidRPr="006905BA">
        <w:t>Related supervision resources</w:t>
      </w:r>
    </w:p>
    <w:p w14:paraId="19C26631" w14:textId="77777777" w:rsidR="00E959C2" w:rsidRPr="00E959C2" w:rsidRDefault="00E959C2" w:rsidP="00E959C2">
      <w:pPr>
        <w:pStyle w:val="Bullet1"/>
      </w:pPr>
      <w:hyperlink r:id="rId11" w:history="1">
        <w:r w:rsidRPr="00E959C2">
          <w:rPr>
            <w:rStyle w:val="Hyperlink"/>
          </w:rPr>
          <w:t>Working Together: A Guide for NDIS Participants</w:t>
        </w:r>
      </w:hyperlink>
      <w:r w:rsidRPr="00E959C2">
        <w:t xml:space="preserve"> - designed to help providers and workers develop and use capabilities described in the NDIS Workforce Capability Framework (the Framework). </w:t>
      </w:r>
    </w:p>
    <w:p w14:paraId="51D712FB" w14:textId="4612FA1F" w:rsidR="00E959C2" w:rsidRDefault="00E959C2" w:rsidP="00E959C2">
      <w:pPr>
        <w:pStyle w:val="Bullet1"/>
      </w:pPr>
      <w:hyperlink r:id="rId12" w:history="1">
        <w:r w:rsidRPr="00E959C2">
          <w:rPr>
            <w:rStyle w:val="Hyperlink"/>
          </w:rPr>
          <w:t>NDIS Workforce Capability Fram</w:t>
        </w:r>
        <w:r w:rsidRPr="00E959C2">
          <w:rPr>
            <w:rStyle w:val="Hyperlink"/>
          </w:rPr>
          <w:t>e</w:t>
        </w:r>
        <w:r w:rsidRPr="00E959C2">
          <w:rPr>
            <w:rStyle w:val="Hyperlink"/>
          </w:rPr>
          <w:t>work</w:t>
        </w:r>
      </w:hyperlink>
      <w:r w:rsidRPr="00E959C2">
        <w:t xml:space="preserve"> - describes the attitudes, skills and knowledge required by all workers – including supervisors – and the behaviours you can expect to see.</w:t>
      </w:r>
    </w:p>
    <w:p w14:paraId="752F0940" w14:textId="77777777" w:rsidR="00E959C2" w:rsidRDefault="00E959C2" w:rsidP="00E959C2">
      <w:pPr>
        <w:pStyle w:val="Heading1"/>
      </w:pPr>
      <w:r>
        <w:t>Using the supervision resources</w:t>
      </w:r>
    </w:p>
    <w:p w14:paraId="2882D782" w14:textId="77777777" w:rsidR="00E959C2" w:rsidRDefault="00E959C2" w:rsidP="00E959C2">
      <w:r w:rsidRPr="000871C5">
        <w:t xml:space="preserve">Although </w:t>
      </w:r>
      <w:r>
        <w:t>provider</w:t>
      </w:r>
      <w:r w:rsidRPr="000871C5">
        <w:t xml:space="preserve">s, supervisors and workers are the main users of the supervision resources, your input is essential to let them know about your needs and what you </w:t>
      </w:r>
      <w:r>
        <w:t>like</w:t>
      </w:r>
      <w:r w:rsidRPr="000871C5">
        <w:t xml:space="preserve">. </w:t>
      </w:r>
      <w:hyperlink r:id="rId13" w:history="1">
        <w:r w:rsidRPr="0073267F">
          <w:rPr>
            <w:rStyle w:val="Hyperlink"/>
          </w:rPr>
          <w:t>Working Together: A Guide for NDIS Participants</w:t>
        </w:r>
      </w:hyperlink>
      <w:r w:rsidRPr="000871C5">
        <w:t xml:space="preserve"> </w:t>
      </w:r>
      <w:r>
        <w:t>aims</w:t>
      </w:r>
      <w:r w:rsidRPr="000871C5">
        <w:t xml:space="preserve"> to support you when talking with your provider or workers about what you need, agree on how they will work with you and give feedback. You can use this to understand more about how </w:t>
      </w:r>
      <w:r>
        <w:t>provider</w:t>
      </w:r>
      <w:r w:rsidRPr="000871C5">
        <w:t>s can supervise and support their workers and decide how you want to be involved. Your feedback helps to ensure your workers are getting the support and supervision they need to do a good job</w:t>
      </w:r>
      <w:r>
        <w:t xml:space="preserve">. </w:t>
      </w:r>
    </w:p>
    <w:p w14:paraId="3E92686C" w14:textId="77777777" w:rsidR="00E959C2" w:rsidRDefault="00E959C2" w:rsidP="00E959C2">
      <w:r>
        <w:t>Self-managing NDIS participants can also use these resources as a guide when they are working with intermediaries, like platform providers or working with people you engage or employ yourself, like direct employees or sole traders.</w:t>
      </w:r>
      <w:r w:rsidRPr="00B526B7">
        <w:t xml:space="preserve"> There are scenarios you can use to have conversations with your worker or provider.</w:t>
      </w:r>
    </w:p>
    <w:p w14:paraId="152BE660" w14:textId="77777777" w:rsidR="00E959C2" w:rsidRPr="003D6023" w:rsidRDefault="00E959C2" w:rsidP="00E959C2">
      <w:pPr>
        <w:pStyle w:val="Heading1"/>
      </w:pPr>
      <w:r w:rsidRPr="003D6023">
        <w:lastRenderedPageBreak/>
        <w:t>What is supervision in the NDIS?</w:t>
      </w:r>
    </w:p>
    <w:p w14:paraId="5031BF40" w14:textId="77777777" w:rsidR="00E959C2" w:rsidRDefault="00E959C2" w:rsidP="00E959C2">
      <w:r>
        <w:t>The main purpose of supervision is to provide workers with the skills and support they need to do a good job. In the NDIS, participants can be involved in supporting good worker supervision and the Working Together guide can help you decide if and how you want to do this.</w:t>
      </w:r>
    </w:p>
    <w:p w14:paraId="1F82D3F1" w14:textId="77777777" w:rsidR="00E959C2" w:rsidRDefault="00E959C2" w:rsidP="00E959C2">
      <w:r>
        <w:t>The approach to supervision encouraged in the supervision resources is based on five principles:</w:t>
      </w:r>
    </w:p>
    <w:p w14:paraId="79098848" w14:textId="77777777" w:rsidR="00E959C2" w:rsidRDefault="00E959C2" w:rsidP="00166293">
      <w:pPr>
        <w:pStyle w:val="List1Numbered1"/>
      </w:pPr>
      <w:r w:rsidRPr="00166293">
        <w:rPr>
          <w:b/>
          <w:bCs/>
        </w:rPr>
        <w:t>Collaborative:</w:t>
      </w:r>
      <w:r>
        <w:t xml:space="preserve"> </w:t>
      </w:r>
      <w:r w:rsidRPr="000871C5">
        <w:t>encourages you, your workers and their supervisors to collectively agree on ‘what good looks like’ and how you will work together to achieve it</w:t>
      </w:r>
      <w:r>
        <w:t>.</w:t>
      </w:r>
    </w:p>
    <w:p w14:paraId="7DBE3A26" w14:textId="77777777" w:rsidR="00E959C2" w:rsidRDefault="00E959C2" w:rsidP="00166293">
      <w:pPr>
        <w:pStyle w:val="List1Numbered1"/>
      </w:pPr>
      <w:r w:rsidRPr="003D6023">
        <w:rPr>
          <w:b/>
          <w:bCs/>
        </w:rPr>
        <w:t>Capability-based:</w:t>
      </w:r>
      <w:r>
        <w:t xml:space="preserve"> supports your workers and their supervisor to understand the capabilities they need to provide quality support. The capabilities are described in the Framework. They describe attitudes, skills and knowledge workers need to provide quality support and the behaviours you can expect to see.</w:t>
      </w:r>
    </w:p>
    <w:p w14:paraId="05C9B7B9" w14:textId="77777777" w:rsidR="00E959C2" w:rsidRDefault="00E959C2" w:rsidP="00166293">
      <w:pPr>
        <w:pStyle w:val="List1Numbered1"/>
      </w:pPr>
      <w:r w:rsidRPr="003D6023">
        <w:rPr>
          <w:b/>
          <w:bCs/>
        </w:rPr>
        <w:t>Respectful:</w:t>
      </w:r>
      <w:r>
        <w:t xml:space="preserve"> the interests and wishes of everyone are understood and respected.</w:t>
      </w:r>
    </w:p>
    <w:p w14:paraId="2699E7AF" w14:textId="77777777" w:rsidR="00E959C2" w:rsidRDefault="00E959C2" w:rsidP="00166293">
      <w:pPr>
        <w:pStyle w:val="List1Numbered1"/>
      </w:pPr>
      <w:r w:rsidRPr="003D6023">
        <w:rPr>
          <w:b/>
          <w:bCs/>
        </w:rPr>
        <w:t>Supportive:</w:t>
      </w:r>
      <w:r>
        <w:t xml:space="preserve"> effective supervision supports you to build safe and trusted relationships with your worker.</w:t>
      </w:r>
    </w:p>
    <w:p w14:paraId="7959F63E" w14:textId="77777777" w:rsidR="00E959C2" w:rsidRPr="00E60C81" w:rsidRDefault="00E959C2" w:rsidP="00166293">
      <w:pPr>
        <w:pStyle w:val="List1Numbered1"/>
      </w:pPr>
      <w:r w:rsidRPr="00E60C81">
        <w:rPr>
          <w:b/>
          <w:bCs/>
        </w:rPr>
        <w:t>Evidence-based:</w:t>
      </w:r>
      <w:r w:rsidRPr="00E60C81">
        <w:t xml:space="preserve"> the organisation asks for your feedback about how well they are supporting you and their workers and uses this information to improve</w:t>
      </w:r>
      <w:r>
        <w:t>.</w:t>
      </w:r>
    </w:p>
    <w:p w14:paraId="43AFAD0E" w14:textId="77777777" w:rsidR="000A60A1" w:rsidRDefault="000A60A1" w:rsidP="000A60A1">
      <w:pPr>
        <w:pStyle w:val="Heading1"/>
      </w:pPr>
      <w:r>
        <w:t>User icon key</w:t>
      </w:r>
      <w:bookmarkEnd w:id="0"/>
      <w:bookmarkEnd w:id="1"/>
      <w:bookmarkEnd w:id="2"/>
    </w:p>
    <w:p w14:paraId="458EBEBD" w14:textId="3EE667D6" w:rsidR="000A60A1" w:rsidRDefault="000A60A1" w:rsidP="000A60A1">
      <w:r>
        <w:t>Each document in the NDIS Workforce Capability Framework suite of resources uses one or more icons to show the intended user or users.</w:t>
      </w:r>
      <w:bookmarkStart w:id="3" w:name="_GoBack"/>
      <w:bookmarkEnd w:id="3"/>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0A60A1" w14:paraId="2D283B8B" w14:textId="77777777" w:rsidTr="00DB58F4">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10382B89" w14:textId="77777777" w:rsidR="000A60A1" w:rsidRPr="00C7650E" w:rsidRDefault="000A60A1" w:rsidP="00DB58F4">
            <w:pPr>
              <w:pStyle w:val="NormalTables"/>
              <w:ind w:left="-111"/>
              <w:jc w:val="center"/>
              <w:rPr>
                <w:noProof/>
                <w:color w:val="FFFFFF" w:themeColor="background1"/>
                <w:lang w:eastAsia="en-AU"/>
              </w:rPr>
            </w:pPr>
            <w:r w:rsidRPr="00C7650E">
              <w:rPr>
                <w:noProof/>
                <w:color w:val="FFFFFF" w:themeColor="background1"/>
                <w:lang w:eastAsia="en-AU"/>
              </w:rPr>
              <w:t>Icon</w:t>
            </w:r>
          </w:p>
        </w:tc>
        <w:tc>
          <w:tcPr>
            <w:tcW w:w="7223" w:type="dxa"/>
          </w:tcPr>
          <w:p w14:paraId="55EAD633" w14:textId="77777777" w:rsidR="000A60A1" w:rsidRPr="00C7650E" w:rsidRDefault="000A60A1"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7650E">
              <w:rPr>
                <w:color w:val="FFFFFF" w:themeColor="background1"/>
                <w:lang w:val="en-US"/>
              </w:rPr>
              <w:t>Key</w:t>
            </w:r>
          </w:p>
        </w:tc>
      </w:tr>
      <w:tr w:rsidR="000A60A1" w14:paraId="2C52675B" w14:textId="77777777" w:rsidTr="00DB58F4">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7B81153D" w14:textId="77777777" w:rsidR="000A60A1" w:rsidRDefault="000A60A1" w:rsidP="00DB58F4">
            <w:pPr>
              <w:pStyle w:val="NormalTables"/>
              <w:ind w:left="-111"/>
              <w:jc w:val="center"/>
              <w:rPr>
                <w:color w:val="BA2E96" w:themeColor="accent3"/>
                <w:lang w:val="en-US"/>
              </w:rPr>
            </w:pPr>
            <w:r>
              <w:rPr>
                <w:noProof/>
                <w:color w:val="5F2E74" w:themeColor="text2"/>
                <w:lang w:eastAsia="en-AU"/>
              </w:rPr>
              <w:drawing>
                <wp:inline distT="0" distB="0" distL="0" distR="0" wp14:anchorId="1965E0CD" wp14:editId="746DE6EB">
                  <wp:extent cx="298450" cy="298450"/>
                  <wp:effectExtent l="0" t="0" r="6350" b="6350"/>
                  <wp:docPr id="17" name="Picture 17" descr="NDIS Workforce Capability Framework icon representing NDIS participants. The icon is a solid green circle with a solid white image in the centre. The white image is shaped like a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2218CBE2" w14:textId="77777777" w:rsidR="000A60A1" w:rsidRDefault="002F7E93"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w:t>
            </w:r>
            <w:r w:rsidR="000A60A1">
              <w:rPr>
                <w:color w:val="5F2E74" w:themeColor="text2"/>
                <w:lang w:val="en-US"/>
              </w:rPr>
              <w:t>articipants</w:t>
            </w:r>
          </w:p>
        </w:tc>
      </w:tr>
      <w:tr w:rsidR="000A60A1" w14:paraId="4757AC35" w14:textId="77777777"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7053E81F" w14:textId="77777777" w:rsidR="000A60A1" w:rsidRDefault="000A60A1" w:rsidP="00DB58F4">
            <w:pPr>
              <w:pStyle w:val="NormalTables"/>
              <w:ind w:left="-111"/>
              <w:jc w:val="center"/>
              <w:rPr>
                <w:color w:val="5F2E74" w:themeColor="text2"/>
                <w:lang w:val="en-US"/>
              </w:rPr>
            </w:pPr>
            <w:r>
              <w:rPr>
                <w:noProof/>
                <w:color w:val="5F2E74" w:themeColor="text2"/>
                <w:lang w:eastAsia="en-AU"/>
              </w:rPr>
              <w:drawing>
                <wp:inline distT="0" distB="0" distL="0" distR="0" wp14:anchorId="3740CC65" wp14:editId="4BEDFE74">
                  <wp:extent cx="306070" cy="306070"/>
                  <wp:effectExtent l="0" t="0" r="0" b="0"/>
                  <wp:docPr id="22" name="Picture 22" descr="NDIS Workforce Capability Framework icon representing workers. The icon is a solid green circle with a white image in the centre. The white image is shaped like a small case letter 'i' holding a sh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pic:spPr>
                      </pic:pic>
                    </a:graphicData>
                  </a:graphic>
                </wp:inline>
              </w:drawing>
            </w:r>
          </w:p>
        </w:tc>
        <w:tc>
          <w:tcPr>
            <w:tcW w:w="7223" w:type="dxa"/>
            <w:hideMark/>
          </w:tcPr>
          <w:p w14:paraId="5DFCD3D6" w14:textId="77777777" w:rsidR="000A60A1" w:rsidRDefault="000A60A1" w:rsidP="00DB58F4">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Workers</w:t>
            </w:r>
          </w:p>
        </w:tc>
      </w:tr>
      <w:tr w:rsidR="000A60A1" w14:paraId="5A29A5DB" w14:textId="77777777"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09764393" w14:textId="77777777" w:rsidR="000A60A1" w:rsidRDefault="000A60A1" w:rsidP="00DB58F4">
            <w:pPr>
              <w:pStyle w:val="NormalTables"/>
              <w:ind w:left="-111"/>
              <w:jc w:val="center"/>
              <w:rPr>
                <w:color w:val="5F2E74" w:themeColor="text2"/>
                <w:lang w:val="en-US"/>
              </w:rPr>
            </w:pPr>
            <w:r>
              <w:rPr>
                <w:noProof/>
                <w:color w:val="5F2E74" w:themeColor="text2"/>
                <w:lang w:eastAsia="en-AU"/>
              </w:rPr>
              <w:drawing>
                <wp:inline distT="0" distB="0" distL="0" distR="0" wp14:anchorId="04479816" wp14:editId="49A245B4">
                  <wp:extent cx="298450" cy="298450"/>
                  <wp:effectExtent l="0" t="0" r="6350" b="6350"/>
                  <wp:docPr id="3" name="Picture 3" descr="NDIS Workforce Capability Framework icon representing supervisors and frontline managers. The icon is a solid green circle with a white image in the centre. The image is an outline shaped like three linked small case letter 'i'. " title="Superviso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190B1B79" w14:textId="77777777" w:rsidR="000A60A1" w:rsidRDefault="000A60A1"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 xml:space="preserve">Supervisors and </w:t>
            </w:r>
            <w:r w:rsidR="002F7E93">
              <w:rPr>
                <w:color w:val="5F2E74" w:themeColor="text2"/>
                <w:lang w:val="en-US"/>
              </w:rPr>
              <w:t>frontline managers</w:t>
            </w:r>
          </w:p>
        </w:tc>
      </w:tr>
      <w:tr w:rsidR="000A60A1" w14:paraId="1B9B1DA0" w14:textId="77777777"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0ACCA58B" w14:textId="77777777" w:rsidR="000A60A1" w:rsidRDefault="000A60A1" w:rsidP="00DB58F4">
            <w:pPr>
              <w:pStyle w:val="NormalTables"/>
              <w:ind w:left="-111"/>
              <w:jc w:val="center"/>
              <w:rPr>
                <w:color w:val="5F2E74" w:themeColor="text2"/>
                <w:lang w:val="en-US"/>
              </w:rPr>
            </w:pPr>
            <w:r>
              <w:rPr>
                <w:noProof/>
                <w:color w:val="5F2E74" w:themeColor="text2"/>
                <w:lang w:eastAsia="en-AU"/>
              </w:rPr>
              <w:drawing>
                <wp:inline distT="0" distB="0" distL="0" distR="0" wp14:anchorId="7158EFB1" wp14:editId="7BF04951">
                  <wp:extent cx="298450" cy="298450"/>
                  <wp:effectExtent l="0" t="0" r="6350" b="6350"/>
                  <wp:docPr id="5" name="Picture 5" descr="NDIS Workforce Capability Framework icon representing senior managers and leaders. The icon is a solid green circle with a white image in the centre. The image is an outline shaped like three linked small case letter 'i' holding a document. " title="Senior managers and lead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67F776F2" w14:textId="77777777" w:rsidR="000A60A1" w:rsidRDefault="000A60A1"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 xml:space="preserve">Senior </w:t>
            </w:r>
            <w:r w:rsidR="002F7E93">
              <w:rPr>
                <w:color w:val="5F2E74" w:themeColor="text2"/>
                <w:lang w:val="en-US"/>
              </w:rPr>
              <w:t>m</w:t>
            </w:r>
            <w:r>
              <w:rPr>
                <w:color w:val="5F2E74" w:themeColor="text2"/>
                <w:lang w:val="en-US"/>
              </w:rPr>
              <w:t xml:space="preserve">anagers and </w:t>
            </w:r>
            <w:r w:rsidR="002F7E93">
              <w:rPr>
                <w:color w:val="5F2E74" w:themeColor="text2"/>
                <w:lang w:val="en-US"/>
              </w:rPr>
              <w:t>l</w:t>
            </w:r>
            <w:r>
              <w:rPr>
                <w:color w:val="5F2E74" w:themeColor="text2"/>
                <w:lang w:val="en-US"/>
              </w:rPr>
              <w:t xml:space="preserve">eaders </w:t>
            </w:r>
          </w:p>
        </w:tc>
      </w:tr>
      <w:tr w:rsidR="000A60A1" w14:paraId="53B38A05" w14:textId="77777777"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28CC3255" w14:textId="77777777" w:rsidR="000A60A1" w:rsidRDefault="000A60A1" w:rsidP="00DB58F4">
            <w:pPr>
              <w:pStyle w:val="NormalTables"/>
              <w:ind w:left="-111"/>
              <w:jc w:val="center"/>
              <w:rPr>
                <w:noProof/>
                <w:color w:val="5F2E74" w:themeColor="text2"/>
                <w:lang w:eastAsia="en-AU"/>
              </w:rPr>
            </w:pPr>
            <w:r>
              <w:rPr>
                <w:noProof/>
                <w:color w:val="5F2E74" w:themeColor="text2"/>
                <w:lang w:eastAsia="en-AU"/>
              </w:rPr>
              <w:drawing>
                <wp:inline distT="0" distB="0" distL="0" distR="0" wp14:anchorId="4C39978B" wp14:editId="587797B8">
                  <wp:extent cx="298450" cy="298450"/>
                  <wp:effectExtent l="0" t="0" r="6350" b="6350"/>
                  <wp:docPr id="21" name="Picture 21" descr="NDIS Workforce Capability Framework icon representing NDIS providers. The icon is a solid green circle with a white image in the centre. The image is an outline shaped like a small case letter 'i' holding a shield with two more small case letter ‘i’ standing behind the first one. " title="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tcPr>
          <w:p w14:paraId="3CB3AAFD" w14:textId="77777777" w:rsidR="000A60A1" w:rsidRDefault="002F7E93"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w:t>
            </w:r>
            <w:r w:rsidR="000A60A1">
              <w:rPr>
                <w:color w:val="5F2E74" w:themeColor="text2"/>
                <w:lang w:val="en-US"/>
              </w:rPr>
              <w:t>roviders</w:t>
            </w:r>
          </w:p>
        </w:tc>
      </w:tr>
    </w:tbl>
    <w:p w14:paraId="29C2C10D" w14:textId="77777777" w:rsidR="000A60A1" w:rsidRDefault="000A60A1" w:rsidP="00166293">
      <w:pPr>
        <w:suppressAutoHyphens w:val="0"/>
        <w:spacing w:before="120" w:after="120" w:line="240" w:lineRule="auto"/>
      </w:pPr>
    </w:p>
    <w:sectPr w:rsidR="000A60A1" w:rsidSect="00D23398">
      <w:headerReference w:type="default" r:id="rId19"/>
      <w:footerReference w:type="default" r:id="rId20"/>
      <w:headerReference w:type="first" r:id="rId21"/>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B9A6D" w14:textId="77777777" w:rsidR="008C2A5A" w:rsidRDefault="008C2A5A" w:rsidP="008E21DE">
      <w:pPr>
        <w:spacing w:before="0" w:after="0"/>
      </w:pPr>
      <w:r>
        <w:separator/>
      </w:r>
    </w:p>
  </w:endnote>
  <w:endnote w:type="continuationSeparator" w:id="0">
    <w:p w14:paraId="753C6ADE" w14:textId="77777777" w:rsidR="008C2A5A" w:rsidRDefault="008C2A5A"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46006" w14:textId="77777777" w:rsidR="00D23398" w:rsidRDefault="00D23398" w:rsidP="00D23398">
    <w:pPr>
      <w:pStyle w:val="Footer"/>
      <w:rPr>
        <w:sz w:val="18"/>
        <w:szCs w:val="18"/>
      </w:rPr>
    </w:pPr>
    <w:r>
      <w:rPr>
        <w:b/>
        <w:bCs/>
        <w:noProof/>
        <w:lang w:eastAsia="en-AU"/>
      </w:rPr>
      <mc:AlternateContent>
        <mc:Choice Requires="wps">
          <w:drawing>
            <wp:inline distT="0" distB="0" distL="0" distR="0" wp14:anchorId="7D5681D5" wp14:editId="7ABFC92D">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064A70" id="Rectangle 20"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eFuUH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61249D78" w14:textId="2E69064D" w:rsidR="00FD66D7" w:rsidRPr="00D23398" w:rsidRDefault="00D23398" w:rsidP="00D23398">
    <w:pPr>
      <w:pStyle w:val="Footer"/>
      <w:rPr>
        <w:sz w:val="18"/>
        <w:szCs w:val="18"/>
      </w:rPr>
    </w:pPr>
    <w:r w:rsidRPr="00C506B8">
      <w:rPr>
        <w:sz w:val="18"/>
        <w:szCs w:val="18"/>
      </w:rPr>
      <w:t xml:space="preserve">NDIS Workforce Capability Framework | </w:t>
    </w:r>
    <w:r w:rsidR="001A5379">
      <w:rPr>
        <w:sz w:val="18"/>
        <w:szCs w:val="18"/>
      </w:rPr>
      <w:t>Supervising for Capability: Overview of Resources for NDIS Participants</w:t>
    </w:r>
    <w:r w:rsidRPr="00C506B8">
      <w:rPr>
        <w:sz w:val="18"/>
        <w:szCs w:val="18"/>
      </w:rPr>
      <w:tab/>
    </w:r>
    <w:r>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023653">
      <w:rPr>
        <w:noProof/>
        <w:sz w:val="18"/>
        <w:szCs w:val="18"/>
      </w:rPr>
      <w:t>2</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AD365" w14:textId="77777777" w:rsidR="008C2A5A" w:rsidRDefault="008C2A5A" w:rsidP="008E21DE">
      <w:pPr>
        <w:spacing w:before="0" w:after="0"/>
      </w:pPr>
      <w:r>
        <w:separator/>
      </w:r>
    </w:p>
  </w:footnote>
  <w:footnote w:type="continuationSeparator" w:id="0">
    <w:p w14:paraId="235E93A7" w14:textId="77777777" w:rsidR="008C2A5A" w:rsidRDefault="008C2A5A"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71704" w14:textId="77777777" w:rsidR="008B7938" w:rsidRDefault="008B7938">
    <w:pPr>
      <w:pStyle w:val="Header"/>
    </w:pPr>
  </w:p>
  <w:p w14:paraId="3F5AB305" w14:textId="77777777" w:rsidR="00680A20" w:rsidRDefault="00362AB6">
    <w:pPr>
      <w:pStyle w:val="Header"/>
    </w:pPr>
    <w:r>
      <w:rPr>
        <w:b w:val="0"/>
        <w:bCs/>
        <w:noProof/>
        <w:lang w:eastAsia="en-AU"/>
      </w:rPr>
      <mc:AlternateContent>
        <mc:Choice Requires="wps">
          <w:drawing>
            <wp:inline distT="0" distB="0" distL="0" distR="0" wp14:anchorId="1C9EA28F" wp14:editId="0CCF0744">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ADB4BE"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AD183" w14:textId="77777777" w:rsidR="00182709" w:rsidRDefault="00F3511A" w:rsidP="00F3511A">
    <w:pPr>
      <w:pStyle w:val="Header"/>
      <w:ind w:left="-1418"/>
    </w:pPr>
    <w:r>
      <w:rPr>
        <w:noProof/>
        <w:sz w:val="84"/>
        <w:szCs w:val="84"/>
        <w:lang w:eastAsia="en-AU"/>
      </w:rPr>
      <w:drawing>
        <wp:inline distT="0" distB="0" distL="0" distR="0" wp14:anchorId="2A95CCD8" wp14:editId="4FE039EF">
          <wp:extent cx="7557135" cy="1391920"/>
          <wp:effectExtent l="0" t="0" r="5715" b="0"/>
          <wp:docPr id="4" name="Picture 4" descr="Australian Government NDIS Quality and Safeguards Commission and NDIS Workforce Capability Framework">
            <a:extLst xmlns:a="http://schemas.openxmlformats.org/drawingml/2006/main">
              <a:ext uri="{C183D7F6-B498-43B3-948B-1728B52AA6E4}">
                <adec:decorative xmlns:pic="http://schemas.openxmlformats.org/drawingml/2006/pictur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page header contains NDIS Quality and Safeguard Commission logo alongside the Australian coat of arms in the top left hand corner. The NDIS Workforce Capability Framework graphic device is in the top right hand corner.&#10;" title="Front-page background image">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86962"/>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2260DD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316DA88"/>
    <w:lvl w:ilvl="0">
      <w:start w:val="1"/>
      <w:numFmt w:val="bullet"/>
      <w:lvlText w:val=""/>
      <w:lvlJc w:val="left"/>
      <w:pPr>
        <w:ind w:left="720" w:hanging="360"/>
      </w:pPr>
      <w:rPr>
        <w:rFonts w:ascii="Symbol" w:hAnsi="Symbol" w:hint="default"/>
        <w:color w:val="8B2270" w:themeColor="accent3" w:themeShade="BF"/>
        <w:u w:color="8B2270" w:themeColor="accent3" w:themeShade="BF"/>
      </w:rPr>
    </w:lvl>
  </w:abstractNum>
  <w:abstractNum w:abstractNumId="2" w15:restartNumberingAfterBreak="0">
    <w:nsid w:val="02576E9E"/>
    <w:multiLevelType w:val="multilevel"/>
    <w:tmpl w:val="A41689A2"/>
    <w:numStyleLink w:val="AppendixNumbers"/>
  </w:abstractNum>
  <w:abstractNum w:abstractNumId="3"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B37507D"/>
    <w:multiLevelType w:val="hybridMultilevel"/>
    <w:tmpl w:val="253004C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A632A9"/>
    <w:multiLevelType w:val="multilevel"/>
    <w:tmpl w:val="A41689A2"/>
    <w:numStyleLink w:val="AppendixNumbers"/>
  </w:abstractNum>
  <w:abstractNum w:abstractNumId="13"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72295C"/>
    <w:multiLevelType w:val="hybridMultilevel"/>
    <w:tmpl w:val="E910CD0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9587F78"/>
    <w:multiLevelType w:val="multilevel"/>
    <w:tmpl w:val="07629034"/>
    <w:numStyleLink w:val="KCBullets"/>
  </w:abstractNum>
  <w:abstractNum w:abstractNumId="17" w15:restartNumberingAfterBreak="0">
    <w:nsid w:val="50517343"/>
    <w:multiLevelType w:val="multilevel"/>
    <w:tmpl w:val="131EEC6C"/>
    <w:numStyleLink w:val="TableNumbers"/>
  </w:abstractNum>
  <w:abstractNum w:abstractNumId="18" w15:restartNumberingAfterBreak="0">
    <w:nsid w:val="50E12008"/>
    <w:multiLevelType w:val="multilevel"/>
    <w:tmpl w:val="07629034"/>
    <w:numStyleLink w:val="KCBullets"/>
  </w:abstractNum>
  <w:abstractNum w:abstractNumId="1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63048B"/>
    <w:multiLevelType w:val="multilevel"/>
    <w:tmpl w:val="C284D0B0"/>
    <w:numStyleLink w:val="FigureNumbers"/>
  </w:abstractNum>
  <w:abstractNum w:abstractNumId="2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615703"/>
    <w:multiLevelType w:val="multilevel"/>
    <w:tmpl w:val="803CF862"/>
    <w:numStyleLink w:val="List1Numbered"/>
  </w:abstractNum>
  <w:abstractNum w:abstractNumId="23" w15:restartNumberingAfterBreak="0">
    <w:nsid w:val="5933309E"/>
    <w:multiLevelType w:val="hybridMultilevel"/>
    <w:tmpl w:val="917CBFE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F51665"/>
    <w:multiLevelType w:val="multilevel"/>
    <w:tmpl w:val="4E929216"/>
    <w:numStyleLink w:val="NumberedHeadings"/>
  </w:abstractNum>
  <w:abstractNum w:abstractNumId="25" w15:restartNumberingAfterBreak="0">
    <w:nsid w:val="62397869"/>
    <w:multiLevelType w:val="multilevel"/>
    <w:tmpl w:val="4E929216"/>
    <w:numStyleLink w:val="NumberedHeadings"/>
  </w:abstractNum>
  <w:abstractNum w:abstractNumId="26" w15:restartNumberingAfterBreak="0">
    <w:nsid w:val="6AF165FE"/>
    <w:multiLevelType w:val="hybridMultilevel"/>
    <w:tmpl w:val="078A7AEA"/>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D4F423B"/>
    <w:multiLevelType w:val="multilevel"/>
    <w:tmpl w:val="4A7CCC2C"/>
    <w:numStyleLink w:val="DefaultBullets"/>
  </w:abstractNum>
  <w:abstractNum w:abstractNumId="2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90B67C4"/>
    <w:multiLevelType w:val="multilevel"/>
    <w:tmpl w:val="FE688822"/>
    <w:numStyleLink w:val="BoxedBullets"/>
  </w:abstractNum>
  <w:abstractNum w:abstractNumId="30" w15:restartNumberingAfterBreak="0">
    <w:nsid w:val="7EE44065"/>
    <w:multiLevelType w:val="multilevel"/>
    <w:tmpl w:val="A41689A2"/>
    <w:numStyleLink w:val="AppendixNumbers"/>
  </w:abstractNum>
  <w:num w:numId="1">
    <w:abstractNumId w:val="6"/>
  </w:num>
  <w:num w:numId="2">
    <w:abstractNumId w:val="30"/>
  </w:num>
  <w:num w:numId="3">
    <w:abstractNumId w:val="19"/>
  </w:num>
  <w:num w:numId="4">
    <w:abstractNumId w:val="29"/>
  </w:num>
  <w:num w:numId="5">
    <w:abstractNumId w:val="29"/>
  </w:num>
  <w:num w:numId="6">
    <w:abstractNumId w:val="15"/>
  </w:num>
  <w:num w:numId="7">
    <w:abstractNumId w:val="18"/>
  </w:num>
  <w:num w:numId="8">
    <w:abstractNumId w:val="18"/>
  </w:num>
  <w:num w:numId="9">
    <w:abstractNumId w:val="18"/>
  </w:num>
  <w:num w:numId="10">
    <w:abstractNumId w:val="9"/>
  </w:num>
  <w:num w:numId="11">
    <w:abstractNumId w:val="20"/>
  </w:num>
  <w:num w:numId="12">
    <w:abstractNumId w:val="24"/>
  </w:num>
  <w:num w:numId="13">
    <w:abstractNumId w:val="24"/>
  </w:num>
  <w:num w:numId="14">
    <w:abstractNumId w:val="24"/>
  </w:num>
  <w:num w:numId="15">
    <w:abstractNumId w:val="24"/>
  </w:num>
  <w:num w:numId="16">
    <w:abstractNumId w:val="24"/>
  </w:num>
  <w:num w:numId="17">
    <w:abstractNumId w:val="24"/>
  </w:num>
  <w:num w:numId="18">
    <w:abstractNumId w:val="24"/>
  </w:num>
  <w:num w:numId="19">
    <w:abstractNumId w:val="7"/>
  </w:num>
  <w:num w:numId="20">
    <w:abstractNumId w:val="22"/>
  </w:num>
  <w:num w:numId="21">
    <w:abstractNumId w:val="22"/>
  </w:num>
  <w:num w:numId="22">
    <w:abstractNumId w:val="22"/>
  </w:num>
  <w:num w:numId="23">
    <w:abstractNumId w:val="21"/>
  </w:num>
  <w:num w:numId="24">
    <w:abstractNumId w:val="13"/>
  </w:num>
  <w:num w:numId="25">
    <w:abstractNumId w:val="10"/>
  </w:num>
  <w:num w:numId="26">
    <w:abstractNumId w:val="17"/>
  </w:num>
  <w:num w:numId="27">
    <w:abstractNumId w:val="2"/>
  </w:num>
  <w:num w:numId="28">
    <w:abstractNumId w:val="28"/>
  </w:num>
  <w:num w:numId="29">
    <w:abstractNumId w:val="5"/>
  </w:num>
  <w:num w:numId="30">
    <w:abstractNumId w:val="4"/>
  </w:num>
  <w:num w:numId="31">
    <w:abstractNumId w:val="1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7"/>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2"/>
  </w:num>
  <w:num w:numId="36">
    <w:abstractNumId w:val="16"/>
  </w:num>
  <w:num w:numId="37">
    <w:abstractNumId w:val="8"/>
  </w:num>
  <w:num w:numId="38">
    <w:abstractNumId w:val="14"/>
  </w:num>
  <w:num w:numId="39">
    <w:abstractNumId w:val="27"/>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3"/>
  </w:num>
  <w:num w:numId="41">
    <w:abstractNumId w:val="1"/>
  </w:num>
  <w:num w:numId="42">
    <w:abstractNumId w:val="0"/>
  </w:num>
  <w:num w:numId="43">
    <w:abstractNumId w:val="0"/>
  </w:num>
  <w:num w:numId="44">
    <w:abstractNumId w:val="26"/>
  </w:num>
  <w:num w:numId="45">
    <w:abstractNumId w:val="23"/>
  </w:num>
  <w:num w:numId="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1A"/>
    <w:rsid w:val="00023653"/>
    <w:rsid w:val="00043D08"/>
    <w:rsid w:val="00080615"/>
    <w:rsid w:val="000A60A1"/>
    <w:rsid w:val="000C252F"/>
    <w:rsid w:val="000F3A54"/>
    <w:rsid w:val="000F48FC"/>
    <w:rsid w:val="00166293"/>
    <w:rsid w:val="00182709"/>
    <w:rsid w:val="001A5379"/>
    <w:rsid w:val="00201052"/>
    <w:rsid w:val="002069F6"/>
    <w:rsid w:val="00231AAC"/>
    <w:rsid w:val="002804D3"/>
    <w:rsid w:val="00292F1D"/>
    <w:rsid w:val="002F7E93"/>
    <w:rsid w:val="003449A0"/>
    <w:rsid w:val="00362AB6"/>
    <w:rsid w:val="003D7475"/>
    <w:rsid w:val="003F29B8"/>
    <w:rsid w:val="004107D6"/>
    <w:rsid w:val="004154E2"/>
    <w:rsid w:val="0042158E"/>
    <w:rsid w:val="00451370"/>
    <w:rsid w:val="004D4273"/>
    <w:rsid w:val="00534D53"/>
    <w:rsid w:val="005A3979"/>
    <w:rsid w:val="005B053D"/>
    <w:rsid w:val="005D3CCE"/>
    <w:rsid w:val="0061038F"/>
    <w:rsid w:val="00615345"/>
    <w:rsid w:val="00625854"/>
    <w:rsid w:val="00651348"/>
    <w:rsid w:val="00680A20"/>
    <w:rsid w:val="00680F04"/>
    <w:rsid w:val="006C1CCB"/>
    <w:rsid w:val="006D6D91"/>
    <w:rsid w:val="0078103B"/>
    <w:rsid w:val="00797804"/>
    <w:rsid w:val="007C5D4A"/>
    <w:rsid w:val="00824257"/>
    <w:rsid w:val="00860324"/>
    <w:rsid w:val="00870D8B"/>
    <w:rsid w:val="008A649A"/>
    <w:rsid w:val="008B7938"/>
    <w:rsid w:val="008C2A5A"/>
    <w:rsid w:val="008E21DE"/>
    <w:rsid w:val="0092679E"/>
    <w:rsid w:val="009502A1"/>
    <w:rsid w:val="009539C8"/>
    <w:rsid w:val="009D06E2"/>
    <w:rsid w:val="009F4EAA"/>
    <w:rsid w:val="00A07E4A"/>
    <w:rsid w:val="00A333DC"/>
    <w:rsid w:val="00A56F5E"/>
    <w:rsid w:val="00A60009"/>
    <w:rsid w:val="00A966BB"/>
    <w:rsid w:val="00AA094B"/>
    <w:rsid w:val="00AB12D5"/>
    <w:rsid w:val="00AB7A1D"/>
    <w:rsid w:val="00AD735D"/>
    <w:rsid w:val="00AF0899"/>
    <w:rsid w:val="00B032C7"/>
    <w:rsid w:val="00B146B7"/>
    <w:rsid w:val="00B603C0"/>
    <w:rsid w:val="00B83AB4"/>
    <w:rsid w:val="00BA4FF9"/>
    <w:rsid w:val="00BC3BA1"/>
    <w:rsid w:val="00BC3BB9"/>
    <w:rsid w:val="00BD4FB5"/>
    <w:rsid w:val="00C0421C"/>
    <w:rsid w:val="00C10202"/>
    <w:rsid w:val="00C21944"/>
    <w:rsid w:val="00C2698C"/>
    <w:rsid w:val="00C506B8"/>
    <w:rsid w:val="00C52C59"/>
    <w:rsid w:val="00C70F49"/>
    <w:rsid w:val="00C90DF2"/>
    <w:rsid w:val="00CB64BD"/>
    <w:rsid w:val="00D23398"/>
    <w:rsid w:val="00DF74BA"/>
    <w:rsid w:val="00E243C4"/>
    <w:rsid w:val="00E260AC"/>
    <w:rsid w:val="00E40290"/>
    <w:rsid w:val="00E959C2"/>
    <w:rsid w:val="00EE737C"/>
    <w:rsid w:val="00F24141"/>
    <w:rsid w:val="00F3511A"/>
    <w:rsid w:val="00F35F8D"/>
    <w:rsid w:val="00F41613"/>
    <w:rsid w:val="00F66885"/>
    <w:rsid w:val="00F9318C"/>
    <w:rsid w:val="00FA4DBD"/>
    <w:rsid w:val="00FB7A45"/>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7862"/>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40"/>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Number">
    <w:name w:val="List Number"/>
    <w:basedOn w:val="Normal"/>
    <w:uiPriority w:val="99"/>
    <w:unhideWhenUsed/>
    <w:rsid w:val="001A5379"/>
    <w:pPr>
      <w:numPr>
        <w:numId w:val="42"/>
      </w:numPr>
      <w:suppressAutoHyphens w:val="0"/>
      <w:spacing w:before="0" w:after="160" w:line="264" w:lineRule="auto"/>
    </w:pPr>
    <w:rPr>
      <w:color w:val="auto"/>
      <w:szCs w:val="26"/>
      <w:lang w:val="en-US" w:eastAsia="ja-JP"/>
    </w:rPr>
  </w:style>
  <w:style w:type="paragraph" w:styleId="ListBullet">
    <w:name w:val="List Bullet"/>
    <w:basedOn w:val="Normal"/>
    <w:uiPriority w:val="99"/>
    <w:unhideWhenUsed/>
    <w:rsid w:val="001A5379"/>
    <w:pPr>
      <w:suppressAutoHyphens w:val="0"/>
      <w:spacing w:before="0" w:after="160" w:line="264" w:lineRule="auto"/>
    </w:pPr>
    <w:rPr>
      <w:color w:val="auto"/>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orkforcecapability.ndiscommission.gov.au/sites/default/files/2023-01/Working%20Together%20-%20A%20Guide%20for%20NDIS%20Participants.DOCX"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orkforcecapability.ndiscommission.gov.au/framework"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forcecapability.ndiscommission.gov.au/sites/default/files/2023-01/Working%20Together%20-%20A%20Guide%20for%20NDIS%20Participants.DOCX"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orkforcecapability.ndiscommission.gov.au/tools-and-resources/supervision-capability-download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B47EE-7BFE-4CAF-909E-B5A93625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32</TotalTime>
  <Pages>3</Pages>
  <Words>702</Words>
  <Characters>3640</Characters>
  <Application>Microsoft Office Word</Application>
  <DocSecurity>0</DocSecurity>
  <Lines>72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Supervising for Capability: Overview of Resources for NDIS Participants</dc:title>
  <dc:subject/>
  <dc:creator>NDIS Quality and Safeguards Commission</dc:creator>
  <cp:keywords>[SEC=OFFICIAL]</cp:keywords>
  <dc:description/>
  <cp:lastModifiedBy>OWEN, Emma</cp:lastModifiedBy>
  <cp:revision>11</cp:revision>
  <dcterms:created xsi:type="dcterms:W3CDTF">2023-06-21T04:34:00Z</dcterms:created>
  <dcterms:modified xsi:type="dcterms:W3CDTF">2023-10-18T21:37:00Z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A88372B3FC67473F8B40D276651E4D12</vt:lpwstr>
  </property>
  <property fmtid="{D5CDD505-2E9C-101B-9397-08002B2CF9AE}" pid="9" name="PM_ProtectiveMarkingValue_Footer">
    <vt:lpwstr>OFFICIAL</vt:lpwstr>
  </property>
  <property fmtid="{D5CDD505-2E9C-101B-9397-08002B2CF9AE}" pid="10" name="PM_Originator_Hash_SHA1">
    <vt:lpwstr>51C1F96106CD1F4F27242362EB742A7A2ADF4C0D</vt:lpwstr>
  </property>
  <property fmtid="{D5CDD505-2E9C-101B-9397-08002B2CF9AE}" pid="11" name="PM_OriginationTimeStamp">
    <vt:lpwstr>2023-10-18T21:37:10Z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C907A93767314E74066B144BC784A17D</vt:lpwstr>
  </property>
  <property fmtid="{D5CDD505-2E9C-101B-9397-08002B2CF9AE}" pid="21" name="PM_Hash_Salt">
    <vt:lpwstr>B2AA2CFD42F7AA3579208FA6E76994AB</vt:lpwstr>
  </property>
  <property fmtid="{D5CDD505-2E9C-101B-9397-08002B2CF9AE}" pid="22" name="PM_Hash_SHA1">
    <vt:lpwstr>C885B071CC0558EE41404834BB873EEF27FF5D72</vt:lpwstr>
  </property>
  <property fmtid="{D5CDD505-2E9C-101B-9397-08002B2CF9AE}" pid="23" name="PM_OriginatorUserAccountName_SHA256">
    <vt:lpwstr>1DAEDBC4817A80AC68FC9094780E5A562F6D1EF642583888DB9953D9BA028259</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