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D29F8" w14:textId="5AEE02D7" w:rsidR="003A53C7" w:rsidRPr="003F61F4" w:rsidRDefault="003A53C7" w:rsidP="003A53C7">
      <w:pPr>
        <w:pStyle w:val="Heading1"/>
      </w:pPr>
      <w:bookmarkStart w:id="0" w:name="_Hlk122436308"/>
      <w:bookmarkStart w:id="1" w:name="OLE_LINK9"/>
      <w:r w:rsidRPr="003F61F4">
        <w:t>NDIS Workforce Capability Framework:</w:t>
      </w:r>
      <w:r>
        <w:t xml:space="preserve"> </w:t>
      </w:r>
      <w:r>
        <w:br/>
      </w:r>
      <w:r w:rsidR="00F711E1">
        <w:t>Recruitment and Selection Resources</w:t>
      </w:r>
    </w:p>
    <w:bookmarkEnd w:id="0"/>
    <w:bookmarkEnd w:id="1"/>
    <w:p w14:paraId="63EFDF57" w14:textId="40CB00AA" w:rsidR="003A53C7" w:rsidRPr="000D3517" w:rsidRDefault="003A53C7" w:rsidP="003A53C7">
      <w:r w:rsidRPr="000D3517">
        <w:t xml:space="preserve">The </w:t>
      </w:r>
      <w:r w:rsidR="00F711E1">
        <w:t xml:space="preserve">NDIS </w:t>
      </w:r>
      <w:r w:rsidRPr="000D3517">
        <w:t xml:space="preserve">Workforce Capability Framework </w:t>
      </w:r>
      <w:r w:rsidR="00F711E1">
        <w:t xml:space="preserve">(the Framework) </w:t>
      </w:r>
      <w:r w:rsidRPr="000D3517">
        <w:t xml:space="preserve">describes the attitudes, skills and knowledge expected of all workers funded under the NDIS. It provides clear, practical examples and establishes a shared language of ‘what good looks like’ for participants receiving NDIS services and support. </w:t>
      </w:r>
    </w:p>
    <w:p w14:paraId="0457FB0E" w14:textId="433A1DA3" w:rsidR="003A53C7" w:rsidRPr="008233CB" w:rsidRDefault="003A53C7" w:rsidP="003A53C7">
      <w:r w:rsidRPr="000D3517">
        <w:t xml:space="preserve">The </w:t>
      </w:r>
      <w:r w:rsidR="00F711E1">
        <w:t>Recruitment and Selection Resources advise</w:t>
      </w:r>
      <w:r w:rsidRPr="000D3517">
        <w:t xml:space="preserve"> on how to conduct a recruitment process using the Framework. Step-by-step guidance and downloadable templates are provided in two versions, one for providers and one for participants who hire their own workers</w:t>
      </w:r>
      <w:r w:rsidRPr="008233CB">
        <w:t xml:space="preserve">. </w:t>
      </w:r>
    </w:p>
    <w:p w14:paraId="3E46F186" w14:textId="13D6DB2B" w:rsidR="003A53C7" w:rsidRDefault="003A53C7" w:rsidP="003A53C7">
      <w:pPr>
        <w:pStyle w:val="Quote"/>
      </w:pPr>
      <w:r w:rsidRPr="000D3517">
        <w:t>Having access to templates and ‘how to’ guidance for each step of the recruitment process is valuable for providers or participants hiring support workers. The templates and examples really show how to recruit for capabilities</w:t>
      </w:r>
      <w:r w:rsidRPr="007F5300">
        <w:t>.</w:t>
      </w:r>
    </w:p>
    <w:p w14:paraId="42AC6650" w14:textId="77777777" w:rsidR="003A53C7" w:rsidRPr="007205A1" w:rsidRDefault="003A53C7" w:rsidP="003A53C7">
      <w:pPr>
        <w:pStyle w:val="Boxed2Text-purpleH2"/>
      </w:pPr>
      <w:r>
        <w:t>What to expect</w:t>
      </w:r>
      <w:r w:rsidRPr="007205A1">
        <w:t xml:space="preserve"> </w:t>
      </w:r>
    </w:p>
    <w:p w14:paraId="6ADDF396" w14:textId="3D2344F5" w:rsidR="003A53C7" w:rsidRPr="00420AB2" w:rsidRDefault="003A53C7" w:rsidP="003A53C7">
      <w:pPr>
        <w:pStyle w:val="Boxed2text-purple"/>
        <w:pBdr>
          <w:bottom w:val="none" w:sz="0" w:space="0" w:color="auto"/>
        </w:pBdr>
        <w:spacing w:after="80"/>
      </w:pPr>
      <w:bookmarkStart w:id="2" w:name="_Hlk118967997"/>
      <w:bookmarkStart w:id="3" w:name="OLE_LINK38"/>
      <w:r w:rsidRPr="000D3517">
        <w:t>This guide supports NDIS providers and participants to recruit and select workers with the Framework in mind</w:t>
      </w:r>
      <w:r w:rsidRPr="00420AB2">
        <w:t xml:space="preserve">. </w:t>
      </w:r>
    </w:p>
    <w:bookmarkEnd w:id="2"/>
    <w:bookmarkEnd w:id="3"/>
    <w:p w14:paraId="5FD6AA3E" w14:textId="6038F9F8" w:rsidR="003A53C7" w:rsidRPr="000D3517" w:rsidRDefault="003A53C7" w:rsidP="003A53C7">
      <w:pPr>
        <w:pStyle w:val="Boxed2bullets-purple"/>
        <w:pBdr>
          <w:bottom w:val="single" w:sz="4" w:space="20" w:color="612C69"/>
        </w:pBdr>
        <w:spacing w:after="80"/>
        <w:contextualSpacing w:val="0"/>
        <w:rPr>
          <w:b/>
        </w:rPr>
      </w:pPr>
      <w:r w:rsidRPr="000D3517">
        <w:rPr>
          <w:b/>
        </w:rPr>
        <w:t xml:space="preserve">Align: </w:t>
      </w:r>
      <w:r w:rsidRPr="000D3517">
        <w:t>Align your recruitment proces</w:t>
      </w:r>
      <w:r w:rsidR="00F711E1">
        <w:t xml:space="preserve">s with the </w:t>
      </w:r>
      <w:r w:rsidRPr="000D3517">
        <w:t>Framework.</w:t>
      </w:r>
    </w:p>
    <w:p w14:paraId="494DE3F7" w14:textId="77777777" w:rsidR="003A53C7" w:rsidRPr="000D3517" w:rsidRDefault="003A53C7" w:rsidP="003A53C7">
      <w:pPr>
        <w:pStyle w:val="Boxed2bullets-purple"/>
        <w:pBdr>
          <w:bottom w:val="single" w:sz="4" w:space="20" w:color="612C69"/>
        </w:pBdr>
        <w:spacing w:after="80"/>
        <w:contextualSpacing w:val="0"/>
      </w:pPr>
      <w:r w:rsidRPr="000D3517">
        <w:rPr>
          <w:b/>
        </w:rPr>
        <w:t xml:space="preserve">Explore: </w:t>
      </w:r>
      <w:r w:rsidRPr="000D3517">
        <w:t xml:space="preserve">Access tips and practical guidance for each step </w:t>
      </w:r>
      <w:bookmarkStart w:id="4" w:name="_GoBack"/>
      <w:bookmarkEnd w:id="4"/>
      <w:r w:rsidRPr="000D3517">
        <w:t>of the process.</w:t>
      </w:r>
    </w:p>
    <w:p w14:paraId="4C2F5398" w14:textId="77777777" w:rsidR="003A53C7" w:rsidRPr="00420AB2" w:rsidRDefault="003A53C7" w:rsidP="003A53C7">
      <w:pPr>
        <w:pStyle w:val="Boxed2bullets-purple"/>
        <w:pBdr>
          <w:bottom w:val="single" w:sz="4" w:space="20" w:color="612C69"/>
        </w:pBdr>
        <w:spacing w:after="80"/>
        <w:contextualSpacing w:val="0"/>
      </w:pPr>
      <w:r w:rsidRPr="000D3517">
        <w:rPr>
          <w:b/>
        </w:rPr>
        <w:t>Access:</w:t>
      </w:r>
      <w:r w:rsidRPr="000D3517">
        <w:t xml:space="preserve"> Download editable templates to support the recruitment process</w:t>
      </w:r>
      <w:r w:rsidRPr="00420AB2">
        <w:rPr>
          <w:bCs/>
        </w:rPr>
        <w:t>.</w:t>
      </w:r>
    </w:p>
    <w:p w14:paraId="4EA6D864" w14:textId="77777777" w:rsidR="003A53C7" w:rsidRPr="00420AB2" w:rsidRDefault="003A53C7" w:rsidP="003A53C7">
      <w:pPr>
        <w:pStyle w:val="Boxed2bullets-purple"/>
        <w:rPr>
          <w:b/>
        </w:rPr>
      </w:pPr>
      <w:r>
        <w:br w:type="page"/>
      </w:r>
    </w:p>
    <w:p w14:paraId="71C85CED" w14:textId="77777777" w:rsidR="003A53C7" w:rsidRPr="00DD783D" w:rsidRDefault="003A53C7" w:rsidP="003A53C7">
      <w:pPr>
        <w:pStyle w:val="Boxed1Text-purpleH2"/>
      </w:pPr>
      <w:r>
        <w:lastRenderedPageBreak/>
        <w:t>Guide in practice:</w:t>
      </w:r>
    </w:p>
    <w:p w14:paraId="2EA1DFD1" w14:textId="77777777" w:rsidR="003A53C7" w:rsidRPr="000D3517" w:rsidRDefault="003A53C7" w:rsidP="003A53C7">
      <w:pPr>
        <w:pStyle w:val="Boxed1Text-purple"/>
      </w:pPr>
      <w:r w:rsidRPr="000D3517">
        <w:rPr>
          <w:b/>
          <w:bCs/>
        </w:rPr>
        <w:t>Participant:</w:t>
      </w:r>
      <w:r w:rsidRPr="000D3517">
        <w:t xml:space="preserve"> Kyle employs his own support workers with a self-managed NDIS package. He has used the Position Description Builder to set out his expectations and other key information before proceeding to recruitment so he is clear about the capabilities he is looking for but is not sure on what steps to take to recruit workers or how to interview and choose the right workers. </w:t>
      </w:r>
    </w:p>
    <w:p w14:paraId="1314282D" w14:textId="722946F8" w:rsidR="003A53C7" w:rsidRPr="000D3517" w:rsidRDefault="003A53C7" w:rsidP="003A53C7">
      <w:pPr>
        <w:pStyle w:val="Boxed1Text-purple"/>
      </w:pPr>
      <w:r w:rsidRPr="000D3517">
        <w:t xml:space="preserve">He uses the </w:t>
      </w:r>
      <w:hyperlink r:id="rId7" w:history="1">
        <w:r w:rsidR="00F711E1">
          <w:rPr>
            <w:rStyle w:val="Hyperlink"/>
            <w:b/>
            <w:color w:val="F2F2F2" w:themeColor="background1" w:themeShade="F2"/>
          </w:rPr>
          <w:t>Recruitment and Selection Resources</w:t>
        </w:r>
      </w:hyperlink>
      <w:r w:rsidRPr="00E55766">
        <w:rPr>
          <w:color w:val="F2F2F2" w:themeColor="background1" w:themeShade="F2"/>
        </w:rPr>
        <w:t xml:space="preserve"> </w:t>
      </w:r>
      <w:r w:rsidRPr="000D3517">
        <w:t>to step through the recruitment process, develop interview questions, and find workers suited to his needs. This helps him think through some issues he had not previously considered. For example, he arranges to interview applicants at a café instead of in his own home and asks his brother to sit in with him to support him by keeping track of responses and to give him a second perspective on the applicants.</w:t>
      </w:r>
    </w:p>
    <w:p w14:paraId="0755F242" w14:textId="3B37661A" w:rsidR="003A53C7" w:rsidRPr="000D3517" w:rsidRDefault="003A53C7" w:rsidP="003A53C7">
      <w:pPr>
        <w:pStyle w:val="Boxed1Text-purple"/>
      </w:pPr>
      <w:r w:rsidRPr="000D3517">
        <w:rPr>
          <w:b/>
          <w:bCs/>
        </w:rPr>
        <w:t>Participant:</w:t>
      </w:r>
      <w:r w:rsidRPr="000D3517">
        <w:t xml:space="preserve"> Jess engages her workers through a service provider but has a keen interest in who is recruited onto her support team. Her provider encourages her to be part of the process and she uses the </w:t>
      </w:r>
      <w:hyperlink r:id="rId8" w:history="1">
        <w:r w:rsidR="00F711E1">
          <w:rPr>
            <w:rStyle w:val="Hyperlink"/>
            <w:b/>
            <w:color w:val="FFFFFF" w:themeColor="background1"/>
          </w:rPr>
          <w:t>Recruitment and Selection Resources</w:t>
        </w:r>
      </w:hyperlink>
      <w:r w:rsidRPr="000D3517">
        <w:t xml:space="preserve"> to get an understanding of each of the steps so she can decide when and how she wants to get involved.</w:t>
      </w:r>
    </w:p>
    <w:p w14:paraId="073B9264" w14:textId="77777777" w:rsidR="003A53C7" w:rsidRPr="000D3517" w:rsidRDefault="003A53C7" w:rsidP="003A53C7">
      <w:pPr>
        <w:pStyle w:val="Boxed1Text-purple"/>
      </w:pPr>
      <w:r w:rsidRPr="000D3517">
        <w:t xml:space="preserve">She agrees with the provider about the criteria they will use to sort applications and to sit in on the interview panel and selection process together with the HR and service manager from her service provider.  </w:t>
      </w:r>
    </w:p>
    <w:p w14:paraId="136BB396" w14:textId="77777777" w:rsidR="003A53C7" w:rsidRPr="000D3517" w:rsidRDefault="003A53C7" w:rsidP="003A53C7">
      <w:pPr>
        <w:pStyle w:val="Boxed1Text-purple"/>
      </w:pPr>
      <w:r w:rsidRPr="000D3517">
        <w:rPr>
          <w:b/>
          <w:bCs/>
        </w:rPr>
        <w:t>Provider:</w:t>
      </w:r>
      <w:r w:rsidRPr="000D3517">
        <w:t xml:space="preserve"> NDIS Care has plans to provide a new specialised support and want to recruit the best workers for the job, but they do not have a current process or templates.</w:t>
      </w:r>
    </w:p>
    <w:p w14:paraId="25D5503E" w14:textId="77777777" w:rsidR="003A53C7" w:rsidRPr="000D3517" w:rsidRDefault="003A53C7" w:rsidP="003A53C7">
      <w:pPr>
        <w:pStyle w:val="Boxed1Text-purple"/>
      </w:pPr>
      <w:r w:rsidRPr="000D3517">
        <w:t>Using the guides and templates, NDIS Care develops a recruitment process designed to assess the applicant against the necessary specialised capabilities as well as the core capabilities and other requirements. Based on the success of this process, NDIS Care decide to use this guide to support all their future recruitment needs.</w:t>
      </w:r>
    </w:p>
    <w:p w14:paraId="037430B2" w14:textId="44DAD6AF" w:rsidR="003A53C7" w:rsidRPr="000D3517" w:rsidRDefault="003A53C7" w:rsidP="003A53C7">
      <w:pPr>
        <w:pStyle w:val="Boxed1Text-purple"/>
      </w:pPr>
      <w:r w:rsidRPr="000D3517">
        <w:t xml:space="preserve">NDIS Care also used the </w:t>
      </w:r>
      <w:hyperlink r:id="rId9" w:history="1">
        <w:r w:rsidRPr="000D3517">
          <w:rPr>
            <w:rStyle w:val="Hyperlink"/>
            <w:b/>
            <w:bCs/>
            <w:color w:val="FFFFFF" w:themeColor="background1"/>
          </w:rPr>
          <w:t>Workforce Management and Plannin</w:t>
        </w:r>
        <w:r w:rsidR="00F711E1">
          <w:rPr>
            <w:rStyle w:val="Hyperlink"/>
            <w:b/>
            <w:bCs/>
            <w:color w:val="FFFFFF" w:themeColor="background1"/>
          </w:rPr>
          <w:t>g Tool</w:t>
        </w:r>
      </w:hyperlink>
      <w:r w:rsidRPr="000D3517">
        <w:t xml:space="preserve"> and </w:t>
      </w:r>
      <w:hyperlink r:id="rId10" w:history="1">
        <w:r w:rsidRPr="000D3517">
          <w:rPr>
            <w:rStyle w:val="Hyperlink"/>
            <w:b/>
            <w:bCs/>
            <w:color w:val="FFFFFF" w:themeColor="background1"/>
          </w:rPr>
          <w:t xml:space="preserve">Position Description </w:t>
        </w:r>
      </w:hyperlink>
      <w:r w:rsidR="00F711E1">
        <w:rPr>
          <w:rStyle w:val="Hyperlink"/>
          <w:b/>
          <w:bCs/>
          <w:color w:val="FFFFFF" w:themeColor="background1"/>
        </w:rPr>
        <w:t>Tool</w:t>
      </w:r>
      <w:r w:rsidRPr="000D3517">
        <w:t xml:space="preserve"> to develop clear requirements before proceeding to recruitment. </w:t>
      </w:r>
    </w:p>
    <w:p w14:paraId="1B7CCBCC" w14:textId="77777777" w:rsidR="003A53C7" w:rsidRPr="00D47462" w:rsidRDefault="003A53C7" w:rsidP="003A53C7">
      <w:pPr>
        <w:pStyle w:val="Heading3"/>
      </w:pPr>
      <w:r>
        <w:t xml:space="preserve">Accessing and </w:t>
      </w:r>
      <w:r w:rsidRPr="007B2AE9">
        <w:t>using</w:t>
      </w:r>
      <w:r>
        <w:t xml:space="preserve"> </w:t>
      </w:r>
      <w:r w:rsidRPr="00D83464">
        <w:t>the</w:t>
      </w:r>
      <w:r>
        <w:t xml:space="preserve"> guide</w:t>
      </w:r>
    </w:p>
    <w:p w14:paraId="1DA30E41" w14:textId="6A6E4589" w:rsidR="003A53C7" w:rsidRPr="00C50498" w:rsidRDefault="003A53C7" w:rsidP="003A53C7">
      <w:r w:rsidRPr="000D3517">
        <w:t xml:space="preserve">The </w:t>
      </w:r>
      <w:r w:rsidR="00F711E1">
        <w:t>Recruitment and Selection Resources</w:t>
      </w:r>
      <w:r w:rsidRPr="000D3517">
        <w:t xml:space="preserve"> is available online and offline, with downloadable resources and templates. The guide can be used as a resource as you progress through the recruitment steps. You can download all the resources, including the templates, as a single file or individually</w:t>
      </w:r>
      <w:r w:rsidRPr="00C50498">
        <w:t>.</w:t>
      </w:r>
    </w:p>
    <w:p w14:paraId="13668F7C" w14:textId="628835CE" w:rsidR="003A53C7" w:rsidRPr="00A05504" w:rsidRDefault="003A53C7" w:rsidP="003A53C7">
      <w:pPr>
        <w:rPr>
          <w:rStyle w:val="Hyperlink"/>
        </w:rPr>
      </w:pPr>
      <w:r w:rsidRPr="006664C5">
        <w:rPr>
          <w:b/>
        </w:rPr>
        <w:t xml:space="preserve">Access the </w:t>
      </w:r>
      <w:r>
        <w:rPr>
          <w:b/>
        </w:rPr>
        <w:t>guide</w:t>
      </w:r>
      <w:r w:rsidRPr="006664C5">
        <w:rPr>
          <w:b/>
        </w:rPr>
        <w:t>:</w:t>
      </w:r>
      <w:r w:rsidRPr="00C50498">
        <w:rPr>
          <w:bCs/>
        </w:rPr>
        <w:t xml:space="preserve"> </w:t>
      </w:r>
      <w:hyperlink r:id="rId11" w:history="1">
        <w:r w:rsidR="00F711E1">
          <w:rPr>
            <w:rStyle w:val="Hyperlink"/>
          </w:rPr>
          <w:t>Recruitment and Selection Resources</w:t>
        </w:r>
        <w:r w:rsidRPr="000D3517">
          <w:rPr>
            <w:rStyle w:val="Hyperlink"/>
          </w:rPr>
          <w:t xml:space="preserve"> | NDIS Workforce Capability (ndiscommission.gov.au)</w:t>
        </w:r>
      </w:hyperlink>
    </w:p>
    <w:p w14:paraId="609B408B" w14:textId="58D739D2" w:rsidR="003A53C7" w:rsidRPr="007C7DCA" w:rsidRDefault="003A53C7" w:rsidP="003A53C7">
      <w:pPr>
        <w:rPr>
          <w:b/>
        </w:rPr>
      </w:pPr>
      <w:r w:rsidRPr="007C7DCA">
        <w:t>For</w:t>
      </w:r>
      <w:r>
        <w:t xml:space="preserve"> more information about the</w:t>
      </w:r>
      <w:r w:rsidRPr="007C7DCA">
        <w:t xml:space="preserve"> Framework or its implementation, visit the website</w:t>
      </w:r>
      <w:r w:rsidRPr="007C7DCA">
        <w:rPr>
          <w:b/>
        </w:rPr>
        <w:t xml:space="preserve">: </w:t>
      </w:r>
      <w:hyperlink r:id="rId12" w:history="1">
        <w:r w:rsidRPr="00FF2123">
          <w:rPr>
            <w:rStyle w:val="Hyperlink"/>
          </w:rPr>
          <w:t>https://workforcecapability.ndiscommission.gov.au/</w:t>
        </w:r>
      </w:hyperlink>
      <w:r w:rsidRPr="007C7DCA">
        <w:t>.</w:t>
      </w:r>
    </w:p>
    <w:p w14:paraId="1880A809" w14:textId="0D2A35B3" w:rsidR="0088775F" w:rsidRPr="003A53C7" w:rsidRDefault="0089788D" w:rsidP="003A53C7">
      <w:r>
        <w:rPr>
          <w:b/>
        </w:rPr>
        <w:t>C</w:t>
      </w:r>
      <w:r w:rsidR="003A53C7" w:rsidRPr="007C7DCA">
        <w:rPr>
          <w:b/>
        </w:rPr>
        <w:t xml:space="preserve">ontact: </w:t>
      </w:r>
      <w:hyperlink r:id="rId13" w:history="1">
        <w:r w:rsidR="003A53C7" w:rsidRPr="00FF2123">
          <w:rPr>
            <w:rStyle w:val="Hyperlink"/>
          </w:rPr>
          <w:t>workforcecapability@ndiscommission.gov.au</w:t>
        </w:r>
      </w:hyperlink>
      <w:r w:rsidR="003A53C7" w:rsidRPr="007C7DCA">
        <w:t xml:space="preserve"> or 1800 035 554.</w:t>
      </w:r>
    </w:p>
    <w:sectPr w:rsidR="0088775F" w:rsidRPr="003A53C7" w:rsidSect="009E0720">
      <w:headerReference w:type="default" r:id="rId14"/>
      <w:footerReference w:type="default" r:id="rId15"/>
      <w:pgSz w:w="11906" w:h="16838"/>
      <w:pgMar w:top="2155" w:right="907" w:bottom="1701" w:left="907" w:header="709"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4C275" w14:textId="77777777" w:rsidR="0079064F" w:rsidRDefault="0079064F" w:rsidP="007F5300">
      <w:r>
        <w:separator/>
      </w:r>
    </w:p>
  </w:endnote>
  <w:endnote w:type="continuationSeparator" w:id="0">
    <w:p w14:paraId="3FBCBCD8" w14:textId="77777777" w:rsidR="0079064F" w:rsidRDefault="0079064F" w:rsidP="007F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Pro">
    <w:altName w:val="Calibri"/>
    <w:panose1 w:val="02000506040000020004"/>
    <w:charset w:val="00"/>
    <w:family w:val="auto"/>
    <w:pitch w:val="variable"/>
    <w:sig w:usb0="A00002EF" w:usb1="4000606A" w:usb2="00000000" w:usb3="00000000" w:csb0="0000009F" w:csb1="00000000"/>
  </w:font>
  <w:font w:name="FS Me Pro Light">
    <w:altName w:val="Calibri"/>
    <w:panose1 w:val="02000506030000020004"/>
    <w:charset w:val="00"/>
    <w:family w:val="auto"/>
    <w:pitch w:val="variable"/>
    <w:sig w:usb0="A00002EF" w:usb1="4000606A" w:usb2="00000000" w:usb3="00000000" w:csb0="0000009F" w:csb1="00000000"/>
  </w:font>
  <w:font w:name="Calibri (Body)">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69422" w14:textId="19025B0A" w:rsidR="00A45B8E" w:rsidRPr="005363F5" w:rsidRDefault="00A45B8E" w:rsidP="00A45B8E">
    <w:pPr>
      <w:pStyle w:val="Footer"/>
      <w:tabs>
        <w:tab w:val="clear" w:pos="4513"/>
        <w:tab w:val="clear" w:pos="9026"/>
        <w:tab w:val="left" w:pos="567"/>
        <w:tab w:val="left" w:pos="1134"/>
        <w:tab w:val="right" w:pos="11057"/>
      </w:tabs>
      <w:ind w:right="28"/>
      <w:rPr>
        <w:rFonts w:cs="Calibri (Body)"/>
        <w:position w:val="-60"/>
      </w:rPr>
    </w:pPr>
    <w:r w:rsidRPr="003F61F4">
      <w:t>NDIS Workforce Capability Framework</w:t>
    </w:r>
    <w:r w:rsidR="00360A60">
      <w:t xml:space="preserve"> factsheet | January 2023                                     </w:t>
    </w:r>
    <w:r w:rsidR="00360A60">
      <w:rPr>
        <w:lang w:val="en-GB"/>
      </w:rPr>
      <w:t>Page</w:t>
    </w:r>
    <w:r w:rsidR="00360A60" w:rsidRPr="00567958">
      <w:rPr>
        <w:lang w:val="en-GB"/>
      </w:rPr>
      <w:t xml:space="preserve"> </w:t>
    </w:r>
    <w:r w:rsidR="00360A60" w:rsidRPr="00567958">
      <w:rPr>
        <w:lang w:val="en-GB"/>
      </w:rPr>
      <w:fldChar w:fldCharType="begin"/>
    </w:r>
    <w:r w:rsidR="00360A60" w:rsidRPr="00567958">
      <w:rPr>
        <w:lang w:val="en-GB"/>
      </w:rPr>
      <w:instrText xml:space="preserve"> PAGE </w:instrText>
    </w:r>
    <w:r w:rsidR="00360A60" w:rsidRPr="00567958">
      <w:rPr>
        <w:lang w:val="en-GB"/>
      </w:rPr>
      <w:fldChar w:fldCharType="separate"/>
    </w:r>
    <w:r w:rsidR="00360A60">
      <w:rPr>
        <w:noProof/>
        <w:lang w:val="en-GB"/>
      </w:rPr>
      <w:t>1</w:t>
    </w:r>
    <w:r w:rsidR="00360A60" w:rsidRPr="00567958">
      <w:rPr>
        <w:lang w:val="en-GB"/>
      </w:rPr>
      <w:fldChar w:fldCharType="end"/>
    </w:r>
    <w:r w:rsidR="00360A60">
      <w:t xml:space="preserve">      </w:t>
    </w:r>
    <w:r w:rsidRPr="005363F5">
      <w:rPr>
        <w:rFonts w:cs="Calibri (Body)"/>
        <w:noProof/>
        <w:position w:val="-60"/>
        <w:lang w:eastAsia="en-AU"/>
      </w:rPr>
      <w:drawing>
        <wp:inline distT="0" distB="0" distL="0" distR="0" wp14:anchorId="4B0D954C" wp14:editId="6325603F">
          <wp:extent cx="1004400" cy="889200"/>
          <wp:effectExtent l="0" t="0" r="0" b="0"/>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pic:cNvPicPr/>
                </pic:nvPicPr>
                <pic:blipFill>
                  <a:blip r:embed="rId1">
                    <a:alphaModFix amt="51000"/>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
                      </a:ext>
                    </a:extLst>
                  </a:blip>
                  <a:stretch>
                    <a:fillRect/>
                  </a:stretch>
                </pic:blipFill>
                <pic:spPr>
                  <a:xfrm>
                    <a:off x="0" y="0"/>
                    <a:ext cx="1004400" cy="889200"/>
                  </a:xfrm>
                  <a:prstGeom prst="rect">
                    <a:avLst/>
                  </a:prstGeom>
                </pic:spPr>
              </pic:pic>
            </a:graphicData>
          </a:graphic>
        </wp:inline>
      </w:drawing>
    </w:r>
  </w:p>
  <w:p w14:paraId="29EAED12" w14:textId="584C74B8" w:rsidR="009E0720" w:rsidRPr="00A45B8E" w:rsidRDefault="009E0720" w:rsidP="00A45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A5ABE" w14:textId="77777777" w:rsidR="0079064F" w:rsidRDefault="0079064F" w:rsidP="007F5300">
      <w:r>
        <w:separator/>
      </w:r>
    </w:p>
  </w:footnote>
  <w:footnote w:type="continuationSeparator" w:id="0">
    <w:p w14:paraId="34D6A46F" w14:textId="77777777" w:rsidR="0079064F" w:rsidRDefault="0079064F" w:rsidP="007F5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A8DC1" w14:textId="77777777" w:rsidR="00A45B8E" w:rsidRDefault="00A45B8E" w:rsidP="00A45B8E">
    <w:pPr>
      <w:pStyle w:val="Header"/>
      <w:tabs>
        <w:tab w:val="clear" w:pos="4513"/>
        <w:tab w:val="clear" w:pos="9026"/>
        <w:tab w:val="right" w:pos="10064"/>
      </w:tabs>
    </w:pPr>
    <w:r>
      <w:rPr>
        <w:noProof/>
        <w:lang w:eastAsia="en-AU"/>
      </w:rPr>
      <w:drawing>
        <wp:inline distT="0" distB="0" distL="0" distR="0" wp14:anchorId="6AFD1AE6" wp14:editId="0AFDD814">
          <wp:extent cx="1943100" cy="431800"/>
          <wp:effectExtent l="0" t="0" r="0" b="0"/>
          <wp:docPr id="2" name="Picture 2"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Australian Government logo alongside the NDIS Quality and Safeguards Commission logo "/>
                  <pic:cNvPicPr/>
                </pic:nvPicPr>
                <pic:blipFill>
                  <a:blip r:embed="rId1">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r>
      <w:tab/>
    </w:r>
    <w:r>
      <w:rPr>
        <w:noProof/>
        <w:lang w:eastAsia="en-AU"/>
      </w:rPr>
      <w:drawing>
        <wp:inline distT="0" distB="0" distL="0" distR="0" wp14:anchorId="475727BE" wp14:editId="759C91DE">
          <wp:extent cx="2227966" cy="418513"/>
          <wp:effectExtent l="0" t="0" r="0" b="635"/>
          <wp:docPr id="5" name="Picture 5" descr="NDIS Workforce Capability Frame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DIS Workforce Capability Framework logo"/>
                  <pic:cNvPicPr/>
                </pic:nvPicPr>
                <pic:blipFill>
                  <a:blip r:embed="rId2">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p>
  <w:p w14:paraId="3CF2498D" w14:textId="094FD2E7" w:rsidR="00B04ED8" w:rsidRPr="00A45B8E" w:rsidRDefault="00B04ED8" w:rsidP="00A45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642"/>
    <w:multiLevelType w:val="hybridMultilevel"/>
    <w:tmpl w:val="656421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0C090001">
      <w:start w:val="1"/>
      <w:numFmt w:val="bullet"/>
      <w:lvlText w:val=""/>
      <w:lvlJc w:val="left"/>
      <w:pPr>
        <w:ind w:left="1134" w:hanging="360"/>
      </w:pPr>
      <w:rPr>
        <w:rFonts w:ascii="Symbol" w:hAnsi="Symbol" w:hint="default"/>
      </w:rPr>
    </w:lvl>
    <w:lvl w:ilvl="1" w:tplc="0C090003" w:tentative="1">
      <w:start w:val="1"/>
      <w:numFmt w:val="bullet"/>
      <w:lvlText w:val="o"/>
      <w:lvlJc w:val="left"/>
      <w:pPr>
        <w:ind w:left="1854" w:hanging="360"/>
      </w:pPr>
      <w:rPr>
        <w:rFonts w:ascii="Courier New" w:hAnsi="Courier New" w:cs="Courier New"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22043EFA">
      <w:start w:val="1"/>
      <w:numFmt w:val="bullet"/>
      <w:pStyle w:val="Boxed2bullets-purple"/>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760C06"/>
    <w:multiLevelType w:val="hybridMultilevel"/>
    <w:tmpl w:val="FD36B9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3960033"/>
    <w:multiLevelType w:val="hybridMultilevel"/>
    <w:tmpl w:val="876EF9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E9502F"/>
    <w:multiLevelType w:val="hybridMultilevel"/>
    <w:tmpl w:val="0E4A6CBA"/>
    <w:lvl w:ilvl="0" w:tplc="66C62A4C">
      <w:start w:val="1"/>
      <w:numFmt w:val="decimal"/>
      <w:lvlText w:val="(%1)"/>
      <w:lvlJc w:val="left"/>
      <w:pPr>
        <w:ind w:left="1185" w:hanging="390"/>
      </w:pPr>
      <w:rPr>
        <w:rFonts w:hint="default"/>
      </w:rPr>
    </w:lvl>
    <w:lvl w:ilvl="1" w:tplc="0C090019" w:tentative="1">
      <w:start w:val="1"/>
      <w:numFmt w:val="lowerLetter"/>
      <w:lvlText w:val="%2."/>
      <w:lvlJc w:val="left"/>
      <w:pPr>
        <w:ind w:left="1875" w:hanging="360"/>
      </w:pPr>
    </w:lvl>
    <w:lvl w:ilvl="2" w:tplc="0C09001B" w:tentative="1">
      <w:start w:val="1"/>
      <w:numFmt w:val="lowerRoman"/>
      <w:lvlText w:val="%3."/>
      <w:lvlJc w:val="right"/>
      <w:pPr>
        <w:ind w:left="2595" w:hanging="180"/>
      </w:pPr>
    </w:lvl>
    <w:lvl w:ilvl="3" w:tplc="0C09000F" w:tentative="1">
      <w:start w:val="1"/>
      <w:numFmt w:val="decimal"/>
      <w:lvlText w:val="%4."/>
      <w:lvlJc w:val="left"/>
      <w:pPr>
        <w:ind w:left="3315" w:hanging="360"/>
      </w:pPr>
    </w:lvl>
    <w:lvl w:ilvl="4" w:tplc="0C090019" w:tentative="1">
      <w:start w:val="1"/>
      <w:numFmt w:val="lowerLetter"/>
      <w:lvlText w:val="%5."/>
      <w:lvlJc w:val="left"/>
      <w:pPr>
        <w:ind w:left="4035" w:hanging="360"/>
      </w:pPr>
    </w:lvl>
    <w:lvl w:ilvl="5" w:tplc="0C09001B" w:tentative="1">
      <w:start w:val="1"/>
      <w:numFmt w:val="lowerRoman"/>
      <w:lvlText w:val="%6."/>
      <w:lvlJc w:val="right"/>
      <w:pPr>
        <w:ind w:left="4755" w:hanging="180"/>
      </w:pPr>
    </w:lvl>
    <w:lvl w:ilvl="6" w:tplc="0C09000F" w:tentative="1">
      <w:start w:val="1"/>
      <w:numFmt w:val="decimal"/>
      <w:lvlText w:val="%7."/>
      <w:lvlJc w:val="left"/>
      <w:pPr>
        <w:ind w:left="5475" w:hanging="360"/>
      </w:pPr>
    </w:lvl>
    <w:lvl w:ilvl="7" w:tplc="0C090019" w:tentative="1">
      <w:start w:val="1"/>
      <w:numFmt w:val="lowerLetter"/>
      <w:lvlText w:val="%8."/>
      <w:lvlJc w:val="left"/>
      <w:pPr>
        <w:ind w:left="6195" w:hanging="360"/>
      </w:pPr>
    </w:lvl>
    <w:lvl w:ilvl="8" w:tplc="0C09001B" w:tentative="1">
      <w:start w:val="1"/>
      <w:numFmt w:val="lowerRoman"/>
      <w:lvlText w:val="%9."/>
      <w:lvlJc w:val="right"/>
      <w:pPr>
        <w:ind w:left="6915" w:hanging="180"/>
      </w:pPr>
    </w:lvl>
  </w:abstractNum>
  <w:abstractNum w:abstractNumId="30" w15:restartNumberingAfterBreak="0">
    <w:nsid w:val="777B7E56"/>
    <w:multiLevelType w:val="hybridMultilevel"/>
    <w:tmpl w:val="1BBE9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FB269F"/>
    <w:multiLevelType w:val="hybridMultilevel"/>
    <w:tmpl w:val="B0C89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7F023A"/>
    <w:multiLevelType w:val="hybridMultilevel"/>
    <w:tmpl w:val="020A91C2"/>
    <w:lvl w:ilvl="0" w:tplc="28048618">
      <w:numFmt w:val="bullet"/>
      <w:lvlText w:val="-"/>
      <w:lvlJc w:val="left"/>
      <w:pPr>
        <w:ind w:left="720" w:hanging="360"/>
      </w:pPr>
      <w:rPr>
        <w:rFonts w:ascii="Arial" w:eastAsiaTheme="minorHAnsi" w:hAnsi="Arial" w:cs="Arial" w:hint="default"/>
      </w:rPr>
    </w:lvl>
    <w:lvl w:ilvl="1" w:tplc="63E251EC">
      <w:start w:val="1"/>
      <w:numFmt w:val="bullet"/>
      <w:pStyle w:val="Bulletpoints"/>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24"/>
  </w:num>
  <w:num w:numId="4">
    <w:abstractNumId w:val="29"/>
  </w:num>
  <w:num w:numId="5">
    <w:abstractNumId w:val="16"/>
  </w:num>
  <w:num w:numId="6">
    <w:abstractNumId w:val="20"/>
  </w:num>
  <w:num w:numId="7">
    <w:abstractNumId w:val="6"/>
  </w:num>
  <w:num w:numId="8">
    <w:abstractNumId w:val="19"/>
  </w:num>
  <w:num w:numId="9">
    <w:abstractNumId w:val="15"/>
  </w:num>
  <w:num w:numId="10">
    <w:abstractNumId w:val="12"/>
  </w:num>
  <w:num w:numId="11">
    <w:abstractNumId w:val="1"/>
  </w:num>
  <w:num w:numId="12">
    <w:abstractNumId w:val="33"/>
  </w:num>
  <w:num w:numId="13">
    <w:abstractNumId w:val="26"/>
  </w:num>
  <w:num w:numId="14">
    <w:abstractNumId w:val="0"/>
  </w:num>
  <w:num w:numId="15">
    <w:abstractNumId w:val="27"/>
  </w:num>
  <w:num w:numId="16">
    <w:abstractNumId w:val="14"/>
  </w:num>
  <w:num w:numId="17">
    <w:abstractNumId w:val="5"/>
  </w:num>
  <w:num w:numId="18">
    <w:abstractNumId w:val="32"/>
  </w:num>
  <w:num w:numId="19">
    <w:abstractNumId w:val="21"/>
  </w:num>
  <w:num w:numId="20">
    <w:abstractNumId w:val="18"/>
  </w:num>
  <w:num w:numId="21">
    <w:abstractNumId w:val="23"/>
  </w:num>
  <w:num w:numId="22">
    <w:abstractNumId w:val="11"/>
  </w:num>
  <w:num w:numId="23">
    <w:abstractNumId w:val="31"/>
  </w:num>
  <w:num w:numId="24">
    <w:abstractNumId w:val="25"/>
  </w:num>
  <w:num w:numId="25">
    <w:abstractNumId w:val="22"/>
  </w:num>
  <w:num w:numId="26">
    <w:abstractNumId w:val="17"/>
  </w:num>
  <w:num w:numId="27">
    <w:abstractNumId w:val="30"/>
  </w:num>
  <w:num w:numId="28">
    <w:abstractNumId w:val="34"/>
  </w:num>
  <w:num w:numId="29">
    <w:abstractNumId w:val="13"/>
  </w:num>
  <w:num w:numId="30">
    <w:abstractNumId w:val="8"/>
  </w:num>
  <w:num w:numId="31">
    <w:abstractNumId w:val="7"/>
  </w:num>
  <w:num w:numId="32">
    <w:abstractNumId w:val="2"/>
  </w:num>
  <w:num w:numId="33">
    <w:abstractNumId w:val="3"/>
  </w:num>
  <w:num w:numId="34">
    <w:abstractNumId w:val="4"/>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7BF"/>
    <w:rsid w:val="00005633"/>
    <w:rsid w:val="000152F0"/>
    <w:rsid w:val="00021123"/>
    <w:rsid w:val="000237B3"/>
    <w:rsid w:val="00055BDD"/>
    <w:rsid w:val="00075D7E"/>
    <w:rsid w:val="000A3677"/>
    <w:rsid w:val="000C063A"/>
    <w:rsid w:val="00101391"/>
    <w:rsid w:val="00115327"/>
    <w:rsid w:val="001835A1"/>
    <w:rsid w:val="00194BFC"/>
    <w:rsid w:val="001A20E1"/>
    <w:rsid w:val="001B39E9"/>
    <w:rsid w:val="001E630D"/>
    <w:rsid w:val="001F7000"/>
    <w:rsid w:val="00231570"/>
    <w:rsid w:val="00235332"/>
    <w:rsid w:val="002427B6"/>
    <w:rsid w:val="00252BC3"/>
    <w:rsid w:val="002611EF"/>
    <w:rsid w:val="00265FC1"/>
    <w:rsid w:val="00266605"/>
    <w:rsid w:val="00276694"/>
    <w:rsid w:val="00282BDA"/>
    <w:rsid w:val="00283AC6"/>
    <w:rsid w:val="00284DC9"/>
    <w:rsid w:val="002B0999"/>
    <w:rsid w:val="002C24B2"/>
    <w:rsid w:val="002C4E1E"/>
    <w:rsid w:val="002E1AA5"/>
    <w:rsid w:val="002F03A8"/>
    <w:rsid w:val="002F4672"/>
    <w:rsid w:val="0033081D"/>
    <w:rsid w:val="003411DD"/>
    <w:rsid w:val="00357500"/>
    <w:rsid w:val="00360A60"/>
    <w:rsid w:val="0036742E"/>
    <w:rsid w:val="00380368"/>
    <w:rsid w:val="00391EB7"/>
    <w:rsid w:val="003A53C7"/>
    <w:rsid w:val="003B2BB8"/>
    <w:rsid w:val="003D34FF"/>
    <w:rsid w:val="003F61F4"/>
    <w:rsid w:val="004059F4"/>
    <w:rsid w:val="004124DE"/>
    <w:rsid w:val="00420AB2"/>
    <w:rsid w:val="0042293E"/>
    <w:rsid w:val="00436ECA"/>
    <w:rsid w:val="0048267B"/>
    <w:rsid w:val="004B44D2"/>
    <w:rsid w:val="004B54CA"/>
    <w:rsid w:val="004D3F48"/>
    <w:rsid w:val="004E02FB"/>
    <w:rsid w:val="004E5CBF"/>
    <w:rsid w:val="00506F17"/>
    <w:rsid w:val="0052441C"/>
    <w:rsid w:val="0053269E"/>
    <w:rsid w:val="00541F85"/>
    <w:rsid w:val="00543386"/>
    <w:rsid w:val="005448A1"/>
    <w:rsid w:val="00550D0C"/>
    <w:rsid w:val="005613DA"/>
    <w:rsid w:val="005620AE"/>
    <w:rsid w:val="00565E9A"/>
    <w:rsid w:val="005745BA"/>
    <w:rsid w:val="00594A00"/>
    <w:rsid w:val="00597974"/>
    <w:rsid w:val="005A390F"/>
    <w:rsid w:val="005A3F69"/>
    <w:rsid w:val="005C3AA9"/>
    <w:rsid w:val="005F20D0"/>
    <w:rsid w:val="005F620F"/>
    <w:rsid w:val="00604068"/>
    <w:rsid w:val="0060705F"/>
    <w:rsid w:val="006073AE"/>
    <w:rsid w:val="00621FC5"/>
    <w:rsid w:val="00627D65"/>
    <w:rsid w:val="00637B02"/>
    <w:rsid w:val="00641883"/>
    <w:rsid w:val="00667E5B"/>
    <w:rsid w:val="00683A84"/>
    <w:rsid w:val="00684061"/>
    <w:rsid w:val="006A3D32"/>
    <w:rsid w:val="006A4CE7"/>
    <w:rsid w:val="006B6A77"/>
    <w:rsid w:val="006B6AAF"/>
    <w:rsid w:val="006F245A"/>
    <w:rsid w:val="006F6C59"/>
    <w:rsid w:val="006F7561"/>
    <w:rsid w:val="00701332"/>
    <w:rsid w:val="0070774C"/>
    <w:rsid w:val="007205A1"/>
    <w:rsid w:val="007578A5"/>
    <w:rsid w:val="00757B98"/>
    <w:rsid w:val="00781A35"/>
    <w:rsid w:val="00785261"/>
    <w:rsid w:val="0079064F"/>
    <w:rsid w:val="0079726B"/>
    <w:rsid w:val="007B0256"/>
    <w:rsid w:val="007B2AE9"/>
    <w:rsid w:val="007D0FAF"/>
    <w:rsid w:val="007D6C97"/>
    <w:rsid w:val="007E4E2F"/>
    <w:rsid w:val="007E509B"/>
    <w:rsid w:val="007F0E18"/>
    <w:rsid w:val="007F36B6"/>
    <w:rsid w:val="007F5300"/>
    <w:rsid w:val="00802392"/>
    <w:rsid w:val="00803B00"/>
    <w:rsid w:val="00813C44"/>
    <w:rsid w:val="008155A2"/>
    <w:rsid w:val="00827008"/>
    <w:rsid w:val="0083177B"/>
    <w:rsid w:val="0084063E"/>
    <w:rsid w:val="00854905"/>
    <w:rsid w:val="00855465"/>
    <w:rsid w:val="0088131C"/>
    <w:rsid w:val="0088775F"/>
    <w:rsid w:val="00894EF9"/>
    <w:rsid w:val="0089788D"/>
    <w:rsid w:val="008A5A46"/>
    <w:rsid w:val="008D47BF"/>
    <w:rsid w:val="008D5498"/>
    <w:rsid w:val="008E2401"/>
    <w:rsid w:val="009225F0"/>
    <w:rsid w:val="00924906"/>
    <w:rsid w:val="0093462C"/>
    <w:rsid w:val="00941CCE"/>
    <w:rsid w:val="00952955"/>
    <w:rsid w:val="00953795"/>
    <w:rsid w:val="00974189"/>
    <w:rsid w:val="009C6C4C"/>
    <w:rsid w:val="009C7C43"/>
    <w:rsid w:val="009E0720"/>
    <w:rsid w:val="009F176B"/>
    <w:rsid w:val="00A05504"/>
    <w:rsid w:val="00A332D2"/>
    <w:rsid w:val="00A45B8E"/>
    <w:rsid w:val="00A56C96"/>
    <w:rsid w:val="00A83247"/>
    <w:rsid w:val="00B04ED8"/>
    <w:rsid w:val="00B2339D"/>
    <w:rsid w:val="00B46BCB"/>
    <w:rsid w:val="00B73220"/>
    <w:rsid w:val="00B91E3E"/>
    <w:rsid w:val="00BA2DB9"/>
    <w:rsid w:val="00BC6010"/>
    <w:rsid w:val="00BD643F"/>
    <w:rsid w:val="00BE1FA0"/>
    <w:rsid w:val="00BE7148"/>
    <w:rsid w:val="00C13C95"/>
    <w:rsid w:val="00C2156B"/>
    <w:rsid w:val="00C21601"/>
    <w:rsid w:val="00C21CF4"/>
    <w:rsid w:val="00C2288F"/>
    <w:rsid w:val="00C33A07"/>
    <w:rsid w:val="00C50498"/>
    <w:rsid w:val="00C542CA"/>
    <w:rsid w:val="00C61712"/>
    <w:rsid w:val="00C831F8"/>
    <w:rsid w:val="00C83D74"/>
    <w:rsid w:val="00C84DD7"/>
    <w:rsid w:val="00C968B0"/>
    <w:rsid w:val="00CA4B8D"/>
    <w:rsid w:val="00CB5863"/>
    <w:rsid w:val="00CC03B9"/>
    <w:rsid w:val="00CC51C4"/>
    <w:rsid w:val="00CD4950"/>
    <w:rsid w:val="00D15879"/>
    <w:rsid w:val="00D236DF"/>
    <w:rsid w:val="00D47462"/>
    <w:rsid w:val="00D632EF"/>
    <w:rsid w:val="00D65CFA"/>
    <w:rsid w:val="00D83464"/>
    <w:rsid w:val="00D876FC"/>
    <w:rsid w:val="00DA243A"/>
    <w:rsid w:val="00DA4F16"/>
    <w:rsid w:val="00DA609C"/>
    <w:rsid w:val="00DA7F01"/>
    <w:rsid w:val="00DC12EC"/>
    <w:rsid w:val="00DD0FCB"/>
    <w:rsid w:val="00DD5E9F"/>
    <w:rsid w:val="00DD783D"/>
    <w:rsid w:val="00DE62C3"/>
    <w:rsid w:val="00DF18E9"/>
    <w:rsid w:val="00DF3156"/>
    <w:rsid w:val="00E021AC"/>
    <w:rsid w:val="00E15A2C"/>
    <w:rsid w:val="00E273E4"/>
    <w:rsid w:val="00E40D28"/>
    <w:rsid w:val="00E44212"/>
    <w:rsid w:val="00E55766"/>
    <w:rsid w:val="00E57C62"/>
    <w:rsid w:val="00E753FA"/>
    <w:rsid w:val="00E75703"/>
    <w:rsid w:val="00E8103C"/>
    <w:rsid w:val="00E82D86"/>
    <w:rsid w:val="00E9550B"/>
    <w:rsid w:val="00E96C31"/>
    <w:rsid w:val="00EB6B96"/>
    <w:rsid w:val="00ED2A73"/>
    <w:rsid w:val="00EE5980"/>
    <w:rsid w:val="00EF080A"/>
    <w:rsid w:val="00F0150C"/>
    <w:rsid w:val="00F30AFE"/>
    <w:rsid w:val="00F35449"/>
    <w:rsid w:val="00F711E1"/>
    <w:rsid w:val="00F752DA"/>
    <w:rsid w:val="00F869E2"/>
    <w:rsid w:val="00FA5086"/>
    <w:rsid w:val="00FD12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25D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9"/>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 w:type="paragraph" w:customStyle="1" w:styleId="Indented">
    <w:name w:val="Indented"/>
    <w:basedOn w:val="Normal"/>
    <w:qFormat/>
    <w:rsid w:val="00DF18E9"/>
    <w:pPr>
      <w:ind w:left="284" w:righ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06986">
      <w:bodyDiv w:val="1"/>
      <w:marLeft w:val="0"/>
      <w:marRight w:val="0"/>
      <w:marTop w:val="0"/>
      <w:marBottom w:val="0"/>
      <w:divBdr>
        <w:top w:val="none" w:sz="0" w:space="0" w:color="auto"/>
        <w:left w:val="none" w:sz="0" w:space="0" w:color="auto"/>
        <w:bottom w:val="none" w:sz="0" w:space="0" w:color="auto"/>
        <w:right w:val="none" w:sz="0" w:space="0" w:color="auto"/>
      </w:divBdr>
      <w:divsChild>
        <w:div w:id="1052847424">
          <w:marLeft w:val="0"/>
          <w:marRight w:val="300"/>
          <w:marTop w:val="150"/>
          <w:marBottom w:val="0"/>
          <w:divBdr>
            <w:top w:val="none" w:sz="0" w:space="0" w:color="auto"/>
            <w:left w:val="single" w:sz="18" w:space="19" w:color="0E8341"/>
            <w:bottom w:val="none" w:sz="0" w:space="0" w:color="auto"/>
            <w:right w:val="none" w:sz="0" w:space="0" w:color="auto"/>
          </w:divBdr>
        </w:div>
        <w:div w:id="187835254">
          <w:marLeft w:val="0"/>
          <w:marRight w:val="300"/>
          <w:marTop w:val="150"/>
          <w:marBottom w:val="0"/>
          <w:divBdr>
            <w:top w:val="none" w:sz="0" w:space="0" w:color="auto"/>
            <w:left w:val="single" w:sz="18" w:space="19" w:color="0E8341"/>
            <w:bottom w:val="none" w:sz="0" w:space="0" w:color="auto"/>
            <w:right w:val="none" w:sz="0" w:space="0" w:color="auto"/>
          </w:divBdr>
        </w:div>
      </w:divsChild>
    </w:div>
    <w:div w:id="323702472">
      <w:bodyDiv w:val="1"/>
      <w:marLeft w:val="0"/>
      <w:marRight w:val="0"/>
      <w:marTop w:val="0"/>
      <w:marBottom w:val="0"/>
      <w:divBdr>
        <w:top w:val="none" w:sz="0" w:space="0" w:color="auto"/>
        <w:left w:val="none" w:sz="0" w:space="0" w:color="auto"/>
        <w:bottom w:val="none" w:sz="0" w:space="0" w:color="auto"/>
        <w:right w:val="none" w:sz="0" w:space="0" w:color="auto"/>
      </w:divBdr>
      <w:divsChild>
        <w:div w:id="1897282628">
          <w:marLeft w:val="0"/>
          <w:marRight w:val="0"/>
          <w:marTop w:val="0"/>
          <w:marBottom w:val="0"/>
          <w:divBdr>
            <w:top w:val="none" w:sz="0" w:space="0" w:color="auto"/>
            <w:left w:val="none" w:sz="0" w:space="0" w:color="auto"/>
            <w:bottom w:val="none" w:sz="0" w:space="0" w:color="auto"/>
            <w:right w:val="none" w:sz="0" w:space="0" w:color="auto"/>
          </w:divBdr>
          <w:divsChild>
            <w:div w:id="1593392138">
              <w:marLeft w:val="0"/>
              <w:marRight w:val="0"/>
              <w:marTop w:val="0"/>
              <w:marBottom w:val="0"/>
              <w:divBdr>
                <w:top w:val="none" w:sz="0" w:space="0" w:color="auto"/>
                <w:left w:val="none" w:sz="0" w:space="0" w:color="auto"/>
                <w:bottom w:val="none" w:sz="0" w:space="0" w:color="auto"/>
                <w:right w:val="none" w:sz="0" w:space="0" w:color="auto"/>
              </w:divBdr>
              <w:divsChild>
                <w:div w:id="234703346">
                  <w:marLeft w:val="0"/>
                  <w:marRight w:val="0"/>
                  <w:marTop w:val="0"/>
                  <w:marBottom w:val="0"/>
                  <w:divBdr>
                    <w:top w:val="none" w:sz="0" w:space="0" w:color="auto"/>
                    <w:left w:val="none" w:sz="0" w:space="0" w:color="auto"/>
                    <w:bottom w:val="none" w:sz="0" w:space="0" w:color="auto"/>
                    <w:right w:val="none" w:sz="0" w:space="0" w:color="auto"/>
                  </w:divBdr>
                  <w:divsChild>
                    <w:div w:id="369309797">
                      <w:marLeft w:val="300"/>
                      <w:marRight w:val="300"/>
                      <w:marTop w:val="360"/>
                      <w:marBottom w:val="0"/>
                      <w:divBdr>
                        <w:top w:val="none" w:sz="0" w:space="0" w:color="auto"/>
                        <w:left w:val="none" w:sz="0" w:space="0" w:color="auto"/>
                        <w:bottom w:val="none" w:sz="0" w:space="0" w:color="auto"/>
                        <w:right w:val="none" w:sz="0" w:space="0" w:color="auto"/>
                      </w:divBdr>
                      <w:divsChild>
                        <w:div w:id="1495412803">
                          <w:marLeft w:val="0"/>
                          <w:marRight w:val="0"/>
                          <w:marTop w:val="0"/>
                          <w:marBottom w:val="0"/>
                          <w:divBdr>
                            <w:top w:val="none" w:sz="0" w:space="0" w:color="auto"/>
                            <w:left w:val="none" w:sz="0" w:space="0" w:color="auto"/>
                            <w:bottom w:val="none" w:sz="0" w:space="0" w:color="auto"/>
                            <w:right w:val="none" w:sz="0" w:space="0" w:color="auto"/>
                          </w:divBdr>
                        </w:div>
                      </w:divsChild>
                    </w:div>
                    <w:div w:id="939069769">
                      <w:marLeft w:val="300"/>
                      <w:marRight w:val="300"/>
                      <w:marTop w:val="0"/>
                      <w:marBottom w:val="0"/>
                      <w:divBdr>
                        <w:top w:val="none" w:sz="0" w:space="0" w:color="auto"/>
                        <w:left w:val="none" w:sz="0" w:space="0" w:color="auto"/>
                        <w:bottom w:val="none" w:sz="0" w:space="0" w:color="auto"/>
                        <w:right w:val="none" w:sz="0" w:space="0" w:color="auto"/>
                      </w:divBdr>
                      <w:divsChild>
                        <w:div w:id="325280576">
                          <w:marLeft w:val="0"/>
                          <w:marRight w:val="0"/>
                          <w:marTop w:val="0"/>
                          <w:marBottom w:val="0"/>
                          <w:divBdr>
                            <w:top w:val="none" w:sz="0" w:space="0" w:color="auto"/>
                            <w:left w:val="none" w:sz="0" w:space="0" w:color="auto"/>
                            <w:bottom w:val="none" w:sz="0" w:space="0" w:color="auto"/>
                            <w:right w:val="none" w:sz="0" w:space="0" w:color="auto"/>
                          </w:divBdr>
                        </w:div>
                      </w:divsChild>
                    </w:div>
                    <w:div w:id="820732980">
                      <w:marLeft w:val="300"/>
                      <w:marRight w:val="300"/>
                      <w:marTop w:val="0"/>
                      <w:marBottom w:val="0"/>
                      <w:divBdr>
                        <w:top w:val="none" w:sz="0" w:space="0" w:color="auto"/>
                        <w:left w:val="none" w:sz="0" w:space="0" w:color="auto"/>
                        <w:bottom w:val="none" w:sz="0" w:space="0" w:color="auto"/>
                        <w:right w:val="none" w:sz="0" w:space="0" w:color="auto"/>
                      </w:divBdr>
                      <w:divsChild>
                        <w:div w:id="10133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35667">
      <w:bodyDiv w:val="1"/>
      <w:marLeft w:val="0"/>
      <w:marRight w:val="0"/>
      <w:marTop w:val="0"/>
      <w:marBottom w:val="0"/>
      <w:divBdr>
        <w:top w:val="none" w:sz="0" w:space="0" w:color="auto"/>
        <w:left w:val="none" w:sz="0" w:space="0" w:color="auto"/>
        <w:bottom w:val="none" w:sz="0" w:space="0" w:color="auto"/>
        <w:right w:val="none" w:sz="0" w:space="0" w:color="auto"/>
      </w:divBdr>
    </w:div>
    <w:div w:id="616369881">
      <w:bodyDiv w:val="1"/>
      <w:marLeft w:val="0"/>
      <w:marRight w:val="0"/>
      <w:marTop w:val="0"/>
      <w:marBottom w:val="0"/>
      <w:divBdr>
        <w:top w:val="none" w:sz="0" w:space="0" w:color="auto"/>
        <w:left w:val="none" w:sz="0" w:space="0" w:color="auto"/>
        <w:bottom w:val="none" w:sz="0" w:space="0" w:color="auto"/>
        <w:right w:val="none" w:sz="0" w:space="0" w:color="auto"/>
      </w:divBdr>
    </w:div>
    <w:div w:id="812254073">
      <w:bodyDiv w:val="1"/>
      <w:marLeft w:val="0"/>
      <w:marRight w:val="0"/>
      <w:marTop w:val="0"/>
      <w:marBottom w:val="0"/>
      <w:divBdr>
        <w:top w:val="none" w:sz="0" w:space="0" w:color="auto"/>
        <w:left w:val="none" w:sz="0" w:space="0" w:color="auto"/>
        <w:bottom w:val="none" w:sz="0" w:space="0" w:color="auto"/>
        <w:right w:val="none" w:sz="0" w:space="0" w:color="auto"/>
      </w:divBdr>
      <w:divsChild>
        <w:div w:id="344484195">
          <w:marLeft w:val="0"/>
          <w:marRight w:val="0"/>
          <w:marTop w:val="0"/>
          <w:marBottom w:val="0"/>
          <w:divBdr>
            <w:top w:val="none" w:sz="0" w:space="0" w:color="auto"/>
            <w:left w:val="none" w:sz="0" w:space="0" w:color="auto"/>
            <w:bottom w:val="none" w:sz="0" w:space="0" w:color="auto"/>
            <w:right w:val="none" w:sz="0" w:space="0" w:color="auto"/>
          </w:divBdr>
          <w:divsChild>
            <w:div w:id="1723018344">
              <w:marLeft w:val="0"/>
              <w:marRight w:val="0"/>
              <w:marTop w:val="0"/>
              <w:marBottom w:val="0"/>
              <w:divBdr>
                <w:top w:val="none" w:sz="0" w:space="0" w:color="auto"/>
                <w:left w:val="none" w:sz="0" w:space="0" w:color="auto"/>
                <w:bottom w:val="none" w:sz="0" w:space="0" w:color="auto"/>
                <w:right w:val="none" w:sz="0" w:space="0" w:color="auto"/>
              </w:divBdr>
              <w:divsChild>
                <w:div w:id="773598297">
                  <w:marLeft w:val="0"/>
                  <w:marRight w:val="0"/>
                  <w:marTop w:val="0"/>
                  <w:marBottom w:val="0"/>
                  <w:divBdr>
                    <w:top w:val="none" w:sz="0" w:space="0" w:color="auto"/>
                    <w:left w:val="none" w:sz="0" w:space="0" w:color="auto"/>
                    <w:bottom w:val="none" w:sz="0" w:space="0" w:color="auto"/>
                    <w:right w:val="none" w:sz="0" w:space="0" w:color="auto"/>
                  </w:divBdr>
                  <w:divsChild>
                    <w:div w:id="1891844075">
                      <w:marLeft w:val="0"/>
                      <w:marRight w:val="0"/>
                      <w:marTop w:val="0"/>
                      <w:marBottom w:val="0"/>
                      <w:divBdr>
                        <w:top w:val="none" w:sz="0" w:space="0" w:color="auto"/>
                        <w:left w:val="none" w:sz="0" w:space="0" w:color="auto"/>
                        <w:bottom w:val="none" w:sz="0" w:space="0" w:color="auto"/>
                        <w:right w:val="none" w:sz="0" w:space="0" w:color="auto"/>
                      </w:divBdr>
                      <w:divsChild>
                        <w:div w:id="1027440478">
                          <w:marLeft w:val="0"/>
                          <w:marRight w:val="0"/>
                          <w:marTop w:val="0"/>
                          <w:marBottom w:val="0"/>
                          <w:divBdr>
                            <w:top w:val="none" w:sz="0" w:space="0" w:color="auto"/>
                            <w:left w:val="none" w:sz="0" w:space="0" w:color="auto"/>
                            <w:bottom w:val="none" w:sz="0" w:space="0" w:color="auto"/>
                            <w:right w:val="none" w:sz="0" w:space="0" w:color="auto"/>
                          </w:divBdr>
                          <w:divsChild>
                            <w:div w:id="852300249">
                              <w:marLeft w:val="0"/>
                              <w:marRight w:val="0"/>
                              <w:marTop w:val="0"/>
                              <w:marBottom w:val="0"/>
                              <w:divBdr>
                                <w:top w:val="none" w:sz="0" w:space="0" w:color="auto"/>
                                <w:left w:val="none" w:sz="0" w:space="0" w:color="auto"/>
                                <w:bottom w:val="none" w:sz="0" w:space="0" w:color="auto"/>
                                <w:right w:val="none" w:sz="0" w:space="0" w:color="auto"/>
                              </w:divBdr>
                              <w:divsChild>
                                <w:div w:id="50660270">
                                  <w:marLeft w:val="-225"/>
                                  <w:marRight w:val="-225"/>
                                  <w:marTop w:val="0"/>
                                  <w:marBottom w:val="0"/>
                                  <w:divBdr>
                                    <w:top w:val="none" w:sz="0" w:space="0" w:color="auto"/>
                                    <w:left w:val="none" w:sz="0" w:space="0" w:color="auto"/>
                                    <w:bottom w:val="none" w:sz="0" w:space="0" w:color="auto"/>
                                    <w:right w:val="none" w:sz="0" w:space="0" w:color="auto"/>
                                  </w:divBdr>
                                  <w:divsChild>
                                    <w:div w:id="1222444252">
                                      <w:marLeft w:val="0"/>
                                      <w:marRight w:val="0"/>
                                      <w:marTop w:val="0"/>
                                      <w:marBottom w:val="0"/>
                                      <w:divBdr>
                                        <w:top w:val="none" w:sz="0" w:space="0" w:color="auto"/>
                                        <w:left w:val="none" w:sz="0" w:space="0" w:color="auto"/>
                                        <w:bottom w:val="none" w:sz="0" w:space="0" w:color="auto"/>
                                        <w:right w:val="none" w:sz="0" w:space="0" w:color="auto"/>
                                      </w:divBdr>
                                      <w:divsChild>
                                        <w:div w:id="20998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0912199">
      <w:bodyDiv w:val="1"/>
      <w:marLeft w:val="0"/>
      <w:marRight w:val="0"/>
      <w:marTop w:val="0"/>
      <w:marBottom w:val="0"/>
      <w:divBdr>
        <w:top w:val="none" w:sz="0" w:space="0" w:color="auto"/>
        <w:left w:val="none" w:sz="0" w:space="0" w:color="auto"/>
        <w:bottom w:val="none" w:sz="0" w:space="0" w:color="auto"/>
        <w:right w:val="none" w:sz="0" w:space="0" w:color="auto"/>
      </w:divBdr>
      <w:divsChild>
        <w:div w:id="122191702">
          <w:marLeft w:val="0"/>
          <w:marRight w:val="0"/>
          <w:marTop w:val="0"/>
          <w:marBottom w:val="0"/>
          <w:divBdr>
            <w:top w:val="none" w:sz="0" w:space="0" w:color="auto"/>
            <w:left w:val="none" w:sz="0" w:space="0" w:color="auto"/>
            <w:bottom w:val="none" w:sz="0" w:space="0" w:color="auto"/>
            <w:right w:val="none" w:sz="0" w:space="0" w:color="auto"/>
          </w:divBdr>
          <w:divsChild>
            <w:div w:id="544222338">
              <w:marLeft w:val="0"/>
              <w:marRight w:val="0"/>
              <w:marTop w:val="0"/>
              <w:marBottom w:val="0"/>
              <w:divBdr>
                <w:top w:val="none" w:sz="0" w:space="0" w:color="auto"/>
                <w:left w:val="none" w:sz="0" w:space="0" w:color="auto"/>
                <w:bottom w:val="none" w:sz="0" w:space="0" w:color="auto"/>
                <w:right w:val="none" w:sz="0" w:space="0" w:color="auto"/>
              </w:divBdr>
              <w:divsChild>
                <w:div w:id="1175656714">
                  <w:marLeft w:val="0"/>
                  <w:marRight w:val="0"/>
                  <w:marTop w:val="0"/>
                  <w:marBottom w:val="0"/>
                  <w:divBdr>
                    <w:top w:val="none" w:sz="0" w:space="0" w:color="auto"/>
                    <w:left w:val="none" w:sz="0" w:space="0" w:color="auto"/>
                    <w:bottom w:val="none" w:sz="0" w:space="0" w:color="auto"/>
                    <w:right w:val="none" w:sz="0" w:space="0" w:color="auto"/>
                  </w:divBdr>
                  <w:divsChild>
                    <w:div w:id="608851649">
                      <w:marLeft w:val="0"/>
                      <w:marRight w:val="0"/>
                      <w:marTop w:val="0"/>
                      <w:marBottom w:val="0"/>
                      <w:divBdr>
                        <w:top w:val="none" w:sz="0" w:space="0" w:color="auto"/>
                        <w:left w:val="none" w:sz="0" w:space="0" w:color="auto"/>
                        <w:bottom w:val="none" w:sz="0" w:space="0" w:color="auto"/>
                        <w:right w:val="none" w:sz="0" w:space="0" w:color="auto"/>
                      </w:divBdr>
                      <w:divsChild>
                        <w:div w:id="1117093791">
                          <w:marLeft w:val="0"/>
                          <w:marRight w:val="0"/>
                          <w:marTop w:val="0"/>
                          <w:marBottom w:val="0"/>
                          <w:divBdr>
                            <w:top w:val="none" w:sz="0" w:space="0" w:color="auto"/>
                            <w:left w:val="none" w:sz="0" w:space="0" w:color="auto"/>
                            <w:bottom w:val="none" w:sz="0" w:space="0" w:color="auto"/>
                            <w:right w:val="none" w:sz="0" w:space="0" w:color="auto"/>
                          </w:divBdr>
                          <w:divsChild>
                            <w:div w:id="260528126">
                              <w:marLeft w:val="0"/>
                              <w:marRight w:val="0"/>
                              <w:marTop w:val="0"/>
                              <w:marBottom w:val="0"/>
                              <w:divBdr>
                                <w:top w:val="none" w:sz="0" w:space="0" w:color="auto"/>
                                <w:left w:val="none" w:sz="0" w:space="0" w:color="auto"/>
                                <w:bottom w:val="none" w:sz="0" w:space="0" w:color="auto"/>
                                <w:right w:val="none" w:sz="0" w:space="0" w:color="auto"/>
                              </w:divBdr>
                              <w:divsChild>
                                <w:div w:id="871109924">
                                  <w:marLeft w:val="-225"/>
                                  <w:marRight w:val="-225"/>
                                  <w:marTop w:val="0"/>
                                  <w:marBottom w:val="0"/>
                                  <w:divBdr>
                                    <w:top w:val="none" w:sz="0" w:space="0" w:color="auto"/>
                                    <w:left w:val="none" w:sz="0" w:space="0" w:color="auto"/>
                                    <w:bottom w:val="none" w:sz="0" w:space="0" w:color="auto"/>
                                    <w:right w:val="none" w:sz="0" w:space="0" w:color="auto"/>
                                  </w:divBdr>
                                  <w:divsChild>
                                    <w:div w:id="300773342">
                                      <w:marLeft w:val="0"/>
                                      <w:marRight w:val="0"/>
                                      <w:marTop w:val="0"/>
                                      <w:marBottom w:val="0"/>
                                      <w:divBdr>
                                        <w:top w:val="none" w:sz="0" w:space="0" w:color="auto"/>
                                        <w:left w:val="none" w:sz="0" w:space="0" w:color="auto"/>
                                        <w:bottom w:val="none" w:sz="0" w:space="0" w:color="auto"/>
                                        <w:right w:val="none" w:sz="0" w:space="0" w:color="auto"/>
                                      </w:divBdr>
                                      <w:divsChild>
                                        <w:div w:id="60511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470754">
      <w:bodyDiv w:val="1"/>
      <w:marLeft w:val="0"/>
      <w:marRight w:val="0"/>
      <w:marTop w:val="0"/>
      <w:marBottom w:val="0"/>
      <w:divBdr>
        <w:top w:val="none" w:sz="0" w:space="0" w:color="auto"/>
        <w:left w:val="none" w:sz="0" w:space="0" w:color="auto"/>
        <w:bottom w:val="none" w:sz="0" w:space="0" w:color="auto"/>
        <w:right w:val="none" w:sz="0" w:space="0" w:color="auto"/>
      </w:divBdr>
      <w:divsChild>
        <w:div w:id="663509423">
          <w:marLeft w:val="0"/>
          <w:marRight w:val="0"/>
          <w:marTop w:val="0"/>
          <w:marBottom w:val="0"/>
          <w:divBdr>
            <w:top w:val="none" w:sz="0" w:space="0" w:color="auto"/>
            <w:left w:val="none" w:sz="0" w:space="0" w:color="auto"/>
            <w:bottom w:val="none" w:sz="0" w:space="0" w:color="auto"/>
            <w:right w:val="none" w:sz="0" w:space="0" w:color="auto"/>
          </w:divBdr>
          <w:divsChild>
            <w:div w:id="481776210">
              <w:marLeft w:val="0"/>
              <w:marRight w:val="0"/>
              <w:marTop w:val="0"/>
              <w:marBottom w:val="0"/>
              <w:divBdr>
                <w:top w:val="none" w:sz="0" w:space="0" w:color="auto"/>
                <w:left w:val="none" w:sz="0" w:space="0" w:color="auto"/>
                <w:bottom w:val="none" w:sz="0" w:space="0" w:color="auto"/>
                <w:right w:val="none" w:sz="0" w:space="0" w:color="auto"/>
              </w:divBdr>
              <w:divsChild>
                <w:div w:id="1763836782">
                  <w:marLeft w:val="0"/>
                  <w:marRight w:val="0"/>
                  <w:marTop w:val="0"/>
                  <w:marBottom w:val="0"/>
                  <w:divBdr>
                    <w:top w:val="none" w:sz="0" w:space="0" w:color="auto"/>
                    <w:left w:val="none" w:sz="0" w:space="0" w:color="auto"/>
                    <w:bottom w:val="none" w:sz="0" w:space="0" w:color="auto"/>
                    <w:right w:val="none" w:sz="0" w:space="0" w:color="auto"/>
                  </w:divBdr>
                  <w:divsChild>
                    <w:div w:id="144012319">
                      <w:marLeft w:val="0"/>
                      <w:marRight w:val="0"/>
                      <w:marTop w:val="0"/>
                      <w:marBottom w:val="0"/>
                      <w:divBdr>
                        <w:top w:val="none" w:sz="0" w:space="0" w:color="auto"/>
                        <w:left w:val="none" w:sz="0" w:space="0" w:color="auto"/>
                        <w:bottom w:val="none" w:sz="0" w:space="0" w:color="auto"/>
                        <w:right w:val="none" w:sz="0" w:space="0" w:color="auto"/>
                      </w:divBdr>
                      <w:divsChild>
                        <w:div w:id="2006205608">
                          <w:marLeft w:val="0"/>
                          <w:marRight w:val="0"/>
                          <w:marTop w:val="0"/>
                          <w:marBottom w:val="0"/>
                          <w:divBdr>
                            <w:top w:val="none" w:sz="0" w:space="0" w:color="auto"/>
                            <w:left w:val="none" w:sz="0" w:space="0" w:color="auto"/>
                            <w:bottom w:val="none" w:sz="0" w:space="0" w:color="auto"/>
                            <w:right w:val="none" w:sz="0" w:space="0" w:color="auto"/>
                          </w:divBdr>
                          <w:divsChild>
                            <w:div w:id="283850779">
                              <w:marLeft w:val="0"/>
                              <w:marRight w:val="0"/>
                              <w:marTop w:val="0"/>
                              <w:marBottom w:val="0"/>
                              <w:divBdr>
                                <w:top w:val="none" w:sz="0" w:space="0" w:color="auto"/>
                                <w:left w:val="none" w:sz="0" w:space="0" w:color="auto"/>
                                <w:bottom w:val="none" w:sz="0" w:space="0" w:color="auto"/>
                                <w:right w:val="none" w:sz="0" w:space="0" w:color="auto"/>
                              </w:divBdr>
                              <w:divsChild>
                                <w:div w:id="376592624">
                                  <w:marLeft w:val="-225"/>
                                  <w:marRight w:val="-225"/>
                                  <w:marTop w:val="0"/>
                                  <w:marBottom w:val="0"/>
                                  <w:divBdr>
                                    <w:top w:val="none" w:sz="0" w:space="0" w:color="auto"/>
                                    <w:left w:val="none" w:sz="0" w:space="0" w:color="auto"/>
                                    <w:bottom w:val="none" w:sz="0" w:space="0" w:color="auto"/>
                                    <w:right w:val="none" w:sz="0" w:space="0" w:color="auto"/>
                                  </w:divBdr>
                                  <w:divsChild>
                                    <w:div w:id="247035332">
                                      <w:marLeft w:val="0"/>
                                      <w:marRight w:val="0"/>
                                      <w:marTop w:val="0"/>
                                      <w:marBottom w:val="0"/>
                                      <w:divBdr>
                                        <w:top w:val="none" w:sz="0" w:space="0" w:color="auto"/>
                                        <w:left w:val="none" w:sz="0" w:space="0" w:color="auto"/>
                                        <w:bottom w:val="none" w:sz="0" w:space="0" w:color="auto"/>
                                        <w:right w:val="none" w:sz="0" w:space="0" w:color="auto"/>
                                      </w:divBdr>
                                      <w:divsChild>
                                        <w:div w:id="535700456">
                                          <w:marLeft w:val="0"/>
                                          <w:marRight w:val="0"/>
                                          <w:marTop w:val="0"/>
                                          <w:marBottom w:val="0"/>
                                          <w:divBdr>
                                            <w:top w:val="none" w:sz="0" w:space="0" w:color="auto"/>
                                            <w:left w:val="none" w:sz="0" w:space="0" w:color="auto"/>
                                            <w:bottom w:val="none" w:sz="0" w:space="0" w:color="auto"/>
                                            <w:right w:val="none" w:sz="0" w:space="0" w:color="auto"/>
                                          </w:divBdr>
                                          <w:divsChild>
                                            <w:div w:id="1894349069">
                                              <w:marLeft w:val="-225"/>
                                              <w:marRight w:val="-225"/>
                                              <w:marTop w:val="0"/>
                                              <w:marBottom w:val="0"/>
                                              <w:divBdr>
                                                <w:top w:val="none" w:sz="0" w:space="0" w:color="auto"/>
                                                <w:left w:val="none" w:sz="0" w:space="0" w:color="auto"/>
                                                <w:bottom w:val="none" w:sz="0" w:space="0" w:color="auto"/>
                                                <w:right w:val="none" w:sz="0" w:space="0" w:color="auto"/>
                                              </w:divBdr>
                                              <w:divsChild>
                                                <w:div w:id="429551783">
                                                  <w:marLeft w:val="0"/>
                                                  <w:marRight w:val="0"/>
                                                  <w:marTop w:val="0"/>
                                                  <w:marBottom w:val="0"/>
                                                  <w:divBdr>
                                                    <w:top w:val="none" w:sz="0" w:space="0" w:color="auto"/>
                                                    <w:left w:val="none" w:sz="0" w:space="0" w:color="auto"/>
                                                    <w:bottom w:val="none" w:sz="0" w:space="0" w:color="auto"/>
                                                    <w:right w:val="none" w:sz="0" w:space="0" w:color="auto"/>
                                                  </w:divBdr>
                                                  <w:divsChild>
                                                    <w:div w:id="189223075">
                                                      <w:marLeft w:val="0"/>
                                                      <w:marRight w:val="0"/>
                                                      <w:marTop w:val="0"/>
                                                      <w:marBottom w:val="0"/>
                                                      <w:divBdr>
                                                        <w:top w:val="none" w:sz="0" w:space="0" w:color="auto"/>
                                                        <w:left w:val="none" w:sz="0" w:space="0" w:color="auto"/>
                                                        <w:bottom w:val="none" w:sz="0" w:space="0" w:color="auto"/>
                                                        <w:right w:val="none" w:sz="0" w:space="0" w:color="auto"/>
                                                      </w:divBdr>
                                                      <w:divsChild>
                                                        <w:div w:id="368729675">
                                                          <w:marLeft w:val="0"/>
                                                          <w:marRight w:val="0"/>
                                                          <w:marTop w:val="0"/>
                                                          <w:marBottom w:val="0"/>
                                                          <w:divBdr>
                                                            <w:top w:val="none" w:sz="0" w:space="0" w:color="auto"/>
                                                            <w:left w:val="none" w:sz="0" w:space="0" w:color="auto"/>
                                                            <w:bottom w:val="none" w:sz="0" w:space="0" w:color="auto"/>
                                                            <w:right w:val="none" w:sz="0" w:space="0" w:color="auto"/>
                                                          </w:divBdr>
                                                          <w:divsChild>
                                                            <w:div w:id="1947541904">
                                                              <w:marLeft w:val="0"/>
                                                              <w:marRight w:val="0"/>
                                                              <w:marTop w:val="0"/>
                                                              <w:marBottom w:val="0"/>
                                                              <w:divBdr>
                                                                <w:top w:val="none" w:sz="0" w:space="0" w:color="auto"/>
                                                                <w:left w:val="none" w:sz="0" w:space="0" w:color="auto"/>
                                                                <w:bottom w:val="none" w:sz="0" w:space="0" w:color="auto"/>
                                                                <w:right w:val="none" w:sz="0" w:space="0" w:color="auto"/>
                                                              </w:divBdr>
                                                              <w:divsChild>
                                                                <w:div w:id="2079865670">
                                                                  <w:marLeft w:val="0"/>
                                                                  <w:marRight w:val="0"/>
                                                                  <w:marTop w:val="0"/>
                                                                  <w:marBottom w:val="0"/>
                                                                  <w:divBdr>
                                                                    <w:top w:val="none" w:sz="0" w:space="0" w:color="auto"/>
                                                                    <w:left w:val="none" w:sz="0" w:space="0" w:color="auto"/>
                                                                    <w:bottom w:val="none" w:sz="0" w:space="0" w:color="auto"/>
                                                                    <w:right w:val="none" w:sz="0" w:space="0" w:color="auto"/>
                                                                  </w:divBdr>
                                                                  <w:divsChild>
                                                                    <w:div w:id="9256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45989620">
      <w:bodyDiv w:val="1"/>
      <w:marLeft w:val="0"/>
      <w:marRight w:val="0"/>
      <w:marTop w:val="0"/>
      <w:marBottom w:val="0"/>
      <w:divBdr>
        <w:top w:val="none" w:sz="0" w:space="0" w:color="auto"/>
        <w:left w:val="none" w:sz="0" w:space="0" w:color="auto"/>
        <w:bottom w:val="none" w:sz="0" w:space="0" w:color="auto"/>
        <w:right w:val="none" w:sz="0" w:space="0" w:color="auto"/>
      </w:divBdr>
      <w:divsChild>
        <w:div w:id="1121073712">
          <w:marLeft w:val="0"/>
          <w:marRight w:val="0"/>
          <w:marTop w:val="0"/>
          <w:marBottom w:val="0"/>
          <w:divBdr>
            <w:top w:val="none" w:sz="0" w:space="0" w:color="auto"/>
            <w:left w:val="none" w:sz="0" w:space="0" w:color="auto"/>
            <w:bottom w:val="none" w:sz="0" w:space="0" w:color="auto"/>
            <w:right w:val="none" w:sz="0" w:space="0" w:color="auto"/>
          </w:divBdr>
          <w:divsChild>
            <w:div w:id="905147699">
              <w:marLeft w:val="0"/>
              <w:marRight w:val="0"/>
              <w:marTop w:val="0"/>
              <w:marBottom w:val="0"/>
              <w:divBdr>
                <w:top w:val="none" w:sz="0" w:space="0" w:color="auto"/>
                <w:left w:val="none" w:sz="0" w:space="0" w:color="auto"/>
                <w:bottom w:val="none" w:sz="0" w:space="0" w:color="auto"/>
                <w:right w:val="none" w:sz="0" w:space="0" w:color="auto"/>
              </w:divBdr>
              <w:divsChild>
                <w:div w:id="1016078576">
                  <w:marLeft w:val="0"/>
                  <w:marRight w:val="0"/>
                  <w:marTop w:val="0"/>
                  <w:marBottom w:val="0"/>
                  <w:divBdr>
                    <w:top w:val="none" w:sz="0" w:space="0" w:color="auto"/>
                    <w:left w:val="none" w:sz="0" w:space="0" w:color="auto"/>
                    <w:bottom w:val="none" w:sz="0" w:space="0" w:color="auto"/>
                    <w:right w:val="none" w:sz="0" w:space="0" w:color="auto"/>
                  </w:divBdr>
                  <w:divsChild>
                    <w:div w:id="1821265757">
                      <w:marLeft w:val="300"/>
                      <w:marRight w:val="300"/>
                      <w:marTop w:val="0"/>
                      <w:marBottom w:val="360"/>
                      <w:divBdr>
                        <w:top w:val="none" w:sz="0" w:space="0" w:color="auto"/>
                        <w:left w:val="none" w:sz="0" w:space="0" w:color="auto"/>
                        <w:bottom w:val="none" w:sz="0" w:space="0" w:color="auto"/>
                        <w:right w:val="none" w:sz="0" w:space="0" w:color="auto"/>
                      </w:divBdr>
                      <w:divsChild>
                        <w:div w:id="14297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106138">
      <w:bodyDiv w:val="1"/>
      <w:marLeft w:val="0"/>
      <w:marRight w:val="0"/>
      <w:marTop w:val="0"/>
      <w:marBottom w:val="0"/>
      <w:divBdr>
        <w:top w:val="none" w:sz="0" w:space="0" w:color="auto"/>
        <w:left w:val="none" w:sz="0" w:space="0" w:color="auto"/>
        <w:bottom w:val="none" w:sz="0" w:space="0" w:color="auto"/>
        <w:right w:val="none" w:sz="0" w:space="0" w:color="auto"/>
      </w:divBdr>
    </w:div>
    <w:div w:id="1399405964">
      <w:bodyDiv w:val="1"/>
      <w:marLeft w:val="0"/>
      <w:marRight w:val="0"/>
      <w:marTop w:val="0"/>
      <w:marBottom w:val="0"/>
      <w:divBdr>
        <w:top w:val="none" w:sz="0" w:space="0" w:color="auto"/>
        <w:left w:val="none" w:sz="0" w:space="0" w:color="auto"/>
        <w:bottom w:val="none" w:sz="0" w:space="0" w:color="auto"/>
        <w:right w:val="none" w:sz="0" w:space="0" w:color="auto"/>
      </w:divBdr>
      <w:divsChild>
        <w:div w:id="201720034">
          <w:marLeft w:val="0"/>
          <w:marRight w:val="0"/>
          <w:marTop w:val="0"/>
          <w:marBottom w:val="0"/>
          <w:divBdr>
            <w:top w:val="none" w:sz="0" w:space="0" w:color="auto"/>
            <w:left w:val="none" w:sz="0" w:space="0" w:color="auto"/>
            <w:bottom w:val="none" w:sz="0" w:space="0" w:color="auto"/>
            <w:right w:val="none" w:sz="0" w:space="0" w:color="auto"/>
          </w:divBdr>
          <w:divsChild>
            <w:div w:id="1297251087">
              <w:marLeft w:val="0"/>
              <w:marRight w:val="0"/>
              <w:marTop w:val="0"/>
              <w:marBottom w:val="0"/>
              <w:divBdr>
                <w:top w:val="none" w:sz="0" w:space="0" w:color="auto"/>
                <w:left w:val="none" w:sz="0" w:space="0" w:color="auto"/>
                <w:bottom w:val="none" w:sz="0" w:space="0" w:color="auto"/>
                <w:right w:val="none" w:sz="0" w:space="0" w:color="auto"/>
              </w:divBdr>
              <w:divsChild>
                <w:div w:id="185652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51886">
      <w:bodyDiv w:val="1"/>
      <w:marLeft w:val="0"/>
      <w:marRight w:val="0"/>
      <w:marTop w:val="0"/>
      <w:marBottom w:val="0"/>
      <w:divBdr>
        <w:top w:val="none" w:sz="0" w:space="0" w:color="auto"/>
        <w:left w:val="none" w:sz="0" w:space="0" w:color="auto"/>
        <w:bottom w:val="none" w:sz="0" w:space="0" w:color="auto"/>
        <w:right w:val="none" w:sz="0" w:space="0" w:color="auto"/>
      </w:divBdr>
    </w:div>
    <w:div w:id="1567497334">
      <w:bodyDiv w:val="1"/>
      <w:marLeft w:val="0"/>
      <w:marRight w:val="0"/>
      <w:marTop w:val="0"/>
      <w:marBottom w:val="0"/>
      <w:divBdr>
        <w:top w:val="none" w:sz="0" w:space="0" w:color="auto"/>
        <w:left w:val="none" w:sz="0" w:space="0" w:color="auto"/>
        <w:bottom w:val="none" w:sz="0" w:space="0" w:color="auto"/>
        <w:right w:val="none" w:sz="0" w:space="0" w:color="auto"/>
      </w:divBdr>
    </w:div>
    <w:div w:id="1661234593">
      <w:bodyDiv w:val="1"/>
      <w:marLeft w:val="0"/>
      <w:marRight w:val="0"/>
      <w:marTop w:val="0"/>
      <w:marBottom w:val="0"/>
      <w:divBdr>
        <w:top w:val="none" w:sz="0" w:space="0" w:color="auto"/>
        <w:left w:val="none" w:sz="0" w:space="0" w:color="auto"/>
        <w:bottom w:val="none" w:sz="0" w:space="0" w:color="auto"/>
        <w:right w:val="none" w:sz="0" w:space="0" w:color="auto"/>
      </w:divBdr>
    </w:div>
    <w:div w:id="1696468423">
      <w:bodyDiv w:val="1"/>
      <w:marLeft w:val="0"/>
      <w:marRight w:val="0"/>
      <w:marTop w:val="0"/>
      <w:marBottom w:val="0"/>
      <w:divBdr>
        <w:top w:val="none" w:sz="0" w:space="0" w:color="auto"/>
        <w:left w:val="none" w:sz="0" w:space="0" w:color="auto"/>
        <w:bottom w:val="none" w:sz="0" w:space="0" w:color="auto"/>
        <w:right w:val="none" w:sz="0" w:space="0" w:color="auto"/>
      </w:divBdr>
    </w:div>
    <w:div w:id="1714575912">
      <w:bodyDiv w:val="1"/>
      <w:marLeft w:val="0"/>
      <w:marRight w:val="0"/>
      <w:marTop w:val="0"/>
      <w:marBottom w:val="0"/>
      <w:divBdr>
        <w:top w:val="none" w:sz="0" w:space="0" w:color="auto"/>
        <w:left w:val="none" w:sz="0" w:space="0" w:color="auto"/>
        <w:bottom w:val="none" w:sz="0" w:space="0" w:color="auto"/>
        <w:right w:val="none" w:sz="0" w:space="0" w:color="auto"/>
      </w:divBdr>
    </w:div>
    <w:div w:id="174949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tools-and-resources/recruitment-resources/" TargetMode="External"/><Relationship Id="rId13" Type="http://schemas.openxmlformats.org/officeDocument/2006/relationships/hyperlink" Target="mailto:workforcecapability@ndiscommission.gov.au" TargetMode="External"/><Relationship Id="rId3" Type="http://schemas.openxmlformats.org/officeDocument/2006/relationships/settings" Target="settings.xml"/><Relationship Id="rId7" Type="http://schemas.openxmlformats.org/officeDocument/2006/relationships/hyperlink" Target="https://workforcecapability.ndiscommission.gov.au/tools-and-resources/workforce-management-and-planning-tool" TargetMode="External"/><Relationship Id="rId12" Type="http://schemas.openxmlformats.org/officeDocument/2006/relationships/hyperlink" Target="https://workforcecapability.ndiscommission.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kforcecapability.ndiscommission.gov.au/tools-and-resources/recruitment-resourc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orkforcecapability.ndiscommission.gov.au/tools-and-resources/position-description-builder" TargetMode="External"/><Relationship Id="rId4" Type="http://schemas.openxmlformats.org/officeDocument/2006/relationships/webSettings" Target="webSettings.xml"/><Relationship Id="rId9" Type="http://schemas.openxmlformats.org/officeDocument/2006/relationships/hyperlink" Target="https://workforcecapability.ndiscommission.gov.au/tools-and-resources/workforce-management-and-planning-too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3902</Characters>
  <Application>Microsoft Office Word</Application>
  <DocSecurity>0</DocSecurity>
  <Lines>60</Lines>
  <Paragraphs>30</Paragraphs>
  <ScaleCrop>false</ScaleCrop>
  <HeadingPairs>
    <vt:vector size="2" baseType="variant">
      <vt:variant>
        <vt:lpstr>Title</vt:lpstr>
      </vt:variant>
      <vt:variant>
        <vt:i4>1</vt:i4>
      </vt:variant>
    </vt:vector>
  </HeadingPairs>
  <TitlesOfParts>
    <vt:vector size="1" baseType="lpstr">
      <vt:lpstr>NDIS Workforce Capability Framework: Recruitment and Selection Guide  </vt:lpstr>
    </vt:vector>
  </TitlesOfParts>
  <Manager/>
  <Company/>
  <LinksUpToDate>false</LinksUpToDate>
  <CharactersWithSpaces>4583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Workforce Capability Framework: Recruitment and Selection Guide  </dc:title>
  <dc:subject/>
  <dc:creator/>
  <cp:keywords>[SEC=UNOFFICIAL]</cp:keywords>
  <dc:description/>
  <cp:lastModifiedBy/>
  <cp:revision>1</cp:revision>
  <dcterms:created xsi:type="dcterms:W3CDTF">2022-12-20T03:47:00Z</dcterms:created>
  <dcterms:modified xsi:type="dcterms:W3CDTF">2023-01-27T01:01:00Z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D854EEE826264E20A0F0F800D4637AE4</vt:lpwstr>
  </property>
  <property fmtid="{D5CDD505-2E9C-101B-9397-08002B2CF9AE}" pid="9" name="PM_ProtectiveMarkingValue_Footer">
    <vt:lpwstr>UNOFFICIAL</vt:lpwstr>
  </property>
  <property fmtid="{D5CDD505-2E9C-101B-9397-08002B2CF9AE}" pid="10" name="PM_Originator_Hash_SHA1">
    <vt:lpwstr>CA4BEFA15D8F4093D4816AA9C8AE9FB51A150720</vt:lpwstr>
  </property>
  <property fmtid="{D5CDD505-2E9C-101B-9397-08002B2CF9AE}" pid="11" name="PM_OriginationTimeStamp">
    <vt:lpwstr>2023-01-23T22:06:17Z</vt:lpwstr>
  </property>
  <property fmtid="{D5CDD505-2E9C-101B-9397-08002B2CF9AE}" pid="12" name="PM_ProtectiveMarkingValue_Header">
    <vt:lpwstr>UNOFFICIAL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UNOFFICIAL</vt:lpwstr>
  </property>
  <property fmtid="{D5CDD505-2E9C-101B-9397-08002B2CF9AE}" pid="19" name="PM_Hash_Version">
    <vt:lpwstr>2018.0</vt:lpwstr>
  </property>
  <property fmtid="{D5CDD505-2E9C-101B-9397-08002B2CF9AE}" pid="20" name="PM_Hash_Salt_Prev">
    <vt:lpwstr>E350822E9CD4B3EA5D5D1E4233801550</vt:lpwstr>
  </property>
  <property fmtid="{D5CDD505-2E9C-101B-9397-08002B2CF9AE}" pid="21" name="PM_Hash_Salt">
    <vt:lpwstr>ADE9240C08604C2EB876DECF9A06FB53</vt:lpwstr>
  </property>
  <property fmtid="{D5CDD505-2E9C-101B-9397-08002B2CF9AE}" pid="22" name="PM_Hash_SHA1">
    <vt:lpwstr>5757E09AC8966E33CB3D2FADE4191AED465D3BE0</vt:lpwstr>
  </property>
  <property fmtid="{D5CDD505-2E9C-101B-9397-08002B2CF9AE}" pid="23" name="PM_OriginatorUserAccountName_SHA256">
    <vt:lpwstr>B5430A7E43BF1F7239BC550D3EE14B23F892C6A710E50C39E8F8B1E075C6D825</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y fmtid="{D5CDD505-2E9C-101B-9397-08002B2CF9AE}" pid="26" name="PM_SecurityClassification_Prev">
    <vt:lpwstr>UNOFFICIAL</vt:lpwstr>
  </property>
  <property fmtid="{D5CDD505-2E9C-101B-9397-08002B2CF9AE}" pid="27" name="PM_Qualifier_Prev">
    <vt:lpwstr/>
  </property>
</Properties>
</file>