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1B0F" w14:textId="65788CC5" w:rsidR="009F5D4C" w:rsidRDefault="009E7936" w:rsidP="00280CD6">
      <w:pPr>
        <w:pStyle w:val="Heading1"/>
      </w:pPr>
      <w:bookmarkStart w:id="0" w:name="_Toc120595868"/>
      <w:bookmarkStart w:id="1" w:name="_Toc120596560"/>
      <w:bookmarkStart w:id="2" w:name="_Toc122366103"/>
      <w:bookmarkStart w:id="3" w:name="_Toc122366268"/>
      <w:r>
        <w:t>Communiqu</w:t>
      </w:r>
      <w:r w:rsidR="00C20FFB">
        <w:t>é</w:t>
      </w:r>
      <w:r>
        <w:t xml:space="preserve"> </w:t>
      </w:r>
      <w:r w:rsidR="009F5D4C">
        <w:t>–</w:t>
      </w:r>
      <w:r>
        <w:t xml:space="preserve"> </w:t>
      </w:r>
      <w:r w:rsidR="009F5D4C">
        <w:t>Consultative Committee Meeting</w:t>
      </w:r>
    </w:p>
    <w:p w14:paraId="6D6BAFAD" w14:textId="6302FB02" w:rsidR="00280CD6" w:rsidRDefault="00E55011" w:rsidP="00E13FC0">
      <w:pPr>
        <w:pStyle w:val="Heading2"/>
      </w:pPr>
      <w:r>
        <w:t>March 2025</w:t>
      </w:r>
    </w:p>
    <w:p w14:paraId="32506ED0" w14:textId="4C347250" w:rsidR="00813EE9" w:rsidRPr="004031B4" w:rsidRDefault="00813EE9" w:rsidP="005537BD">
      <w:pPr>
        <w:pStyle w:val="BodyText"/>
        <w:widowControl/>
        <w:autoSpaceDE/>
        <w:autoSpaceDN/>
        <w:spacing w:before="0" w:after="120"/>
        <w:ind w:left="0"/>
        <w:rPr>
          <w:rFonts w:asciiTheme="majorHAnsi" w:hAnsiTheme="majorHAnsi" w:cstheme="majorHAnsi"/>
          <w:b/>
          <w:bCs/>
          <w:color w:val="962C8B" w:themeColor="accent2"/>
          <w:sz w:val="28"/>
          <w:szCs w:val="28"/>
        </w:rPr>
      </w:pPr>
      <w:r w:rsidRPr="004031B4">
        <w:rPr>
          <w:rFonts w:asciiTheme="majorHAnsi" w:hAnsiTheme="majorHAnsi" w:cstheme="majorHAnsi"/>
          <w:b/>
          <w:bCs/>
          <w:color w:val="962C8B" w:themeColor="accent2"/>
          <w:sz w:val="28"/>
          <w:szCs w:val="28"/>
        </w:rPr>
        <w:t>Introduction</w:t>
      </w:r>
    </w:p>
    <w:p w14:paraId="705E53F0" w14:textId="78D83B06" w:rsidR="00250A71" w:rsidRDefault="005537BD" w:rsidP="005537BD">
      <w:pPr>
        <w:pStyle w:val="BodyText"/>
        <w:widowControl/>
        <w:autoSpaceDE/>
        <w:autoSpaceDN/>
        <w:spacing w:before="0" w:after="120"/>
        <w:ind w:left="0"/>
      </w:pPr>
      <w:r>
        <w:t xml:space="preserve">The Consultative Committee met </w:t>
      </w:r>
      <w:r w:rsidR="00576104">
        <w:t xml:space="preserve">online </w:t>
      </w:r>
      <w:r>
        <w:t xml:space="preserve">on </w:t>
      </w:r>
      <w:r w:rsidR="000B7C2B">
        <w:t>Wednesday</w:t>
      </w:r>
      <w:r w:rsidR="000A5161">
        <w:t xml:space="preserve"> </w:t>
      </w:r>
      <w:r w:rsidR="000B7C2B">
        <w:t>1</w:t>
      </w:r>
      <w:r w:rsidR="000A5161">
        <w:t xml:space="preserve">2 </w:t>
      </w:r>
      <w:r w:rsidR="000B7C2B">
        <w:t xml:space="preserve">March </w:t>
      </w:r>
      <w:r>
        <w:t>202</w:t>
      </w:r>
      <w:r w:rsidR="000B7C2B">
        <w:t>5</w:t>
      </w:r>
      <w:r>
        <w:t>.</w:t>
      </w:r>
      <w:r w:rsidR="00580390">
        <w:t xml:space="preserve"> The meeting was c</w:t>
      </w:r>
      <w:r>
        <w:t xml:space="preserve">haired by </w:t>
      </w:r>
      <w:r w:rsidR="004016C1">
        <w:t xml:space="preserve">Deputy </w:t>
      </w:r>
      <w:r>
        <w:t>Commissioner</w:t>
      </w:r>
      <w:r w:rsidR="00250A71">
        <w:t xml:space="preserve"> </w:t>
      </w:r>
      <w:r w:rsidR="004016C1">
        <w:t>Complaints and Engagement, Sian Leathem</w:t>
      </w:r>
      <w:r w:rsidR="00580390">
        <w:t xml:space="preserve"> and </w:t>
      </w:r>
      <w:r w:rsidRPr="009B3FF3">
        <w:t>focuss</w:t>
      </w:r>
      <w:r w:rsidR="00580390">
        <w:t>ed</w:t>
      </w:r>
      <w:r w:rsidRPr="009B3FF3">
        <w:t xml:space="preserve"> on</w:t>
      </w:r>
      <w:r>
        <w:t xml:space="preserve"> </w:t>
      </w:r>
      <w:r w:rsidR="007B7A4A" w:rsidRPr="00AB6C23">
        <w:t xml:space="preserve">four </w:t>
      </w:r>
      <w:r w:rsidR="001C6358" w:rsidRPr="00AB6C23">
        <w:t>areas</w:t>
      </w:r>
      <w:r>
        <w:t>:</w:t>
      </w:r>
    </w:p>
    <w:p w14:paraId="16642C35" w14:textId="274C9E0B" w:rsidR="007B7A4A" w:rsidRDefault="00110909" w:rsidP="00C20FFB">
      <w:pPr>
        <w:pStyle w:val="BodyText"/>
        <w:widowControl/>
        <w:numPr>
          <w:ilvl w:val="0"/>
          <w:numId w:val="15"/>
        </w:numPr>
        <w:autoSpaceDE/>
        <w:autoSpaceDN/>
        <w:spacing w:before="0" w:after="120"/>
      </w:pPr>
      <w:r w:rsidRPr="00110909">
        <w:t xml:space="preserve">Mandatory registration of </w:t>
      </w:r>
      <w:r w:rsidR="00580390">
        <w:t xml:space="preserve">platform providers, </w:t>
      </w:r>
      <w:r w:rsidRPr="00110909">
        <w:t>support coordinat</w:t>
      </w:r>
      <w:r w:rsidR="00580390">
        <w:t xml:space="preserve">ors </w:t>
      </w:r>
      <w:r w:rsidRPr="00110909">
        <w:t xml:space="preserve">and </w:t>
      </w:r>
      <w:r w:rsidR="00580390">
        <w:t xml:space="preserve">providers of </w:t>
      </w:r>
      <w:r w:rsidRPr="00110909">
        <w:t>S</w:t>
      </w:r>
      <w:r w:rsidR="00580390">
        <w:t xml:space="preserve">upported </w:t>
      </w:r>
      <w:r w:rsidRPr="00110909">
        <w:t>I</w:t>
      </w:r>
      <w:r w:rsidR="00580390">
        <w:t xml:space="preserve">ndependent </w:t>
      </w:r>
      <w:r w:rsidRPr="00110909">
        <w:t>L</w:t>
      </w:r>
      <w:r w:rsidR="00580390">
        <w:t>iving (SIL)</w:t>
      </w:r>
    </w:p>
    <w:p w14:paraId="2B9EA689" w14:textId="377F8760" w:rsidR="00110909" w:rsidRDefault="00110909" w:rsidP="00C20FFB">
      <w:pPr>
        <w:pStyle w:val="BodyText"/>
        <w:widowControl/>
        <w:numPr>
          <w:ilvl w:val="0"/>
          <w:numId w:val="15"/>
        </w:numPr>
        <w:autoSpaceDE/>
        <w:autoSpaceDN/>
        <w:spacing w:before="0" w:after="120"/>
      </w:pPr>
      <w:r w:rsidRPr="00110909">
        <w:t>Price differentiation for services</w:t>
      </w:r>
      <w:r w:rsidR="00580390">
        <w:t xml:space="preserve"> (where NDIS participants are charged more for the same services)</w:t>
      </w:r>
    </w:p>
    <w:p w14:paraId="22419145" w14:textId="553A8610" w:rsidR="003F1AB4" w:rsidRDefault="00580390" w:rsidP="00C20FFB">
      <w:pPr>
        <w:pStyle w:val="BodyText"/>
        <w:widowControl/>
        <w:numPr>
          <w:ilvl w:val="0"/>
          <w:numId w:val="15"/>
        </w:numPr>
        <w:autoSpaceDE/>
        <w:autoSpaceDN/>
        <w:spacing w:before="0" w:after="120"/>
      </w:pPr>
      <w:r>
        <w:t xml:space="preserve">Discussion of the Commission’s future consultative arrangements and </w:t>
      </w:r>
      <w:r w:rsidR="003F1AB4" w:rsidRPr="003F1AB4">
        <w:t xml:space="preserve">feedback </w:t>
      </w:r>
      <w:r>
        <w:t xml:space="preserve">from members of the current Consultative </w:t>
      </w:r>
      <w:r w:rsidR="00B04359">
        <w:t>Committee</w:t>
      </w:r>
    </w:p>
    <w:p w14:paraId="5301B2C9" w14:textId="77777777" w:rsidR="00580390" w:rsidRPr="00AB1076" w:rsidRDefault="00580390" w:rsidP="00580390">
      <w:pPr>
        <w:pStyle w:val="BodyText"/>
        <w:widowControl/>
        <w:numPr>
          <w:ilvl w:val="0"/>
          <w:numId w:val="15"/>
        </w:numPr>
        <w:autoSpaceDE/>
        <w:autoSpaceDN/>
        <w:spacing w:before="0" w:after="120"/>
      </w:pPr>
      <w:r>
        <w:t>Proposed</w:t>
      </w:r>
      <w:r w:rsidRPr="008473A4">
        <w:t xml:space="preserve"> NDIS Commission Disability Action Plan</w:t>
      </w:r>
    </w:p>
    <w:bookmarkEnd w:id="0"/>
    <w:bookmarkEnd w:id="1"/>
    <w:bookmarkEnd w:id="2"/>
    <w:bookmarkEnd w:id="3"/>
    <w:p w14:paraId="32413914" w14:textId="32EE3C7A" w:rsidR="00523644" w:rsidRPr="00383E13" w:rsidRDefault="00523644" w:rsidP="00523644">
      <w:pPr>
        <w:pStyle w:val="Heading2-numbered"/>
        <w:numPr>
          <w:ilvl w:val="0"/>
          <w:numId w:val="25"/>
        </w:numPr>
      </w:pPr>
      <w:r w:rsidRPr="00110909">
        <w:rPr>
          <w:rFonts w:eastAsia="Calibri"/>
        </w:rPr>
        <w:t>Mandatory registration of support coordination and SIL</w:t>
      </w:r>
    </w:p>
    <w:p w14:paraId="2BF020F0" w14:textId="6A833EFE" w:rsidR="00BD319F" w:rsidRPr="005A7D21" w:rsidRDefault="00BD319F" w:rsidP="00BD319F">
      <w:pPr>
        <w:pStyle w:val="Bullet1"/>
        <w:numPr>
          <w:ilvl w:val="0"/>
          <w:numId w:val="0"/>
        </w:numPr>
        <w:rPr>
          <w:rFonts w:cs="Calibri"/>
          <w:color w:val="auto"/>
          <w:szCs w:val="22"/>
          <w:lang w:bidi="en-AU"/>
        </w:rPr>
      </w:pPr>
      <w:bookmarkStart w:id="4" w:name="_Toc120595869"/>
      <w:bookmarkStart w:id="5" w:name="_Toc120596561"/>
      <w:bookmarkStart w:id="6" w:name="_Toc122366104"/>
      <w:bookmarkStart w:id="7" w:name="_Toc122366269"/>
      <w:r>
        <w:rPr>
          <w:rFonts w:cs="Calibri"/>
          <w:color w:val="auto"/>
          <w:szCs w:val="22"/>
          <w:lang w:bidi="en-AU"/>
        </w:rPr>
        <w:t xml:space="preserve">In </w:t>
      </w:r>
      <w:r w:rsidRPr="005A7D21">
        <w:rPr>
          <w:rFonts w:cs="Calibri"/>
          <w:color w:val="auto"/>
          <w:szCs w:val="22"/>
          <w:lang w:bidi="en-AU"/>
        </w:rPr>
        <w:t xml:space="preserve">September </w:t>
      </w:r>
      <w:r>
        <w:rPr>
          <w:rFonts w:cs="Calibri"/>
          <w:color w:val="auto"/>
          <w:szCs w:val="22"/>
          <w:lang w:bidi="en-AU"/>
        </w:rPr>
        <w:t xml:space="preserve">2024 </w:t>
      </w:r>
      <w:r w:rsidRPr="005A7D21">
        <w:rPr>
          <w:rFonts w:cs="Calibri"/>
          <w:color w:val="auto"/>
          <w:szCs w:val="22"/>
          <w:lang w:bidi="en-AU"/>
        </w:rPr>
        <w:t xml:space="preserve">the </w:t>
      </w:r>
      <w:r>
        <w:rPr>
          <w:rFonts w:cs="Calibri"/>
          <w:color w:val="auto"/>
          <w:szCs w:val="22"/>
          <w:lang w:bidi="en-AU"/>
        </w:rPr>
        <w:t>former M</w:t>
      </w:r>
      <w:r w:rsidRPr="005A7D21">
        <w:rPr>
          <w:rFonts w:cs="Calibri"/>
          <w:color w:val="auto"/>
          <w:szCs w:val="22"/>
          <w:lang w:bidi="en-AU"/>
        </w:rPr>
        <w:t>inister for the NDIS</w:t>
      </w:r>
      <w:r>
        <w:rPr>
          <w:rFonts w:cs="Calibri"/>
          <w:color w:val="auto"/>
          <w:szCs w:val="22"/>
          <w:lang w:bidi="en-AU"/>
        </w:rPr>
        <w:t xml:space="preserve">, The Hon. Bill </w:t>
      </w:r>
      <w:r w:rsidRPr="005A7D21">
        <w:rPr>
          <w:rFonts w:cs="Calibri"/>
          <w:color w:val="auto"/>
          <w:szCs w:val="22"/>
          <w:lang w:bidi="en-AU"/>
        </w:rPr>
        <w:t xml:space="preserve">Shorten </w:t>
      </w:r>
      <w:r>
        <w:rPr>
          <w:rFonts w:cs="Calibri"/>
          <w:color w:val="auto"/>
          <w:szCs w:val="22"/>
          <w:lang w:bidi="en-AU"/>
        </w:rPr>
        <w:t>MP</w:t>
      </w:r>
      <w:r w:rsidR="00580390">
        <w:rPr>
          <w:rFonts w:cs="Calibri"/>
          <w:color w:val="auto"/>
          <w:szCs w:val="22"/>
          <w:lang w:bidi="en-AU"/>
        </w:rPr>
        <w:t>,</w:t>
      </w:r>
      <w:r>
        <w:rPr>
          <w:rFonts w:cs="Calibri"/>
          <w:color w:val="auto"/>
          <w:szCs w:val="22"/>
          <w:lang w:bidi="en-AU"/>
        </w:rPr>
        <w:t xml:space="preserve"> </w:t>
      </w:r>
      <w:r w:rsidRPr="005A7D21">
        <w:rPr>
          <w:rFonts w:cs="Calibri"/>
          <w:color w:val="auto"/>
          <w:szCs w:val="22"/>
          <w:lang w:bidi="en-AU"/>
        </w:rPr>
        <w:t>announced the mandatory registration of all platform providers</w:t>
      </w:r>
      <w:r w:rsidR="00580390">
        <w:rPr>
          <w:rFonts w:cs="Calibri"/>
          <w:color w:val="auto"/>
          <w:szCs w:val="22"/>
          <w:lang w:bidi="en-AU"/>
        </w:rPr>
        <w:t xml:space="preserve">, </w:t>
      </w:r>
      <w:r w:rsidRPr="005A7D21">
        <w:rPr>
          <w:rFonts w:cs="Calibri"/>
          <w:color w:val="auto"/>
          <w:szCs w:val="22"/>
          <w:lang w:bidi="en-AU"/>
        </w:rPr>
        <w:t xml:space="preserve">support coordinators and providers of </w:t>
      </w:r>
      <w:r w:rsidR="007B7A4A">
        <w:rPr>
          <w:rFonts w:cs="Calibri"/>
          <w:color w:val="auto"/>
          <w:szCs w:val="22"/>
          <w:lang w:bidi="en-AU"/>
        </w:rPr>
        <w:t>S</w:t>
      </w:r>
      <w:r w:rsidR="007B7A4A" w:rsidRPr="00FB298B">
        <w:rPr>
          <w:rFonts w:cs="Calibri"/>
          <w:color w:val="auto"/>
          <w:szCs w:val="22"/>
          <w:lang w:bidi="en-AU"/>
        </w:rPr>
        <w:t xml:space="preserve">upported </w:t>
      </w:r>
      <w:r w:rsidR="007B7A4A">
        <w:rPr>
          <w:rFonts w:cs="Calibri"/>
          <w:color w:val="auto"/>
          <w:szCs w:val="22"/>
          <w:lang w:bidi="en-AU"/>
        </w:rPr>
        <w:t>I</w:t>
      </w:r>
      <w:r w:rsidR="007B7A4A" w:rsidRPr="00FB298B">
        <w:rPr>
          <w:rFonts w:cs="Calibri"/>
          <w:color w:val="auto"/>
          <w:szCs w:val="22"/>
          <w:lang w:bidi="en-AU"/>
        </w:rPr>
        <w:t xml:space="preserve">ndependent </w:t>
      </w:r>
      <w:r w:rsidR="007B7A4A">
        <w:rPr>
          <w:rFonts w:cs="Calibri"/>
          <w:color w:val="auto"/>
          <w:szCs w:val="22"/>
          <w:lang w:bidi="en-AU"/>
        </w:rPr>
        <w:t>L</w:t>
      </w:r>
      <w:r w:rsidR="007B7A4A" w:rsidRPr="00FB298B">
        <w:rPr>
          <w:rFonts w:cs="Calibri"/>
          <w:color w:val="auto"/>
          <w:szCs w:val="22"/>
          <w:lang w:bidi="en-AU"/>
        </w:rPr>
        <w:t>iving</w:t>
      </w:r>
      <w:r w:rsidR="007B7A4A">
        <w:rPr>
          <w:rFonts w:cs="Calibri"/>
          <w:color w:val="auto"/>
          <w:szCs w:val="22"/>
          <w:lang w:bidi="en-AU"/>
        </w:rPr>
        <w:t xml:space="preserve"> (SIL)</w:t>
      </w:r>
      <w:r w:rsidRPr="005A7D21">
        <w:rPr>
          <w:rFonts w:cs="Calibri"/>
          <w:color w:val="auto"/>
          <w:szCs w:val="22"/>
          <w:lang w:bidi="en-AU"/>
        </w:rPr>
        <w:t xml:space="preserve">. The changes to registration were based on concerns about the risks </w:t>
      </w:r>
      <w:r w:rsidR="00580390">
        <w:rPr>
          <w:rFonts w:cs="Calibri"/>
          <w:color w:val="auto"/>
          <w:szCs w:val="22"/>
          <w:lang w:bidi="en-AU"/>
        </w:rPr>
        <w:t xml:space="preserve">associated with </w:t>
      </w:r>
      <w:r w:rsidRPr="005A7D21">
        <w:rPr>
          <w:rFonts w:cs="Calibri"/>
          <w:color w:val="auto"/>
          <w:szCs w:val="22"/>
          <w:lang w:bidi="en-AU"/>
        </w:rPr>
        <w:t xml:space="preserve">these supports and the need to safeguard people with disability </w:t>
      </w:r>
      <w:r w:rsidR="00580390">
        <w:rPr>
          <w:rFonts w:cs="Calibri"/>
          <w:color w:val="auto"/>
          <w:szCs w:val="22"/>
          <w:lang w:bidi="en-AU"/>
        </w:rPr>
        <w:t xml:space="preserve">receiving </w:t>
      </w:r>
      <w:r w:rsidRPr="005A7D21">
        <w:rPr>
          <w:rFonts w:cs="Calibri"/>
          <w:color w:val="auto"/>
          <w:szCs w:val="22"/>
          <w:lang w:bidi="en-AU"/>
        </w:rPr>
        <w:t xml:space="preserve">these supports. </w:t>
      </w:r>
    </w:p>
    <w:p w14:paraId="362C4F16" w14:textId="06212DEF" w:rsidR="00BD319F" w:rsidRPr="005A7D21" w:rsidRDefault="00580390" w:rsidP="00BD319F">
      <w:pPr>
        <w:pStyle w:val="Bullet1"/>
        <w:numPr>
          <w:ilvl w:val="0"/>
          <w:numId w:val="0"/>
        </w:numPr>
        <w:rPr>
          <w:rFonts w:cs="Calibri"/>
          <w:color w:val="auto"/>
          <w:szCs w:val="22"/>
          <w:lang w:bidi="en-AU"/>
        </w:rPr>
      </w:pPr>
      <w:r>
        <w:rPr>
          <w:rFonts w:cs="Calibri"/>
          <w:color w:val="auto"/>
          <w:szCs w:val="22"/>
          <w:lang w:bidi="en-AU"/>
        </w:rPr>
        <w:t>T</w:t>
      </w:r>
      <w:r w:rsidR="00BD319F">
        <w:rPr>
          <w:rFonts w:cs="Calibri"/>
          <w:color w:val="auto"/>
          <w:szCs w:val="22"/>
          <w:lang w:bidi="en-AU"/>
        </w:rPr>
        <w:t xml:space="preserve">he </w:t>
      </w:r>
      <w:r w:rsidR="00B04359">
        <w:rPr>
          <w:rFonts w:cs="Calibri"/>
          <w:color w:val="auto"/>
          <w:szCs w:val="22"/>
          <w:lang w:bidi="en-AU"/>
        </w:rPr>
        <w:t xml:space="preserve">NDIS </w:t>
      </w:r>
      <w:r w:rsidR="00BD319F">
        <w:rPr>
          <w:rFonts w:cs="Calibri"/>
          <w:color w:val="auto"/>
          <w:szCs w:val="22"/>
          <w:lang w:bidi="en-AU"/>
        </w:rPr>
        <w:t xml:space="preserve">Commission </w:t>
      </w:r>
      <w:r w:rsidR="00B04359">
        <w:rPr>
          <w:rFonts w:cs="Calibri"/>
          <w:color w:val="auto"/>
          <w:szCs w:val="22"/>
          <w:lang w:bidi="en-AU"/>
        </w:rPr>
        <w:t>is</w:t>
      </w:r>
      <w:r w:rsidR="00BD319F" w:rsidRPr="005A7D21">
        <w:rPr>
          <w:rFonts w:cs="Calibri"/>
          <w:color w:val="auto"/>
          <w:szCs w:val="22"/>
          <w:lang w:bidi="en-AU"/>
        </w:rPr>
        <w:t xml:space="preserve"> </w:t>
      </w:r>
      <w:r w:rsidR="00B04359">
        <w:rPr>
          <w:rFonts w:cs="Calibri"/>
          <w:color w:val="auto"/>
          <w:szCs w:val="22"/>
          <w:lang w:bidi="en-AU"/>
        </w:rPr>
        <w:t>consulting</w:t>
      </w:r>
      <w:r w:rsidR="00BD319F" w:rsidRPr="005A7D21">
        <w:rPr>
          <w:rFonts w:cs="Calibri"/>
          <w:color w:val="auto"/>
          <w:szCs w:val="22"/>
          <w:lang w:bidi="en-AU"/>
        </w:rPr>
        <w:t xml:space="preserve"> with the disability community to </w:t>
      </w:r>
      <w:r w:rsidR="00B04359">
        <w:rPr>
          <w:rFonts w:cs="Calibri"/>
          <w:color w:val="auto"/>
          <w:szCs w:val="22"/>
          <w:lang w:bidi="en-AU"/>
        </w:rPr>
        <w:t>ensure the changes</w:t>
      </w:r>
      <w:r w:rsidR="00BD319F" w:rsidRPr="005A7D21">
        <w:rPr>
          <w:rFonts w:cs="Calibri"/>
          <w:color w:val="auto"/>
          <w:szCs w:val="22"/>
          <w:lang w:bidi="en-AU"/>
        </w:rPr>
        <w:t xml:space="preserve"> to registration </w:t>
      </w:r>
      <w:r>
        <w:rPr>
          <w:rFonts w:cs="Calibri"/>
          <w:color w:val="auto"/>
          <w:szCs w:val="22"/>
          <w:lang w:bidi="en-AU"/>
        </w:rPr>
        <w:t>includes</w:t>
      </w:r>
      <w:r w:rsidR="00BD319F" w:rsidRPr="005A7D21">
        <w:rPr>
          <w:rFonts w:cs="Calibri"/>
          <w:color w:val="auto"/>
          <w:szCs w:val="22"/>
          <w:lang w:bidi="en-AU"/>
        </w:rPr>
        <w:t xml:space="preserve"> the input of people with disability who access those services, </w:t>
      </w:r>
      <w:r>
        <w:rPr>
          <w:rFonts w:cs="Calibri"/>
          <w:color w:val="auto"/>
          <w:szCs w:val="22"/>
          <w:lang w:bidi="en-AU"/>
        </w:rPr>
        <w:t>as well as the relevant providers in the sector</w:t>
      </w:r>
      <w:r w:rsidR="00BD319F" w:rsidRPr="005A7D21">
        <w:rPr>
          <w:rFonts w:cs="Calibri"/>
          <w:color w:val="auto"/>
          <w:szCs w:val="22"/>
          <w:lang w:bidi="en-AU"/>
        </w:rPr>
        <w:t xml:space="preserve">. </w:t>
      </w:r>
    </w:p>
    <w:p w14:paraId="5CE2C5CC" w14:textId="114A5E82" w:rsidR="00BD319F" w:rsidRPr="005A7D21" w:rsidRDefault="00580390" w:rsidP="00BD319F">
      <w:pPr>
        <w:pStyle w:val="Bullet1"/>
        <w:numPr>
          <w:ilvl w:val="0"/>
          <w:numId w:val="0"/>
        </w:numPr>
        <w:rPr>
          <w:rFonts w:cs="Calibri"/>
          <w:color w:val="auto"/>
          <w:szCs w:val="22"/>
          <w:lang w:bidi="en-AU"/>
        </w:rPr>
      </w:pPr>
      <w:r>
        <w:rPr>
          <w:rFonts w:cs="Calibri"/>
          <w:color w:val="auto"/>
          <w:szCs w:val="22"/>
          <w:lang w:bidi="en-AU"/>
        </w:rPr>
        <w:t>Further information on the changes can be found on</w:t>
      </w:r>
      <w:r w:rsidR="00BD319F" w:rsidRPr="005A7D21">
        <w:rPr>
          <w:rFonts w:cs="Calibri"/>
          <w:color w:val="auto"/>
          <w:szCs w:val="22"/>
          <w:lang w:bidi="en-AU"/>
        </w:rPr>
        <w:t xml:space="preserve"> </w:t>
      </w:r>
      <w:r w:rsidR="00BD319F">
        <w:rPr>
          <w:rFonts w:cs="Calibri"/>
          <w:color w:val="auto"/>
          <w:szCs w:val="22"/>
          <w:lang w:bidi="en-AU"/>
        </w:rPr>
        <w:t>the Commission</w:t>
      </w:r>
      <w:r>
        <w:rPr>
          <w:rFonts w:cs="Calibri"/>
          <w:color w:val="auto"/>
          <w:szCs w:val="22"/>
          <w:lang w:bidi="en-AU"/>
        </w:rPr>
        <w:t>’s</w:t>
      </w:r>
      <w:r w:rsidR="00BD319F">
        <w:rPr>
          <w:rFonts w:cs="Calibri"/>
          <w:color w:val="auto"/>
          <w:szCs w:val="22"/>
          <w:lang w:bidi="en-AU"/>
        </w:rPr>
        <w:t xml:space="preserve"> </w:t>
      </w:r>
      <w:hyperlink r:id="rId11" w:anchor="paragraph-id-9681" w:history="1">
        <w:r w:rsidR="00BD319F" w:rsidRPr="003C683D">
          <w:rPr>
            <w:rStyle w:val="Hyperlink"/>
            <w:rFonts w:cs="Calibri"/>
            <w:szCs w:val="22"/>
            <w:lang w:bidi="en-AU"/>
          </w:rPr>
          <w:t>website</w:t>
        </w:r>
      </w:hyperlink>
      <w:r>
        <w:t xml:space="preserve">, including </w:t>
      </w:r>
      <w:r w:rsidR="00BD319F" w:rsidRPr="005A7D21">
        <w:rPr>
          <w:rFonts w:cs="Calibri"/>
          <w:color w:val="auto"/>
          <w:szCs w:val="22"/>
          <w:lang w:bidi="en-AU"/>
        </w:rPr>
        <w:t xml:space="preserve">how the </w:t>
      </w:r>
      <w:r w:rsidR="00BD319F">
        <w:rPr>
          <w:rFonts w:cs="Calibri"/>
          <w:color w:val="auto"/>
          <w:szCs w:val="22"/>
          <w:lang w:bidi="en-AU"/>
        </w:rPr>
        <w:t>C</w:t>
      </w:r>
      <w:r w:rsidR="00BD319F" w:rsidRPr="005A7D21">
        <w:rPr>
          <w:rFonts w:cs="Calibri"/>
          <w:color w:val="auto"/>
          <w:szCs w:val="22"/>
          <w:lang w:bidi="en-AU"/>
        </w:rPr>
        <w:t xml:space="preserve">ommission </w:t>
      </w:r>
      <w:r>
        <w:rPr>
          <w:rFonts w:cs="Calibri"/>
          <w:color w:val="auto"/>
          <w:szCs w:val="22"/>
          <w:lang w:bidi="en-AU"/>
        </w:rPr>
        <w:t>will work to ensure</w:t>
      </w:r>
      <w:r w:rsidR="00BD319F" w:rsidRPr="005A7D21">
        <w:rPr>
          <w:rFonts w:cs="Calibri"/>
          <w:color w:val="auto"/>
          <w:szCs w:val="22"/>
          <w:lang w:bidi="en-AU"/>
        </w:rPr>
        <w:t xml:space="preserve"> so they are understood </w:t>
      </w:r>
      <w:r>
        <w:rPr>
          <w:rFonts w:cs="Calibri"/>
          <w:color w:val="auto"/>
          <w:szCs w:val="22"/>
          <w:lang w:bidi="en-AU"/>
        </w:rPr>
        <w:t>by</w:t>
      </w:r>
      <w:r w:rsidR="00BD319F" w:rsidRPr="005A7D21">
        <w:rPr>
          <w:rFonts w:cs="Calibri"/>
          <w:color w:val="auto"/>
          <w:szCs w:val="22"/>
          <w:lang w:bidi="en-AU"/>
        </w:rPr>
        <w:t xml:space="preserve"> the disability community</w:t>
      </w:r>
      <w:r w:rsidR="00B04359">
        <w:rPr>
          <w:rFonts w:cs="Calibri"/>
          <w:color w:val="auto"/>
          <w:szCs w:val="22"/>
          <w:lang w:bidi="en-AU"/>
        </w:rPr>
        <w:t>.</w:t>
      </w:r>
      <w:r w:rsidR="00BD319F" w:rsidRPr="005A7D21">
        <w:rPr>
          <w:rFonts w:cs="Calibri"/>
          <w:color w:val="auto"/>
          <w:szCs w:val="22"/>
          <w:lang w:bidi="en-AU"/>
        </w:rPr>
        <w:t xml:space="preserve"> </w:t>
      </w:r>
    </w:p>
    <w:p w14:paraId="4413FCE2" w14:textId="65C969BD" w:rsidR="00BD319F" w:rsidRPr="00A36ABA" w:rsidRDefault="00BD319F" w:rsidP="00BD319F">
      <w:pPr>
        <w:pStyle w:val="Bullet1"/>
        <w:numPr>
          <w:ilvl w:val="0"/>
          <w:numId w:val="0"/>
        </w:numPr>
        <w:rPr>
          <w:rFonts w:cs="Calibri"/>
          <w:color w:val="auto"/>
          <w:szCs w:val="22"/>
          <w:lang w:bidi="en-AU"/>
        </w:rPr>
      </w:pPr>
      <w:r w:rsidRPr="00A36ABA">
        <w:rPr>
          <w:rFonts w:cs="Calibri"/>
          <w:color w:val="auto"/>
          <w:szCs w:val="22"/>
          <w:lang w:bidi="en-AU"/>
        </w:rPr>
        <w:t xml:space="preserve">Specialist Disability Accommodation </w:t>
      </w:r>
      <w:r>
        <w:rPr>
          <w:rFonts w:cs="Calibri"/>
          <w:color w:val="auto"/>
          <w:szCs w:val="22"/>
          <w:lang w:bidi="en-AU"/>
        </w:rPr>
        <w:t xml:space="preserve">(SDA) </w:t>
      </w:r>
      <w:r w:rsidRPr="00A36ABA">
        <w:rPr>
          <w:rFonts w:cs="Calibri"/>
          <w:color w:val="auto"/>
          <w:szCs w:val="22"/>
          <w:lang w:bidi="en-AU"/>
        </w:rPr>
        <w:t xml:space="preserve">is already </w:t>
      </w:r>
      <w:r w:rsidR="00580390">
        <w:rPr>
          <w:rFonts w:cs="Calibri"/>
          <w:color w:val="auto"/>
          <w:szCs w:val="22"/>
          <w:lang w:bidi="en-AU"/>
        </w:rPr>
        <w:t xml:space="preserve">subject to </w:t>
      </w:r>
      <w:r w:rsidRPr="00A36ABA">
        <w:rPr>
          <w:rFonts w:cs="Calibri"/>
          <w:color w:val="auto"/>
          <w:szCs w:val="22"/>
          <w:lang w:bidi="en-AU"/>
        </w:rPr>
        <w:t>mandatory</w:t>
      </w:r>
      <w:r w:rsidR="00580390">
        <w:rPr>
          <w:rFonts w:cs="Calibri"/>
          <w:color w:val="auto"/>
          <w:szCs w:val="22"/>
          <w:lang w:bidi="en-AU"/>
        </w:rPr>
        <w:t xml:space="preserve"> registration</w:t>
      </w:r>
      <w:r w:rsidR="00B04359">
        <w:rPr>
          <w:rFonts w:cs="Calibri"/>
          <w:color w:val="auto"/>
          <w:szCs w:val="22"/>
          <w:lang w:bidi="en-AU"/>
        </w:rPr>
        <w:t>.  A</w:t>
      </w:r>
      <w:r>
        <w:rPr>
          <w:rFonts w:cs="Calibri"/>
          <w:color w:val="auto"/>
          <w:szCs w:val="22"/>
          <w:lang w:bidi="en-AU"/>
        </w:rPr>
        <w:t xml:space="preserve"> review of </w:t>
      </w:r>
      <w:r w:rsidR="00580390">
        <w:rPr>
          <w:rFonts w:cs="Calibri"/>
          <w:color w:val="auto"/>
          <w:szCs w:val="22"/>
          <w:lang w:bidi="en-AU"/>
        </w:rPr>
        <w:t xml:space="preserve">the </w:t>
      </w:r>
      <w:r w:rsidRPr="00A36ABA">
        <w:rPr>
          <w:rFonts w:cs="Calibri"/>
          <w:color w:val="auto"/>
          <w:szCs w:val="22"/>
          <w:lang w:bidi="en-AU"/>
        </w:rPr>
        <w:t>practice standards</w:t>
      </w:r>
      <w:r>
        <w:rPr>
          <w:rFonts w:cs="Calibri"/>
          <w:color w:val="auto"/>
          <w:szCs w:val="22"/>
          <w:lang w:bidi="en-AU"/>
        </w:rPr>
        <w:t xml:space="preserve"> is underway to see</w:t>
      </w:r>
      <w:r w:rsidRPr="00A36ABA">
        <w:rPr>
          <w:rFonts w:cs="Calibri"/>
          <w:color w:val="auto"/>
          <w:szCs w:val="22"/>
          <w:lang w:bidi="en-AU"/>
        </w:rPr>
        <w:t xml:space="preserve"> where there are gaps</w:t>
      </w:r>
      <w:r w:rsidR="005B22A4">
        <w:rPr>
          <w:rFonts w:cs="Calibri"/>
          <w:color w:val="auto"/>
          <w:szCs w:val="22"/>
          <w:lang w:bidi="en-AU"/>
        </w:rPr>
        <w:t xml:space="preserve"> and</w:t>
      </w:r>
      <w:r w:rsidRPr="00A36ABA">
        <w:rPr>
          <w:rFonts w:cs="Calibri"/>
          <w:color w:val="auto"/>
          <w:szCs w:val="22"/>
          <w:lang w:bidi="en-AU"/>
        </w:rPr>
        <w:t xml:space="preserve"> </w:t>
      </w:r>
      <w:r w:rsidR="00580390">
        <w:rPr>
          <w:rFonts w:cs="Calibri"/>
          <w:color w:val="auto"/>
          <w:szCs w:val="22"/>
          <w:lang w:bidi="en-AU"/>
        </w:rPr>
        <w:t>to consider how they can be improved to help</w:t>
      </w:r>
      <w:r w:rsidRPr="00A36ABA">
        <w:rPr>
          <w:rFonts w:cs="Calibri"/>
          <w:color w:val="auto"/>
          <w:szCs w:val="22"/>
          <w:lang w:bidi="en-AU"/>
        </w:rPr>
        <w:t xml:space="preserve"> providers </w:t>
      </w:r>
      <w:r w:rsidR="005B22A4">
        <w:rPr>
          <w:rFonts w:cs="Calibri"/>
          <w:color w:val="auto"/>
          <w:szCs w:val="22"/>
          <w:lang w:bidi="en-AU"/>
        </w:rPr>
        <w:t xml:space="preserve">understand </w:t>
      </w:r>
      <w:r w:rsidRPr="00A36ABA">
        <w:rPr>
          <w:rFonts w:cs="Calibri"/>
          <w:color w:val="auto"/>
          <w:szCs w:val="22"/>
          <w:lang w:bidi="en-AU"/>
        </w:rPr>
        <w:t xml:space="preserve">what good </w:t>
      </w:r>
      <w:r w:rsidR="00580390">
        <w:rPr>
          <w:rFonts w:cs="Calibri"/>
          <w:color w:val="auto"/>
          <w:szCs w:val="22"/>
          <w:lang w:bidi="en-AU"/>
        </w:rPr>
        <w:t xml:space="preserve">services </w:t>
      </w:r>
      <w:r w:rsidRPr="00A36ABA">
        <w:rPr>
          <w:rFonts w:cs="Calibri"/>
          <w:color w:val="auto"/>
          <w:szCs w:val="22"/>
          <w:lang w:bidi="en-AU"/>
        </w:rPr>
        <w:t xml:space="preserve">look </w:t>
      </w:r>
      <w:r w:rsidR="00580390">
        <w:rPr>
          <w:rFonts w:cs="Calibri"/>
          <w:color w:val="auto"/>
          <w:szCs w:val="22"/>
          <w:lang w:bidi="en-AU"/>
        </w:rPr>
        <w:t>and feel like for Participants</w:t>
      </w:r>
      <w:r w:rsidRPr="00A36ABA">
        <w:rPr>
          <w:rFonts w:cs="Calibri"/>
          <w:color w:val="auto"/>
          <w:szCs w:val="22"/>
          <w:lang w:bidi="en-AU"/>
        </w:rPr>
        <w:t xml:space="preserve">. </w:t>
      </w:r>
    </w:p>
    <w:p w14:paraId="244F6EDF" w14:textId="0F08E4D5" w:rsidR="00AB1076" w:rsidRDefault="00BD319F" w:rsidP="00BD319F">
      <w:pPr>
        <w:pStyle w:val="Bullet1"/>
        <w:numPr>
          <w:ilvl w:val="0"/>
          <w:numId w:val="0"/>
        </w:numPr>
        <w:rPr>
          <w:rFonts w:cs="Calibri"/>
          <w:color w:val="auto"/>
          <w:szCs w:val="22"/>
          <w:lang w:bidi="en-AU"/>
        </w:rPr>
      </w:pPr>
      <w:r>
        <w:rPr>
          <w:rFonts w:cs="Calibri"/>
          <w:color w:val="auto"/>
          <w:szCs w:val="22"/>
          <w:lang w:bidi="en-AU"/>
        </w:rPr>
        <w:t xml:space="preserve">The </w:t>
      </w:r>
      <w:r w:rsidR="005B22A4">
        <w:rPr>
          <w:rFonts w:cs="Calibri"/>
          <w:color w:val="auto"/>
          <w:szCs w:val="22"/>
          <w:lang w:bidi="en-AU"/>
        </w:rPr>
        <w:t xml:space="preserve">NDIS </w:t>
      </w:r>
      <w:r>
        <w:rPr>
          <w:rFonts w:cs="Calibri"/>
          <w:color w:val="auto"/>
          <w:szCs w:val="22"/>
          <w:lang w:bidi="en-AU"/>
        </w:rPr>
        <w:t xml:space="preserve">Commission </w:t>
      </w:r>
      <w:r w:rsidR="005B22A4">
        <w:rPr>
          <w:rFonts w:cs="Calibri"/>
          <w:color w:val="auto"/>
          <w:szCs w:val="22"/>
          <w:lang w:bidi="en-AU"/>
        </w:rPr>
        <w:t>is</w:t>
      </w:r>
      <w:r w:rsidRPr="00FB298B">
        <w:rPr>
          <w:rFonts w:cs="Calibri"/>
          <w:color w:val="auto"/>
          <w:szCs w:val="22"/>
          <w:lang w:bidi="en-AU"/>
        </w:rPr>
        <w:t xml:space="preserve"> prioritising work </w:t>
      </w:r>
      <w:r w:rsidR="00AB6C23">
        <w:rPr>
          <w:rFonts w:cs="Calibri"/>
          <w:color w:val="auto"/>
          <w:szCs w:val="22"/>
          <w:lang w:bidi="en-AU"/>
        </w:rPr>
        <w:t xml:space="preserve">on </w:t>
      </w:r>
      <w:r w:rsidRPr="00FB298B">
        <w:rPr>
          <w:rFonts w:cs="Calibri"/>
          <w:color w:val="auto"/>
          <w:szCs w:val="22"/>
          <w:lang w:bidi="en-AU"/>
        </w:rPr>
        <w:t xml:space="preserve">delivering practice standards for </w:t>
      </w:r>
      <w:r>
        <w:rPr>
          <w:rFonts w:cs="Calibri"/>
          <w:color w:val="auto"/>
          <w:szCs w:val="22"/>
          <w:lang w:bidi="en-AU"/>
        </w:rPr>
        <w:t>SIL</w:t>
      </w:r>
      <w:r w:rsidRPr="00FB298B">
        <w:rPr>
          <w:rFonts w:cs="Calibri"/>
          <w:color w:val="auto"/>
          <w:szCs w:val="22"/>
          <w:lang w:bidi="en-AU"/>
        </w:rPr>
        <w:t xml:space="preserve">, </w:t>
      </w:r>
      <w:r>
        <w:rPr>
          <w:rFonts w:cs="Calibri"/>
          <w:color w:val="auto"/>
          <w:szCs w:val="22"/>
          <w:lang w:bidi="en-AU"/>
        </w:rPr>
        <w:t xml:space="preserve">which is </w:t>
      </w:r>
      <w:r w:rsidRPr="00FB298B">
        <w:rPr>
          <w:rFonts w:cs="Calibri"/>
          <w:color w:val="auto"/>
          <w:szCs w:val="22"/>
          <w:lang w:bidi="en-AU"/>
        </w:rPr>
        <w:t xml:space="preserve">one of the commitments the </w:t>
      </w:r>
      <w:r w:rsidR="005B22A4">
        <w:rPr>
          <w:rFonts w:cs="Calibri"/>
          <w:color w:val="auto"/>
          <w:szCs w:val="22"/>
          <w:lang w:bidi="en-AU"/>
        </w:rPr>
        <w:t xml:space="preserve">NDIS </w:t>
      </w:r>
      <w:r w:rsidRPr="00FB298B">
        <w:rPr>
          <w:rFonts w:cs="Calibri"/>
          <w:color w:val="auto"/>
          <w:szCs w:val="22"/>
          <w:lang w:bidi="en-AU"/>
        </w:rPr>
        <w:t xml:space="preserve">Commission made as a result of </w:t>
      </w:r>
      <w:r>
        <w:rPr>
          <w:rFonts w:cs="Calibri"/>
          <w:color w:val="auto"/>
          <w:szCs w:val="22"/>
          <w:lang w:bidi="en-AU"/>
        </w:rPr>
        <w:t xml:space="preserve">the Commission’s </w:t>
      </w:r>
      <w:hyperlink r:id="rId12" w:anchor="paragraph-id-9060" w:history="1">
        <w:r w:rsidRPr="007D6912">
          <w:rPr>
            <w:rStyle w:val="Hyperlink"/>
            <w:rFonts w:cs="Calibri"/>
            <w:szCs w:val="22"/>
            <w:lang w:bidi="en-AU"/>
          </w:rPr>
          <w:t>Own Motion Inquiry</w:t>
        </w:r>
      </w:hyperlink>
      <w:r w:rsidRPr="00FB298B">
        <w:rPr>
          <w:rFonts w:cs="Calibri"/>
          <w:color w:val="auto"/>
          <w:szCs w:val="22"/>
          <w:lang w:bidi="en-AU"/>
        </w:rPr>
        <w:t>.</w:t>
      </w:r>
    </w:p>
    <w:p w14:paraId="7E0159DF" w14:textId="77777777" w:rsidR="00AB1076" w:rsidRDefault="00AB1076">
      <w:pPr>
        <w:suppressAutoHyphens w:val="0"/>
        <w:spacing w:before="120" w:after="120" w:line="240" w:lineRule="auto"/>
        <w:rPr>
          <w:rFonts w:cs="Calibri"/>
          <w:color w:val="auto"/>
          <w:szCs w:val="22"/>
          <w:lang w:bidi="en-AU"/>
        </w:rPr>
      </w:pPr>
      <w:r>
        <w:rPr>
          <w:rFonts w:cs="Calibri"/>
          <w:color w:val="auto"/>
          <w:szCs w:val="22"/>
          <w:lang w:bidi="en-AU"/>
        </w:rPr>
        <w:br w:type="page"/>
      </w:r>
    </w:p>
    <w:p w14:paraId="3E1BAB08" w14:textId="7DA87867" w:rsidR="009D13E7" w:rsidRPr="00AB6C23" w:rsidRDefault="009D13E7" w:rsidP="00AB6C23">
      <w:pPr>
        <w:pStyle w:val="Heading2-numbered"/>
        <w:numPr>
          <w:ilvl w:val="0"/>
          <w:numId w:val="25"/>
        </w:numPr>
        <w:rPr>
          <w:rFonts w:eastAsia="Calibri"/>
        </w:rPr>
      </w:pPr>
      <w:r w:rsidRPr="00AB6C23">
        <w:rPr>
          <w:rFonts w:eastAsia="Calibri"/>
        </w:rPr>
        <w:lastRenderedPageBreak/>
        <w:t>Price differentiation for services</w:t>
      </w:r>
    </w:p>
    <w:p w14:paraId="756F6F3F" w14:textId="1A5D4C65" w:rsidR="00F5436C" w:rsidRDefault="00D716E1" w:rsidP="00F5436C">
      <w:pPr>
        <w:pStyle w:val="Bullet1"/>
        <w:numPr>
          <w:ilvl w:val="0"/>
          <w:numId w:val="0"/>
        </w:numPr>
        <w:rPr>
          <w:rFonts w:cs="Calibri"/>
          <w:color w:val="auto"/>
          <w:szCs w:val="22"/>
          <w:lang w:bidi="en-AU"/>
        </w:rPr>
      </w:pPr>
      <w:r w:rsidRPr="00FB298B">
        <w:rPr>
          <w:rFonts w:cs="Calibri"/>
          <w:color w:val="auto"/>
          <w:szCs w:val="22"/>
          <w:lang w:bidi="en-AU"/>
        </w:rPr>
        <w:t xml:space="preserve">The Commission </w:t>
      </w:r>
      <w:r w:rsidR="008B400C">
        <w:rPr>
          <w:rFonts w:cs="Calibri"/>
          <w:color w:val="auto"/>
          <w:szCs w:val="22"/>
          <w:lang w:bidi="en-AU"/>
        </w:rPr>
        <w:t xml:space="preserve">sought feedback from </w:t>
      </w:r>
      <w:r w:rsidRPr="00FB298B">
        <w:rPr>
          <w:rFonts w:cs="Calibri"/>
          <w:color w:val="auto"/>
          <w:szCs w:val="22"/>
          <w:lang w:bidi="en-AU"/>
        </w:rPr>
        <w:t xml:space="preserve">Consultative Committee members about changes the NDIS Commission would like to make to the National Disability Insurance Scheme (Code of Conduct) Rules 2018 (NDIS Code of Conduct Rules). The changes will mean NDIS providers will not be allowed to advertise or charge a higher price for a service (such as physiotherapy) </w:t>
      </w:r>
      <w:r w:rsidR="00A64993">
        <w:rPr>
          <w:rFonts w:cs="Calibri"/>
          <w:color w:val="auto"/>
          <w:szCs w:val="22"/>
          <w:lang w:bidi="en-AU"/>
        </w:rPr>
        <w:t xml:space="preserve">for </w:t>
      </w:r>
      <w:r w:rsidRPr="00FB298B">
        <w:rPr>
          <w:rFonts w:cs="Calibri"/>
          <w:color w:val="auto"/>
          <w:szCs w:val="22"/>
          <w:lang w:bidi="en-AU"/>
        </w:rPr>
        <w:t xml:space="preserve">a NDIS participant, </w:t>
      </w:r>
      <w:r w:rsidR="00A64993">
        <w:rPr>
          <w:rFonts w:cs="Calibri"/>
          <w:color w:val="auto"/>
          <w:szCs w:val="22"/>
          <w:lang w:bidi="en-AU"/>
        </w:rPr>
        <w:t>compared to any other member of the public,</w:t>
      </w:r>
      <w:r w:rsidR="005B22A4">
        <w:rPr>
          <w:rFonts w:cs="Calibri"/>
          <w:color w:val="auto"/>
          <w:szCs w:val="22"/>
          <w:lang w:bidi="en-AU"/>
        </w:rPr>
        <w:t xml:space="preserve"> without </w:t>
      </w:r>
      <w:r w:rsidR="00A64993">
        <w:rPr>
          <w:rFonts w:cs="Calibri"/>
          <w:color w:val="auto"/>
          <w:szCs w:val="22"/>
          <w:lang w:bidi="en-AU"/>
        </w:rPr>
        <w:t xml:space="preserve">a </w:t>
      </w:r>
      <w:r w:rsidR="005B22A4">
        <w:rPr>
          <w:rFonts w:cs="Calibri"/>
          <w:color w:val="auto"/>
          <w:szCs w:val="22"/>
          <w:lang w:bidi="en-AU"/>
        </w:rPr>
        <w:t>valid reason.</w:t>
      </w:r>
    </w:p>
    <w:p w14:paraId="66DA720A" w14:textId="5E452DCF" w:rsidR="00F5436C" w:rsidRDefault="00D716E1" w:rsidP="00F5436C">
      <w:pPr>
        <w:pStyle w:val="Bullet1"/>
        <w:numPr>
          <w:ilvl w:val="0"/>
          <w:numId w:val="0"/>
        </w:numPr>
        <w:rPr>
          <w:rFonts w:cs="Calibri"/>
          <w:color w:val="auto"/>
          <w:szCs w:val="22"/>
          <w:lang w:bidi="en-AU"/>
        </w:rPr>
      </w:pPr>
      <w:r w:rsidRPr="00B37462">
        <w:rPr>
          <w:rFonts w:cs="Calibri"/>
          <w:color w:val="auto"/>
          <w:szCs w:val="22"/>
          <w:lang w:bidi="en-AU"/>
        </w:rPr>
        <w:t>In December 2023, the NDIS Commissioner made a change to the NDIS Code of Conduct Rules to stop NDIS providers from advertising and charging a higher price for goods (such as a shower chair) to a NDIS participant, than a person who is not a NDIS participant</w:t>
      </w:r>
      <w:r w:rsidR="005B22A4">
        <w:rPr>
          <w:rFonts w:cs="Calibri"/>
          <w:color w:val="auto"/>
          <w:szCs w:val="22"/>
          <w:lang w:bidi="en-AU"/>
        </w:rPr>
        <w:t>.  F</w:t>
      </w:r>
      <w:r w:rsidRPr="00B37462">
        <w:rPr>
          <w:rFonts w:cs="Calibri"/>
          <w:color w:val="auto"/>
          <w:szCs w:val="22"/>
          <w:lang w:bidi="en-AU"/>
        </w:rPr>
        <w:t xml:space="preserve">or </w:t>
      </w:r>
      <w:r w:rsidR="005B22A4">
        <w:rPr>
          <w:rFonts w:cs="Calibri"/>
          <w:color w:val="auto"/>
          <w:szCs w:val="22"/>
          <w:lang w:bidi="en-AU"/>
        </w:rPr>
        <w:t>exampl</w:t>
      </w:r>
      <w:r w:rsidRPr="00B37462">
        <w:rPr>
          <w:rFonts w:cs="Calibri"/>
          <w:color w:val="auto"/>
          <w:szCs w:val="22"/>
          <w:lang w:bidi="en-AU"/>
        </w:rPr>
        <w:t>e</w:t>
      </w:r>
      <w:r w:rsidR="005B22A4">
        <w:rPr>
          <w:rFonts w:cs="Calibri"/>
          <w:color w:val="auto"/>
          <w:szCs w:val="22"/>
          <w:lang w:bidi="en-AU"/>
        </w:rPr>
        <w:t>,</w:t>
      </w:r>
      <w:r w:rsidRPr="00B37462">
        <w:rPr>
          <w:rFonts w:cs="Calibri"/>
          <w:color w:val="auto"/>
          <w:szCs w:val="22"/>
          <w:lang w:bidi="en-AU"/>
        </w:rPr>
        <w:t xml:space="preserve"> advertising that the price </w:t>
      </w:r>
      <w:r w:rsidR="00A64993">
        <w:rPr>
          <w:rFonts w:cs="Calibri"/>
          <w:color w:val="auto"/>
          <w:szCs w:val="22"/>
          <w:lang w:bidi="en-AU"/>
        </w:rPr>
        <w:t>of</w:t>
      </w:r>
      <w:r w:rsidRPr="00B37462">
        <w:rPr>
          <w:rFonts w:cs="Calibri"/>
          <w:color w:val="auto"/>
          <w:szCs w:val="22"/>
          <w:lang w:bidi="en-AU"/>
        </w:rPr>
        <w:t xml:space="preserve"> a shower chair for NDIS participants </w:t>
      </w:r>
      <w:r w:rsidR="00A64993">
        <w:rPr>
          <w:rFonts w:cs="Calibri"/>
          <w:color w:val="auto"/>
          <w:szCs w:val="22"/>
          <w:lang w:bidi="en-AU"/>
        </w:rPr>
        <w:t>is</w:t>
      </w:r>
      <w:r w:rsidRPr="00B37462">
        <w:rPr>
          <w:rFonts w:cs="Calibri"/>
          <w:color w:val="auto"/>
          <w:szCs w:val="22"/>
          <w:lang w:bidi="en-AU"/>
        </w:rPr>
        <w:t xml:space="preserve"> $200 </w:t>
      </w:r>
      <w:r w:rsidR="00A64993">
        <w:rPr>
          <w:rFonts w:cs="Calibri"/>
          <w:color w:val="auto"/>
          <w:szCs w:val="22"/>
          <w:lang w:bidi="en-AU"/>
        </w:rPr>
        <w:t>while</w:t>
      </w:r>
      <w:r w:rsidRPr="00B37462">
        <w:rPr>
          <w:rFonts w:cs="Calibri"/>
          <w:color w:val="auto"/>
          <w:szCs w:val="22"/>
          <w:lang w:bidi="en-AU"/>
        </w:rPr>
        <w:t xml:space="preserve"> also advertising that the price for the same shower chair for </w:t>
      </w:r>
      <w:r w:rsidR="00A64993">
        <w:rPr>
          <w:rFonts w:cs="Calibri"/>
          <w:color w:val="auto"/>
          <w:szCs w:val="22"/>
          <w:lang w:bidi="en-AU"/>
        </w:rPr>
        <w:t xml:space="preserve">other </w:t>
      </w:r>
      <w:r w:rsidRPr="00B37462">
        <w:rPr>
          <w:rFonts w:cs="Calibri"/>
          <w:color w:val="auto"/>
          <w:szCs w:val="22"/>
          <w:lang w:bidi="en-AU"/>
        </w:rPr>
        <w:t>people is $100</w:t>
      </w:r>
      <w:r w:rsidR="00A64993">
        <w:rPr>
          <w:rFonts w:cs="Calibri"/>
          <w:color w:val="auto"/>
          <w:szCs w:val="22"/>
          <w:lang w:bidi="en-AU"/>
        </w:rPr>
        <w:t xml:space="preserve">. Where the </w:t>
      </w:r>
      <w:r w:rsidRPr="00B37462">
        <w:rPr>
          <w:rFonts w:cs="Calibri"/>
          <w:color w:val="auto"/>
          <w:szCs w:val="22"/>
          <w:lang w:bidi="en-AU"/>
        </w:rPr>
        <w:t xml:space="preserve">NDIS Commission finds </w:t>
      </w:r>
      <w:r w:rsidR="00A64993">
        <w:rPr>
          <w:rFonts w:cs="Calibri"/>
          <w:color w:val="auto"/>
          <w:szCs w:val="22"/>
          <w:lang w:bidi="en-AU"/>
        </w:rPr>
        <w:t xml:space="preserve">a </w:t>
      </w:r>
      <w:proofErr w:type="gramStart"/>
      <w:r w:rsidRPr="00B37462">
        <w:rPr>
          <w:rFonts w:cs="Calibri"/>
          <w:color w:val="auto"/>
          <w:szCs w:val="22"/>
          <w:lang w:bidi="en-AU"/>
        </w:rPr>
        <w:t>NDIS</w:t>
      </w:r>
      <w:proofErr w:type="gramEnd"/>
      <w:r w:rsidRPr="00B37462">
        <w:rPr>
          <w:rFonts w:cs="Calibri"/>
          <w:color w:val="auto"/>
          <w:szCs w:val="22"/>
          <w:lang w:bidi="en-AU"/>
        </w:rPr>
        <w:t xml:space="preserve"> provider </w:t>
      </w:r>
      <w:r w:rsidR="00A64993">
        <w:rPr>
          <w:rFonts w:cs="Calibri"/>
          <w:color w:val="auto"/>
          <w:szCs w:val="22"/>
          <w:lang w:bidi="en-AU"/>
        </w:rPr>
        <w:t>has been charging more with no valid basis</w:t>
      </w:r>
      <w:r w:rsidRPr="00B37462">
        <w:rPr>
          <w:rFonts w:cs="Calibri"/>
          <w:color w:val="auto"/>
          <w:szCs w:val="22"/>
          <w:lang w:bidi="en-AU"/>
        </w:rPr>
        <w:t>, the</w:t>
      </w:r>
      <w:r w:rsidR="00A64993">
        <w:rPr>
          <w:rFonts w:cs="Calibri"/>
          <w:color w:val="auto"/>
          <w:szCs w:val="22"/>
          <w:lang w:bidi="en-AU"/>
        </w:rPr>
        <w:t>y may be subject to regulatory action</w:t>
      </w:r>
      <w:r w:rsidRPr="00B37462">
        <w:rPr>
          <w:rFonts w:cs="Calibri"/>
          <w:color w:val="auto"/>
          <w:szCs w:val="22"/>
          <w:lang w:bidi="en-AU"/>
        </w:rPr>
        <w:t>.</w:t>
      </w:r>
    </w:p>
    <w:p w14:paraId="32736A77" w14:textId="1EFB4813" w:rsidR="00D808FF" w:rsidRPr="00AB6C23" w:rsidRDefault="00D716E1" w:rsidP="00AB6C23">
      <w:pPr>
        <w:pStyle w:val="Bullet1"/>
        <w:numPr>
          <w:ilvl w:val="0"/>
          <w:numId w:val="0"/>
        </w:numPr>
        <w:rPr>
          <w:rFonts w:cs="Calibri"/>
          <w:color w:val="auto"/>
          <w:szCs w:val="22"/>
          <w:lang w:bidi="en-AU"/>
        </w:rPr>
      </w:pPr>
      <w:r w:rsidRPr="00BC4D55">
        <w:rPr>
          <w:rFonts w:cs="Calibri"/>
          <w:color w:val="auto"/>
          <w:szCs w:val="22"/>
          <w:lang w:bidi="en-AU"/>
        </w:rPr>
        <w:t xml:space="preserve">Before making the proposed changes, the NDIS Commission </w:t>
      </w:r>
      <w:r w:rsidR="00A64993">
        <w:rPr>
          <w:rFonts w:cs="Calibri"/>
          <w:color w:val="auto"/>
          <w:szCs w:val="22"/>
          <w:lang w:bidi="en-AU"/>
        </w:rPr>
        <w:t xml:space="preserve">is </w:t>
      </w:r>
      <w:r w:rsidR="005B22A4">
        <w:rPr>
          <w:rFonts w:cs="Calibri"/>
          <w:color w:val="auto"/>
          <w:szCs w:val="22"/>
          <w:lang w:bidi="en-AU"/>
        </w:rPr>
        <w:t>seek</w:t>
      </w:r>
      <w:r w:rsidR="00A64993">
        <w:rPr>
          <w:rFonts w:cs="Calibri"/>
          <w:color w:val="auto"/>
          <w:szCs w:val="22"/>
          <w:lang w:bidi="en-AU"/>
        </w:rPr>
        <w:t>ing</w:t>
      </w:r>
      <w:r w:rsidR="005B22A4">
        <w:rPr>
          <w:rFonts w:cs="Calibri"/>
          <w:color w:val="auto"/>
          <w:szCs w:val="22"/>
          <w:lang w:bidi="en-AU"/>
        </w:rPr>
        <w:t xml:space="preserve"> stakeholder feedback</w:t>
      </w:r>
      <w:r w:rsidRPr="00BC4D55">
        <w:rPr>
          <w:rFonts w:cs="Calibri"/>
          <w:color w:val="auto"/>
          <w:szCs w:val="22"/>
          <w:lang w:bidi="en-AU"/>
        </w:rPr>
        <w:t xml:space="preserve">, including </w:t>
      </w:r>
      <w:r w:rsidR="00A64993">
        <w:rPr>
          <w:rFonts w:cs="Calibri"/>
          <w:color w:val="auto"/>
          <w:szCs w:val="22"/>
          <w:lang w:bidi="en-AU"/>
        </w:rPr>
        <w:t xml:space="preserve">from </w:t>
      </w:r>
      <w:r w:rsidRPr="00BC4D55">
        <w:rPr>
          <w:rFonts w:cs="Calibri"/>
          <w:color w:val="auto"/>
          <w:szCs w:val="22"/>
          <w:lang w:bidi="en-AU"/>
        </w:rPr>
        <w:t xml:space="preserve">NDIS providers and </w:t>
      </w:r>
      <w:r w:rsidR="00A64993">
        <w:rPr>
          <w:rFonts w:cs="Calibri"/>
          <w:color w:val="auto"/>
          <w:szCs w:val="22"/>
          <w:lang w:bidi="en-AU"/>
        </w:rPr>
        <w:t>S</w:t>
      </w:r>
      <w:r w:rsidRPr="00BC4D55">
        <w:rPr>
          <w:rFonts w:cs="Calibri"/>
          <w:color w:val="auto"/>
          <w:szCs w:val="22"/>
          <w:lang w:bidi="en-AU"/>
        </w:rPr>
        <w:t xml:space="preserve">tates and </w:t>
      </w:r>
      <w:r w:rsidR="00A64993">
        <w:rPr>
          <w:rFonts w:cs="Calibri"/>
          <w:color w:val="auto"/>
          <w:szCs w:val="22"/>
          <w:lang w:bidi="en-AU"/>
        </w:rPr>
        <w:t>T</w:t>
      </w:r>
      <w:r w:rsidRPr="00BC4D55">
        <w:rPr>
          <w:rFonts w:cs="Calibri"/>
          <w:color w:val="auto"/>
          <w:szCs w:val="22"/>
          <w:lang w:bidi="en-AU"/>
        </w:rPr>
        <w:t>erritor</w:t>
      </w:r>
      <w:r w:rsidR="00A64993">
        <w:rPr>
          <w:rFonts w:cs="Calibri"/>
          <w:color w:val="auto"/>
          <w:szCs w:val="22"/>
          <w:lang w:bidi="en-AU"/>
        </w:rPr>
        <w:t>y governments</w:t>
      </w:r>
      <w:r w:rsidRPr="00BC4D55">
        <w:rPr>
          <w:rFonts w:cs="Calibri"/>
          <w:color w:val="auto"/>
          <w:szCs w:val="22"/>
          <w:lang w:bidi="en-AU"/>
        </w:rPr>
        <w:t>. If the changes are made, the NDIS Commission will let everyone know about the new rules.</w:t>
      </w:r>
      <w:r w:rsidR="00AB1076">
        <w:rPr>
          <w:rFonts w:cs="Calibri"/>
          <w:color w:val="auto"/>
          <w:szCs w:val="22"/>
          <w:lang w:bidi="en-AU"/>
        </w:rPr>
        <w:t xml:space="preserve"> </w:t>
      </w:r>
    </w:p>
    <w:p w14:paraId="491F56BF" w14:textId="738BD5F5" w:rsidR="00215DED" w:rsidRDefault="00A64993" w:rsidP="00D7132E">
      <w:pPr>
        <w:pStyle w:val="Heading2-numbered"/>
        <w:numPr>
          <w:ilvl w:val="0"/>
          <w:numId w:val="25"/>
        </w:numPr>
      </w:pPr>
      <w:r>
        <w:t xml:space="preserve">Future </w:t>
      </w:r>
      <w:r w:rsidR="00D7132E" w:rsidRPr="00D7132E">
        <w:t xml:space="preserve">Commission </w:t>
      </w:r>
      <w:r>
        <w:t>consultation arrangements</w:t>
      </w:r>
    </w:p>
    <w:p w14:paraId="5B23C36A" w14:textId="7D0DF8E8" w:rsidR="00D2360D" w:rsidRDefault="00D2360D" w:rsidP="00D2360D">
      <w:pPr>
        <w:pStyle w:val="Bullet1"/>
        <w:numPr>
          <w:ilvl w:val="0"/>
          <w:numId w:val="0"/>
        </w:numPr>
        <w:rPr>
          <w:rFonts w:cs="Calibri"/>
          <w:color w:val="auto"/>
          <w:szCs w:val="22"/>
          <w:lang w:bidi="en-AU"/>
        </w:rPr>
      </w:pPr>
      <w:r>
        <w:rPr>
          <w:rFonts w:cs="Calibri"/>
          <w:color w:val="auto"/>
          <w:szCs w:val="22"/>
          <w:lang w:bidi="en-AU"/>
        </w:rPr>
        <w:t xml:space="preserve">The Commission sought feedback </w:t>
      </w:r>
      <w:r w:rsidRPr="005227FF">
        <w:rPr>
          <w:rFonts w:cs="Calibri"/>
          <w:color w:val="auto"/>
          <w:szCs w:val="22"/>
          <w:lang w:bidi="en-AU"/>
        </w:rPr>
        <w:t xml:space="preserve">from Committee members about </w:t>
      </w:r>
      <w:r w:rsidR="0031591A">
        <w:rPr>
          <w:rFonts w:cs="Calibri"/>
          <w:color w:val="auto"/>
          <w:szCs w:val="22"/>
          <w:lang w:bidi="en-AU"/>
        </w:rPr>
        <w:t>the</w:t>
      </w:r>
      <w:r w:rsidR="00FB5E46">
        <w:rPr>
          <w:rFonts w:cs="Calibri"/>
          <w:color w:val="auto"/>
          <w:szCs w:val="22"/>
          <w:lang w:bidi="en-AU"/>
        </w:rPr>
        <w:t xml:space="preserve">ir experience on the Committee, including what they thought had worked well and what might be changed. This feedback will </w:t>
      </w:r>
      <w:r w:rsidR="0031591A">
        <w:rPr>
          <w:rFonts w:cs="Calibri"/>
          <w:color w:val="auto"/>
          <w:szCs w:val="22"/>
          <w:lang w:bidi="en-AU"/>
        </w:rPr>
        <w:t xml:space="preserve">serve as input into the planning process </w:t>
      </w:r>
      <w:r w:rsidR="00FB5E46">
        <w:rPr>
          <w:rFonts w:cs="Calibri"/>
          <w:color w:val="auto"/>
          <w:szCs w:val="22"/>
          <w:lang w:bidi="en-AU"/>
        </w:rPr>
        <w:t xml:space="preserve">as the NDIS Commission considers its future consultative arrangements when the current Committee term ends in August 2025. </w:t>
      </w:r>
    </w:p>
    <w:p w14:paraId="2F75E2FB" w14:textId="4C61ACCD" w:rsidR="0046430A" w:rsidRDefault="0031591A" w:rsidP="00D7132E">
      <w:pPr>
        <w:pStyle w:val="Heading2-numbered"/>
        <w:numPr>
          <w:ilvl w:val="0"/>
          <w:numId w:val="25"/>
        </w:numPr>
        <w:ind w:left="426" w:hanging="426"/>
      </w:pPr>
      <w:r>
        <w:t>P</w:t>
      </w:r>
      <w:r w:rsidR="003C143B" w:rsidRPr="003C143B">
        <w:t>roposed NDIS Commission Disability Action Plan</w:t>
      </w:r>
      <w:r w:rsidR="0046430A" w:rsidRPr="0046430A">
        <w:t> </w:t>
      </w:r>
    </w:p>
    <w:bookmarkEnd w:id="4"/>
    <w:bookmarkEnd w:id="5"/>
    <w:bookmarkEnd w:id="6"/>
    <w:bookmarkEnd w:id="7"/>
    <w:p w14:paraId="773B2E9D" w14:textId="1F5A3364" w:rsidR="004D2051" w:rsidRPr="00EC6240" w:rsidRDefault="004D2051" w:rsidP="004D2051">
      <w:pPr>
        <w:pStyle w:val="Bullet1"/>
        <w:numPr>
          <w:ilvl w:val="0"/>
          <w:numId w:val="0"/>
        </w:numPr>
        <w:rPr>
          <w:rFonts w:cs="Calibri"/>
          <w:color w:val="auto"/>
          <w:szCs w:val="22"/>
          <w:lang w:bidi="en-AU"/>
        </w:rPr>
      </w:pPr>
      <w:r w:rsidRPr="00703125">
        <w:rPr>
          <w:rFonts w:cs="Calibri"/>
          <w:color w:val="auto"/>
          <w:szCs w:val="22"/>
          <w:lang w:bidi="en-AU"/>
        </w:rPr>
        <w:t xml:space="preserve">Work has commenced on the </w:t>
      </w:r>
      <w:r w:rsidR="00A64993">
        <w:rPr>
          <w:rFonts w:cs="Calibri"/>
          <w:color w:val="auto"/>
          <w:szCs w:val="22"/>
          <w:lang w:bidi="en-AU"/>
        </w:rPr>
        <w:t xml:space="preserve">NDIS Commission’s </w:t>
      </w:r>
      <w:r w:rsidRPr="00703125">
        <w:rPr>
          <w:rFonts w:cs="Calibri"/>
          <w:color w:val="auto"/>
          <w:szCs w:val="22"/>
          <w:lang w:bidi="en-AU"/>
        </w:rPr>
        <w:t>inaugural Disability Action Plan (DAP)</w:t>
      </w:r>
      <w:r w:rsidR="0031591A">
        <w:rPr>
          <w:rFonts w:cs="Calibri"/>
          <w:color w:val="auto"/>
          <w:szCs w:val="22"/>
          <w:lang w:bidi="en-AU"/>
        </w:rPr>
        <w:t xml:space="preserve">, </w:t>
      </w:r>
      <w:r w:rsidRPr="00703125">
        <w:rPr>
          <w:rFonts w:cs="Calibri"/>
          <w:color w:val="auto"/>
          <w:szCs w:val="22"/>
          <w:lang w:bidi="en-AU"/>
        </w:rPr>
        <w:t>a five-year internal</w:t>
      </w:r>
      <w:r w:rsidR="0031591A">
        <w:rPr>
          <w:rFonts w:cs="Calibri"/>
          <w:color w:val="auto"/>
          <w:szCs w:val="22"/>
          <w:lang w:bidi="en-AU"/>
        </w:rPr>
        <w:t>ly</w:t>
      </w:r>
      <w:r w:rsidRPr="00703125">
        <w:rPr>
          <w:rFonts w:cs="Calibri"/>
          <w:color w:val="auto"/>
          <w:szCs w:val="22"/>
          <w:lang w:bidi="en-AU"/>
        </w:rPr>
        <w:t xml:space="preserve"> </w:t>
      </w:r>
      <w:r>
        <w:rPr>
          <w:rFonts w:cs="Calibri"/>
          <w:color w:val="auto"/>
          <w:szCs w:val="22"/>
          <w:lang w:bidi="en-AU"/>
        </w:rPr>
        <w:t>and externa</w:t>
      </w:r>
      <w:r w:rsidR="0031591A">
        <w:rPr>
          <w:rFonts w:cs="Calibri"/>
          <w:color w:val="auto"/>
          <w:szCs w:val="22"/>
          <w:lang w:bidi="en-AU"/>
        </w:rPr>
        <w:t>l</w:t>
      </w:r>
      <w:r>
        <w:rPr>
          <w:rFonts w:cs="Calibri"/>
          <w:color w:val="auto"/>
          <w:szCs w:val="22"/>
          <w:lang w:bidi="en-AU"/>
        </w:rPr>
        <w:t>l</w:t>
      </w:r>
      <w:r w:rsidR="0031591A">
        <w:rPr>
          <w:rFonts w:cs="Calibri"/>
          <w:color w:val="auto"/>
          <w:szCs w:val="22"/>
          <w:lang w:bidi="en-AU"/>
        </w:rPr>
        <w:t xml:space="preserve">y facing </w:t>
      </w:r>
      <w:r w:rsidRPr="00703125">
        <w:rPr>
          <w:rFonts w:cs="Calibri"/>
          <w:color w:val="auto"/>
          <w:szCs w:val="22"/>
          <w:lang w:bidi="en-AU"/>
        </w:rPr>
        <w:t>strategy</w:t>
      </w:r>
      <w:r>
        <w:rPr>
          <w:rFonts w:cs="Calibri"/>
          <w:color w:val="auto"/>
          <w:szCs w:val="22"/>
          <w:lang w:bidi="en-AU"/>
        </w:rPr>
        <w:t xml:space="preserve"> for the </w:t>
      </w:r>
      <w:r w:rsidR="0031591A">
        <w:rPr>
          <w:rFonts w:cs="Calibri"/>
          <w:color w:val="auto"/>
          <w:szCs w:val="22"/>
          <w:lang w:bidi="en-AU"/>
        </w:rPr>
        <w:t xml:space="preserve">NDIS </w:t>
      </w:r>
      <w:r w:rsidRPr="00EC6240">
        <w:rPr>
          <w:rFonts w:cs="Calibri"/>
          <w:color w:val="auto"/>
          <w:szCs w:val="22"/>
          <w:lang w:bidi="en-AU"/>
        </w:rPr>
        <w:t>Commission to become an employer of choice for people with disability.</w:t>
      </w:r>
    </w:p>
    <w:p w14:paraId="34782CC1" w14:textId="77119EE0" w:rsidR="004D2051" w:rsidRPr="00E66673" w:rsidRDefault="00AB161C" w:rsidP="004D2051">
      <w:pPr>
        <w:pStyle w:val="Bullet1"/>
        <w:numPr>
          <w:ilvl w:val="0"/>
          <w:numId w:val="0"/>
        </w:numPr>
        <w:rPr>
          <w:rFonts w:cs="Calibri"/>
          <w:color w:val="auto"/>
          <w:szCs w:val="22"/>
          <w:lang w:bidi="en-AU"/>
        </w:rPr>
      </w:pPr>
      <w:r w:rsidRPr="00E66673">
        <w:rPr>
          <w:rFonts w:cs="Calibri"/>
          <w:color w:val="auto"/>
          <w:szCs w:val="22"/>
          <w:lang w:bidi="en-AU"/>
        </w:rPr>
        <w:t xml:space="preserve">The DAP </w:t>
      </w:r>
      <w:r w:rsidR="00A64993">
        <w:rPr>
          <w:rFonts w:cs="Calibri"/>
          <w:color w:val="auto"/>
          <w:szCs w:val="22"/>
          <w:lang w:bidi="en-AU"/>
        </w:rPr>
        <w:t xml:space="preserve">will detail </w:t>
      </w:r>
      <w:r w:rsidR="0031591A" w:rsidRPr="00EF2A2D">
        <w:rPr>
          <w:rFonts w:cs="Calibri"/>
          <w:color w:val="auto"/>
          <w:szCs w:val="22"/>
          <w:lang w:bidi="en-AU"/>
        </w:rPr>
        <w:t xml:space="preserve">the </w:t>
      </w:r>
      <w:r w:rsidR="0031591A">
        <w:rPr>
          <w:rFonts w:cs="Calibri"/>
          <w:color w:val="auto"/>
          <w:szCs w:val="22"/>
          <w:lang w:bidi="en-AU"/>
        </w:rPr>
        <w:t xml:space="preserve">NDIS </w:t>
      </w:r>
      <w:r w:rsidRPr="00EF2A2D">
        <w:rPr>
          <w:rFonts w:cs="Calibri"/>
          <w:color w:val="auto"/>
          <w:szCs w:val="22"/>
          <w:lang w:bidi="en-AU"/>
        </w:rPr>
        <w:t>Commission’s disability inclusion priorities and focus areas.</w:t>
      </w:r>
      <w:r w:rsidR="005025A2">
        <w:rPr>
          <w:rFonts w:cs="Calibri"/>
          <w:color w:val="auto"/>
          <w:szCs w:val="22"/>
          <w:lang w:bidi="en-AU"/>
        </w:rPr>
        <w:t xml:space="preserve"> </w:t>
      </w:r>
      <w:r w:rsidR="004D2051" w:rsidRPr="00E66673">
        <w:rPr>
          <w:rFonts w:cs="Calibri"/>
          <w:color w:val="auto"/>
          <w:szCs w:val="22"/>
          <w:lang w:bidi="en-AU"/>
        </w:rPr>
        <w:t xml:space="preserve">The Commissions </w:t>
      </w:r>
      <w:r w:rsidR="0031591A">
        <w:rPr>
          <w:rFonts w:cs="Calibri"/>
          <w:color w:val="auto"/>
          <w:szCs w:val="22"/>
          <w:lang w:bidi="en-AU"/>
        </w:rPr>
        <w:t>is</w:t>
      </w:r>
      <w:r w:rsidR="004D2051" w:rsidRPr="00E66673">
        <w:rPr>
          <w:rFonts w:cs="Calibri"/>
          <w:color w:val="auto"/>
          <w:szCs w:val="22"/>
          <w:lang w:bidi="en-AU"/>
        </w:rPr>
        <w:t xml:space="preserve"> looking to </w:t>
      </w:r>
      <w:r w:rsidR="0031591A">
        <w:rPr>
          <w:rFonts w:cs="Calibri"/>
          <w:color w:val="auto"/>
          <w:szCs w:val="22"/>
          <w:lang w:bidi="en-AU"/>
        </w:rPr>
        <w:t>continue to develop</w:t>
      </w:r>
      <w:r w:rsidR="004D2051" w:rsidRPr="00E66673">
        <w:rPr>
          <w:rFonts w:cs="Calibri"/>
          <w:color w:val="auto"/>
          <w:szCs w:val="22"/>
          <w:lang w:bidi="en-AU"/>
        </w:rPr>
        <w:t xml:space="preserve"> relationships with disability representative organisations to improve outcomes for people with disability</w:t>
      </w:r>
      <w:r w:rsidR="0031591A">
        <w:rPr>
          <w:rFonts w:cs="Calibri"/>
          <w:color w:val="auto"/>
          <w:szCs w:val="22"/>
          <w:lang w:bidi="en-AU"/>
        </w:rPr>
        <w:t xml:space="preserve">.  </w:t>
      </w:r>
      <w:r w:rsidR="004D2051" w:rsidRPr="00E66673">
        <w:rPr>
          <w:rFonts w:cs="Calibri"/>
          <w:color w:val="auto"/>
          <w:szCs w:val="22"/>
          <w:lang w:bidi="en-AU"/>
        </w:rPr>
        <w:t xml:space="preserve">The Commission </w:t>
      </w:r>
      <w:r w:rsidR="0031591A">
        <w:rPr>
          <w:rFonts w:cs="Calibri"/>
          <w:color w:val="auto"/>
          <w:szCs w:val="22"/>
          <w:lang w:bidi="en-AU"/>
        </w:rPr>
        <w:t>will</w:t>
      </w:r>
      <w:r w:rsidR="004D2051" w:rsidRPr="00E66673">
        <w:rPr>
          <w:rFonts w:cs="Calibri"/>
          <w:color w:val="auto"/>
          <w:szCs w:val="22"/>
          <w:lang w:bidi="en-AU"/>
        </w:rPr>
        <w:t xml:space="preserve"> embed the voice of people with disability in all work areas. </w:t>
      </w:r>
    </w:p>
    <w:p w14:paraId="6C9D71DC" w14:textId="0C3B8C25" w:rsidR="004D2051" w:rsidRPr="00EC6240" w:rsidRDefault="0031591A" w:rsidP="004D2051">
      <w:pPr>
        <w:pStyle w:val="Bullet1"/>
        <w:numPr>
          <w:ilvl w:val="0"/>
          <w:numId w:val="0"/>
        </w:numPr>
        <w:rPr>
          <w:rFonts w:cs="Calibri"/>
          <w:color w:val="auto"/>
          <w:szCs w:val="22"/>
          <w:lang w:bidi="en-AU"/>
        </w:rPr>
      </w:pPr>
      <w:r>
        <w:rPr>
          <w:rFonts w:cs="Calibri"/>
          <w:color w:val="auto"/>
          <w:szCs w:val="22"/>
          <w:lang w:bidi="en-AU"/>
        </w:rPr>
        <w:t>C</w:t>
      </w:r>
      <w:r w:rsidR="004D2051" w:rsidRPr="00EC6240">
        <w:rPr>
          <w:rFonts w:cs="Calibri"/>
          <w:color w:val="auto"/>
          <w:szCs w:val="22"/>
          <w:lang w:bidi="en-AU"/>
        </w:rPr>
        <w:t xml:space="preserve">onsultation will occur over the coming months and the Commission </w:t>
      </w:r>
      <w:r w:rsidR="00A64993">
        <w:rPr>
          <w:rFonts w:cs="Calibri"/>
          <w:color w:val="auto"/>
          <w:szCs w:val="22"/>
          <w:lang w:bidi="en-AU"/>
        </w:rPr>
        <w:t>seeks input</w:t>
      </w:r>
      <w:r w:rsidR="004D2051" w:rsidRPr="00EC6240">
        <w:rPr>
          <w:rFonts w:cs="Calibri"/>
          <w:color w:val="auto"/>
          <w:szCs w:val="22"/>
          <w:lang w:bidi="en-AU"/>
        </w:rPr>
        <w:t xml:space="preserve"> from the Consultative Committee members </w:t>
      </w:r>
      <w:r>
        <w:rPr>
          <w:rFonts w:cs="Calibri"/>
          <w:color w:val="auto"/>
          <w:szCs w:val="22"/>
          <w:lang w:bidi="en-AU"/>
        </w:rPr>
        <w:t>on</w:t>
      </w:r>
      <w:r w:rsidR="004D2051" w:rsidRPr="00EC6240">
        <w:rPr>
          <w:rFonts w:cs="Calibri"/>
          <w:color w:val="auto"/>
          <w:szCs w:val="22"/>
          <w:lang w:bidi="en-AU"/>
        </w:rPr>
        <w:t xml:space="preserve"> general themes</w:t>
      </w:r>
      <w:r>
        <w:rPr>
          <w:rFonts w:cs="Calibri"/>
          <w:color w:val="auto"/>
          <w:szCs w:val="22"/>
          <w:lang w:bidi="en-AU"/>
        </w:rPr>
        <w:t xml:space="preserve"> and suggestions of</w:t>
      </w:r>
      <w:r w:rsidR="004D2051" w:rsidRPr="00EC6240">
        <w:rPr>
          <w:rFonts w:cs="Calibri"/>
          <w:color w:val="auto"/>
          <w:szCs w:val="22"/>
          <w:lang w:bidi="en-AU"/>
        </w:rPr>
        <w:t xml:space="preserve"> focus in the immediate </w:t>
      </w:r>
      <w:r w:rsidR="004D2051">
        <w:rPr>
          <w:rFonts w:cs="Calibri"/>
          <w:color w:val="auto"/>
          <w:szCs w:val="22"/>
          <w:lang w:bidi="en-AU"/>
        </w:rPr>
        <w:t xml:space="preserve">to </w:t>
      </w:r>
      <w:r>
        <w:rPr>
          <w:rFonts w:cs="Calibri"/>
          <w:color w:val="auto"/>
          <w:szCs w:val="22"/>
          <w:lang w:bidi="en-AU"/>
        </w:rPr>
        <w:t>medium</w:t>
      </w:r>
      <w:r w:rsidR="004D2051">
        <w:rPr>
          <w:rFonts w:cs="Calibri"/>
          <w:color w:val="auto"/>
          <w:szCs w:val="22"/>
          <w:lang w:bidi="en-AU"/>
        </w:rPr>
        <w:t xml:space="preserve"> </w:t>
      </w:r>
      <w:r w:rsidR="004D2051" w:rsidRPr="00EC6240">
        <w:rPr>
          <w:rFonts w:cs="Calibri"/>
          <w:color w:val="auto"/>
          <w:szCs w:val="22"/>
          <w:lang w:bidi="en-AU"/>
        </w:rPr>
        <w:t>term.</w:t>
      </w:r>
    </w:p>
    <w:sectPr w:rsidR="004D2051" w:rsidRPr="00EC6240" w:rsidSect="00E87EDA">
      <w:headerReference w:type="default"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C1EC" w14:textId="77777777" w:rsidR="00417996" w:rsidRDefault="00417996" w:rsidP="008E21DE">
      <w:pPr>
        <w:spacing w:before="0" w:after="0"/>
      </w:pPr>
      <w:r>
        <w:separator/>
      </w:r>
    </w:p>
  </w:endnote>
  <w:endnote w:type="continuationSeparator" w:id="0">
    <w:p w14:paraId="2D02C19A" w14:textId="77777777" w:rsidR="00417996" w:rsidRDefault="00417996" w:rsidP="008E21DE">
      <w:pPr>
        <w:spacing w:before="0" w:after="0"/>
      </w:pPr>
      <w:r>
        <w:continuationSeparator/>
      </w:r>
    </w:p>
  </w:endnote>
  <w:endnote w:type="continuationNotice" w:id="1">
    <w:p w14:paraId="2999C360" w14:textId="77777777" w:rsidR="00417996" w:rsidRDefault="004179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336F" w14:textId="77777777" w:rsidR="00C2698C" w:rsidRDefault="00FD66D7" w:rsidP="00362AB6">
    <w:pPr>
      <w:pStyle w:val="Footer"/>
    </w:pPr>
    <w:r>
      <w:rPr>
        <w:b/>
        <w:bCs/>
        <w:noProof/>
        <w:lang w:eastAsia="en-AU"/>
      </w:rPr>
      <mc:AlternateContent>
        <mc:Choice Requires="wps">
          <w:drawing>
            <wp:inline distT="0" distB="0" distL="0" distR="0" wp14:anchorId="583B9450" wp14:editId="00B5A82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1D0259"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D81E68A"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4AF9"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2E63978" wp14:editId="55376AD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F521E0"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F492E64"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7287" w14:textId="77777777" w:rsidR="00417996" w:rsidRDefault="00417996" w:rsidP="008E21DE">
      <w:pPr>
        <w:spacing w:before="0" w:after="0"/>
      </w:pPr>
      <w:r>
        <w:separator/>
      </w:r>
    </w:p>
  </w:footnote>
  <w:footnote w:type="continuationSeparator" w:id="0">
    <w:p w14:paraId="61AEA031" w14:textId="77777777" w:rsidR="00417996" w:rsidRDefault="00417996" w:rsidP="008E21DE">
      <w:pPr>
        <w:spacing w:before="0" w:after="0"/>
      </w:pPr>
      <w:r>
        <w:continuationSeparator/>
      </w:r>
    </w:p>
  </w:footnote>
  <w:footnote w:type="continuationNotice" w:id="1">
    <w:p w14:paraId="70448381" w14:textId="77777777" w:rsidR="00417996" w:rsidRDefault="0041799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D1D" w14:textId="77777777" w:rsidR="008B7938" w:rsidRDefault="008B7938">
    <w:pPr>
      <w:pStyle w:val="Header"/>
    </w:pPr>
  </w:p>
  <w:p w14:paraId="32C99049" w14:textId="77777777" w:rsidR="00680A20" w:rsidRDefault="00362AB6">
    <w:pPr>
      <w:pStyle w:val="Header"/>
    </w:pPr>
    <w:r>
      <w:rPr>
        <w:b w:val="0"/>
        <w:bCs/>
        <w:noProof/>
        <w:lang w:eastAsia="en-AU"/>
      </w:rPr>
      <mc:AlternateContent>
        <mc:Choice Requires="wps">
          <w:drawing>
            <wp:inline distT="0" distB="0" distL="0" distR="0" wp14:anchorId="10093947" wp14:editId="4CE715C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159433"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089D"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54012AB3" wp14:editId="4BCFEDE5">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F0B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C2CDF"/>
    <w:multiLevelType w:val="hybridMultilevel"/>
    <w:tmpl w:val="68F02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8E25377"/>
    <w:multiLevelType w:val="hybridMultilevel"/>
    <w:tmpl w:val="682A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BC45DE1"/>
    <w:multiLevelType w:val="multilevel"/>
    <w:tmpl w:val="B986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9F1D0D"/>
    <w:multiLevelType w:val="hybridMultilevel"/>
    <w:tmpl w:val="5B9853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940366"/>
    <w:multiLevelType w:val="hybridMultilevel"/>
    <w:tmpl w:val="96829C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38D3921"/>
    <w:multiLevelType w:val="hybridMultilevel"/>
    <w:tmpl w:val="DAE2C1D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62343470"/>
    <w:multiLevelType w:val="multilevel"/>
    <w:tmpl w:val="DCF4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6F2403"/>
    <w:multiLevelType w:val="hybridMultilevel"/>
    <w:tmpl w:val="CAE415D4"/>
    <w:lvl w:ilvl="0" w:tplc="DF44E1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4F423B"/>
    <w:multiLevelType w:val="multilevel"/>
    <w:tmpl w:val="4A7CCC2C"/>
    <w:numStyleLink w:val="DefaultBullets"/>
  </w:abstractNum>
  <w:abstractNum w:abstractNumId="20" w15:restartNumberingAfterBreak="0">
    <w:nsid w:val="72DB04EA"/>
    <w:multiLevelType w:val="hybridMultilevel"/>
    <w:tmpl w:val="8E362F4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90B67C4"/>
    <w:multiLevelType w:val="multilevel"/>
    <w:tmpl w:val="FE688822"/>
    <w:numStyleLink w:val="BoxedBullets"/>
  </w:abstractNum>
  <w:num w:numId="1" w16cid:durableId="135218624">
    <w:abstractNumId w:val="3"/>
  </w:num>
  <w:num w:numId="2" w16cid:durableId="607851830">
    <w:abstractNumId w:val="14"/>
  </w:num>
  <w:num w:numId="3" w16cid:durableId="1443110994">
    <w:abstractNumId w:val="22"/>
  </w:num>
  <w:num w:numId="4" w16cid:durableId="434444317">
    <w:abstractNumId w:val="11"/>
  </w:num>
  <w:num w:numId="5" w16cid:durableId="1579824815">
    <w:abstractNumId w:val="7"/>
  </w:num>
  <w:num w:numId="6" w16cid:durableId="889418069">
    <w:abstractNumId w:val="5"/>
  </w:num>
  <w:num w:numId="7" w16cid:durableId="310714642">
    <w:abstractNumId w:val="16"/>
  </w:num>
  <w:num w:numId="8" w16cid:durableId="418406892">
    <w:abstractNumId w:val="15"/>
  </w:num>
  <w:num w:numId="9" w16cid:durableId="86510942">
    <w:abstractNumId w:val="8"/>
  </w:num>
  <w:num w:numId="10" w16cid:durableId="1806122544">
    <w:abstractNumId w:val="21"/>
  </w:num>
  <w:num w:numId="11" w16cid:durableId="625239353">
    <w:abstractNumId w:val="19"/>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1136" w:hanging="284"/>
        </w:pPr>
        <w:rPr>
          <w:rFonts w:ascii="Arial" w:hAnsi="Arial" w:hint="default"/>
          <w:color w:val="85367B"/>
        </w:rPr>
      </w:lvl>
    </w:lvlOverride>
    <w:lvlOverride w:ilvl="2">
      <w:lvl w:ilvl="2">
        <w:start w:val="1"/>
        <w:numFmt w:val="bullet"/>
        <w:pStyle w:val="Bullet3"/>
        <w:lvlText w:val="»"/>
        <w:lvlJc w:val="left"/>
        <w:pPr>
          <w:ind w:left="1420" w:hanging="284"/>
        </w:pPr>
        <w:rPr>
          <w:rFonts w:ascii="Arial" w:hAnsi="Arial" w:hint="default"/>
          <w:color w:val="85367B"/>
        </w:rPr>
      </w:lvl>
    </w:lvlOverride>
  </w:num>
  <w:num w:numId="12" w16cid:durableId="1625889423">
    <w:abstractNumId w:val="13"/>
  </w:num>
  <w:num w:numId="13" w16cid:durableId="1815637852">
    <w:abstractNumId w:val="2"/>
  </w:num>
  <w:num w:numId="14" w16cid:durableId="1694456586">
    <w:abstractNumId w:val="0"/>
  </w:num>
  <w:num w:numId="15" w16cid:durableId="523860273">
    <w:abstractNumId w:val="4"/>
  </w:num>
  <w:num w:numId="16" w16cid:durableId="149057552">
    <w:abstractNumId w:val="20"/>
  </w:num>
  <w:num w:numId="17" w16cid:durableId="719551024">
    <w:abstractNumId w:val="2"/>
  </w:num>
  <w:num w:numId="18" w16cid:durableId="443813117">
    <w:abstractNumId w:val="18"/>
  </w:num>
  <w:num w:numId="19" w16cid:durableId="262231141">
    <w:abstractNumId w:val="6"/>
  </w:num>
  <w:num w:numId="20" w16cid:durableId="491528415">
    <w:abstractNumId w:val="17"/>
  </w:num>
  <w:num w:numId="21" w16cid:durableId="462039897">
    <w:abstractNumId w:val="1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16cid:durableId="2022125585">
    <w:abstractNumId w:val="1"/>
  </w:num>
  <w:num w:numId="23" w16cid:durableId="1491368660">
    <w:abstractNumId w:val="12"/>
  </w:num>
  <w:num w:numId="24" w16cid:durableId="273175622">
    <w:abstractNumId w:val="10"/>
  </w:num>
  <w:num w:numId="25" w16cid:durableId="102655447">
    <w:abstractNumId w:val="9"/>
  </w:num>
  <w:num w:numId="26" w16cid:durableId="1347319000">
    <w:abstractNumId w:val="19"/>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1136" w:hanging="284"/>
        </w:pPr>
        <w:rPr>
          <w:rFonts w:ascii="Arial" w:hAnsi="Arial" w:hint="default"/>
          <w:color w:val="85367B"/>
        </w:rPr>
      </w:lvl>
    </w:lvlOverride>
    <w:lvlOverride w:ilvl="2">
      <w:lvl w:ilvl="2">
        <w:start w:val="1"/>
        <w:numFmt w:val="bullet"/>
        <w:pStyle w:val="Bullet3"/>
        <w:lvlText w:val="»"/>
        <w:lvlJc w:val="left"/>
        <w:pPr>
          <w:ind w:left="1420" w:hanging="284"/>
        </w:pPr>
        <w:rPr>
          <w:rFonts w:ascii="Arial" w:hAnsi="Arial" w:hint="default"/>
          <w:color w:val="85367B"/>
        </w:rPr>
      </w:lvl>
    </w:lvlOverride>
  </w:num>
  <w:num w:numId="27" w16cid:durableId="186621345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BB"/>
    <w:rsid w:val="00002801"/>
    <w:rsid w:val="000044A4"/>
    <w:rsid w:val="00012B75"/>
    <w:rsid w:val="00013BED"/>
    <w:rsid w:val="00015721"/>
    <w:rsid w:val="00020C44"/>
    <w:rsid w:val="00023354"/>
    <w:rsid w:val="00026C8E"/>
    <w:rsid w:val="00032881"/>
    <w:rsid w:val="000334E4"/>
    <w:rsid w:val="00043D08"/>
    <w:rsid w:val="00045129"/>
    <w:rsid w:val="000454EC"/>
    <w:rsid w:val="00047111"/>
    <w:rsid w:val="000553F1"/>
    <w:rsid w:val="000578D5"/>
    <w:rsid w:val="0006297B"/>
    <w:rsid w:val="00063E8A"/>
    <w:rsid w:val="0006515F"/>
    <w:rsid w:val="00073EE5"/>
    <w:rsid w:val="00080615"/>
    <w:rsid w:val="0008321A"/>
    <w:rsid w:val="00087582"/>
    <w:rsid w:val="00091160"/>
    <w:rsid w:val="00092D1F"/>
    <w:rsid w:val="0009529D"/>
    <w:rsid w:val="000965A3"/>
    <w:rsid w:val="00097A4B"/>
    <w:rsid w:val="000A1D6E"/>
    <w:rsid w:val="000A2D4E"/>
    <w:rsid w:val="000A5161"/>
    <w:rsid w:val="000A6537"/>
    <w:rsid w:val="000B7C2B"/>
    <w:rsid w:val="000C252F"/>
    <w:rsid w:val="000C3F0C"/>
    <w:rsid w:val="000E6C80"/>
    <w:rsid w:val="000F3A54"/>
    <w:rsid w:val="000F48FC"/>
    <w:rsid w:val="0010049D"/>
    <w:rsid w:val="00110909"/>
    <w:rsid w:val="00121C8C"/>
    <w:rsid w:val="0012280C"/>
    <w:rsid w:val="00127BA7"/>
    <w:rsid w:val="00132ED7"/>
    <w:rsid w:val="00153F25"/>
    <w:rsid w:val="00170B54"/>
    <w:rsid w:val="00182709"/>
    <w:rsid w:val="001842C9"/>
    <w:rsid w:val="001920AD"/>
    <w:rsid w:val="00197872"/>
    <w:rsid w:val="001A1C88"/>
    <w:rsid w:val="001B20DF"/>
    <w:rsid w:val="001B414B"/>
    <w:rsid w:val="001B67AC"/>
    <w:rsid w:val="001C0114"/>
    <w:rsid w:val="001C214E"/>
    <w:rsid w:val="001C40B0"/>
    <w:rsid w:val="001C6358"/>
    <w:rsid w:val="001C757D"/>
    <w:rsid w:val="001D090B"/>
    <w:rsid w:val="001D4D27"/>
    <w:rsid w:val="001E4FC6"/>
    <w:rsid w:val="001F5175"/>
    <w:rsid w:val="001F5B96"/>
    <w:rsid w:val="00201052"/>
    <w:rsid w:val="002020A6"/>
    <w:rsid w:val="00214373"/>
    <w:rsid w:val="0021454D"/>
    <w:rsid w:val="00215DED"/>
    <w:rsid w:val="00220BFF"/>
    <w:rsid w:val="00221E54"/>
    <w:rsid w:val="0022542A"/>
    <w:rsid w:val="00231AAC"/>
    <w:rsid w:val="00235F7C"/>
    <w:rsid w:val="002430B9"/>
    <w:rsid w:val="00246EA0"/>
    <w:rsid w:val="00250A71"/>
    <w:rsid w:val="00253DC4"/>
    <w:rsid w:val="00257E51"/>
    <w:rsid w:val="0026002A"/>
    <w:rsid w:val="002622D4"/>
    <w:rsid w:val="00273D84"/>
    <w:rsid w:val="00276649"/>
    <w:rsid w:val="00277F7B"/>
    <w:rsid w:val="002804D3"/>
    <w:rsid w:val="00280CD6"/>
    <w:rsid w:val="00281462"/>
    <w:rsid w:val="002862F5"/>
    <w:rsid w:val="0028716D"/>
    <w:rsid w:val="002900E7"/>
    <w:rsid w:val="00292BD7"/>
    <w:rsid w:val="002B5CCA"/>
    <w:rsid w:val="002D7FCC"/>
    <w:rsid w:val="002E2EFB"/>
    <w:rsid w:val="002F742D"/>
    <w:rsid w:val="002F7F86"/>
    <w:rsid w:val="003045F8"/>
    <w:rsid w:val="0031591A"/>
    <w:rsid w:val="00317ABF"/>
    <w:rsid w:val="003219A3"/>
    <w:rsid w:val="003449A0"/>
    <w:rsid w:val="00350458"/>
    <w:rsid w:val="003622E8"/>
    <w:rsid w:val="00362AB6"/>
    <w:rsid w:val="003729A4"/>
    <w:rsid w:val="003804F9"/>
    <w:rsid w:val="0038241C"/>
    <w:rsid w:val="00391461"/>
    <w:rsid w:val="00396768"/>
    <w:rsid w:val="00397BFC"/>
    <w:rsid w:val="003A4BE6"/>
    <w:rsid w:val="003B03F0"/>
    <w:rsid w:val="003B20B6"/>
    <w:rsid w:val="003B700C"/>
    <w:rsid w:val="003C143B"/>
    <w:rsid w:val="003C4E9D"/>
    <w:rsid w:val="003D6185"/>
    <w:rsid w:val="003D698F"/>
    <w:rsid w:val="003F1AB4"/>
    <w:rsid w:val="003F29B8"/>
    <w:rsid w:val="003F63D9"/>
    <w:rsid w:val="004016C1"/>
    <w:rsid w:val="004019E3"/>
    <w:rsid w:val="004031B4"/>
    <w:rsid w:val="00414162"/>
    <w:rsid w:val="004154E2"/>
    <w:rsid w:val="0041626A"/>
    <w:rsid w:val="00417996"/>
    <w:rsid w:val="004206DB"/>
    <w:rsid w:val="004224BB"/>
    <w:rsid w:val="00422702"/>
    <w:rsid w:val="0042363F"/>
    <w:rsid w:val="00433146"/>
    <w:rsid w:val="004347C2"/>
    <w:rsid w:val="0045023C"/>
    <w:rsid w:val="00456875"/>
    <w:rsid w:val="0046430A"/>
    <w:rsid w:val="004972CB"/>
    <w:rsid w:val="004A0A3F"/>
    <w:rsid w:val="004A0DB6"/>
    <w:rsid w:val="004A2EA1"/>
    <w:rsid w:val="004B4DEA"/>
    <w:rsid w:val="004C0303"/>
    <w:rsid w:val="004D08BA"/>
    <w:rsid w:val="004D0E7F"/>
    <w:rsid w:val="004D2051"/>
    <w:rsid w:val="004D4273"/>
    <w:rsid w:val="004E1E76"/>
    <w:rsid w:val="004E78E6"/>
    <w:rsid w:val="004F3EEB"/>
    <w:rsid w:val="00500AC9"/>
    <w:rsid w:val="005025A2"/>
    <w:rsid w:val="00505954"/>
    <w:rsid w:val="00513155"/>
    <w:rsid w:val="00517012"/>
    <w:rsid w:val="00523644"/>
    <w:rsid w:val="00534647"/>
    <w:rsid w:val="00534D53"/>
    <w:rsid w:val="00537EBA"/>
    <w:rsid w:val="00542093"/>
    <w:rsid w:val="00544CE2"/>
    <w:rsid w:val="005537BD"/>
    <w:rsid w:val="00567EED"/>
    <w:rsid w:val="00575D85"/>
    <w:rsid w:val="00576104"/>
    <w:rsid w:val="0057679A"/>
    <w:rsid w:val="00580390"/>
    <w:rsid w:val="00586536"/>
    <w:rsid w:val="0059438B"/>
    <w:rsid w:val="005A1F64"/>
    <w:rsid w:val="005A7257"/>
    <w:rsid w:val="005B053D"/>
    <w:rsid w:val="005B22A4"/>
    <w:rsid w:val="005B6F5D"/>
    <w:rsid w:val="005C45D7"/>
    <w:rsid w:val="005D3190"/>
    <w:rsid w:val="005D3BB9"/>
    <w:rsid w:val="005E157B"/>
    <w:rsid w:val="00600B9F"/>
    <w:rsid w:val="00601187"/>
    <w:rsid w:val="00601AF5"/>
    <w:rsid w:val="00610201"/>
    <w:rsid w:val="00625854"/>
    <w:rsid w:val="00632AD3"/>
    <w:rsid w:val="00651348"/>
    <w:rsid w:val="00652D80"/>
    <w:rsid w:val="006563BE"/>
    <w:rsid w:val="00657362"/>
    <w:rsid w:val="00680A20"/>
    <w:rsid w:val="00680F04"/>
    <w:rsid w:val="00682A05"/>
    <w:rsid w:val="00692F1F"/>
    <w:rsid w:val="0069524C"/>
    <w:rsid w:val="006B7549"/>
    <w:rsid w:val="006D5C03"/>
    <w:rsid w:val="006D6D91"/>
    <w:rsid w:val="006E1B46"/>
    <w:rsid w:val="006E41C2"/>
    <w:rsid w:val="006F4EE9"/>
    <w:rsid w:val="006F64DA"/>
    <w:rsid w:val="00701015"/>
    <w:rsid w:val="00713AE2"/>
    <w:rsid w:val="00735578"/>
    <w:rsid w:val="007548ED"/>
    <w:rsid w:val="007719F6"/>
    <w:rsid w:val="00773048"/>
    <w:rsid w:val="007774EC"/>
    <w:rsid w:val="0078103B"/>
    <w:rsid w:val="007925D2"/>
    <w:rsid w:val="007934FC"/>
    <w:rsid w:val="007A3903"/>
    <w:rsid w:val="007B13FE"/>
    <w:rsid w:val="007B7A4A"/>
    <w:rsid w:val="007C0D44"/>
    <w:rsid w:val="007D5838"/>
    <w:rsid w:val="007D7285"/>
    <w:rsid w:val="007F0CA7"/>
    <w:rsid w:val="008009A6"/>
    <w:rsid w:val="008030D7"/>
    <w:rsid w:val="00813EE9"/>
    <w:rsid w:val="008202AC"/>
    <w:rsid w:val="00823227"/>
    <w:rsid w:val="008232DA"/>
    <w:rsid w:val="00832CD5"/>
    <w:rsid w:val="00837C60"/>
    <w:rsid w:val="008473A4"/>
    <w:rsid w:val="00855E88"/>
    <w:rsid w:val="0085651E"/>
    <w:rsid w:val="00872FE1"/>
    <w:rsid w:val="008855EE"/>
    <w:rsid w:val="00886808"/>
    <w:rsid w:val="00892DD4"/>
    <w:rsid w:val="008931F9"/>
    <w:rsid w:val="008A1EEB"/>
    <w:rsid w:val="008A566F"/>
    <w:rsid w:val="008A649A"/>
    <w:rsid w:val="008A6981"/>
    <w:rsid w:val="008B400C"/>
    <w:rsid w:val="008B4013"/>
    <w:rsid w:val="008B7938"/>
    <w:rsid w:val="008C2DF5"/>
    <w:rsid w:val="008D1E0C"/>
    <w:rsid w:val="008D2D82"/>
    <w:rsid w:val="008D347D"/>
    <w:rsid w:val="008E2170"/>
    <w:rsid w:val="008E21DE"/>
    <w:rsid w:val="008F2A32"/>
    <w:rsid w:val="008F519A"/>
    <w:rsid w:val="008F7669"/>
    <w:rsid w:val="0090193D"/>
    <w:rsid w:val="00917313"/>
    <w:rsid w:val="009205A3"/>
    <w:rsid w:val="0092679E"/>
    <w:rsid w:val="009539C8"/>
    <w:rsid w:val="00963CA6"/>
    <w:rsid w:val="00975879"/>
    <w:rsid w:val="00977811"/>
    <w:rsid w:val="00981F08"/>
    <w:rsid w:val="009A1972"/>
    <w:rsid w:val="009C60CD"/>
    <w:rsid w:val="009D06E2"/>
    <w:rsid w:val="009D13E7"/>
    <w:rsid w:val="009D5242"/>
    <w:rsid w:val="009D5F20"/>
    <w:rsid w:val="009E2921"/>
    <w:rsid w:val="009E427A"/>
    <w:rsid w:val="009E53B1"/>
    <w:rsid w:val="009E7936"/>
    <w:rsid w:val="009F4EAA"/>
    <w:rsid w:val="009F5D4C"/>
    <w:rsid w:val="00A031F5"/>
    <w:rsid w:val="00A07E4A"/>
    <w:rsid w:val="00A2768F"/>
    <w:rsid w:val="00A33217"/>
    <w:rsid w:val="00A33E1D"/>
    <w:rsid w:val="00A35D9D"/>
    <w:rsid w:val="00A378FF"/>
    <w:rsid w:val="00A60009"/>
    <w:rsid w:val="00A64993"/>
    <w:rsid w:val="00A6784F"/>
    <w:rsid w:val="00A725A9"/>
    <w:rsid w:val="00A81DFF"/>
    <w:rsid w:val="00A85758"/>
    <w:rsid w:val="00A86F62"/>
    <w:rsid w:val="00A90BF3"/>
    <w:rsid w:val="00A923C4"/>
    <w:rsid w:val="00AA094B"/>
    <w:rsid w:val="00AA3C73"/>
    <w:rsid w:val="00AA4251"/>
    <w:rsid w:val="00AB1076"/>
    <w:rsid w:val="00AB12D5"/>
    <w:rsid w:val="00AB161C"/>
    <w:rsid w:val="00AB5368"/>
    <w:rsid w:val="00AB6C23"/>
    <w:rsid w:val="00AD330A"/>
    <w:rsid w:val="00AD44FF"/>
    <w:rsid w:val="00AD735D"/>
    <w:rsid w:val="00AE0483"/>
    <w:rsid w:val="00AE3C48"/>
    <w:rsid w:val="00AF0899"/>
    <w:rsid w:val="00B02B3B"/>
    <w:rsid w:val="00B04359"/>
    <w:rsid w:val="00B17035"/>
    <w:rsid w:val="00B27D29"/>
    <w:rsid w:val="00B31EAF"/>
    <w:rsid w:val="00B603C0"/>
    <w:rsid w:val="00B62E18"/>
    <w:rsid w:val="00B631B8"/>
    <w:rsid w:val="00B80D00"/>
    <w:rsid w:val="00B82C2E"/>
    <w:rsid w:val="00B83AB4"/>
    <w:rsid w:val="00B87D67"/>
    <w:rsid w:val="00B96287"/>
    <w:rsid w:val="00BA4FF9"/>
    <w:rsid w:val="00BC3BA1"/>
    <w:rsid w:val="00BD097F"/>
    <w:rsid w:val="00BD319F"/>
    <w:rsid w:val="00BE05D5"/>
    <w:rsid w:val="00BE6776"/>
    <w:rsid w:val="00BE6AE8"/>
    <w:rsid w:val="00BF028A"/>
    <w:rsid w:val="00C0421C"/>
    <w:rsid w:val="00C10202"/>
    <w:rsid w:val="00C12FAB"/>
    <w:rsid w:val="00C14DBE"/>
    <w:rsid w:val="00C20FFB"/>
    <w:rsid w:val="00C21944"/>
    <w:rsid w:val="00C25118"/>
    <w:rsid w:val="00C2698C"/>
    <w:rsid w:val="00C26D47"/>
    <w:rsid w:val="00C45A64"/>
    <w:rsid w:val="00C52C59"/>
    <w:rsid w:val="00C567A6"/>
    <w:rsid w:val="00C7062A"/>
    <w:rsid w:val="00C82644"/>
    <w:rsid w:val="00C83203"/>
    <w:rsid w:val="00C856D3"/>
    <w:rsid w:val="00C85D71"/>
    <w:rsid w:val="00C90DF2"/>
    <w:rsid w:val="00CA57CC"/>
    <w:rsid w:val="00CB23EA"/>
    <w:rsid w:val="00CB5080"/>
    <w:rsid w:val="00CB64BD"/>
    <w:rsid w:val="00CC1D4A"/>
    <w:rsid w:val="00CC1F56"/>
    <w:rsid w:val="00CF51C2"/>
    <w:rsid w:val="00D053DC"/>
    <w:rsid w:val="00D07D82"/>
    <w:rsid w:val="00D2360D"/>
    <w:rsid w:val="00D25DD7"/>
    <w:rsid w:val="00D37B77"/>
    <w:rsid w:val="00D46EC3"/>
    <w:rsid w:val="00D66A50"/>
    <w:rsid w:val="00D67CCA"/>
    <w:rsid w:val="00D7132E"/>
    <w:rsid w:val="00D716E1"/>
    <w:rsid w:val="00D74C63"/>
    <w:rsid w:val="00D808FF"/>
    <w:rsid w:val="00D82479"/>
    <w:rsid w:val="00D86349"/>
    <w:rsid w:val="00D86D2E"/>
    <w:rsid w:val="00D939ED"/>
    <w:rsid w:val="00D975D4"/>
    <w:rsid w:val="00DB061E"/>
    <w:rsid w:val="00DE3308"/>
    <w:rsid w:val="00DF1251"/>
    <w:rsid w:val="00DF74BA"/>
    <w:rsid w:val="00E04937"/>
    <w:rsid w:val="00E12BDB"/>
    <w:rsid w:val="00E13FC0"/>
    <w:rsid w:val="00E228ED"/>
    <w:rsid w:val="00E243C4"/>
    <w:rsid w:val="00E260AC"/>
    <w:rsid w:val="00E26A13"/>
    <w:rsid w:val="00E3568E"/>
    <w:rsid w:val="00E35EDF"/>
    <w:rsid w:val="00E40290"/>
    <w:rsid w:val="00E45141"/>
    <w:rsid w:val="00E47D55"/>
    <w:rsid w:val="00E51EC5"/>
    <w:rsid w:val="00E53D95"/>
    <w:rsid w:val="00E55011"/>
    <w:rsid w:val="00E60EBC"/>
    <w:rsid w:val="00E64A3D"/>
    <w:rsid w:val="00E71C07"/>
    <w:rsid w:val="00E76940"/>
    <w:rsid w:val="00E862E9"/>
    <w:rsid w:val="00E87EDA"/>
    <w:rsid w:val="00E910BA"/>
    <w:rsid w:val="00E935C8"/>
    <w:rsid w:val="00E93B2D"/>
    <w:rsid w:val="00EA4C8C"/>
    <w:rsid w:val="00EA6BE8"/>
    <w:rsid w:val="00EA775A"/>
    <w:rsid w:val="00EB0409"/>
    <w:rsid w:val="00EB478B"/>
    <w:rsid w:val="00EB4CF9"/>
    <w:rsid w:val="00ED1F29"/>
    <w:rsid w:val="00EE737C"/>
    <w:rsid w:val="00EF6EAE"/>
    <w:rsid w:val="00F0674D"/>
    <w:rsid w:val="00F07B9F"/>
    <w:rsid w:val="00F16670"/>
    <w:rsid w:val="00F17858"/>
    <w:rsid w:val="00F22FB2"/>
    <w:rsid w:val="00F30C16"/>
    <w:rsid w:val="00F30CB1"/>
    <w:rsid w:val="00F33CC9"/>
    <w:rsid w:val="00F3414B"/>
    <w:rsid w:val="00F35EBA"/>
    <w:rsid w:val="00F41613"/>
    <w:rsid w:val="00F5436C"/>
    <w:rsid w:val="00F60BB3"/>
    <w:rsid w:val="00F60D58"/>
    <w:rsid w:val="00F66B93"/>
    <w:rsid w:val="00F72055"/>
    <w:rsid w:val="00F74FC6"/>
    <w:rsid w:val="00F776D4"/>
    <w:rsid w:val="00F838A0"/>
    <w:rsid w:val="00F9165B"/>
    <w:rsid w:val="00F9318C"/>
    <w:rsid w:val="00F935F7"/>
    <w:rsid w:val="00F93DAA"/>
    <w:rsid w:val="00F9654C"/>
    <w:rsid w:val="00FA3DB2"/>
    <w:rsid w:val="00FB5E46"/>
    <w:rsid w:val="00FD2E7A"/>
    <w:rsid w:val="00FD50FD"/>
    <w:rsid w:val="00FD5922"/>
    <w:rsid w:val="00FD66D7"/>
    <w:rsid w:val="00FE0E9F"/>
    <w:rsid w:val="00FE1DA4"/>
    <w:rsid w:val="00FE33AC"/>
    <w:rsid w:val="00FF4C98"/>
    <w:rsid w:val="00FF4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CEA7F"/>
  <w15:chartTrackingRefBased/>
  <w15:docId w15:val="{D27AD40C-9C1F-4462-8F98-E5FBC9DB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ind w:left="568"/>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BodyText">
    <w:name w:val="Body Text"/>
    <w:basedOn w:val="Normal"/>
    <w:link w:val="BodyTextChar"/>
    <w:qFormat/>
    <w:rsid w:val="005537BD"/>
    <w:pPr>
      <w:widowControl w:val="0"/>
      <w:suppressAutoHyphens w:val="0"/>
      <w:autoSpaceDE w:val="0"/>
      <w:autoSpaceDN w:val="0"/>
      <w:spacing w:before="121" w:after="0" w:line="240" w:lineRule="auto"/>
      <w:ind w:left="100"/>
    </w:pPr>
    <w:rPr>
      <w:rFonts w:cs="Calibri"/>
      <w:color w:val="auto"/>
      <w:szCs w:val="22"/>
    </w:rPr>
  </w:style>
  <w:style w:type="character" w:customStyle="1" w:styleId="BodyTextChar">
    <w:name w:val="Body Text Char"/>
    <w:basedOn w:val="DefaultParagraphFont"/>
    <w:link w:val="BodyText"/>
    <w:rsid w:val="005537BD"/>
    <w:rPr>
      <w:rFonts w:ascii="Calibri" w:eastAsia="Calibri" w:hAnsi="Calibri" w:cs="Calibri"/>
      <w:color w:val="auto"/>
      <w:sz w:val="22"/>
      <w:szCs w:val="22"/>
    </w:rPr>
  </w:style>
  <w:style w:type="paragraph" w:styleId="ListBullet">
    <w:name w:val="List Bullet"/>
    <w:basedOn w:val="Normal"/>
    <w:uiPriority w:val="99"/>
    <w:unhideWhenUsed/>
    <w:rsid w:val="00F838A0"/>
    <w:pPr>
      <w:numPr>
        <w:numId w:val="14"/>
      </w:numPr>
      <w:suppressAutoHyphens w:val="0"/>
      <w:spacing w:before="0" w:line="276" w:lineRule="auto"/>
      <w:contextualSpacing/>
    </w:pPr>
    <w:rPr>
      <w:rFonts w:ascii="Arial" w:eastAsiaTheme="minorHAnsi" w:hAnsi="Arial" w:cstheme="minorBidi"/>
      <w:color w:val="auto"/>
      <w:kern w:val="2"/>
      <w:szCs w:val="22"/>
      <w14:ligatures w14:val="standardContextual"/>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E26A13"/>
    <w:rPr>
      <w:rFonts w:ascii="Calibri" w:eastAsia="Calibri" w:hAnsi="Calibri" w:cs="Times New Roman"/>
      <w:color w:val="000000"/>
      <w:sz w:val="22"/>
    </w:rPr>
  </w:style>
  <w:style w:type="paragraph" w:styleId="Revision">
    <w:name w:val="Revision"/>
    <w:hidden/>
    <w:uiPriority w:val="99"/>
    <w:semiHidden/>
    <w:rsid w:val="00456875"/>
    <w:pPr>
      <w:spacing w:before="0" w:after="0"/>
    </w:pPr>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21454D"/>
    <w:rPr>
      <w:sz w:val="16"/>
      <w:szCs w:val="16"/>
    </w:rPr>
  </w:style>
  <w:style w:type="paragraph" w:styleId="CommentText">
    <w:name w:val="annotation text"/>
    <w:basedOn w:val="Normal"/>
    <w:link w:val="CommentTextChar"/>
    <w:uiPriority w:val="99"/>
    <w:unhideWhenUsed/>
    <w:rsid w:val="0021454D"/>
    <w:pPr>
      <w:spacing w:line="240" w:lineRule="auto"/>
    </w:pPr>
    <w:rPr>
      <w:sz w:val="20"/>
    </w:rPr>
  </w:style>
  <w:style w:type="character" w:customStyle="1" w:styleId="CommentTextChar">
    <w:name w:val="Comment Text Char"/>
    <w:basedOn w:val="DefaultParagraphFont"/>
    <w:link w:val="CommentText"/>
    <w:uiPriority w:val="99"/>
    <w:rsid w:val="0021454D"/>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21454D"/>
    <w:rPr>
      <w:b/>
      <w:bCs/>
    </w:rPr>
  </w:style>
  <w:style w:type="character" w:customStyle="1" w:styleId="CommentSubjectChar">
    <w:name w:val="Comment Subject Char"/>
    <w:basedOn w:val="CommentTextChar"/>
    <w:link w:val="CommentSubject"/>
    <w:uiPriority w:val="99"/>
    <w:semiHidden/>
    <w:rsid w:val="0021454D"/>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5055">
      <w:bodyDiv w:val="1"/>
      <w:marLeft w:val="0"/>
      <w:marRight w:val="0"/>
      <w:marTop w:val="0"/>
      <w:marBottom w:val="0"/>
      <w:divBdr>
        <w:top w:val="none" w:sz="0" w:space="0" w:color="auto"/>
        <w:left w:val="none" w:sz="0" w:space="0" w:color="auto"/>
        <w:bottom w:val="none" w:sz="0" w:space="0" w:color="auto"/>
        <w:right w:val="none" w:sz="0" w:space="0" w:color="auto"/>
      </w:divBdr>
      <w:divsChild>
        <w:div w:id="871574171">
          <w:marLeft w:val="0"/>
          <w:marRight w:val="0"/>
          <w:marTop w:val="0"/>
          <w:marBottom w:val="0"/>
          <w:divBdr>
            <w:top w:val="none" w:sz="0" w:space="0" w:color="auto"/>
            <w:left w:val="none" w:sz="0" w:space="0" w:color="auto"/>
            <w:bottom w:val="none" w:sz="0" w:space="0" w:color="auto"/>
            <w:right w:val="none" w:sz="0" w:space="0" w:color="auto"/>
          </w:divBdr>
        </w:div>
        <w:div w:id="1651596914">
          <w:marLeft w:val="0"/>
          <w:marRight w:val="0"/>
          <w:marTop w:val="0"/>
          <w:marBottom w:val="0"/>
          <w:divBdr>
            <w:top w:val="none" w:sz="0" w:space="0" w:color="auto"/>
            <w:left w:val="none" w:sz="0" w:space="0" w:color="auto"/>
            <w:bottom w:val="none" w:sz="0" w:space="0" w:color="auto"/>
            <w:right w:val="none" w:sz="0" w:space="0" w:color="auto"/>
          </w:divBdr>
        </w:div>
      </w:divsChild>
    </w:div>
    <w:div w:id="9219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commission.gov.au/about-us/what-we-do/research-and-investig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us/ndis-commission-reform-hub/mandatory-registr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Notes xmlns="dceef2fa-8a21-4012-a13e-c56cb8b42e2d" xsi:nil="true"/>
    <lcf76f155ced4ddcb4097134ff3c332f xmlns="dceef2fa-8a21-4012-a13e-c56cb8b42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2.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3.xml><?xml version="1.0" encoding="utf-8"?>
<ds:datastoreItem xmlns:ds="http://schemas.openxmlformats.org/officeDocument/2006/customXml" ds:itemID="{8FD2CD2F-5121-42E5-A56A-4B4A6320E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2e4ea60a-8982-4d31-a7e8-1f8b71976754"/>
    <ds:schemaRef ds:uri="dceef2fa-8a21-4012-a13e-c56cb8b42e2d"/>
  </ds:schemaRefs>
</ds:datastoreItem>
</file>

<file path=docProps/app.xml><?xml version="1.0" encoding="utf-8"?>
<Properties xmlns="http://schemas.openxmlformats.org/officeDocument/2006/extended-properties" xmlns:vt="http://schemas.openxmlformats.org/officeDocument/2006/docPropsVTypes">
  <Template>Document.dotx</Template>
  <TotalTime>3</TotalTime>
  <Pages>2</Pages>
  <Words>682</Words>
  <Characters>3797</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 Consultative Committee Meeting - March 2025</dc:title>
  <dc:subject/>
  <dc:creator>NDIS Quality and Safeguards Commission</dc:creator>
  <cp:keywords>[SEC=OFFICIAL]</cp:keywords>
  <dc:description/>
  <cp:revision>3</cp:revision>
  <cp:lastPrinted>2025-04-11T07:57:00Z</cp:lastPrinted>
  <dcterms:created xsi:type="dcterms:W3CDTF">2025-04-11T08:15:00Z</dcterms:created>
  <dcterms:modified xsi:type="dcterms:W3CDTF">2025-04-16T04:10:00Z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8B551E9F09E2FAB68B0BA242E2BBDE6E</vt:lpwstr>
  </property>
  <property fmtid="{D5CDD505-2E9C-101B-9397-08002B2CF9AE}" pid="21" name="PM_Hash_Salt">
    <vt:lpwstr>2C0CAFC958B36E1908551D71FCC4991D</vt:lpwstr>
  </property>
  <property fmtid="{D5CDD505-2E9C-101B-9397-08002B2CF9AE}" pid="22" name="PM_Hash_SHA1">
    <vt:lpwstr>E34763E429C1BF65C369B4FEB473C1C3D1803D97</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HMAC">
    <vt:lpwstr>v=2022.1;a=SHA256;h=FE39619BF23FC3002D36C2EA8942B7ED909395FB86B9630C0A434EBDE25F86F9</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2e06fd24f3034075864c39124fcc0d5f</vt:lpwstr>
  </property>
  <property fmtid="{D5CDD505-2E9C-101B-9397-08002B2CF9AE}" pid="36" name="PMUuid">
    <vt:lpwstr>v=2022.2;d=gov.au;g=46DD6D7C-8107-577B-BC6E-F348953B2E44</vt:lpwstr>
  </property>
  <property fmtid="{D5CDD505-2E9C-101B-9397-08002B2CF9AE}" pid="37" name="MediaServiceImageTags">
    <vt:lpwstr/>
  </property>
</Properties>
</file>