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A6" w:rsidRPr="009D1B26" w:rsidRDefault="004F22E0" w:rsidP="00955127">
      <w:pPr>
        <w:pStyle w:val="1Documentnameh1"/>
        <w:ind w:right="700"/>
      </w:pPr>
      <w:bookmarkStart w:id="0" w:name="_GoBack"/>
      <w:bookmarkEnd w:id="0"/>
      <w:r>
        <w:rPr>
          <w:noProof/>
          <w:lang w:eastAsia="zh-CN" w:bidi="hi-IN"/>
        </w:rPr>
        <w:drawing>
          <wp:inline distT="0" distB="0" distL="0" distR="0">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AF03E0" w:rsidRPr="009D1B26" w:rsidRDefault="00C016B4" w:rsidP="00955127">
      <w:pPr>
        <w:pStyle w:val="1Documentnameh1"/>
        <w:ind w:right="700"/>
      </w:pPr>
      <w:r w:rsidRPr="009D1B26">
        <w:t>Fact</w:t>
      </w:r>
      <w:r>
        <w:t xml:space="preserve"> </w:t>
      </w:r>
      <w:r w:rsidRPr="00A367B0">
        <w:t>sheet</w:t>
      </w:r>
    </w:p>
    <w:p w:rsidR="00846BA6" w:rsidRDefault="00262820" w:rsidP="00955127">
      <w:pPr>
        <w:pStyle w:val="2Subtitleh2"/>
        <w:ind w:right="700"/>
      </w:pPr>
      <w:r>
        <w:t>Practice reviews</w:t>
      </w:r>
      <w:r w:rsidR="00C016B4">
        <w:t>:</w:t>
      </w:r>
    </w:p>
    <w:p w:rsidR="00846BA6" w:rsidRDefault="00262820" w:rsidP="00955127">
      <w:pPr>
        <w:pStyle w:val="3Titleh3"/>
        <w:ind w:right="700"/>
      </w:pPr>
      <w:r>
        <w:t xml:space="preserve">Reflection exercise for practice review participants </w:t>
      </w:r>
      <w:r w:rsidR="00C016B4">
        <w:t xml:space="preserve"> </w:t>
      </w:r>
    </w:p>
    <w:p w:rsidR="00272BE4" w:rsidRDefault="00272BE4" w:rsidP="00955127">
      <w:pPr>
        <w:pStyle w:val="5AboutHeadingh4"/>
        <w:ind w:right="842"/>
      </w:pPr>
      <w:r>
        <w:t xml:space="preserve">About this </w:t>
      </w:r>
      <w:r w:rsidRPr="009D1B26">
        <w:t>fact</w:t>
      </w:r>
      <w:r>
        <w:t xml:space="preserve"> sheet </w:t>
      </w:r>
    </w:p>
    <w:p w:rsidR="00955127" w:rsidRDefault="00955127" w:rsidP="00955127">
      <w:pPr>
        <w:pStyle w:val="6Aboutbody"/>
        <w:ind w:right="842"/>
      </w:pPr>
      <w:r>
        <w:t xml:space="preserve">This fact sheet provides steps to a guided reflection, to be used after a practice review by people who took part: participants and their parents, </w:t>
      </w:r>
      <w:proofErr w:type="spellStart"/>
      <w:r>
        <w:t>carers</w:t>
      </w:r>
      <w:proofErr w:type="spellEnd"/>
      <w:r>
        <w:t>, and other supporters; - and frontline workers and managers.</w:t>
      </w:r>
    </w:p>
    <w:p w:rsidR="00272BE4" w:rsidRDefault="00955127" w:rsidP="00955127">
      <w:pPr>
        <w:pStyle w:val="6Aboutbody"/>
        <w:ind w:right="842"/>
      </w:pPr>
      <w:r>
        <w:t xml:space="preserve">It is one in a series of resources about practice reviews, and should be read in conjunction with other NDIS Commission fact sheets and publications about practice reviews. As a minimum, it is suggested that you also read the </w:t>
      </w:r>
      <w:r w:rsidRPr="00955127">
        <w:rPr>
          <w:i/>
          <w:iCs/>
        </w:rPr>
        <w:t>Practice Review Framework for NDIS Providers</w:t>
      </w:r>
      <w:r>
        <w:t xml:space="preserve">, and the </w:t>
      </w:r>
      <w:proofErr w:type="gramStart"/>
      <w:r w:rsidRPr="00955127">
        <w:rPr>
          <w:i/>
          <w:iCs/>
        </w:rPr>
        <w:t>What</w:t>
      </w:r>
      <w:proofErr w:type="gramEnd"/>
      <w:r w:rsidRPr="00955127">
        <w:rPr>
          <w:i/>
          <w:iCs/>
        </w:rPr>
        <w:t xml:space="preserve"> is a Practice Review</w:t>
      </w:r>
      <w:r>
        <w:rPr>
          <w:i/>
          <w:iCs/>
        </w:rPr>
        <w:t>?</w:t>
      </w:r>
      <w:r>
        <w:t xml:space="preserve"> fact sheet.</w:t>
      </w:r>
    </w:p>
    <w:p w:rsidR="00EE2998" w:rsidRDefault="00EE2998" w:rsidP="00155A13">
      <w:pPr>
        <w:pStyle w:val="7Headingh4"/>
        <w:ind w:right="-35"/>
      </w:pPr>
      <w:r>
        <w:t xml:space="preserve">Key </w:t>
      </w:r>
      <w:r w:rsidRPr="00D14997">
        <w:t>messages</w:t>
      </w:r>
      <w:r>
        <w:t xml:space="preserve"> </w:t>
      </w:r>
    </w:p>
    <w:p w:rsidR="00955127" w:rsidRPr="00AE3EB0" w:rsidRDefault="00955127" w:rsidP="00955127">
      <w:pPr>
        <w:pStyle w:val="BodyText"/>
        <w:spacing w:before="120"/>
        <w:ind w:right="1165"/>
        <w:rPr>
          <w:lang w:val="en-AU"/>
        </w:rPr>
      </w:pPr>
      <w:r w:rsidRPr="00AE3EB0">
        <w:rPr>
          <w:lang w:val="en-AU"/>
        </w:rPr>
        <w:t>A practice review is a reflective process that examines a provider’s engagement with a group of participants, and improvements that can be made to their experience of service, often with a focus on a particular practice area, a cluster of services, and/or a particular team of support workers.</w:t>
      </w:r>
    </w:p>
    <w:p w:rsidR="00955127" w:rsidRPr="00AE3EB0" w:rsidRDefault="00955127" w:rsidP="00955127">
      <w:pPr>
        <w:pStyle w:val="BodyText"/>
        <w:spacing w:before="120"/>
        <w:rPr>
          <w:lang w:val="en-AU"/>
        </w:rPr>
      </w:pPr>
      <w:r w:rsidRPr="00AE3EB0">
        <w:rPr>
          <w:lang w:val="en-AU"/>
        </w:rPr>
        <w:t>Reflective practice is about thinking deeply and writing about something that has happened to us.</w:t>
      </w:r>
    </w:p>
    <w:p w:rsidR="00955127" w:rsidRPr="00AE3EB0" w:rsidRDefault="00955127" w:rsidP="00955127">
      <w:pPr>
        <w:pStyle w:val="BodyText"/>
        <w:spacing w:before="120"/>
        <w:ind w:right="1091"/>
        <w:rPr>
          <w:lang w:val="en-AU"/>
        </w:rPr>
      </w:pPr>
      <w:r w:rsidRPr="00AE3EB0">
        <w:rPr>
          <w:lang w:val="en-AU"/>
        </w:rPr>
        <w:t>You are encouraged to take the time to reflect on the practice review you took part in recently. This will help you get in touch with how it made you feel, what you might have learned from it, and any action you want to take.</w:t>
      </w:r>
    </w:p>
    <w:p w:rsidR="00955127" w:rsidRPr="00AE3EB0" w:rsidRDefault="00955127" w:rsidP="00955127">
      <w:pPr>
        <w:pStyle w:val="BodyText"/>
        <w:ind w:left="2" w:right="1382"/>
        <w:rPr>
          <w:lang w:val="en-AU"/>
        </w:rPr>
      </w:pPr>
      <w:r w:rsidRPr="00AE3EB0">
        <w:rPr>
          <w:lang w:val="en-AU"/>
        </w:rPr>
        <w:t>The attached worksheet can be used to do this. You can complete the worksheet on your own or with your support worker, a family member, or your manager or a colleague.</w:t>
      </w:r>
    </w:p>
    <w:p w:rsidR="00955127" w:rsidRPr="00AE3EB0" w:rsidRDefault="00955127" w:rsidP="00955127">
      <w:pPr>
        <w:rPr>
          <w:lang w:val="en-AU"/>
        </w:rPr>
        <w:sectPr w:rsidR="00955127" w:rsidRPr="00AE3EB0">
          <w:headerReference w:type="default" r:id="rId9"/>
          <w:footerReference w:type="default" r:id="rId10"/>
          <w:pgSz w:w="11910" w:h="16840"/>
          <w:pgMar w:top="2340" w:right="0" w:bottom="1340" w:left="720" w:header="1232" w:footer="1031" w:gutter="0"/>
          <w:cols w:space="720"/>
        </w:sectPr>
      </w:pPr>
    </w:p>
    <w:p w:rsidR="00955127" w:rsidRPr="00AE3EB0" w:rsidRDefault="00955127" w:rsidP="00955127">
      <w:pPr>
        <w:pStyle w:val="BodyText"/>
        <w:spacing w:before="4"/>
        <w:rPr>
          <w:sz w:val="15"/>
          <w:lang w:val="en-AU"/>
        </w:rPr>
      </w:pPr>
    </w:p>
    <w:p w:rsidR="00955127" w:rsidRPr="00AE3EB0" w:rsidRDefault="00955127" w:rsidP="00955127">
      <w:pPr>
        <w:pStyle w:val="BodyText"/>
        <w:spacing w:before="52"/>
        <w:ind w:left="2"/>
        <w:rPr>
          <w:lang w:val="en-AU"/>
        </w:rPr>
      </w:pPr>
      <w:r w:rsidRPr="00AE3EB0">
        <w:rPr>
          <w:lang w:val="en-AU"/>
        </w:rPr>
        <w:t>Additional information on reflective practices in support work can be found at:</w:t>
      </w:r>
    </w:p>
    <w:p w:rsidR="00955127" w:rsidRPr="00156E5C" w:rsidRDefault="00955127" w:rsidP="00955127">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926"/>
          <w:tab w:val="left" w:pos="927"/>
        </w:tabs>
        <w:autoSpaceDE w:val="0"/>
        <w:autoSpaceDN w:val="0"/>
        <w:spacing w:before="120"/>
        <w:ind w:left="924" w:right="1480" w:hanging="359"/>
        <w:contextualSpacing w:val="0"/>
        <w:rPr>
          <w:rFonts w:ascii="Symbol" w:hAnsi="Symbol"/>
          <w:lang w:val="en-AU"/>
        </w:rPr>
      </w:pPr>
      <w:r w:rsidRPr="00AE3EB0">
        <w:rPr>
          <w:lang w:val="en-AU"/>
        </w:rPr>
        <w:t xml:space="preserve">NDS Workbook 1.4 (July 2016): Person Centred Practices </w:t>
      </w:r>
      <w:proofErr w:type="gramStart"/>
      <w:r w:rsidRPr="00AE3EB0">
        <w:rPr>
          <w:lang w:val="en-AU"/>
        </w:rPr>
        <w:t>Across</w:t>
      </w:r>
      <w:proofErr w:type="gramEnd"/>
      <w:r w:rsidRPr="00AE3EB0">
        <w:rPr>
          <w:lang w:val="en-AU"/>
        </w:rPr>
        <w:t xml:space="preserve"> Cultures: Reflective Practice - why different points of view matter. Prepared by Futures Upfront. </w:t>
      </w:r>
      <w:hyperlink r:id="rId11" w:history="1">
        <w:r w:rsidRPr="00156E5C">
          <w:rPr>
            <w:rStyle w:val="Hyperlink"/>
            <w:lang w:val="en-AU"/>
          </w:rPr>
          <w:t>www.nds.org.au/images/resources/person-centred/Reflective-Practice.pdf</w:t>
        </w:r>
      </w:hyperlink>
    </w:p>
    <w:p w:rsidR="00955127" w:rsidRPr="00156E5C" w:rsidRDefault="00955127" w:rsidP="00955127">
      <w:pPr>
        <w:pStyle w:val="ListParagraph"/>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926"/>
          <w:tab w:val="left" w:pos="927"/>
        </w:tabs>
        <w:autoSpaceDE w:val="0"/>
        <w:autoSpaceDN w:val="0"/>
        <w:spacing w:before="119"/>
        <w:ind w:left="925" w:right="1187" w:hanging="359"/>
        <w:contextualSpacing w:val="0"/>
        <w:rPr>
          <w:rFonts w:ascii="Symbol" w:hAnsi="Symbol"/>
          <w:lang w:val="en-AU"/>
        </w:rPr>
      </w:pPr>
      <w:r w:rsidRPr="00156E5C">
        <w:rPr>
          <w:lang w:val="en-AU"/>
        </w:rPr>
        <w:t xml:space="preserve">NDS Presentation: Practice Leadership Workshops for Behaviour Support Practitioners: Reflective Practice. Prepared by Dave </w:t>
      </w:r>
      <w:proofErr w:type="spellStart"/>
      <w:r w:rsidRPr="00156E5C">
        <w:rPr>
          <w:lang w:val="en-AU"/>
        </w:rPr>
        <w:t>Relf</w:t>
      </w:r>
      <w:proofErr w:type="spellEnd"/>
      <w:r w:rsidRPr="00156E5C">
        <w:rPr>
          <w:lang w:val="en-AU"/>
        </w:rPr>
        <w:t>, National Practice Lead - Zero Tolerance Initiative.</w:t>
      </w:r>
      <w:hyperlink w:history="1">
        <w:r w:rsidRPr="00156E5C">
          <w:rPr>
            <w:rStyle w:val="Hyperlink"/>
            <w:lang w:val="en-AU"/>
          </w:rPr>
          <w:t xml:space="preserve"> www.nds.org.au/images/resources/Practice-Leadership--Workshop-2--Reflective-Practice.pdf</w:t>
        </w:r>
      </w:hyperlink>
    </w:p>
    <w:p w:rsidR="00A459BE" w:rsidRDefault="00A459BE" w:rsidP="00A459BE">
      <w:pPr>
        <w:pStyle w:val="7Headingh4"/>
        <w:ind w:left="360" w:right="-35"/>
        <w:rPr>
          <w:rFonts w:eastAsia="Calibri" w:cs="Calibri"/>
        </w:rPr>
      </w:pPr>
      <w:r>
        <w:t xml:space="preserve">Related resources </w:t>
      </w:r>
    </w:p>
    <w:p w:rsidR="00955127" w:rsidRPr="00156E5C" w:rsidRDefault="00955127" w:rsidP="00955127">
      <w:pPr>
        <w:spacing w:before="199"/>
        <w:ind w:left="360" w:right="1059"/>
        <w:rPr>
          <w:lang w:val="en-AU"/>
        </w:rPr>
      </w:pPr>
      <w:r>
        <w:rPr>
          <w:noProof/>
          <w:sz w:val="22"/>
          <w:lang w:val="en-AU" w:eastAsia="zh-CN" w:bidi="hi-IN"/>
        </w:rPr>
        <mc:AlternateContent>
          <mc:Choice Requires="wpg">
            <w:drawing>
              <wp:anchor distT="0" distB="0" distL="114300" distR="114300" simplePos="0" relativeHeight="251659264" behindDoc="1" locked="0" layoutInCell="1" allowOverlap="1">
                <wp:simplePos x="0" y="0"/>
                <wp:positionH relativeFrom="page">
                  <wp:posOffset>685800</wp:posOffset>
                </wp:positionH>
                <wp:positionV relativeFrom="paragraph">
                  <wp:posOffset>650875</wp:posOffset>
                </wp:positionV>
                <wp:extent cx="6189345" cy="1965960"/>
                <wp:effectExtent l="0" t="0" r="1905" b="0"/>
                <wp:wrapNone/>
                <wp:docPr id="13" name="Group 13" descr="Practice Review Framework for NDIS Providers &#10;Reflection exercise for reviewers &#10;Reflection exercise for decision makers" title="Related resourc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345" cy="1965960"/>
                          <a:chOff x="1080" y="1025"/>
                          <a:chExt cx="9747" cy="3096"/>
                        </a:xfrm>
                      </wpg:grpSpPr>
                      <wps:wsp>
                        <wps:cNvPr id="14" name="Freeform 10"/>
                        <wps:cNvSpPr>
                          <a:spLocks/>
                        </wps:cNvSpPr>
                        <wps:spPr bwMode="auto">
                          <a:xfrm>
                            <a:off x="1080" y="1025"/>
                            <a:ext cx="9747" cy="3096"/>
                          </a:xfrm>
                          <a:custGeom>
                            <a:avLst/>
                            <a:gdLst>
                              <a:gd name="T0" fmla="+- 0 10826 1080"/>
                              <a:gd name="T1" fmla="*/ T0 w 9747"/>
                              <a:gd name="T2" fmla="+- 0 1025 1025"/>
                              <a:gd name="T3" fmla="*/ 1025 h 3096"/>
                              <a:gd name="T4" fmla="+- 0 10706 1080"/>
                              <a:gd name="T5" fmla="*/ T4 w 9747"/>
                              <a:gd name="T6" fmla="+- 0 1025 1025"/>
                              <a:gd name="T7" fmla="*/ 1025 h 3096"/>
                              <a:gd name="T8" fmla="+- 0 10706 1080"/>
                              <a:gd name="T9" fmla="*/ T8 w 9747"/>
                              <a:gd name="T10" fmla="+- 0 1428 1025"/>
                              <a:gd name="T11" fmla="*/ 1428 h 3096"/>
                              <a:gd name="T12" fmla="+- 0 10706 1080"/>
                              <a:gd name="T13" fmla="*/ T12 w 9747"/>
                              <a:gd name="T14" fmla="+- 0 4001 1025"/>
                              <a:gd name="T15" fmla="*/ 4001 h 3096"/>
                              <a:gd name="T16" fmla="+- 0 1200 1080"/>
                              <a:gd name="T17" fmla="*/ T16 w 9747"/>
                              <a:gd name="T18" fmla="+- 0 4001 1025"/>
                              <a:gd name="T19" fmla="*/ 4001 h 3096"/>
                              <a:gd name="T20" fmla="+- 0 1200 1080"/>
                              <a:gd name="T21" fmla="*/ T20 w 9747"/>
                              <a:gd name="T22" fmla="+- 0 1428 1025"/>
                              <a:gd name="T23" fmla="*/ 1428 h 3096"/>
                              <a:gd name="T24" fmla="+- 0 1200 1080"/>
                              <a:gd name="T25" fmla="*/ T24 w 9747"/>
                              <a:gd name="T26" fmla="+- 0 1145 1025"/>
                              <a:gd name="T27" fmla="*/ 1145 h 3096"/>
                              <a:gd name="T28" fmla="+- 0 4349 1080"/>
                              <a:gd name="T29" fmla="*/ T28 w 9747"/>
                              <a:gd name="T30" fmla="+- 0 1145 1025"/>
                              <a:gd name="T31" fmla="*/ 1145 h 3096"/>
                              <a:gd name="T32" fmla="+- 0 4469 1080"/>
                              <a:gd name="T33" fmla="*/ T32 w 9747"/>
                              <a:gd name="T34" fmla="+- 0 1145 1025"/>
                              <a:gd name="T35" fmla="*/ 1145 h 3096"/>
                              <a:gd name="T36" fmla="+- 0 7558 1080"/>
                              <a:gd name="T37" fmla="*/ T36 w 9747"/>
                              <a:gd name="T38" fmla="+- 0 1145 1025"/>
                              <a:gd name="T39" fmla="*/ 1145 h 3096"/>
                              <a:gd name="T40" fmla="+- 0 7678 1080"/>
                              <a:gd name="T41" fmla="*/ T40 w 9747"/>
                              <a:gd name="T42" fmla="+- 0 1145 1025"/>
                              <a:gd name="T43" fmla="*/ 1145 h 3096"/>
                              <a:gd name="T44" fmla="+- 0 10706 1080"/>
                              <a:gd name="T45" fmla="*/ T44 w 9747"/>
                              <a:gd name="T46" fmla="+- 0 1145 1025"/>
                              <a:gd name="T47" fmla="*/ 1145 h 3096"/>
                              <a:gd name="T48" fmla="+- 0 10706 1080"/>
                              <a:gd name="T49" fmla="*/ T48 w 9747"/>
                              <a:gd name="T50" fmla="+- 0 1025 1025"/>
                              <a:gd name="T51" fmla="*/ 1025 h 3096"/>
                              <a:gd name="T52" fmla="+- 0 1080 1080"/>
                              <a:gd name="T53" fmla="*/ T52 w 9747"/>
                              <a:gd name="T54" fmla="+- 0 1025 1025"/>
                              <a:gd name="T55" fmla="*/ 1025 h 3096"/>
                              <a:gd name="T56" fmla="+- 0 1080 1080"/>
                              <a:gd name="T57" fmla="*/ T56 w 9747"/>
                              <a:gd name="T58" fmla="+- 0 1428 1025"/>
                              <a:gd name="T59" fmla="*/ 1428 h 3096"/>
                              <a:gd name="T60" fmla="+- 0 1080 1080"/>
                              <a:gd name="T61" fmla="*/ T60 w 9747"/>
                              <a:gd name="T62" fmla="+- 0 4001 1025"/>
                              <a:gd name="T63" fmla="*/ 4001 h 3096"/>
                              <a:gd name="T64" fmla="+- 0 1080 1080"/>
                              <a:gd name="T65" fmla="*/ T64 w 9747"/>
                              <a:gd name="T66" fmla="+- 0 4121 1025"/>
                              <a:gd name="T67" fmla="*/ 4121 h 3096"/>
                              <a:gd name="T68" fmla="+- 0 1200 1080"/>
                              <a:gd name="T69" fmla="*/ T68 w 9747"/>
                              <a:gd name="T70" fmla="+- 0 4121 1025"/>
                              <a:gd name="T71" fmla="*/ 4121 h 3096"/>
                              <a:gd name="T72" fmla="+- 0 10826 1080"/>
                              <a:gd name="T73" fmla="*/ T72 w 9747"/>
                              <a:gd name="T74" fmla="+- 0 4121 1025"/>
                              <a:gd name="T75" fmla="*/ 4121 h 3096"/>
                              <a:gd name="T76" fmla="+- 0 10826 1080"/>
                              <a:gd name="T77" fmla="*/ T76 w 9747"/>
                              <a:gd name="T78" fmla="+- 0 4001 1025"/>
                              <a:gd name="T79" fmla="*/ 4001 h 3096"/>
                              <a:gd name="T80" fmla="+- 0 10826 1080"/>
                              <a:gd name="T81" fmla="*/ T80 w 9747"/>
                              <a:gd name="T82" fmla="+- 0 1428 1025"/>
                              <a:gd name="T83" fmla="*/ 1428 h 3096"/>
                              <a:gd name="T84" fmla="+- 0 10826 1080"/>
                              <a:gd name="T85" fmla="*/ T84 w 9747"/>
                              <a:gd name="T86" fmla="+- 0 1025 1025"/>
                              <a:gd name="T87" fmla="*/ 1025 h 30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747" h="3096">
                                <a:moveTo>
                                  <a:pt x="9746" y="0"/>
                                </a:moveTo>
                                <a:lnTo>
                                  <a:pt x="9626" y="0"/>
                                </a:lnTo>
                                <a:lnTo>
                                  <a:pt x="9626" y="403"/>
                                </a:lnTo>
                                <a:lnTo>
                                  <a:pt x="9626" y="2976"/>
                                </a:lnTo>
                                <a:lnTo>
                                  <a:pt x="120" y="2976"/>
                                </a:lnTo>
                                <a:lnTo>
                                  <a:pt x="120" y="403"/>
                                </a:lnTo>
                                <a:lnTo>
                                  <a:pt x="120" y="120"/>
                                </a:lnTo>
                                <a:lnTo>
                                  <a:pt x="3269" y="120"/>
                                </a:lnTo>
                                <a:lnTo>
                                  <a:pt x="3389" y="120"/>
                                </a:lnTo>
                                <a:lnTo>
                                  <a:pt x="6478" y="120"/>
                                </a:lnTo>
                                <a:lnTo>
                                  <a:pt x="6598" y="120"/>
                                </a:lnTo>
                                <a:lnTo>
                                  <a:pt x="9626" y="120"/>
                                </a:lnTo>
                                <a:lnTo>
                                  <a:pt x="9626" y="0"/>
                                </a:lnTo>
                                <a:lnTo>
                                  <a:pt x="0" y="0"/>
                                </a:lnTo>
                                <a:lnTo>
                                  <a:pt x="0" y="403"/>
                                </a:lnTo>
                                <a:lnTo>
                                  <a:pt x="0" y="2976"/>
                                </a:lnTo>
                                <a:lnTo>
                                  <a:pt x="0" y="3096"/>
                                </a:lnTo>
                                <a:lnTo>
                                  <a:pt x="120" y="3096"/>
                                </a:lnTo>
                                <a:lnTo>
                                  <a:pt x="9746" y="3096"/>
                                </a:lnTo>
                                <a:lnTo>
                                  <a:pt x="9746" y="2976"/>
                                </a:lnTo>
                                <a:lnTo>
                                  <a:pt x="9746" y="403"/>
                                </a:lnTo>
                                <a:lnTo>
                                  <a:pt x="9746" y="0"/>
                                </a:lnTo>
                                <a:close/>
                              </a:path>
                            </a:pathLst>
                          </a:custGeom>
                          <a:solidFill>
                            <a:srgbClr val="F7E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84" y="1548"/>
                            <a:ext cx="800" cy="10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992" y="1548"/>
                            <a:ext cx="800" cy="10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201" y="1548"/>
                            <a:ext cx="800" cy="1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AE3B776" id="Group 13" o:spid="_x0000_s1026" alt="Title: Related resources - Description: Practice Review Framework for NDIS Providers &#10;Reflection exercise for reviewers &#10;Reflection exercise for decision makers" style="position:absolute;margin-left:54pt;margin-top:51.25pt;width:487.35pt;height:154.8pt;z-index:-251657216;mso-position-horizontal-relative:page" coordorigin="1080,1025" coordsize="9747,3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">
                <v:shape id="Freeform 10" o:spid="_x0000_s1027" style="position:absolute;left:1080;top:1025;width:9747;height:3096;visibility:visible;mso-wrap-style:square;v-text-anchor:top" coordsize="9747,3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" path="m9746,l9626,r,403l9626,2976r-9506,l120,403r,-283l3269,120r120,l6478,120r120,l9626,120,9626,,,,,403,,2976r,120l120,3096r9626,l9746,2976r,-2573l9746,xe" fillcolor="#f7eff9" stroked="f">
                  <v:path arrowok="t" o:connecttype="custom" o:connectlocs="9746,1025;9626,1025;9626,1428;9626,4001;120,4001;120,1428;120,1145;3269,1145;3389,1145;6478,1145;6598,1145;9626,1145;9626,1025;0,1025;0,1428;0,4001;0,4121;120,4121;9746,4121;9746,4001;9746,1428;9746,1025" o:connectangles="0,0,0,0,0,0,0,0,0,0,0,0,0,0,0,0,0,0,0,0,0,0"/>
                </v:shape>
                <v:shape id="Picture 11" o:spid="_x0000_s1028" type="#_x0000_t75" style="position:absolute;left:1784;top:1548;width:800;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">
                  <v:imagedata r:id="rId13" o:title=""/>
                </v:shape>
                <v:shape id="Picture 12" o:spid="_x0000_s1029" type="#_x0000_t75" style="position:absolute;left:4992;top:1548;width:800;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">
                  <v:imagedata r:id="rId13" o:title=""/>
                </v:shape>
                <v:shape id="Picture 13" o:spid="_x0000_s1030" type="#_x0000_t75" style="position:absolute;left:8201;top:1548;width:800;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">
                  <v:imagedata r:id="rId13" o:title=""/>
                </v:shape>
                <w10:wrap anchorx="page"/>
              </v:group>
            </w:pict>
          </mc:Fallback>
        </mc:AlternateContent>
      </w:r>
      <w:r w:rsidRPr="00156E5C">
        <w:rPr>
          <w:lang w:val="en-AU"/>
        </w:rPr>
        <w:t xml:space="preserve">Refer also to the </w:t>
      </w:r>
      <w:r w:rsidRPr="00156E5C">
        <w:rPr>
          <w:i/>
          <w:lang w:val="en-AU"/>
        </w:rPr>
        <w:t xml:space="preserve">Practice Review Framework for NDIS Providers </w:t>
      </w:r>
      <w:r w:rsidRPr="00156E5C">
        <w:rPr>
          <w:lang w:val="en-AU"/>
        </w:rPr>
        <w:t>for a complete list of documents related to this series.</w:t>
      </w:r>
    </w:p>
    <w:p w:rsidR="00955127" w:rsidRPr="00156E5C" w:rsidRDefault="00955127" w:rsidP="00955127">
      <w:pPr>
        <w:pStyle w:val="BodyText"/>
        <w:rPr>
          <w:sz w:val="20"/>
          <w:lang w:val="en-AU"/>
        </w:rPr>
      </w:pPr>
    </w:p>
    <w:p w:rsidR="00955127" w:rsidRPr="00156E5C" w:rsidRDefault="00955127" w:rsidP="00955127">
      <w:pPr>
        <w:pStyle w:val="BodyText"/>
        <w:rPr>
          <w:sz w:val="20"/>
          <w:lang w:val="en-AU"/>
        </w:rPr>
      </w:pPr>
    </w:p>
    <w:p w:rsidR="00955127" w:rsidRPr="00156E5C" w:rsidRDefault="00955127" w:rsidP="00955127">
      <w:pPr>
        <w:pStyle w:val="BodyText"/>
        <w:rPr>
          <w:sz w:val="20"/>
          <w:lang w:val="en-AU"/>
        </w:rPr>
      </w:pPr>
    </w:p>
    <w:p w:rsidR="00955127" w:rsidRPr="00156E5C" w:rsidRDefault="00955127" w:rsidP="00955127">
      <w:pPr>
        <w:pStyle w:val="BodyText"/>
        <w:rPr>
          <w:sz w:val="20"/>
          <w:lang w:val="en-AU"/>
        </w:rPr>
      </w:pPr>
    </w:p>
    <w:p w:rsidR="00955127" w:rsidRPr="00156E5C" w:rsidRDefault="00955127" w:rsidP="00955127">
      <w:pPr>
        <w:pStyle w:val="BodyText"/>
        <w:rPr>
          <w:sz w:val="20"/>
          <w:lang w:val="en-AU"/>
        </w:rPr>
      </w:pPr>
    </w:p>
    <w:p w:rsidR="00955127" w:rsidRPr="00156E5C" w:rsidRDefault="00955127" w:rsidP="00955127">
      <w:pPr>
        <w:pStyle w:val="BodyText"/>
        <w:spacing w:before="3"/>
        <w:rPr>
          <w:sz w:val="12"/>
          <w:lang w:val="en-AU"/>
        </w:rPr>
      </w:pPr>
    </w:p>
    <w:tbl>
      <w:tblPr>
        <w:tblW w:w="0" w:type="auto"/>
        <w:tblInd w:w="870" w:type="dxa"/>
        <w:tblLayout w:type="fixed"/>
        <w:tblCellMar>
          <w:left w:w="0" w:type="dxa"/>
          <w:right w:w="0" w:type="dxa"/>
        </w:tblCellMar>
        <w:tblLook w:val="01E0" w:firstRow="1" w:lastRow="1" w:firstColumn="1" w:lastColumn="1" w:noHBand="0" w:noVBand="0"/>
      </w:tblPr>
      <w:tblGrid>
        <w:gridCol w:w="2793"/>
        <w:gridCol w:w="3307"/>
        <w:gridCol w:w="3082"/>
      </w:tblGrid>
      <w:tr w:rsidR="00955127" w:rsidRPr="00AD3E04" w:rsidTr="00AE3EB0">
        <w:trPr>
          <w:trHeight w:val="1173"/>
        </w:trPr>
        <w:tc>
          <w:tcPr>
            <w:tcW w:w="2793" w:type="dxa"/>
          </w:tcPr>
          <w:p w:rsidR="00955127" w:rsidRPr="00156E5C" w:rsidRDefault="00955127" w:rsidP="00955127">
            <w:pPr>
              <w:pStyle w:val="TableParagraph"/>
              <w:spacing w:line="244" w:lineRule="exact"/>
              <w:rPr>
                <w:sz w:val="24"/>
                <w:lang w:val="en-AU"/>
              </w:rPr>
            </w:pPr>
            <w:r w:rsidRPr="00156E5C">
              <w:rPr>
                <w:color w:val="602C69"/>
                <w:sz w:val="24"/>
                <w:u w:val="single" w:color="602C69"/>
                <w:lang w:val="en-AU"/>
              </w:rPr>
              <w:t>Practice Review</w:t>
            </w:r>
          </w:p>
          <w:p w:rsidR="00955127" w:rsidRPr="00156E5C" w:rsidRDefault="00955127" w:rsidP="00955127">
            <w:pPr>
              <w:pStyle w:val="TableParagraph"/>
              <w:ind w:right="596"/>
              <w:rPr>
                <w:sz w:val="24"/>
                <w:lang w:val="en-AU"/>
              </w:rPr>
            </w:pPr>
            <w:r w:rsidRPr="00156E5C">
              <w:rPr>
                <w:color w:val="602C69"/>
                <w:sz w:val="24"/>
                <w:u w:val="single" w:color="602C69"/>
                <w:lang w:val="en-AU"/>
              </w:rPr>
              <w:t>Framework for NDIS</w:t>
            </w:r>
            <w:r w:rsidRPr="00156E5C">
              <w:rPr>
                <w:color w:val="602C69"/>
                <w:sz w:val="24"/>
                <w:lang w:val="en-AU"/>
              </w:rPr>
              <w:t xml:space="preserve"> </w:t>
            </w:r>
            <w:r w:rsidRPr="00156E5C">
              <w:rPr>
                <w:color w:val="602C69"/>
                <w:sz w:val="24"/>
                <w:u w:val="single" w:color="602C69"/>
                <w:lang w:val="en-AU"/>
              </w:rPr>
              <w:t>Providers</w:t>
            </w:r>
          </w:p>
        </w:tc>
        <w:tc>
          <w:tcPr>
            <w:tcW w:w="3307" w:type="dxa"/>
          </w:tcPr>
          <w:p w:rsidR="00955127" w:rsidRPr="00156E5C" w:rsidRDefault="00955127" w:rsidP="00955127">
            <w:pPr>
              <w:pStyle w:val="TableParagraph"/>
              <w:spacing w:line="244" w:lineRule="exact"/>
              <w:rPr>
                <w:sz w:val="24"/>
                <w:lang w:val="en-AU"/>
              </w:rPr>
            </w:pPr>
            <w:r w:rsidRPr="00156E5C">
              <w:rPr>
                <w:color w:val="602C69"/>
                <w:sz w:val="24"/>
                <w:u w:val="single" w:color="5F2B69"/>
                <w:lang w:val="en-AU"/>
              </w:rPr>
              <w:t>Reflection exercise for</w:t>
            </w:r>
          </w:p>
          <w:p w:rsidR="00955127" w:rsidRPr="00156E5C" w:rsidRDefault="00955127" w:rsidP="00955127">
            <w:pPr>
              <w:pStyle w:val="TableParagraph"/>
              <w:rPr>
                <w:sz w:val="24"/>
                <w:lang w:val="en-AU"/>
              </w:rPr>
            </w:pPr>
            <w:r w:rsidRPr="00156E5C">
              <w:rPr>
                <w:color w:val="602C69"/>
                <w:sz w:val="24"/>
                <w:u w:val="single" w:color="5F2B69"/>
                <w:lang w:val="en-AU"/>
              </w:rPr>
              <w:t>reviewers</w:t>
            </w:r>
          </w:p>
        </w:tc>
        <w:tc>
          <w:tcPr>
            <w:tcW w:w="3082" w:type="dxa"/>
          </w:tcPr>
          <w:p w:rsidR="00955127" w:rsidRPr="00156E5C" w:rsidRDefault="00955127" w:rsidP="00955127">
            <w:pPr>
              <w:pStyle w:val="TableParagraph"/>
              <w:spacing w:line="244" w:lineRule="exact"/>
              <w:rPr>
                <w:sz w:val="24"/>
                <w:lang w:val="en-AU"/>
              </w:rPr>
            </w:pPr>
            <w:r w:rsidRPr="00156E5C">
              <w:rPr>
                <w:color w:val="602C69"/>
                <w:sz w:val="24"/>
                <w:u w:val="single" w:color="602C69"/>
                <w:lang w:val="en-AU"/>
              </w:rPr>
              <w:t>Reflection exercise for</w:t>
            </w:r>
          </w:p>
          <w:p w:rsidR="00955127" w:rsidRPr="00156E5C" w:rsidRDefault="00955127" w:rsidP="00955127">
            <w:pPr>
              <w:pStyle w:val="TableParagraph"/>
              <w:rPr>
                <w:sz w:val="24"/>
                <w:lang w:val="en-AU"/>
              </w:rPr>
            </w:pPr>
            <w:r w:rsidRPr="00156E5C">
              <w:rPr>
                <w:color w:val="602C69"/>
                <w:sz w:val="24"/>
                <w:u w:val="single" w:color="602C69"/>
                <w:lang w:val="en-AU"/>
              </w:rPr>
              <w:t>decision makers</w:t>
            </w:r>
          </w:p>
        </w:tc>
      </w:tr>
    </w:tbl>
    <w:p w:rsidR="00955127" w:rsidRPr="00156E5C" w:rsidRDefault="00955127" w:rsidP="00955127">
      <w:pPr>
        <w:pStyle w:val="BodyText"/>
        <w:rPr>
          <w:sz w:val="20"/>
          <w:lang w:val="en-AU"/>
        </w:rPr>
      </w:pPr>
    </w:p>
    <w:p w:rsidR="00A459BE" w:rsidRPr="00955127" w:rsidRDefault="00A459BE" w:rsidP="00A459BE">
      <w:pPr>
        <w:ind w:left="360" w:right="-35"/>
        <w:rPr>
          <w:sz w:val="20"/>
          <w:szCs w:val="20"/>
          <w:lang w:eastAsia="en-AU"/>
        </w:rPr>
      </w:pPr>
    </w:p>
    <w:p w:rsidR="00421AD5" w:rsidRDefault="00421AD5" w:rsidP="00421AD5">
      <w:pPr>
        <w:pStyle w:val="ContactUsheadingh4"/>
        <w:ind w:left="360" w:right="-35"/>
        <w:rPr>
          <w:rFonts w:eastAsia="Calibri" w:cs="Calibri"/>
        </w:rPr>
      </w:pPr>
      <w:r>
        <w:t xml:space="preserve">Contact Us </w:t>
      </w:r>
    </w:p>
    <w:p w:rsidR="00421AD5" w:rsidRDefault="00421AD5" w:rsidP="00421AD5">
      <w:pPr>
        <w:pStyle w:val="Body"/>
        <w:ind w:left="360"/>
      </w:pPr>
      <w:r w:rsidRPr="0037316A">
        <w:rPr>
          <w:b/>
          <w:bCs/>
          <w:color w:val="auto"/>
          <w:sz w:val="28"/>
          <w:szCs w:val="28"/>
        </w:rPr>
        <w:t xml:space="preserve">Call: 1800 035 544 </w:t>
      </w:r>
      <w:r>
        <w:t xml:space="preserve">(free call from landlines). </w:t>
      </w:r>
    </w:p>
    <w:p w:rsidR="00421AD5" w:rsidRDefault="00421AD5" w:rsidP="00421AD5">
      <w:pPr>
        <w:pStyle w:val="Body"/>
        <w:ind w:left="360"/>
      </w:pPr>
      <w:r w:rsidRPr="003371C2">
        <w:t xml:space="preserve">Our contact </w:t>
      </w:r>
      <w:proofErr w:type="spellStart"/>
      <w:r w:rsidRPr="003371C2">
        <w:t>centre</w:t>
      </w:r>
      <w:proofErr w:type="spellEnd"/>
      <w:r w:rsidRPr="003371C2">
        <w:t xml:space="preserve"> is open 9.00am to 5.00pm (9.00am to 4.30pm in the NT), Monday to Friday, excluding public holidays.</w:t>
      </w:r>
    </w:p>
    <w:p w:rsidR="00421AD5" w:rsidRDefault="00421AD5" w:rsidP="00421AD5">
      <w:pPr>
        <w:pStyle w:val="Body"/>
        <w:ind w:left="360"/>
      </w:pPr>
      <w:r w:rsidRPr="00427608">
        <w:rPr>
          <w:b/>
        </w:rPr>
        <w:t>Email</w:t>
      </w:r>
      <w:r>
        <w:t xml:space="preserve">: </w:t>
      </w:r>
      <w:hyperlink r:id="rId14" w:history="1">
        <w:r w:rsidRPr="003371C2">
          <w:rPr>
            <w:rStyle w:val="Hyperlink"/>
          </w:rPr>
          <w:t>contactcentre@ndiscommission.gov.au</w:t>
        </w:r>
      </w:hyperlink>
    </w:p>
    <w:p w:rsidR="00421AD5" w:rsidRPr="008A58D0" w:rsidRDefault="00421AD5" w:rsidP="00421AD5">
      <w:pPr>
        <w:pStyle w:val="Body"/>
        <w:ind w:left="360"/>
      </w:pPr>
      <w:r w:rsidRPr="00427608">
        <w:rPr>
          <w:b/>
        </w:rPr>
        <w:t>Website</w:t>
      </w:r>
      <w:r>
        <w:t xml:space="preserve">: </w:t>
      </w:r>
      <w:hyperlink r:id="rId15" w:history="1">
        <w:r>
          <w:rPr>
            <w:rStyle w:val="Hyperlink"/>
          </w:rPr>
          <w:t>www.ndiscommission.gov.au</w:t>
        </w:r>
      </w:hyperlink>
    </w:p>
    <w:p w:rsidR="00955127" w:rsidRPr="00156E5C" w:rsidRDefault="00955127" w:rsidP="00955127">
      <w:pPr>
        <w:pStyle w:val="Heading2"/>
        <w:spacing w:before="44"/>
        <w:rPr>
          <w:lang w:val="en-AU"/>
        </w:rPr>
      </w:pPr>
      <w:r w:rsidRPr="00156E5C">
        <w:rPr>
          <w:lang w:val="en-AU"/>
        </w:rPr>
        <w:lastRenderedPageBreak/>
        <w:t>WORKSHEET</w:t>
      </w:r>
    </w:p>
    <w:p w:rsidR="00955127" w:rsidRPr="00156E5C" w:rsidRDefault="00955127" w:rsidP="00955127">
      <w:pPr>
        <w:pStyle w:val="BodyText"/>
        <w:tabs>
          <w:tab w:val="left" w:pos="2519"/>
        </w:tabs>
        <w:spacing w:before="239" w:line="341" w:lineRule="exact"/>
        <w:ind w:left="360"/>
        <w:rPr>
          <w:lang w:val="en-AU"/>
        </w:rPr>
      </w:pPr>
      <w:r w:rsidRPr="00156E5C">
        <w:rPr>
          <w:b/>
          <w:sz w:val="28"/>
          <w:lang w:val="en-AU"/>
        </w:rPr>
        <w:t>Tell</w:t>
      </w:r>
      <w:r w:rsidRPr="00156E5C">
        <w:rPr>
          <w:b/>
          <w:sz w:val="28"/>
          <w:lang w:val="en-AU"/>
        </w:rPr>
        <w:tab/>
      </w:r>
      <w:r w:rsidRPr="00156E5C">
        <w:rPr>
          <w:lang w:val="en-AU"/>
        </w:rPr>
        <w:t>What happened during the Practice</w:t>
      </w:r>
      <w:r w:rsidRPr="00156E5C">
        <w:rPr>
          <w:spacing w:val="-3"/>
          <w:lang w:val="en-AU"/>
        </w:rPr>
        <w:t xml:space="preserve"> </w:t>
      </w:r>
      <w:r w:rsidRPr="00156E5C">
        <w:rPr>
          <w:lang w:val="en-AU"/>
        </w:rPr>
        <w:t>Review?</w:t>
      </w:r>
    </w:p>
    <w:p w:rsidR="00955127" w:rsidRPr="00156E5C" w:rsidRDefault="00955127" w:rsidP="00955127">
      <w:pPr>
        <w:pStyle w:val="BodyText"/>
        <w:spacing w:after="2040" w:line="292" w:lineRule="exact"/>
        <w:ind w:left="2517"/>
        <w:rPr>
          <w:lang w:val="en-AU"/>
        </w:rPr>
      </w:pPr>
      <w:r w:rsidRPr="00156E5C">
        <w:rPr>
          <w:lang w:val="en-AU"/>
        </w:rPr>
        <w:t>What did you learn?</w:t>
      </w:r>
    </w:p>
    <w:p w:rsidR="00955127" w:rsidRPr="00156E5C" w:rsidRDefault="00955127" w:rsidP="00955127">
      <w:pPr>
        <w:pStyle w:val="BodyText"/>
        <w:tabs>
          <w:tab w:val="left" w:pos="2519"/>
        </w:tabs>
        <w:ind w:left="360"/>
        <w:rPr>
          <w:lang w:val="en-AU"/>
        </w:rPr>
      </w:pPr>
      <w:r w:rsidRPr="00156E5C">
        <w:rPr>
          <w:b/>
          <w:sz w:val="28"/>
          <w:lang w:val="en-AU"/>
        </w:rPr>
        <w:t>Explain</w:t>
      </w:r>
      <w:r w:rsidRPr="00156E5C">
        <w:rPr>
          <w:b/>
          <w:sz w:val="28"/>
          <w:lang w:val="en-AU"/>
        </w:rPr>
        <w:tab/>
      </w:r>
      <w:r w:rsidRPr="00156E5C">
        <w:rPr>
          <w:lang w:val="en-AU"/>
        </w:rPr>
        <w:t>What was the Practice Review like for you? How did it</w:t>
      </w:r>
      <w:r w:rsidRPr="00156E5C">
        <w:rPr>
          <w:spacing w:val="-7"/>
          <w:lang w:val="en-AU"/>
        </w:rPr>
        <w:t xml:space="preserve"> </w:t>
      </w:r>
      <w:r w:rsidRPr="00156E5C">
        <w:rPr>
          <w:lang w:val="en-AU"/>
        </w:rPr>
        <w:t>feel?</w:t>
      </w:r>
    </w:p>
    <w:p w:rsidR="00955127" w:rsidRPr="00156E5C" w:rsidRDefault="00955127" w:rsidP="00955127">
      <w:pPr>
        <w:pStyle w:val="BodyText"/>
        <w:tabs>
          <w:tab w:val="left" w:pos="2519"/>
        </w:tabs>
        <w:spacing w:before="1"/>
        <w:ind w:left="360"/>
        <w:rPr>
          <w:lang w:val="en-AU"/>
        </w:rPr>
      </w:pPr>
      <w:r w:rsidRPr="00156E5C">
        <w:rPr>
          <w:b/>
          <w:lang w:val="en-AU"/>
        </w:rPr>
        <w:t>(</w:t>
      </w:r>
      <w:proofErr w:type="gramStart"/>
      <w:r w:rsidRPr="00156E5C">
        <w:rPr>
          <w:b/>
          <w:lang w:val="en-AU"/>
        </w:rPr>
        <w:t>tell</w:t>
      </w:r>
      <w:proofErr w:type="gramEnd"/>
      <w:r w:rsidRPr="00156E5C">
        <w:rPr>
          <w:b/>
          <w:spacing w:val="1"/>
          <w:lang w:val="en-AU"/>
        </w:rPr>
        <w:t xml:space="preserve"> </w:t>
      </w:r>
      <w:r w:rsidRPr="00156E5C">
        <w:rPr>
          <w:b/>
          <w:lang w:val="en-AU"/>
        </w:rPr>
        <w:t>me</w:t>
      </w:r>
      <w:r w:rsidRPr="00156E5C">
        <w:rPr>
          <w:b/>
          <w:spacing w:val="-1"/>
          <w:lang w:val="en-AU"/>
        </w:rPr>
        <w:t xml:space="preserve"> </w:t>
      </w:r>
      <w:r w:rsidRPr="00156E5C">
        <w:rPr>
          <w:b/>
          <w:lang w:val="en-AU"/>
        </w:rPr>
        <w:t>more)</w:t>
      </w:r>
      <w:r w:rsidRPr="00156E5C">
        <w:rPr>
          <w:b/>
          <w:lang w:val="en-AU"/>
        </w:rPr>
        <w:tab/>
      </w:r>
      <w:r w:rsidRPr="00156E5C">
        <w:rPr>
          <w:lang w:val="en-AU"/>
        </w:rPr>
        <w:t>What did it mean to you? What was important about it for</w:t>
      </w:r>
      <w:r w:rsidRPr="00156E5C">
        <w:rPr>
          <w:spacing w:val="-1"/>
          <w:lang w:val="en-AU"/>
        </w:rPr>
        <w:t xml:space="preserve"> </w:t>
      </w:r>
      <w:r w:rsidRPr="00156E5C">
        <w:rPr>
          <w:lang w:val="en-AU"/>
        </w:rPr>
        <w:t>you?</w:t>
      </w:r>
    </w:p>
    <w:p w:rsidR="00955127" w:rsidRPr="00156E5C" w:rsidRDefault="00955127" w:rsidP="00955127">
      <w:pPr>
        <w:pStyle w:val="BodyText"/>
        <w:spacing w:after="2040" w:line="292" w:lineRule="exact"/>
        <w:ind w:left="2517"/>
        <w:rPr>
          <w:lang w:val="en-AU"/>
        </w:rPr>
      </w:pPr>
      <w:r w:rsidRPr="00156E5C">
        <w:rPr>
          <w:lang w:val="en-AU"/>
        </w:rPr>
        <w:t>What did you learn about yourself?</w:t>
      </w:r>
    </w:p>
    <w:p w:rsidR="00955127" w:rsidRPr="00156E5C" w:rsidRDefault="00955127" w:rsidP="00955127">
      <w:pPr>
        <w:pStyle w:val="BodyText"/>
        <w:tabs>
          <w:tab w:val="left" w:pos="2519"/>
        </w:tabs>
        <w:ind w:left="360"/>
        <w:rPr>
          <w:lang w:val="en-AU"/>
        </w:rPr>
      </w:pPr>
      <w:r w:rsidRPr="00156E5C">
        <w:rPr>
          <w:b/>
          <w:sz w:val="28"/>
          <w:lang w:val="en-AU"/>
        </w:rPr>
        <w:t>Rate</w:t>
      </w:r>
      <w:r w:rsidRPr="00156E5C">
        <w:rPr>
          <w:b/>
          <w:sz w:val="28"/>
          <w:lang w:val="en-AU"/>
        </w:rPr>
        <w:tab/>
      </w:r>
      <w:r w:rsidRPr="00156E5C">
        <w:rPr>
          <w:lang w:val="en-AU"/>
        </w:rPr>
        <w:t>How important was this experience for</w:t>
      </w:r>
      <w:r w:rsidRPr="00156E5C">
        <w:rPr>
          <w:spacing w:val="-3"/>
          <w:lang w:val="en-AU"/>
        </w:rPr>
        <w:t xml:space="preserve"> </w:t>
      </w:r>
      <w:r w:rsidRPr="00156E5C">
        <w:rPr>
          <w:lang w:val="en-AU"/>
        </w:rPr>
        <w:t>you?</w:t>
      </w:r>
    </w:p>
    <w:p w:rsidR="00955127" w:rsidRPr="00156E5C" w:rsidRDefault="00955127" w:rsidP="00955127">
      <w:pPr>
        <w:pStyle w:val="BodyText"/>
        <w:spacing w:after="2040" w:line="292" w:lineRule="exact"/>
        <w:ind w:left="2517"/>
        <w:rPr>
          <w:lang w:val="en-AU"/>
        </w:rPr>
      </w:pPr>
      <w:r w:rsidRPr="00156E5C">
        <w:rPr>
          <w:lang w:val="en-AU"/>
        </w:rPr>
        <w:t>Why was it important or not important?</w:t>
      </w:r>
    </w:p>
    <w:p w:rsidR="00955127" w:rsidRPr="00156E5C" w:rsidRDefault="00955127" w:rsidP="00955127">
      <w:pPr>
        <w:pStyle w:val="BodyText"/>
        <w:tabs>
          <w:tab w:val="left" w:pos="2519"/>
        </w:tabs>
        <w:ind w:left="360"/>
        <w:rPr>
          <w:lang w:val="en-AU"/>
        </w:rPr>
      </w:pPr>
      <w:r w:rsidRPr="00156E5C">
        <w:rPr>
          <w:b/>
          <w:sz w:val="28"/>
          <w:lang w:val="en-AU"/>
        </w:rPr>
        <w:t>Plan</w:t>
      </w:r>
      <w:r w:rsidRPr="00156E5C">
        <w:rPr>
          <w:b/>
          <w:sz w:val="28"/>
          <w:lang w:val="en-AU"/>
        </w:rPr>
        <w:tab/>
      </w:r>
      <w:r w:rsidRPr="00156E5C">
        <w:rPr>
          <w:lang w:val="en-AU"/>
        </w:rPr>
        <w:t>What will you do with the things you’ve</w:t>
      </w:r>
      <w:r w:rsidRPr="00156E5C">
        <w:rPr>
          <w:spacing w:val="-2"/>
          <w:lang w:val="en-AU"/>
        </w:rPr>
        <w:t xml:space="preserve"> </w:t>
      </w:r>
      <w:r w:rsidRPr="00156E5C">
        <w:rPr>
          <w:lang w:val="en-AU"/>
        </w:rPr>
        <w:t>learned?</w:t>
      </w:r>
    </w:p>
    <w:p w:rsidR="003839B7" w:rsidRPr="00955127" w:rsidRDefault="00955127" w:rsidP="00955127">
      <w:pPr>
        <w:pStyle w:val="BodyText"/>
        <w:spacing w:before="1"/>
        <w:ind w:left="2519"/>
        <w:rPr>
          <w:lang w:val="en-AU"/>
        </w:rPr>
      </w:pPr>
      <w:r w:rsidRPr="00156E5C">
        <w:rPr>
          <w:lang w:val="en-AU"/>
        </w:rPr>
        <w:t>Will you share them with others; will you change how you do something?</w:t>
      </w:r>
    </w:p>
    <w:sectPr w:rsidR="003839B7" w:rsidRPr="00955127" w:rsidSect="000049AE">
      <w:headerReference w:type="default" r:id="rId16"/>
      <w:footerReference w:type="default" r:id="rId17"/>
      <w:pgSz w:w="11906" w:h="16838" w:code="9"/>
      <w:pgMar w:top="1822" w:right="1080" w:bottom="1440" w:left="108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9F6" w:rsidRDefault="009859F6">
      <w:r>
        <w:separator/>
      </w:r>
    </w:p>
  </w:endnote>
  <w:endnote w:type="continuationSeparator" w:id="0">
    <w:p w:rsidR="009859F6" w:rsidRDefault="0098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127" w:rsidRDefault="00955127">
    <w:pPr>
      <w:pStyle w:val="Footer"/>
    </w:pPr>
    <w:r w:rsidRPr="00955127">
      <w:t>Reflection exercise for practice review participants</w:t>
    </w:r>
    <w:r w:rsidRPr="000049A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Pr="000049AE" w:rsidRDefault="00955127" w:rsidP="00003524">
    <w:pPr>
      <w:pStyle w:val="Footer"/>
    </w:pPr>
    <w:r w:rsidRPr="00955127">
      <w:t>Reflection exercise for practice review participants</w:t>
    </w:r>
    <w:r w:rsidR="009D1B26" w:rsidRPr="00004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9F6" w:rsidRDefault="009859F6">
      <w:r>
        <w:separator/>
      </w:r>
    </w:p>
  </w:footnote>
  <w:footnote w:type="continuationSeparator" w:id="0">
    <w:p w:rsidR="009859F6" w:rsidRDefault="00985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127" w:rsidRDefault="00955127" w:rsidP="00955127">
    <w:pPr>
      <w:pStyle w:val="Header"/>
      <w:ind w:right="558"/>
    </w:pPr>
    <w:r>
      <w:tab/>
    </w:r>
    <w:r>
      <w:tab/>
    </w:r>
    <w:r>
      <w:rPr>
        <w:noProof/>
        <w:lang w:val="en-AU" w:eastAsia="zh-CN" w:bidi="hi-IN"/>
      </w:rPr>
      <w:drawing>
        <wp:inline distT="0" distB="0" distL="0" distR="0" wp14:anchorId="52E39FA2" wp14:editId="016FED83">
          <wp:extent cx="2111657" cy="547955"/>
          <wp:effectExtent l="0" t="0" r="0" b="0"/>
          <wp:docPr id="18" name="Picture 18" descr="NDIS Quality and Safeguards Commissio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299344" cy="5966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Default="009D1B26" w:rsidP="00003524">
    <w:pPr>
      <w:pStyle w:val="Header"/>
    </w:pPr>
    <w:r>
      <w:tab/>
    </w:r>
    <w:r>
      <w:tab/>
    </w:r>
    <w:r>
      <w:tab/>
    </w:r>
    <w:r>
      <w:rPr>
        <w:noProof/>
        <w:lang w:val="en-AU" w:eastAsia="zh-CN" w:bidi="hi-IN"/>
      </w:rPr>
      <w:drawing>
        <wp:inline distT="0" distB="0" distL="0" distR="0">
          <wp:extent cx="2111657" cy="547955"/>
          <wp:effectExtent l="0" t="0" r="0" b="0"/>
          <wp:docPr id="4" name="Picture 4" descr="NDIS Quality and Safeguards Commissio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299344" cy="5966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40.5pt;height:52.5pt" o:bullet="t">
        <v:imagedata r:id="rId1" o:title="Document-icon"/>
      </v:shape>
    </w:pict>
  </w:numPicBullet>
  <w:numPicBullet w:numPicBulletId="1">
    <w:pict>
      <v:shape id="_x0000_i1105" type="#_x0000_t75" style="width:40.5pt;height:42pt" o:bullet="t">
        <v:imagedata r:id="rId2" o:title="Flag-icon"/>
      </v:shape>
    </w:pict>
  </w:numPicBullet>
  <w:abstractNum w:abstractNumId="0" w15:restartNumberingAfterBreak="0">
    <w:nsid w:val="00527BE6"/>
    <w:multiLevelType w:val="hybridMultilevel"/>
    <w:tmpl w:val="E1F65B04"/>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8063E"/>
    <w:multiLevelType w:val="hybridMultilevel"/>
    <w:tmpl w:val="56B266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FE1C9E"/>
    <w:multiLevelType w:val="hybridMultilevel"/>
    <w:tmpl w:val="5ED452FC"/>
    <w:lvl w:ilvl="0" w:tplc="7CFE82E8">
      <w:start w:val="1"/>
      <w:numFmt w:val="bullet"/>
      <w:pStyle w:val="Quote"/>
      <w:lvlText w:val=""/>
      <w:lvlPicBulletId w:val="1"/>
      <w:lvlJc w:val="left"/>
      <w:pPr>
        <w:ind w:left="1582" w:hanging="360"/>
      </w:pPr>
      <w:rPr>
        <w:rFonts w:ascii="Symbol" w:hAnsi="Symbol"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3"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0B56D7"/>
    <w:multiLevelType w:val="hybridMultilevel"/>
    <w:tmpl w:val="9FA6334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3224BB"/>
    <w:multiLevelType w:val="hybridMultilevel"/>
    <w:tmpl w:val="9D24E878"/>
    <w:lvl w:ilvl="0" w:tplc="E7924C40">
      <w:numFmt w:val="bullet"/>
      <w:lvlText w:val=""/>
      <w:lvlJc w:val="left"/>
      <w:pPr>
        <w:ind w:left="926" w:hanging="360"/>
      </w:pPr>
      <w:rPr>
        <w:rFonts w:hint="default"/>
        <w:w w:val="100"/>
      </w:rPr>
    </w:lvl>
    <w:lvl w:ilvl="1" w:tplc="B02029B0">
      <w:numFmt w:val="bullet"/>
      <w:lvlText w:val=""/>
      <w:lvlJc w:val="left"/>
      <w:pPr>
        <w:ind w:left="1080" w:hanging="360"/>
      </w:pPr>
      <w:rPr>
        <w:rFonts w:ascii="Symbol" w:eastAsia="Symbol" w:hAnsi="Symbol" w:cs="Symbol" w:hint="default"/>
        <w:w w:val="100"/>
        <w:sz w:val="24"/>
        <w:szCs w:val="24"/>
      </w:rPr>
    </w:lvl>
    <w:lvl w:ilvl="2" w:tplc="A62EB2AE">
      <w:numFmt w:val="bullet"/>
      <w:lvlText w:val="•"/>
      <w:lvlJc w:val="left"/>
      <w:pPr>
        <w:ind w:left="2202" w:hanging="360"/>
      </w:pPr>
      <w:rPr>
        <w:rFonts w:hint="default"/>
      </w:rPr>
    </w:lvl>
    <w:lvl w:ilvl="3" w:tplc="2D3CAB84">
      <w:numFmt w:val="bullet"/>
      <w:lvlText w:val="•"/>
      <w:lvlJc w:val="left"/>
      <w:pPr>
        <w:ind w:left="3325" w:hanging="360"/>
      </w:pPr>
      <w:rPr>
        <w:rFonts w:hint="default"/>
      </w:rPr>
    </w:lvl>
    <w:lvl w:ilvl="4" w:tplc="61B26DDE">
      <w:numFmt w:val="bullet"/>
      <w:lvlText w:val="•"/>
      <w:lvlJc w:val="left"/>
      <w:pPr>
        <w:ind w:left="4448" w:hanging="360"/>
      </w:pPr>
      <w:rPr>
        <w:rFonts w:hint="default"/>
      </w:rPr>
    </w:lvl>
    <w:lvl w:ilvl="5" w:tplc="3AF4187A">
      <w:numFmt w:val="bullet"/>
      <w:lvlText w:val="•"/>
      <w:lvlJc w:val="left"/>
      <w:pPr>
        <w:ind w:left="5571" w:hanging="360"/>
      </w:pPr>
      <w:rPr>
        <w:rFonts w:hint="default"/>
      </w:rPr>
    </w:lvl>
    <w:lvl w:ilvl="6" w:tplc="40C0559A">
      <w:numFmt w:val="bullet"/>
      <w:lvlText w:val="•"/>
      <w:lvlJc w:val="left"/>
      <w:pPr>
        <w:ind w:left="6694" w:hanging="360"/>
      </w:pPr>
      <w:rPr>
        <w:rFonts w:hint="default"/>
      </w:rPr>
    </w:lvl>
    <w:lvl w:ilvl="7" w:tplc="791E11A4">
      <w:numFmt w:val="bullet"/>
      <w:lvlText w:val="•"/>
      <w:lvlJc w:val="left"/>
      <w:pPr>
        <w:ind w:left="7817" w:hanging="360"/>
      </w:pPr>
      <w:rPr>
        <w:rFonts w:hint="default"/>
      </w:rPr>
    </w:lvl>
    <w:lvl w:ilvl="8" w:tplc="3C808602">
      <w:numFmt w:val="bullet"/>
      <w:lvlText w:val="•"/>
      <w:lvlJc w:val="left"/>
      <w:pPr>
        <w:ind w:left="8940" w:hanging="360"/>
      </w:pPr>
      <w:rPr>
        <w:rFonts w:hint="default"/>
      </w:rPr>
    </w:lvl>
  </w:abstractNum>
  <w:abstractNum w:abstractNumId="6" w15:restartNumberingAfterBreak="0">
    <w:nsid w:val="314848AE"/>
    <w:multiLevelType w:val="hybridMultilevel"/>
    <w:tmpl w:val="C98C77B4"/>
    <w:lvl w:ilvl="0" w:tplc="055CEB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32649E"/>
    <w:multiLevelType w:val="hybridMultilevel"/>
    <w:tmpl w:val="3D5A13A0"/>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B46889"/>
    <w:multiLevelType w:val="hybridMultilevel"/>
    <w:tmpl w:val="50E24188"/>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CB783B"/>
    <w:multiLevelType w:val="hybridMultilevel"/>
    <w:tmpl w:val="595E003C"/>
    <w:lvl w:ilvl="0" w:tplc="C7BE4DC0">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2F2AD2"/>
    <w:multiLevelType w:val="hybridMultilevel"/>
    <w:tmpl w:val="E33610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A0053A"/>
    <w:multiLevelType w:val="hybridMultilevel"/>
    <w:tmpl w:val="2820CBB8"/>
    <w:lvl w:ilvl="0" w:tplc="C6AC34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636942"/>
    <w:multiLevelType w:val="hybridMultilevel"/>
    <w:tmpl w:val="B09602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A01055"/>
    <w:multiLevelType w:val="hybridMultilevel"/>
    <w:tmpl w:val="622471BE"/>
    <w:numStyleLink w:val="Bullet"/>
  </w:abstractNum>
  <w:abstractNum w:abstractNumId="14" w15:restartNumberingAfterBreak="0">
    <w:nsid w:val="658B52B3"/>
    <w:multiLevelType w:val="hybridMultilevel"/>
    <w:tmpl w:val="D1AC525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480B6E"/>
    <w:multiLevelType w:val="hybridMultilevel"/>
    <w:tmpl w:val="6BB4341C"/>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43621D"/>
    <w:multiLevelType w:val="hybridMultilevel"/>
    <w:tmpl w:val="622471BE"/>
    <w:styleLink w:val="Bullet"/>
    <w:lvl w:ilvl="0" w:tplc="FA2E5A38">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B6AF63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F6ABF8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BDC814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F42DC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3EED7C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A208E0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4EC7BC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4E6540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7" w15:restartNumberingAfterBreak="0">
    <w:nsid w:val="7DC416DA"/>
    <w:multiLevelType w:val="hybridMultilevel"/>
    <w:tmpl w:val="B5D67F76"/>
    <w:lvl w:ilvl="0" w:tplc="E9364872">
      <w:start w:val="1"/>
      <w:numFmt w:val="bullet"/>
      <w:lvlText w:val="•"/>
      <w:lvlJc w:val="left"/>
      <w:pPr>
        <w:ind w:left="764"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16"/>
  </w:num>
  <w:num w:numId="2">
    <w:abstractNumId w:val="13"/>
  </w:num>
  <w:num w:numId="3">
    <w:abstractNumId w:val="2"/>
  </w:num>
  <w:num w:numId="4">
    <w:abstractNumId w:val="9"/>
  </w:num>
  <w:num w:numId="5">
    <w:abstractNumId w:val="11"/>
  </w:num>
  <w:num w:numId="6">
    <w:abstractNumId w:val="3"/>
  </w:num>
  <w:num w:numId="7">
    <w:abstractNumId w:val="7"/>
  </w:num>
  <w:num w:numId="8">
    <w:abstractNumId w:val="17"/>
  </w:num>
  <w:num w:numId="9">
    <w:abstractNumId w:val="14"/>
  </w:num>
  <w:num w:numId="10">
    <w:abstractNumId w:val="4"/>
  </w:num>
  <w:num w:numId="11">
    <w:abstractNumId w:val="8"/>
  </w:num>
  <w:num w:numId="12">
    <w:abstractNumId w:val="15"/>
  </w:num>
  <w:num w:numId="13">
    <w:abstractNumId w:val="1"/>
  </w:num>
  <w:num w:numId="14">
    <w:abstractNumId w:val="6"/>
  </w:num>
  <w:num w:numId="15">
    <w:abstractNumId w:val="12"/>
  </w:num>
  <w:num w:numId="16">
    <w:abstractNumId w:val="0"/>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efaultTableStyle w:val="NDIS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A6"/>
    <w:rsid w:val="00003524"/>
    <w:rsid w:val="000049AE"/>
    <w:rsid w:val="00011F6E"/>
    <w:rsid w:val="00037BAE"/>
    <w:rsid w:val="00044E7B"/>
    <w:rsid w:val="00054DB5"/>
    <w:rsid w:val="000A7F89"/>
    <w:rsid w:val="000B37AC"/>
    <w:rsid w:val="000C6312"/>
    <w:rsid w:val="000D084F"/>
    <w:rsid w:val="001045AC"/>
    <w:rsid w:val="001165D5"/>
    <w:rsid w:val="00155A13"/>
    <w:rsid w:val="00174D62"/>
    <w:rsid w:val="001A6429"/>
    <w:rsid w:val="001C0C67"/>
    <w:rsid w:val="001C52EE"/>
    <w:rsid w:val="00255485"/>
    <w:rsid w:val="00261193"/>
    <w:rsid w:val="00262820"/>
    <w:rsid w:val="0027224A"/>
    <w:rsid w:val="0027230A"/>
    <w:rsid w:val="00272BE4"/>
    <w:rsid w:val="002A2678"/>
    <w:rsid w:val="002B01C7"/>
    <w:rsid w:val="002D1D4B"/>
    <w:rsid w:val="00306771"/>
    <w:rsid w:val="0031006D"/>
    <w:rsid w:val="00310BAC"/>
    <w:rsid w:val="00313947"/>
    <w:rsid w:val="0037316A"/>
    <w:rsid w:val="003839B7"/>
    <w:rsid w:val="003A3A42"/>
    <w:rsid w:val="003B09B3"/>
    <w:rsid w:val="003C2351"/>
    <w:rsid w:val="003C7B93"/>
    <w:rsid w:val="003F30D8"/>
    <w:rsid w:val="00416A2C"/>
    <w:rsid w:val="00421AD5"/>
    <w:rsid w:val="00425CC0"/>
    <w:rsid w:val="00427608"/>
    <w:rsid w:val="00452E46"/>
    <w:rsid w:val="00467979"/>
    <w:rsid w:val="00475D3F"/>
    <w:rsid w:val="00480FBB"/>
    <w:rsid w:val="004878AB"/>
    <w:rsid w:val="00493855"/>
    <w:rsid w:val="004A1572"/>
    <w:rsid w:val="004C4A81"/>
    <w:rsid w:val="004C7085"/>
    <w:rsid w:val="004D5EB8"/>
    <w:rsid w:val="004F22E0"/>
    <w:rsid w:val="005008C1"/>
    <w:rsid w:val="00505935"/>
    <w:rsid w:val="00513DAF"/>
    <w:rsid w:val="00514051"/>
    <w:rsid w:val="00524A56"/>
    <w:rsid w:val="005301CB"/>
    <w:rsid w:val="00553244"/>
    <w:rsid w:val="00570007"/>
    <w:rsid w:val="00575C92"/>
    <w:rsid w:val="0058282D"/>
    <w:rsid w:val="005939EF"/>
    <w:rsid w:val="00595FE8"/>
    <w:rsid w:val="005B688D"/>
    <w:rsid w:val="005C347D"/>
    <w:rsid w:val="005E14E5"/>
    <w:rsid w:val="005F3AA2"/>
    <w:rsid w:val="006028D8"/>
    <w:rsid w:val="00613181"/>
    <w:rsid w:val="00623EDB"/>
    <w:rsid w:val="00640658"/>
    <w:rsid w:val="00651ABF"/>
    <w:rsid w:val="00655084"/>
    <w:rsid w:val="00660CF2"/>
    <w:rsid w:val="00673136"/>
    <w:rsid w:val="00692B3A"/>
    <w:rsid w:val="006B17BF"/>
    <w:rsid w:val="006B5114"/>
    <w:rsid w:val="006E547B"/>
    <w:rsid w:val="00706138"/>
    <w:rsid w:val="00772F7F"/>
    <w:rsid w:val="00782F55"/>
    <w:rsid w:val="007967CE"/>
    <w:rsid w:val="00797731"/>
    <w:rsid w:val="007B540D"/>
    <w:rsid w:val="007C0479"/>
    <w:rsid w:val="007C3285"/>
    <w:rsid w:val="007E280A"/>
    <w:rsid w:val="00830B58"/>
    <w:rsid w:val="0084097C"/>
    <w:rsid w:val="00846BA6"/>
    <w:rsid w:val="00853FB9"/>
    <w:rsid w:val="00875A49"/>
    <w:rsid w:val="00887B14"/>
    <w:rsid w:val="008914AB"/>
    <w:rsid w:val="00894EC9"/>
    <w:rsid w:val="008A036D"/>
    <w:rsid w:val="008A4C48"/>
    <w:rsid w:val="008A58D0"/>
    <w:rsid w:val="008E1B7B"/>
    <w:rsid w:val="008F2F50"/>
    <w:rsid w:val="008F67B6"/>
    <w:rsid w:val="00913B0F"/>
    <w:rsid w:val="0093146D"/>
    <w:rsid w:val="00955127"/>
    <w:rsid w:val="00974269"/>
    <w:rsid w:val="00977A29"/>
    <w:rsid w:val="009817A6"/>
    <w:rsid w:val="00981C6F"/>
    <w:rsid w:val="009859F6"/>
    <w:rsid w:val="009D1B26"/>
    <w:rsid w:val="009E09C5"/>
    <w:rsid w:val="00A367B0"/>
    <w:rsid w:val="00A43D2C"/>
    <w:rsid w:val="00A459BE"/>
    <w:rsid w:val="00A55B39"/>
    <w:rsid w:val="00A624F9"/>
    <w:rsid w:val="00AB7750"/>
    <w:rsid w:val="00AC38B9"/>
    <w:rsid w:val="00AE5258"/>
    <w:rsid w:val="00AF03E0"/>
    <w:rsid w:val="00AF4BC9"/>
    <w:rsid w:val="00B542A9"/>
    <w:rsid w:val="00B640EE"/>
    <w:rsid w:val="00B70226"/>
    <w:rsid w:val="00B73E56"/>
    <w:rsid w:val="00B874AF"/>
    <w:rsid w:val="00B91A42"/>
    <w:rsid w:val="00B97C17"/>
    <w:rsid w:val="00BA16DF"/>
    <w:rsid w:val="00BA6A87"/>
    <w:rsid w:val="00BB0004"/>
    <w:rsid w:val="00BC6E58"/>
    <w:rsid w:val="00BF01EE"/>
    <w:rsid w:val="00C016B4"/>
    <w:rsid w:val="00C07050"/>
    <w:rsid w:val="00C0731F"/>
    <w:rsid w:val="00C37FA6"/>
    <w:rsid w:val="00C572E0"/>
    <w:rsid w:val="00C87F8E"/>
    <w:rsid w:val="00CC6949"/>
    <w:rsid w:val="00CD086E"/>
    <w:rsid w:val="00CD3A8D"/>
    <w:rsid w:val="00CE42E2"/>
    <w:rsid w:val="00CE6257"/>
    <w:rsid w:val="00CE73B9"/>
    <w:rsid w:val="00CF0FF5"/>
    <w:rsid w:val="00D10DFE"/>
    <w:rsid w:val="00D14997"/>
    <w:rsid w:val="00D16027"/>
    <w:rsid w:val="00D220B8"/>
    <w:rsid w:val="00D22E11"/>
    <w:rsid w:val="00D23249"/>
    <w:rsid w:val="00D26560"/>
    <w:rsid w:val="00D7385F"/>
    <w:rsid w:val="00D80B75"/>
    <w:rsid w:val="00D94D13"/>
    <w:rsid w:val="00DA2C24"/>
    <w:rsid w:val="00DB3C94"/>
    <w:rsid w:val="00DB482A"/>
    <w:rsid w:val="00DC2451"/>
    <w:rsid w:val="00DD0F41"/>
    <w:rsid w:val="00DE4555"/>
    <w:rsid w:val="00DF103A"/>
    <w:rsid w:val="00DF6E53"/>
    <w:rsid w:val="00E13E89"/>
    <w:rsid w:val="00E53494"/>
    <w:rsid w:val="00E72561"/>
    <w:rsid w:val="00E928CC"/>
    <w:rsid w:val="00E97FBE"/>
    <w:rsid w:val="00EB3B0E"/>
    <w:rsid w:val="00EB430B"/>
    <w:rsid w:val="00EE13B2"/>
    <w:rsid w:val="00EE2998"/>
    <w:rsid w:val="00F11D81"/>
    <w:rsid w:val="00F15AC8"/>
    <w:rsid w:val="00F21C49"/>
    <w:rsid w:val="00F27E4D"/>
    <w:rsid w:val="00F3784E"/>
    <w:rsid w:val="00F51A9C"/>
    <w:rsid w:val="00F63716"/>
    <w:rsid w:val="00F730E3"/>
    <w:rsid w:val="00FA27A2"/>
    <w:rsid w:val="00FA36C5"/>
    <w:rsid w:val="00FB4DE6"/>
    <w:rsid w:val="00FC4DD1"/>
    <w:rsid w:val="00FD4DBB"/>
    <w:rsid w:val="00FE79E1"/>
    <w:rsid w:val="00FF5BFB"/>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0A29EF-7DC7-4BE5-A222-7D3CEFF8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
    <w:rsid w:val="005008C1"/>
    <w:rPr>
      <w:rFonts w:asciiTheme="minorHAnsi" w:hAnsiTheme="minorHAnsi"/>
      <w:sz w:val="24"/>
      <w:szCs w:val="24"/>
      <w:lang w:val="en-US" w:eastAsia="en-US"/>
    </w:rPr>
  </w:style>
  <w:style w:type="paragraph" w:styleId="Heading1">
    <w:name w:val="heading 1"/>
    <w:basedOn w:val="1Documentnameh1"/>
    <w:next w:val="Normal"/>
    <w:link w:val="Heading1Char"/>
    <w:uiPriority w:val="9"/>
    <w:rsid w:val="00A367B0"/>
  </w:style>
  <w:style w:type="paragraph" w:styleId="Heading2">
    <w:name w:val="heading 2"/>
    <w:basedOn w:val="2Subtitleh2"/>
    <w:next w:val="Normal"/>
    <w:link w:val="Heading2Char"/>
    <w:uiPriority w:val="9"/>
    <w:unhideWhenUsed/>
    <w:rsid w:val="00D14997"/>
    <w:pPr>
      <w:outlineLvl w:val="1"/>
    </w:pPr>
  </w:style>
  <w:style w:type="paragraph" w:styleId="Heading3">
    <w:name w:val="heading 3"/>
    <w:basedOn w:val="3Titleh3"/>
    <w:next w:val="Normal"/>
    <w:link w:val="Heading3Char"/>
    <w:uiPriority w:val="9"/>
    <w:unhideWhenUsed/>
    <w:rsid w:val="00D14997"/>
    <w:pPr>
      <w:outlineLvl w:val="2"/>
    </w:pPr>
  </w:style>
  <w:style w:type="paragraph" w:styleId="Heading4">
    <w:name w:val="heading 4"/>
    <w:basedOn w:val="5AboutHeadingh4"/>
    <w:next w:val="Normal"/>
    <w:link w:val="Heading4Char"/>
    <w:uiPriority w:val="9"/>
    <w:unhideWhenUsed/>
    <w:rsid w:val="00D14997"/>
    <w:pPr>
      <w:outlineLvl w:val="3"/>
    </w:pPr>
  </w:style>
  <w:style w:type="paragraph" w:styleId="Heading5">
    <w:name w:val="heading 5"/>
    <w:basedOn w:val="7Headingh4"/>
    <w:next w:val="Normal"/>
    <w:link w:val="Heading5Char"/>
    <w:uiPriority w:val="9"/>
    <w:unhideWhenUsed/>
    <w:rsid w:val="00D14997"/>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949"/>
    <w:rPr>
      <w:color w:val="612C69" w:themeColor="text2"/>
      <w:u w:val="single"/>
    </w:rPr>
  </w:style>
  <w:style w:type="paragraph" w:customStyle="1" w:styleId="1Documentnameh1">
    <w:name w:val="1. Document name h1"/>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after="360" w:line="288" w:lineRule="auto"/>
      <w:ind w:right="-35"/>
      <w:outlineLvl w:val="0"/>
    </w:pPr>
    <w:rPr>
      <w:rFonts w:ascii="Calibri" w:hAnsi="Calibri" w:cs="Arial Unicode MS"/>
      <w:b/>
      <w:bCs/>
      <w:color w:val="FFFFFF"/>
      <w:spacing w:val="6"/>
      <w:sz w:val="32"/>
      <w:szCs w:val="32"/>
      <w14:textOutline w14:w="0" w14:cap="flat" w14:cmpd="sng" w14:algn="ctr">
        <w14:noFill/>
        <w14:prstDash w14:val="solid"/>
        <w14:bevel/>
      </w14:textOutline>
    </w:rPr>
  </w:style>
  <w:style w:type="paragraph" w:customStyle="1" w:styleId="8SubHeadingh5">
    <w:name w:val="8. Sub Heading h5"/>
    <w:basedOn w:val="Default"/>
    <w:next w:val="Heading5"/>
    <w:qFormat/>
    <w:rsid w:val="00595FE8"/>
    <w:pPr>
      <w:spacing w:before="360" w:after="160" w:line="281" w:lineRule="atLeast"/>
      <w:ind w:right="2835"/>
    </w:pPr>
    <w:rPr>
      <w:rFonts w:ascii="Calibri" w:hAnsi="Calibri"/>
      <w:b/>
      <w:bCs/>
      <w:sz w:val="28"/>
      <w:szCs w:val="28"/>
    </w:rPr>
  </w:style>
  <w:style w:type="paragraph" w:customStyle="1" w:styleId="2Subtitleh2">
    <w:name w:val="2. Subtitle h2"/>
    <w:next w:val="Heading2"/>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color w:val="FFFFFF"/>
      <w:sz w:val="46"/>
      <w:szCs w:val="46"/>
      <w:lang w:val="en-US"/>
      <w14:textOutline w14:w="0" w14:cap="flat" w14:cmpd="sng" w14:algn="ctr">
        <w14:noFill/>
        <w14:prstDash w14:val="solid"/>
        <w14:bevel/>
      </w14:textOutline>
    </w:rPr>
  </w:style>
  <w:style w:type="paragraph" w:customStyle="1" w:styleId="3Titleh3">
    <w:name w:val="3. Title h3"/>
    <w:next w:val="Heading3"/>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b/>
      <w:bCs/>
      <w:color w:val="FFFFFF"/>
      <w:sz w:val="68"/>
      <w:szCs w:val="68"/>
      <w:lang w:val="en-US"/>
      <w14:textOutline w14:w="0" w14:cap="flat" w14:cmpd="sng" w14:algn="ctr">
        <w14:noFill/>
        <w14:prstDash w14:val="solid"/>
        <w14:bevel/>
      </w14:textOutline>
    </w:rPr>
  </w:style>
  <w:style w:type="paragraph" w:customStyle="1" w:styleId="4Titledescription">
    <w:name w:val="4. Title description"/>
    <w:next w:val="BodyText"/>
    <w:qFormat/>
    <w:rsid w:val="009D1B26"/>
    <w:pPr>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ind w:right="-35"/>
    </w:pPr>
    <w:rPr>
      <w:rFonts w:ascii="Calibri" w:hAnsi="Calibri" w:cs="Arial Unicode MS"/>
      <w:color w:val="FFFFFF"/>
      <w:sz w:val="24"/>
      <w:szCs w:val="24"/>
      <w:lang w:val="en-US"/>
      <w14:textOutline w14:w="0" w14:cap="flat" w14:cmpd="sng" w14:algn="ctr">
        <w14:noFill/>
        <w14:prstDash w14:val="solid"/>
        <w14:bevel/>
      </w14:textOutline>
    </w:rPr>
  </w:style>
  <w:style w:type="paragraph" w:customStyle="1" w:styleId="5AboutHeadingh4">
    <w:name w:val="5. About Heading h4"/>
    <w:basedOn w:val="7Headingh4"/>
    <w:next w:val="Heading4"/>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0"/>
      <w:ind w:right="-35"/>
    </w:pPr>
  </w:style>
  <w:style w:type="paragraph" w:customStyle="1" w:styleId="6Aboutbody">
    <w:name w:val="6. About body"/>
    <w:next w:val="BodyText2"/>
    <w:link w:val="6AboutbodyChar"/>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120" w:after="240"/>
      <w:ind w:right="-35"/>
    </w:pPr>
    <w:rPr>
      <w:rFonts w:ascii="Calibri" w:hAnsi="Calibri" w:cs="Arial Unicode MS"/>
      <w:color w:val="000000"/>
      <w:sz w:val="24"/>
      <w:szCs w:val="24"/>
      <w:lang w:val="en-US"/>
      <w14:textOutline w14:w="0" w14:cap="flat" w14:cmpd="sng" w14:algn="ctr">
        <w14:noFill/>
        <w14:prstDash w14:val="solid"/>
        <w14:bevel/>
      </w14:textOutline>
    </w:rPr>
  </w:style>
  <w:style w:type="paragraph" w:customStyle="1" w:styleId="7Headingh4">
    <w:name w:val="7. Heading h4"/>
    <w:next w:val="Heading4"/>
    <w:qFormat/>
    <w:pPr>
      <w:keepNext/>
      <w:spacing w:before="360" w:after="200"/>
      <w:outlineLvl w:val="1"/>
    </w:pPr>
    <w:rPr>
      <w:rFonts w:ascii="Calibri" w:hAnsi="Calibri" w:cs="Arial Unicode MS"/>
      <w:b/>
      <w:bCs/>
      <w:color w:val="612C69"/>
      <w:sz w:val="40"/>
      <w:szCs w:val="40"/>
      <w:lang w:val="en-US"/>
      <w14:textOutline w14:w="0" w14:cap="flat" w14:cmpd="sng" w14:algn="ctr">
        <w14:noFill/>
        <w14:prstDash w14:val="solid"/>
        <w14:bevel/>
      </w14:textOutline>
    </w:rPr>
  </w:style>
  <w:style w:type="paragraph" w:customStyle="1" w:styleId="Body">
    <w:name w:val="Body"/>
    <w:basedOn w:val="Normal"/>
    <w:next w:val="Normal"/>
    <w:qFormat/>
    <w:rsid w:val="00003524"/>
    <w:pPr>
      <w:spacing w:before="120" w:after="240"/>
      <w:ind w:right="-35"/>
    </w:pPr>
    <w:rPr>
      <w:rFonts w:ascii="Calibri" w:hAnsi="Calibri" w:cs="Arial Unicode MS"/>
      <w:color w:val="000000"/>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Default">
    <w:name w:val="Default"/>
    <w:pPr>
      <w:spacing w:after="220" w:line="201" w:lineRule="atLeast"/>
    </w:pPr>
    <w:rPr>
      <w:rFonts w:ascii="Helvetica" w:hAnsi="Helvetica" w:cs="Arial Unicode MS"/>
      <w:color w:val="000000"/>
      <w:lang w:val="en-US"/>
      <w14:textOutline w14:w="0" w14:cap="flat" w14:cmpd="sng" w14:algn="ctr">
        <w14:noFill/>
        <w14:prstDash w14:val="solid"/>
        <w14:bevel/>
      </w14:textOutline>
    </w:rPr>
  </w:style>
  <w:style w:type="character" w:customStyle="1" w:styleId="Link">
    <w:name w:val="Link"/>
    <w:rPr>
      <w:outline w:val="0"/>
      <w:color w:val="692165"/>
      <w:u w:val="single"/>
      <w:lang w:val="en-US"/>
    </w:rPr>
  </w:style>
  <w:style w:type="paragraph" w:customStyle="1" w:styleId="ContactUsheadingh4">
    <w:name w:val="Contact Us heading h4"/>
    <w:basedOn w:val="7Headingh4"/>
    <w:next w:val="Heading4"/>
    <w:qFormat/>
    <w:rsid w:val="00306771"/>
    <w:pPr>
      <w:pBdr>
        <w:top w:val="single" w:sz="48" w:space="6" w:color="612C69" w:themeColor="text2"/>
        <w:left w:val="none" w:sz="0" w:space="0" w:color="auto"/>
        <w:bottom w:val="none" w:sz="0" w:space="0" w:color="auto"/>
        <w:right w:val="none" w:sz="0" w:space="0" w:color="auto"/>
        <w:between w:val="none" w:sz="0" w:space="0" w:color="auto"/>
        <w:bar w:val="none" w:sz="0" w:color="auto"/>
      </w:pBdr>
    </w:pPr>
  </w:style>
  <w:style w:type="character" w:customStyle="1" w:styleId="Heading1Char">
    <w:name w:val="Heading 1 Char"/>
    <w:basedOn w:val="DefaultParagraphFont"/>
    <w:link w:val="Heading1"/>
    <w:uiPriority w:val="9"/>
    <w:rsid w:val="00A367B0"/>
    <w:rPr>
      <w:rFonts w:ascii="Calibri" w:hAnsi="Calibri" w:cs="Arial Unicode MS"/>
      <w:b/>
      <w:bCs/>
      <w:color w:val="FFFFFF"/>
      <w:spacing w:val="6"/>
      <w:sz w:val="32"/>
      <w:szCs w:val="32"/>
      <w:shd w:val="clear" w:color="auto" w:fill="431C55"/>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D14997"/>
    <w:rPr>
      <w:rFonts w:ascii="Calibri" w:hAnsi="Calibri" w:cs="Arial Unicode MS"/>
      <w:color w:val="FFFFFF"/>
      <w:sz w:val="46"/>
      <w:szCs w:val="46"/>
      <w:shd w:val="clear" w:color="auto" w:fill="431C55"/>
      <w:lang w:val="en-US"/>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D14997"/>
    <w:rPr>
      <w:rFonts w:ascii="Calibri" w:hAnsi="Calibri" w:cs="Arial Unicode MS"/>
      <w:b/>
      <w:bCs/>
      <w:color w:val="612C69"/>
      <w:sz w:val="40"/>
      <w:szCs w:val="40"/>
      <w:shd w:val="clear" w:color="auto" w:fill="FBF7FD"/>
      <w:lang w:val="en-US"/>
      <w14:textOutline w14:w="0" w14:cap="flat" w14:cmpd="sng" w14:algn="ctr">
        <w14:noFill/>
        <w14:prstDash w14:val="solid"/>
        <w14:bevel/>
      </w14:textOutline>
    </w:rPr>
  </w:style>
  <w:style w:type="paragraph" w:styleId="BodyText">
    <w:name w:val="Body Text"/>
    <w:basedOn w:val="Normal"/>
    <w:link w:val="BodyTextChar"/>
    <w:uiPriority w:val="99"/>
    <w:unhideWhenUsed/>
    <w:rsid w:val="00CC6949"/>
    <w:pPr>
      <w:spacing w:after="120"/>
    </w:pPr>
  </w:style>
  <w:style w:type="character" w:customStyle="1" w:styleId="BodyTextChar">
    <w:name w:val="Body Text Char"/>
    <w:basedOn w:val="DefaultParagraphFont"/>
    <w:link w:val="BodyText"/>
    <w:uiPriority w:val="99"/>
    <w:rsid w:val="00CC6949"/>
    <w:rPr>
      <w:sz w:val="24"/>
      <w:szCs w:val="24"/>
      <w:lang w:val="en-US" w:eastAsia="en-US"/>
    </w:rPr>
  </w:style>
  <w:style w:type="paragraph" w:styleId="BodyText2">
    <w:name w:val="Body Text 2"/>
    <w:basedOn w:val="Normal"/>
    <w:link w:val="BodyText2Char"/>
    <w:uiPriority w:val="99"/>
    <w:semiHidden/>
    <w:unhideWhenUsed/>
    <w:rsid w:val="00CC6949"/>
    <w:pPr>
      <w:spacing w:after="120" w:line="480" w:lineRule="auto"/>
    </w:pPr>
  </w:style>
  <w:style w:type="character" w:customStyle="1" w:styleId="BodyText2Char">
    <w:name w:val="Body Text 2 Char"/>
    <w:basedOn w:val="DefaultParagraphFont"/>
    <w:link w:val="BodyText2"/>
    <w:uiPriority w:val="99"/>
    <w:semiHidden/>
    <w:rsid w:val="00CC6949"/>
    <w:rPr>
      <w:sz w:val="24"/>
      <w:szCs w:val="24"/>
      <w:lang w:val="en-US" w:eastAsia="en-US"/>
    </w:rPr>
  </w:style>
  <w:style w:type="paragraph" w:styleId="BodyText3">
    <w:name w:val="Body Text 3"/>
    <w:basedOn w:val="Normal"/>
    <w:link w:val="BodyText3Char"/>
    <w:uiPriority w:val="99"/>
    <w:semiHidden/>
    <w:unhideWhenUsed/>
    <w:rsid w:val="00CC6949"/>
    <w:pPr>
      <w:spacing w:after="120"/>
    </w:pPr>
    <w:rPr>
      <w:sz w:val="16"/>
      <w:szCs w:val="16"/>
    </w:rPr>
  </w:style>
  <w:style w:type="character" w:customStyle="1" w:styleId="BodyText3Char">
    <w:name w:val="Body Text 3 Char"/>
    <w:basedOn w:val="DefaultParagraphFont"/>
    <w:link w:val="BodyText3"/>
    <w:uiPriority w:val="99"/>
    <w:semiHidden/>
    <w:rsid w:val="00CC6949"/>
    <w:rPr>
      <w:sz w:val="16"/>
      <w:szCs w:val="16"/>
      <w:lang w:val="en-US" w:eastAsia="en-US"/>
    </w:rPr>
  </w:style>
  <w:style w:type="character" w:customStyle="1" w:styleId="Heading5Char">
    <w:name w:val="Heading 5 Char"/>
    <w:basedOn w:val="DefaultParagraphFont"/>
    <w:link w:val="Heading5"/>
    <w:uiPriority w:val="9"/>
    <w:rsid w:val="00D14997"/>
    <w:rPr>
      <w:rFonts w:ascii="Calibri" w:hAnsi="Calibri" w:cs="Arial Unicode MS"/>
      <w:b/>
      <w:bCs/>
      <w:color w:val="612C69"/>
      <w:sz w:val="40"/>
      <w:szCs w:val="4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B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0D"/>
    <w:rPr>
      <w:rFonts w:ascii="Segoe UI" w:hAnsi="Segoe UI" w:cs="Segoe UI"/>
      <w:sz w:val="18"/>
      <w:szCs w:val="18"/>
      <w:lang w:val="en-US" w:eastAsia="en-US"/>
    </w:rPr>
  </w:style>
  <w:style w:type="paragraph" w:styleId="Subtitle">
    <w:name w:val="Subtitle"/>
    <w:basedOn w:val="4Titledescription"/>
    <w:next w:val="Normal"/>
    <w:link w:val="SubtitleChar"/>
    <w:uiPriority w:val="11"/>
    <w:rsid w:val="00D14997"/>
  </w:style>
  <w:style w:type="character" w:customStyle="1" w:styleId="SubtitleChar">
    <w:name w:val="Subtitle Char"/>
    <w:basedOn w:val="DefaultParagraphFont"/>
    <w:link w:val="Subtitle"/>
    <w:uiPriority w:val="11"/>
    <w:rsid w:val="00D14997"/>
    <w:rPr>
      <w:rFonts w:ascii="Calibri" w:hAnsi="Calibri" w:cs="Arial Unicode MS"/>
      <w:color w:val="FFFFFF"/>
      <w:sz w:val="24"/>
      <w:szCs w:val="24"/>
      <w:shd w:val="clear" w:color="auto" w:fill="431C55"/>
      <w:lang w:val="en-US"/>
      <w14:textOutline w14:w="0" w14:cap="flat" w14:cmpd="sng" w14:algn="ctr">
        <w14:noFill/>
        <w14:prstDash w14:val="solid"/>
        <w14:bevel/>
      </w14:textOutline>
    </w:rPr>
  </w:style>
  <w:style w:type="paragraph" w:styleId="Title">
    <w:name w:val="Title"/>
    <w:basedOn w:val="Heading3"/>
    <w:next w:val="Normal"/>
    <w:link w:val="TitleChar"/>
    <w:uiPriority w:val="10"/>
    <w:rsid w:val="00D14997"/>
  </w:style>
  <w:style w:type="character" w:customStyle="1" w:styleId="TitleChar">
    <w:name w:val="Title Char"/>
    <w:basedOn w:val="DefaultParagraphFont"/>
    <w:link w:val="Title"/>
    <w:uiPriority w:val="10"/>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styleId="PlaceholderText">
    <w:name w:val="Placeholder Text"/>
    <w:basedOn w:val="DefaultParagraphFont"/>
    <w:uiPriority w:val="99"/>
    <w:semiHidden/>
    <w:rsid w:val="00A43D2C"/>
    <w:rPr>
      <w:color w:val="808080"/>
    </w:rPr>
  </w:style>
  <w:style w:type="paragraph" w:styleId="Header">
    <w:name w:val="header"/>
    <w:basedOn w:val="Body"/>
    <w:next w:val="Body"/>
    <w:link w:val="HeaderChar"/>
    <w:uiPriority w:val="99"/>
    <w:unhideWhenUsed/>
    <w:rsid w:val="000049AE"/>
    <w:pPr>
      <w:pBdr>
        <w:top w:val="none" w:sz="0" w:space="0" w:color="auto"/>
        <w:left w:val="none" w:sz="0" w:space="0" w:color="auto"/>
        <w:bottom w:val="single" w:sz="48" w:space="12" w:color="612C69" w:themeColor="text2"/>
        <w:right w:val="none" w:sz="0" w:space="0" w:color="auto"/>
        <w:between w:val="none" w:sz="0" w:space="0" w:color="auto"/>
        <w:bar w:val="none" w:sz="0" w:color="auto"/>
      </w:pBdr>
      <w:tabs>
        <w:tab w:val="center" w:pos="4513"/>
        <w:tab w:val="right" w:pos="9026"/>
      </w:tabs>
      <w:jc w:val="right"/>
    </w:pPr>
  </w:style>
  <w:style w:type="character" w:customStyle="1" w:styleId="HeaderChar">
    <w:name w:val="Header Char"/>
    <w:basedOn w:val="DefaultParagraphFont"/>
    <w:link w:val="Header"/>
    <w:uiPriority w:val="99"/>
    <w:rsid w:val="000049AE"/>
    <w:rPr>
      <w:rFonts w:ascii="Calibri" w:hAnsi="Calibri" w:cs="Arial Unicode MS"/>
      <w:color w:val="000000"/>
      <w:sz w:val="24"/>
      <w:szCs w:val="24"/>
      <w:lang w:val="en-US"/>
      <w14:textOutline w14:w="0" w14:cap="flat" w14:cmpd="sng" w14:algn="ctr">
        <w14:noFill/>
        <w14:prstDash w14:val="solid"/>
        <w14:bevel/>
      </w14:textOutline>
    </w:rPr>
  </w:style>
  <w:style w:type="paragraph" w:styleId="Footer">
    <w:name w:val="footer"/>
    <w:basedOn w:val="Body"/>
    <w:link w:val="FooterChar"/>
    <w:uiPriority w:val="99"/>
    <w:unhideWhenUsed/>
    <w:rsid w:val="000049AE"/>
    <w:pPr>
      <w:pBdr>
        <w:top w:val="single" w:sz="4" w:space="5" w:color="808080" w:themeColor="background1" w:themeShade="80"/>
        <w:left w:val="none" w:sz="0" w:space="0" w:color="auto"/>
        <w:bottom w:val="none" w:sz="0" w:space="0" w:color="auto"/>
        <w:right w:val="none" w:sz="0" w:space="0" w:color="auto"/>
        <w:between w:val="none" w:sz="0" w:space="0" w:color="auto"/>
        <w:bar w:val="none" w:sz="0" w:color="auto"/>
      </w:pBdr>
      <w:tabs>
        <w:tab w:val="center" w:pos="4513"/>
        <w:tab w:val="right" w:pos="9026"/>
      </w:tabs>
    </w:pPr>
    <w:rPr>
      <w:color w:val="808080" w:themeColor="background1" w:themeShade="80"/>
      <w:sz w:val="18"/>
    </w:rPr>
  </w:style>
  <w:style w:type="character" w:customStyle="1" w:styleId="FooterChar">
    <w:name w:val="Footer Char"/>
    <w:basedOn w:val="DefaultParagraphFont"/>
    <w:link w:val="Footer"/>
    <w:uiPriority w:val="99"/>
    <w:rsid w:val="000049AE"/>
    <w:rPr>
      <w:rFonts w:ascii="Calibri" w:hAnsi="Calibri" w:cs="Arial Unicode MS"/>
      <w:color w:val="808080" w:themeColor="background1" w:themeShade="80"/>
      <w:sz w:val="18"/>
      <w:szCs w:val="24"/>
      <w:lang w:val="en-US"/>
      <w14:textOutline w14:w="0" w14:cap="flat" w14:cmpd="sng" w14:algn="ctr">
        <w14:noFill/>
        <w14:prstDash w14:val="solid"/>
        <w14:bevel/>
      </w14:textOutline>
    </w:rPr>
  </w:style>
  <w:style w:type="table" w:styleId="TableGrid">
    <w:name w:val="Table Grid"/>
    <w:basedOn w:val="TableNormal"/>
    <w:uiPriority w:val="39"/>
    <w:rsid w:val="00500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008C1"/>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tcBorders>
        <w:shd w:val="clear" w:color="auto" w:fill="612C69" w:themeFill="accent1"/>
      </w:tcPr>
    </w:tblStylePr>
    <w:tblStylePr w:type="lastRow">
      <w:rPr>
        <w:b/>
        <w:bCs/>
      </w:rPr>
      <w:tblPr/>
      <w:tcPr>
        <w:tcBorders>
          <w:top w:val="double" w:sz="4" w:space="0" w:color="B366BF" w:themeColor="accent1" w:themeTint="99"/>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6Colorful-Accent1">
    <w:name w:val="List Table 6 Colorful Accent 1"/>
    <w:basedOn w:val="TableNormal"/>
    <w:uiPriority w:val="51"/>
    <w:rsid w:val="0031006D"/>
    <w:rPr>
      <w:color w:val="48214E" w:themeColor="accent1" w:themeShade="BF"/>
    </w:rPr>
    <w:tblPr>
      <w:tblStyleRowBandSize w:val="1"/>
      <w:tblStyleColBandSize w:val="1"/>
      <w:tblBorders>
        <w:top w:val="single" w:sz="4" w:space="0" w:color="612C69" w:themeColor="accent1"/>
        <w:bottom w:val="single" w:sz="4" w:space="0" w:color="612C69" w:themeColor="accent1"/>
      </w:tblBorders>
    </w:tblPr>
    <w:tblStylePr w:type="firstRow">
      <w:rPr>
        <w:b/>
        <w:bCs/>
      </w:rPr>
      <w:tblPr/>
      <w:tcPr>
        <w:tcBorders>
          <w:bottom w:val="single" w:sz="4" w:space="0" w:color="612C69" w:themeColor="accent1"/>
        </w:tcBorders>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GridTable5Dark-Accent1">
    <w:name w:val="Grid Table 5 Dark Accent 1"/>
    <w:basedOn w:val="TableNormal"/>
    <w:uiPriority w:val="50"/>
    <w:rsid w:val="00D9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styleId="GridTable4-Accent1">
    <w:name w:val="Grid Table 4 Accent 1"/>
    <w:basedOn w:val="TableNormal"/>
    <w:uiPriority w:val="49"/>
    <w:rsid w:val="00D94D13"/>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insideV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insideV w:val="nil"/>
        </w:tcBorders>
        <w:shd w:val="clear" w:color="auto" w:fill="612C69" w:themeFill="accent1"/>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3-Accent1">
    <w:name w:val="List Table 3 Accent 1"/>
    <w:basedOn w:val="TableNormal"/>
    <w:uiPriority w:val="48"/>
    <w:rsid w:val="00D94D13"/>
    <w:tblPr>
      <w:tblStyleRowBandSize w:val="1"/>
      <w:tblStyleColBandSize w:val="1"/>
      <w:tblBorders>
        <w:top w:val="single" w:sz="8" w:space="0" w:color="F7F0FA"/>
        <w:left w:val="single" w:sz="8" w:space="0" w:color="F7F0FA"/>
        <w:bottom w:val="single" w:sz="8" w:space="0" w:color="F7F0FA"/>
        <w:right w:val="single" w:sz="8" w:space="0" w:color="F7F0FA"/>
      </w:tblBorders>
    </w:tblPr>
    <w:tcPr>
      <w:shd w:val="clear" w:color="auto" w:fill="F7F0FA"/>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rPr>
        <w:b/>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table" w:styleId="GridTable1Light-Accent1">
    <w:name w:val="Grid Table 1 Light Accent 1"/>
    <w:basedOn w:val="TableNormal"/>
    <w:uiPriority w:val="46"/>
    <w:rsid w:val="00FD4DBB"/>
    <w:tblPr>
      <w:tblStyleRowBandSize w:val="1"/>
      <w:tblStyleColBandSize w:val="1"/>
      <w:tblBorders>
        <w:top w:val="single" w:sz="4" w:space="0" w:color="CC99D4" w:themeColor="accent1" w:themeTint="66"/>
        <w:left w:val="single" w:sz="4" w:space="0" w:color="CC99D4" w:themeColor="accent1" w:themeTint="66"/>
        <w:bottom w:val="single" w:sz="4" w:space="0" w:color="CC99D4" w:themeColor="accent1" w:themeTint="66"/>
        <w:right w:val="single" w:sz="4" w:space="0" w:color="CC99D4" w:themeColor="accent1" w:themeTint="66"/>
        <w:insideH w:val="single" w:sz="4" w:space="0" w:color="CC99D4" w:themeColor="accent1" w:themeTint="66"/>
        <w:insideV w:val="single" w:sz="4" w:space="0" w:color="CC99D4" w:themeColor="accent1" w:themeTint="66"/>
      </w:tblBorders>
    </w:tblPr>
    <w:tblStylePr w:type="firstRow">
      <w:rPr>
        <w:b/>
        <w:bCs/>
      </w:rPr>
      <w:tblPr/>
      <w:tcPr>
        <w:tcBorders>
          <w:bottom w:val="single" w:sz="12" w:space="0" w:color="B366BF" w:themeColor="accent1" w:themeTint="99"/>
        </w:tcBorders>
      </w:tcPr>
    </w:tblStylePr>
    <w:tblStylePr w:type="lastRow">
      <w:rPr>
        <w:b/>
        <w:bCs/>
      </w:rPr>
      <w:tblPr/>
      <w:tcPr>
        <w:tcBorders>
          <w:top w:val="double" w:sz="2" w:space="0" w:color="B366BF"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4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DISRelatedrecources">
    <w:name w:val="NDIS Related recources"/>
    <w:basedOn w:val="TableNormal"/>
    <w:uiPriority w:val="99"/>
    <w:rsid w:val="005B688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Borders>
        <w:top w:val="single" w:sz="48" w:space="0" w:color="F7F0FA"/>
        <w:left w:val="single" w:sz="48" w:space="0" w:color="F7F0FA"/>
        <w:bottom w:val="single" w:sz="48" w:space="0" w:color="F7F0FA"/>
        <w:right w:val="single" w:sz="48" w:space="0" w:color="F7F0FA"/>
      </w:tblBorders>
      <w:tblCellMar>
        <w:top w:w="284" w:type="dxa"/>
        <w:left w:w="284" w:type="dxa"/>
        <w:bottom w:w="284" w:type="dxa"/>
        <w:right w:w="284" w:type="dxa"/>
      </w:tblCellMar>
    </w:tblPr>
  </w:style>
  <w:style w:type="table" w:customStyle="1" w:styleId="NDISTable">
    <w:name w:val="NDIS Table"/>
    <w:basedOn w:val="ListTable3-Accent1"/>
    <w:uiPriority w:val="99"/>
    <w:rsid w:val="00D80B7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CellMar>
        <w:top w:w="170" w:type="dxa"/>
        <w:left w:w="170" w:type="dxa"/>
        <w:bottom w:w="170" w:type="dxa"/>
        <w:right w:w="170" w:type="dxa"/>
      </w:tblCellMar>
    </w:tblPr>
    <w:tcPr>
      <w:shd w:val="clear" w:color="auto" w:fill="F7F0FA"/>
      <w:vAlign w:val="center"/>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pPr>
        <w:jc w:val="left"/>
      </w:pPr>
      <w:rPr>
        <w:b w:val="0"/>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character" w:styleId="Emphasis">
    <w:name w:val="Emphasis"/>
    <w:basedOn w:val="DefaultParagraphFont"/>
    <w:uiPriority w:val="20"/>
    <w:rsid w:val="00FC4DD1"/>
    <w:rPr>
      <w:i/>
      <w:iCs/>
    </w:rPr>
  </w:style>
  <w:style w:type="paragraph" w:styleId="Quote">
    <w:name w:val="Quote"/>
    <w:basedOn w:val="Normal"/>
    <w:next w:val="Normal"/>
    <w:link w:val="QuoteChar"/>
    <w:uiPriority w:val="29"/>
    <w:qFormat/>
    <w:rsid w:val="00FC4DD1"/>
    <w:pPr>
      <w:numPr>
        <w:numId w:val="3"/>
      </w:numPr>
      <w:pBdr>
        <w:top w:val="single" w:sz="48" w:space="1" w:color="F7F0FA"/>
        <w:left w:val="single" w:sz="48" w:space="4" w:color="F7F0FA"/>
        <w:bottom w:val="single" w:sz="48" w:space="1" w:color="F7F0FA"/>
        <w:right w:val="single" w:sz="48" w:space="4" w:color="F7F0FA"/>
        <w:between w:val="none" w:sz="0" w:space="0" w:color="auto"/>
        <w:bar w:val="none" w:sz="0" w:color="auto"/>
      </w:pBdr>
      <w:shd w:val="clear" w:color="auto" w:fill="F7F0FA"/>
      <w:spacing w:before="200" w:after="160"/>
      <w:ind w:right="862"/>
    </w:pPr>
    <w:rPr>
      <w:iCs/>
      <w:color w:val="404040" w:themeColor="text1" w:themeTint="BF"/>
    </w:rPr>
  </w:style>
  <w:style w:type="character" w:customStyle="1" w:styleId="QuoteChar">
    <w:name w:val="Quote Char"/>
    <w:basedOn w:val="DefaultParagraphFont"/>
    <w:link w:val="Quote"/>
    <w:uiPriority w:val="29"/>
    <w:rsid w:val="00FC4DD1"/>
    <w:rPr>
      <w:rFonts w:asciiTheme="minorHAnsi" w:hAnsiTheme="minorHAnsi"/>
      <w:iCs/>
      <w:color w:val="404040" w:themeColor="text1" w:themeTint="BF"/>
      <w:sz w:val="24"/>
      <w:szCs w:val="24"/>
      <w:shd w:val="clear" w:color="auto" w:fill="F7F0FA"/>
      <w:lang w:val="en-US" w:eastAsia="en-US"/>
    </w:rPr>
  </w:style>
  <w:style w:type="character" w:styleId="SubtleEmphasis">
    <w:name w:val="Subtle Emphasis"/>
    <w:basedOn w:val="DefaultParagraphFont"/>
    <w:uiPriority w:val="19"/>
    <w:rsid w:val="00FC4DD1"/>
    <w:rPr>
      <w:i/>
      <w:iCs/>
      <w:color w:val="404040" w:themeColor="text1" w:themeTint="BF"/>
    </w:rPr>
  </w:style>
  <w:style w:type="paragraph" w:styleId="IntenseQuote">
    <w:name w:val="Intense Quote"/>
    <w:basedOn w:val="Normal"/>
    <w:next w:val="Normal"/>
    <w:link w:val="IntenseQuoteChar"/>
    <w:uiPriority w:val="30"/>
    <w:rsid w:val="00FC4DD1"/>
    <w:pPr>
      <w:pBdr>
        <w:top w:val="single" w:sz="4" w:space="10" w:color="612C69" w:themeColor="accent1"/>
        <w:bottom w:val="single" w:sz="4" w:space="10" w:color="612C69" w:themeColor="accent1"/>
      </w:pBdr>
      <w:spacing w:before="360" w:after="360"/>
      <w:ind w:left="864" w:right="864"/>
      <w:jc w:val="center"/>
    </w:pPr>
    <w:rPr>
      <w:i/>
      <w:iCs/>
      <w:color w:val="612C69" w:themeColor="accent1"/>
    </w:rPr>
  </w:style>
  <w:style w:type="character" w:customStyle="1" w:styleId="IntenseQuoteChar">
    <w:name w:val="Intense Quote Char"/>
    <w:basedOn w:val="DefaultParagraphFont"/>
    <w:link w:val="IntenseQuote"/>
    <w:uiPriority w:val="30"/>
    <w:rsid w:val="00FC4DD1"/>
    <w:rPr>
      <w:rFonts w:asciiTheme="minorHAnsi" w:hAnsiTheme="minorHAnsi"/>
      <w:i/>
      <w:iCs/>
      <w:color w:val="612C69" w:themeColor="accent1"/>
      <w:sz w:val="24"/>
      <w:szCs w:val="24"/>
      <w:lang w:val="en-US" w:eastAsia="en-US"/>
    </w:rPr>
  </w:style>
  <w:style w:type="paragraph" w:customStyle="1" w:styleId="6Aboutbullet">
    <w:name w:val="6. About bullet"/>
    <w:basedOn w:val="6Aboutbody"/>
    <w:link w:val="6AboutbulletChar"/>
    <w:qFormat/>
    <w:rsid w:val="002B01C7"/>
    <w:pPr>
      <w:numPr>
        <w:numId w:val="6"/>
      </w:numPr>
      <w:ind w:left="284" w:hanging="284"/>
    </w:pPr>
  </w:style>
  <w:style w:type="paragraph" w:styleId="ListParagraph">
    <w:name w:val="List Paragraph"/>
    <w:basedOn w:val="Normal"/>
    <w:uiPriority w:val="1"/>
    <w:qFormat/>
    <w:rsid w:val="00A459BE"/>
    <w:pPr>
      <w:ind w:left="720"/>
      <w:contextualSpacing/>
    </w:pPr>
  </w:style>
  <w:style w:type="character" w:customStyle="1" w:styleId="6AboutbodyChar">
    <w:name w:val="6. About body Char"/>
    <w:basedOn w:val="DefaultParagraphFont"/>
    <w:link w:val="6Aboutbody"/>
    <w:rsid w:val="00AE5258"/>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customStyle="1" w:styleId="6AboutbulletChar">
    <w:name w:val="6. About bullet Char"/>
    <w:basedOn w:val="6AboutbodyChar"/>
    <w:link w:val="6Aboutbullet"/>
    <w:rsid w:val="002B01C7"/>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459BE"/>
    <w:rPr>
      <w:color w:val="7F7F7F" w:themeColor="followedHyperlink"/>
      <w:u w:val="single"/>
    </w:rPr>
  </w:style>
  <w:style w:type="paragraph" w:customStyle="1" w:styleId="TableParagraph">
    <w:name w:val="Table Paragraph"/>
    <w:basedOn w:val="Normal"/>
    <w:uiPriority w:val="1"/>
    <w:qFormat/>
    <w:rsid w:val="009551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org.au/images/resources/person-centred/Reflective-Practice.pdf" TargetMode="External"/><Relationship Id="rId5" Type="http://schemas.openxmlformats.org/officeDocument/2006/relationships/webSettings" Target="webSettings.xml"/><Relationship Id="rId15" Type="http://schemas.openxmlformats.org/officeDocument/2006/relationships/hyperlink" Target="https://www.ndiscommission.gov.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ontactcentre@ndiscommission.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NDIS">
      <a:dk1>
        <a:srgbClr val="000000"/>
      </a:dk1>
      <a:lt1>
        <a:srgbClr val="FFFFFF"/>
      </a:lt1>
      <a:dk2>
        <a:srgbClr val="612C69"/>
      </a:dk2>
      <a:lt2>
        <a:srgbClr val="FCF6FE"/>
      </a:lt2>
      <a:accent1>
        <a:srgbClr val="612C69"/>
      </a:accent1>
      <a:accent2>
        <a:srgbClr val="98C11D"/>
      </a:accent2>
      <a:accent3>
        <a:srgbClr val="85367B"/>
      </a:accent3>
      <a:accent4>
        <a:srgbClr val="02833F"/>
      </a:accent4>
      <a:accent5>
        <a:srgbClr val="943C84"/>
      </a:accent5>
      <a:accent6>
        <a:srgbClr val="275D3A"/>
      </a:accent6>
      <a:hlink>
        <a:srgbClr val="98C11D"/>
      </a:hlink>
      <a:folHlink>
        <a:srgbClr val="7F7F7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800056" indent="0" algn="l" defTabSz="457200" rtl="0" fontAlgn="auto" latinLnBrk="0" hangingPunct="0">
          <a:lnSpc>
            <a:spcPct val="100000"/>
          </a:lnSpc>
          <a:spcBef>
            <a:spcPts val="12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D8C94-0DC0-4014-9A64-8DD4B5C6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2740</Characters>
  <Application>Microsoft Office Word</Application>
  <DocSecurity>4</DocSecurity>
  <Lines>66</Lines>
  <Paragraphs>40</Paragraphs>
  <ScaleCrop>false</ScaleCrop>
  <HeadingPairs>
    <vt:vector size="2" baseType="variant">
      <vt:variant>
        <vt:lpstr>Title</vt:lpstr>
      </vt:variant>
      <vt:variant>
        <vt:i4>1</vt:i4>
      </vt:variant>
    </vt:vector>
  </HeadingPairs>
  <TitlesOfParts>
    <vt:vector size="1" baseType="lpstr">
      <vt:lpstr>Reflection exercise for practice review participants</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Reflection exercise for practice review participants</dc:title>
  <dc:creator>NDIS Quality and Safeguards Commission</dc:creator>
  <cp:lastModifiedBy>LUNNEY, Heather</cp:lastModifiedBy>
  <cp:revision>2</cp:revision>
  <dcterms:created xsi:type="dcterms:W3CDTF">2021-07-01T02:46:00Z</dcterms:created>
  <dcterms:modified xsi:type="dcterms:W3CDTF">2021-07-01T02:46:00Z</dcterms:modified>
</cp:coreProperties>
</file>