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E8E86" w14:textId="7335360D" w:rsidR="005A3F69" w:rsidRPr="00E5151F" w:rsidRDefault="00131837" w:rsidP="00266611">
      <w:pPr>
        <w:pStyle w:val="Heading1"/>
        <w:spacing w:after="0"/>
        <w:rPr>
          <w:rFonts w:ascii="Malgun Gothic" w:eastAsia="Malgun Gothic" w:hAnsi="Malgun Gothic"/>
          <w:lang w:eastAsia="ko-KR"/>
        </w:rPr>
      </w:pPr>
      <w:bookmarkStart w:id="0" w:name="OLE_LINK1"/>
      <w:bookmarkStart w:id="1" w:name="OLE_LINK2"/>
      <w:bookmarkStart w:id="2" w:name="OLE_LINK5"/>
      <w:bookmarkStart w:id="3" w:name="OLE_LINK6"/>
      <w:bookmarkStart w:id="4" w:name="OLE_LINK11"/>
      <w:r w:rsidRPr="00E5151F">
        <w:rPr>
          <w:rFonts w:ascii="Malgun Gothic" w:eastAsia="Malgun Gothic" w:hAnsi="Malgun Gothic" w:cs="Malgun Gothic"/>
          <w:lang w:val="ko" w:eastAsia="ko-KR"/>
        </w:rPr>
        <w:t>NDIS 인력 역량 프레임워크</w:t>
      </w:r>
      <w:bookmarkEnd w:id="0"/>
      <w:bookmarkEnd w:id="1"/>
      <w:r w:rsidRPr="00E5151F">
        <w:rPr>
          <w:rFonts w:ascii="Malgun Gothic" w:eastAsia="Malgun Gothic" w:hAnsi="Malgun Gothic" w:cs="Malgun Gothic"/>
          <w:lang w:val="ko" w:eastAsia="ko-KR"/>
        </w:rPr>
        <w:t>:</w:t>
      </w:r>
      <w:bookmarkStart w:id="5" w:name="OLE_LINK3"/>
      <w:bookmarkStart w:id="6" w:name="OLE_LINK4"/>
      <w:r w:rsidRPr="00E5151F">
        <w:rPr>
          <w:rFonts w:ascii="Malgun Gothic" w:eastAsia="Malgun Gothic" w:hAnsi="Malgun Gothic" w:cs="Malgun Gothic"/>
          <w:lang w:val="ko" w:eastAsia="ko-KR"/>
        </w:rPr>
        <w:t>인력 관리 및 계획 도구(Workforce Management and Planning Tool)</w:t>
      </w:r>
      <w:bookmarkEnd w:id="5"/>
      <w:bookmarkEnd w:id="6"/>
    </w:p>
    <w:p w14:paraId="0F6E7B28" w14:textId="77777777" w:rsidR="00F54854" w:rsidRPr="00E5151F" w:rsidRDefault="00131837" w:rsidP="00266611">
      <w:pPr>
        <w:pStyle w:val="Heading1"/>
        <w:keepNext/>
        <w:keepLines/>
        <w:spacing w:beforeAutospacing="0" w:after="200" w:line="360" w:lineRule="auto"/>
        <w:rPr>
          <w:rFonts w:ascii="Malgun Gothic" w:eastAsia="Malgun Gothic" w:hAnsi="Malgun Gothic" w:cs="Malgun Gothic"/>
          <w:sz w:val="22"/>
          <w:szCs w:val="22"/>
          <w:lang w:val="ko" w:eastAsia="ko-KR"/>
        </w:rPr>
      </w:pPr>
      <w:r w:rsidRPr="00E5151F">
        <w:rPr>
          <w:rFonts w:ascii="Malgun Gothic" w:eastAsia="Malgun Gothic" w:hAnsi="Malgun Gothic" w:cs="Malgun Gothic"/>
          <w:sz w:val="22"/>
          <w:szCs w:val="22"/>
          <w:lang w:val="ko" w:eastAsia="ko-KR"/>
        </w:rPr>
        <w:t>Korean | 한국어</w:t>
      </w:r>
    </w:p>
    <w:bookmarkEnd w:id="2"/>
    <w:bookmarkEnd w:id="3"/>
    <w:bookmarkEnd w:id="4"/>
    <w:p w14:paraId="1C776428" w14:textId="77777777" w:rsidR="00420AB2" w:rsidRPr="00266611" w:rsidRDefault="00131837" w:rsidP="00266611">
      <w:pPr>
        <w:spacing w:line="240" w:lineRule="auto"/>
        <w:rPr>
          <w:rFonts w:ascii="Malgun Gothic" w:eastAsia="Malgun Gothic" w:hAnsi="Malgun Gothic"/>
          <w:lang w:eastAsia="ko-KR"/>
        </w:rPr>
      </w:pPr>
      <w:r w:rsidRPr="00266611">
        <w:rPr>
          <w:rFonts w:ascii="Malgun Gothic" w:eastAsia="Malgun Gothic" w:hAnsi="Malgun Gothic" w:cs="Malgun Gothic"/>
          <w:lang w:val="ko" w:eastAsia="ko-KR"/>
        </w:rPr>
        <w:t>NDIS Workforce Capability Framework(NDIS 인력 역량 프레임워크, 이하 '프레임워크')는 NDIS 하에서 자금을 지원받는 모든 직원들에게 기대되는 태도, 기술 및 지식을 설명합니다. 이는 명확하고 실질적인 행동 예시를 제공하고, NDIS 서비스와 지원을 받는 참가자들에게 '좋은 모습'에 대한 공통된 개념을 정립합니다. 이 도구는 Workforce Capability Framework(인력 역량 프레임워크)를 지원합니다.</w:t>
      </w:r>
    </w:p>
    <w:p w14:paraId="2B4A15F8" w14:textId="77777777" w:rsidR="00420AB2" w:rsidRPr="00266611" w:rsidRDefault="00131837" w:rsidP="00266611">
      <w:pPr>
        <w:spacing w:line="240" w:lineRule="auto"/>
        <w:rPr>
          <w:rFonts w:ascii="Malgun Gothic" w:eastAsia="Malgun Gothic" w:hAnsi="Malgun Gothic"/>
          <w:lang w:eastAsia="ko-KR"/>
        </w:rPr>
      </w:pPr>
      <w:r w:rsidRPr="00266611">
        <w:rPr>
          <w:rFonts w:ascii="Malgun Gothic" w:eastAsia="Malgun Gothic" w:hAnsi="Malgun Gothic" w:cs="Malgun Gothic"/>
          <w:lang w:val="ko" w:eastAsia="ko-KR"/>
        </w:rPr>
        <w:t>Workforce Management and Planning Tool(인력 관리 및 계획 도구)는 NDIS 공급자가 다음을 수행할 수 있도록 지원합니다:</w:t>
      </w:r>
    </w:p>
    <w:p w14:paraId="543990DA" w14:textId="77777777" w:rsidR="00420AB2" w:rsidRPr="00266611" w:rsidRDefault="00131837" w:rsidP="00266611">
      <w:pPr>
        <w:spacing w:line="240" w:lineRule="auto"/>
        <w:rPr>
          <w:rFonts w:ascii="Malgun Gothic" w:eastAsia="Malgun Gothic" w:hAnsi="Malgun Gothic"/>
          <w:lang w:eastAsia="ko-KR"/>
        </w:rPr>
      </w:pPr>
      <w:r w:rsidRPr="00266611">
        <w:rPr>
          <w:rFonts w:ascii="Malgun Gothic" w:eastAsia="Malgun Gothic" w:hAnsi="Malgun Gothic" w:cs="Malgun Gothic"/>
          <w:lang w:val="ko" w:eastAsia="ko-KR"/>
        </w:rPr>
        <w:t>현재 인력 관리 관행을 평가하고 서비스 및 품질 목표를 달성하는 데 필요한 인력을 계획합니다.</w:t>
      </w:r>
    </w:p>
    <w:p w14:paraId="3F76D928" w14:textId="77777777" w:rsidR="00420AB2" w:rsidRPr="00266611" w:rsidRDefault="00131837" w:rsidP="00266611">
      <w:pPr>
        <w:spacing w:line="240" w:lineRule="auto"/>
        <w:rPr>
          <w:rFonts w:ascii="Malgun Gothic" w:eastAsia="Malgun Gothic" w:hAnsi="Malgun Gothic"/>
          <w:lang w:eastAsia="ko-KR"/>
        </w:rPr>
      </w:pPr>
      <w:r w:rsidRPr="00266611">
        <w:rPr>
          <w:rFonts w:ascii="Malgun Gothic" w:eastAsia="Malgun Gothic" w:hAnsi="Malgun Gothic" w:cs="Malgun Gothic"/>
          <w:lang w:val="ko" w:eastAsia="ko-KR"/>
        </w:rPr>
        <w:t xml:space="preserve">전문 인력 지원이 제한적인 중소 규모 공급자가 이 도구를 사용하여 인력 계획을 개발하는데 지침을 삼을 수 있습니다. </w:t>
      </w:r>
    </w:p>
    <w:p w14:paraId="4D75A4D4" w14:textId="77777777" w:rsidR="00420AB2" w:rsidRPr="00266611" w:rsidRDefault="00131837" w:rsidP="00266611">
      <w:pPr>
        <w:spacing w:line="240" w:lineRule="auto"/>
        <w:rPr>
          <w:rFonts w:ascii="Malgun Gothic" w:eastAsia="Malgun Gothic" w:hAnsi="Malgun Gothic"/>
          <w:lang w:eastAsia="ko-KR"/>
        </w:rPr>
      </w:pPr>
      <w:r w:rsidRPr="00266611">
        <w:rPr>
          <w:rFonts w:ascii="Malgun Gothic" w:eastAsia="Malgun Gothic" w:hAnsi="Malgun Gothic" w:cs="Malgun Gothic"/>
          <w:lang w:val="ko" w:eastAsia="ko-KR"/>
        </w:rPr>
        <w:t>경험이 많은 기관들이 인력 계획 시에 고려해야 할 사항에 대한 체크리스트로 및/또는 인력 문제를 파악하고 이를 해결하기 위한 전략을 개발하기 위한 아이디어의 원천으로 삼도록 지원합니다.</w:t>
      </w:r>
    </w:p>
    <w:p w14:paraId="354135ED" w14:textId="4850A732" w:rsidR="00391EB7" w:rsidRPr="00E5151F" w:rsidRDefault="00131837" w:rsidP="00266611">
      <w:pPr>
        <w:pStyle w:val="Quote"/>
        <w:spacing w:line="240" w:lineRule="auto"/>
        <w:rPr>
          <w:rFonts w:ascii="Malgun Gothic" w:eastAsia="Malgun Gothic" w:hAnsi="Malgun Gothic" w:cs="Malgun Gothic"/>
          <w:color w:val="612C69"/>
          <w:lang w:val="ko" w:eastAsia="ko-KR"/>
        </w:rPr>
      </w:pPr>
      <w:bookmarkStart w:id="7" w:name="_Hlk118968469"/>
      <w:bookmarkStart w:id="8" w:name="OLE_LINK44"/>
      <w:r w:rsidRPr="00E5151F">
        <w:rPr>
          <w:rFonts w:ascii="Malgun Gothic" w:eastAsia="Malgun Gothic" w:hAnsi="Malgun Gothic" w:cs="Malgun Gothic"/>
          <w:color w:val="612C69"/>
          <w:lang w:val="ko" w:eastAsia="ko-KR"/>
        </w:rPr>
        <w:t xml:space="preserve">서비스 공급자가 경쟁이 치열한 시장에서 성공 </w:t>
      </w:r>
      <w:bookmarkEnd w:id="7"/>
      <w:bookmarkEnd w:id="8"/>
      <w:r w:rsidRPr="00E5151F">
        <w:rPr>
          <w:rFonts w:ascii="Malgun Gothic" w:eastAsia="Malgun Gothic" w:hAnsi="Malgun Gothic" w:cs="Malgun Gothic"/>
          <w:color w:val="612C69"/>
          <w:lang w:val="ko" w:eastAsia="ko-KR"/>
        </w:rPr>
        <w:t>하고 서비스 제공, 품질 및 인력 목표를 달성하려면 필요한 인력, 인력을 찾는 방법 및 인력을 유지하는 방법을 명확히 파악하는 것이 필수적입니다.</w:t>
      </w:r>
    </w:p>
    <w:p w14:paraId="3996B336" w14:textId="77777777" w:rsidR="00266611" w:rsidRPr="00E5151F" w:rsidRDefault="00266611" w:rsidP="00266611">
      <w:pPr>
        <w:pStyle w:val="Boxed2Text-purpleH2"/>
        <w:spacing w:line="240" w:lineRule="auto"/>
        <w:rPr>
          <w:rFonts w:ascii="Malgun Gothic" w:eastAsia="Malgun Gothic" w:hAnsi="Malgun Gothic"/>
          <w:lang w:eastAsia="ko-KR"/>
        </w:rPr>
      </w:pPr>
      <w:r w:rsidRPr="00E5151F">
        <w:rPr>
          <w:rFonts w:ascii="Malgun Gothic" w:eastAsia="Malgun Gothic" w:hAnsi="Malgun Gothic" w:cs="Malgun Gothic"/>
          <w:lang w:val="ko" w:eastAsia="ko-KR"/>
        </w:rPr>
        <w:t xml:space="preserve">주요 내용 </w:t>
      </w:r>
    </w:p>
    <w:p w14:paraId="7E1CEDCF" w14:textId="58239124" w:rsidR="00266611" w:rsidRPr="00E5151F" w:rsidRDefault="00266611" w:rsidP="00266611">
      <w:pPr>
        <w:pStyle w:val="Boxed2text-purple"/>
        <w:pBdr>
          <w:bottom w:val="none" w:sz="0" w:space="0" w:color="auto"/>
        </w:pBdr>
        <w:spacing w:after="80" w:line="240" w:lineRule="auto"/>
        <w:rPr>
          <w:rFonts w:ascii="Malgun Gothic" w:eastAsia="Malgun Gothic" w:hAnsi="Malgun Gothic"/>
          <w:szCs w:val="22"/>
          <w:lang w:eastAsia="ko-KR"/>
        </w:rPr>
      </w:pPr>
      <w:r w:rsidRPr="00E5151F">
        <w:rPr>
          <w:rFonts w:ascii="Malgun Gothic" w:eastAsia="Malgun Gothic" w:hAnsi="Malgun Gothic" w:cs="Malgun Gothic"/>
          <w:szCs w:val="22"/>
          <w:lang w:val="ko" w:eastAsia="ko-KR"/>
        </w:rPr>
        <w:t xml:space="preserve">이 도구는 NDIS 공급자가 서비스 제공 및 품질 목표를 달성하기 위해 인력을 평가, 계획 및 관리할 수 있도록 지원합니다. </w:t>
      </w:r>
    </w:p>
    <w:p w14:paraId="785FDD3D" w14:textId="77777777" w:rsidR="00266611" w:rsidRPr="00E5151F" w:rsidRDefault="00266611" w:rsidP="00266611">
      <w:pPr>
        <w:pStyle w:val="Boxed2bullets-purple"/>
        <w:pBdr>
          <w:bottom w:val="single" w:sz="4" w:space="20" w:color="612C69"/>
        </w:pBdr>
        <w:spacing w:after="80" w:line="240" w:lineRule="auto"/>
        <w:contextualSpacing w:val="0"/>
        <w:rPr>
          <w:rFonts w:ascii="Malgun Gothic" w:eastAsia="Malgun Gothic" w:hAnsi="Malgun Gothic"/>
          <w:szCs w:val="22"/>
          <w:lang w:eastAsia="ko-KR"/>
        </w:rPr>
      </w:pPr>
      <w:r w:rsidRPr="00E5151F">
        <w:rPr>
          <w:rFonts w:ascii="Malgun Gothic" w:eastAsia="Malgun Gothic" w:hAnsi="Malgun Gothic" w:cs="Malgun Gothic"/>
          <w:b/>
          <w:bCs/>
          <w:szCs w:val="22"/>
          <w:lang w:val="ko" w:eastAsia="ko-KR"/>
        </w:rPr>
        <w:t>Assess(평가):</w:t>
      </w:r>
      <w:r w:rsidRPr="00E5151F">
        <w:rPr>
          <w:rFonts w:ascii="Malgun Gothic" w:eastAsia="Malgun Gothic" w:hAnsi="Malgun Gothic" w:cs="Malgun Gothic"/>
          <w:szCs w:val="22"/>
          <w:lang w:val="ko" w:eastAsia="ko-KR"/>
        </w:rPr>
        <w:t xml:space="preserve"> 지표를 사용하여 인력의 강점과 발전이 필요한 영역을 파악합니다.</w:t>
      </w:r>
    </w:p>
    <w:p w14:paraId="592B0028" w14:textId="57E391F8" w:rsidR="00266611" w:rsidRPr="00E5151F" w:rsidRDefault="00266611" w:rsidP="00266611">
      <w:pPr>
        <w:pStyle w:val="Boxed2bullets-purple"/>
        <w:pBdr>
          <w:bottom w:val="single" w:sz="4" w:space="20" w:color="612C69"/>
        </w:pBdr>
        <w:spacing w:after="80" w:line="240" w:lineRule="auto"/>
        <w:contextualSpacing w:val="0"/>
        <w:rPr>
          <w:rFonts w:ascii="Malgun Gothic" w:eastAsia="Malgun Gothic" w:hAnsi="Malgun Gothic"/>
          <w:szCs w:val="22"/>
          <w:lang w:eastAsia="ko-KR"/>
        </w:rPr>
      </w:pPr>
      <w:r w:rsidRPr="00E5151F">
        <w:rPr>
          <w:rFonts w:ascii="Malgun Gothic" w:eastAsia="Malgun Gothic" w:hAnsi="Malgun Gothic" w:cs="Malgun Gothic"/>
          <w:b/>
          <w:bCs/>
          <w:szCs w:val="22"/>
          <w:lang w:val="ko" w:eastAsia="ko-KR"/>
        </w:rPr>
        <w:t xml:space="preserve">Plan(계획): </w:t>
      </w:r>
      <w:r w:rsidRPr="00E5151F">
        <w:rPr>
          <w:rFonts w:ascii="Malgun Gothic" w:eastAsia="Malgun Gothic" w:hAnsi="Malgun Gothic" w:cs="Malgun Gothic"/>
          <w:szCs w:val="22"/>
          <w:lang w:val="ko" w:eastAsia="ko-KR"/>
        </w:rPr>
        <w:t>목표를 달성하는 데 필요한 인력과 격차를 계산합니다.</w:t>
      </w:r>
    </w:p>
    <w:p w14:paraId="21BEA7EE" w14:textId="25F63825" w:rsidR="00391EB7" w:rsidRPr="00266611" w:rsidRDefault="00391EB7" w:rsidP="00266611">
      <w:pPr>
        <w:pStyle w:val="Boxed2Text-purpleH2"/>
        <w:spacing w:before="0" w:after="0" w:line="80" w:lineRule="exact"/>
        <w:rPr>
          <w:rFonts w:ascii="Malgun Gothic" w:eastAsia="Malgun Gothic" w:hAnsi="Malgun Gothic"/>
          <w:b w:val="0"/>
          <w:bCs/>
          <w:sz w:val="6"/>
          <w:szCs w:val="6"/>
          <w:lang w:eastAsia="ko-KR"/>
        </w:rPr>
      </w:pPr>
    </w:p>
    <w:p w14:paraId="504B94EA" w14:textId="77777777" w:rsidR="00420AB2" w:rsidRPr="00E5151F" w:rsidRDefault="00131837" w:rsidP="00266611">
      <w:pPr>
        <w:pStyle w:val="Boxed2bullets-purple"/>
        <w:pBdr>
          <w:bottom w:val="single" w:sz="4" w:space="20" w:color="612C69"/>
        </w:pBdr>
        <w:spacing w:after="80" w:line="240" w:lineRule="auto"/>
        <w:contextualSpacing w:val="0"/>
        <w:rPr>
          <w:rFonts w:ascii="Malgun Gothic" w:eastAsia="Malgun Gothic" w:hAnsi="Malgun Gothic"/>
          <w:szCs w:val="22"/>
          <w:lang w:eastAsia="ko-KR"/>
        </w:rPr>
      </w:pPr>
      <w:r w:rsidRPr="00E5151F">
        <w:rPr>
          <w:rFonts w:ascii="Malgun Gothic" w:eastAsia="Malgun Gothic" w:hAnsi="Malgun Gothic" w:cs="Malgun Gothic"/>
          <w:b/>
          <w:bCs/>
          <w:szCs w:val="22"/>
          <w:lang w:val="ko" w:eastAsia="ko-KR"/>
        </w:rPr>
        <w:t xml:space="preserve">Plan(계획): </w:t>
      </w:r>
      <w:r w:rsidRPr="00E5151F">
        <w:rPr>
          <w:rFonts w:ascii="Malgun Gothic" w:eastAsia="Malgun Gothic" w:hAnsi="Malgun Gothic" w:cs="Malgun Gothic"/>
          <w:szCs w:val="22"/>
          <w:lang w:val="ko" w:eastAsia="ko-KR"/>
        </w:rPr>
        <w:t xml:space="preserve">데이터가 입력되면 도구가 자동으로 계산하여 관련 필드를 채워 넣습니다. </w:t>
      </w:r>
    </w:p>
    <w:p w14:paraId="7E9CB5F6" w14:textId="77777777" w:rsidR="00420AB2" w:rsidRPr="00E5151F" w:rsidRDefault="00131837" w:rsidP="00266611">
      <w:pPr>
        <w:pStyle w:val="Boxed2bullets-purple"/>
        <w:pBdr>
          <w:bottom w:val="single" w:sz="4" w:space="20" w:color="612C69"/>
        </w:pBdr>
        <w:spacing w:after="80" w:line="240" w:lineRule="auto"/>
        <w:contextualSpacing w:val="0"/>
        <w:rPr>
          <w:rFonts w:ascii="Malgun Gothic" w:eastAsia="Malgun Gothic" w:hAnsi="Malgun Gothic"/>
          <w:szCs w:val="22"/>
          <w:lang w:eastAsia="ko-KR"/>
        </w:rPr>
      </w:pPr>
      <w:r w:rsidRPr="00E5151F">
        <w:rPr>
          <w:rFonts w:ascii="Malgun Gothic" w:eastAsia="Malgun Gothic" w:hAnsi="Malgun Gothic" w:cs="Malgun Gothic"/>
          <w:b/>
          <w:bCs/>
          <w:szCs w:val="22"/>
          <w:lang w:val="ko" w:eastAsia="ko-KR"/>
        </w:rPr>
        <w:t xml:space="preserve">Outcome(결과): </w:t>
      </w:r>
      <w:r w:rsidRPr="00E5151F">
        <w:rPr>
          <w:rFonts w:ascii="Malgun Gothic" w:eastAsia="Malgun Gothic" w:hAnsi="Malgun Gothic" w:cs="Malgun Gothic"/>
          <w:bCs/>
          <w:szCs w:val="22"/>
          <w:lang w:val="ko" w:eastAsia="ko-KR"/>
        </w:rPr>
        <w:t xml:space="preserve">도구에 데이터를 입력하면 확인된 요구 사항이나 문제를 해결하기 위한 가능한 전략을 참조할 수 있습니다. </w:t>
      </w:r>
    </w:p>
    <w:p w14:paraId="5CFDA037" w14:textId="77777777" w:rsidR="00420AB2" w:rsidRPr="00E5151F" w:rsidRDefault="00131837" w:rsidP="00266611">
      <w:pPr>
        <w:pStyle w:val="Boxed2bullets-purple"/>
        <w:pBdr>
          <w:bottom w:val="single" w:sz="4" w:space="20" w:color="612C69"/>
        </w:pBdr>
        <w:spacing w:after="80" w:line="240" w:lineRule="auto"/>
        <w:contextualSpacing w:val="0"/>
        <w:rPr>
          <w:rFonts w:ascii="Malgun Gothic" w:eastAsia="Malgun Gothic" w:hAnsi="Malgun Gothic"/>
          <w:szCs w:val="22"/>
          <w:lang w:eastAsia="ko-KR"/>
        </w:rPr>
      </w:pPr>
      <w:r w:rsidRPr="00E5151F">
        <w:rPr>
          <w:rFonts w:ascii="Malgun Gothic" w:eastAsia="Malgun Gothic" w:hAnsi="Malgun Gothic" w:cs="Malgun Gothic"/>
          <w:b/>
          <w:bCs/>
          <w:szCs w:val="22"/>
          <w:lang w:val="ko" w:eastAsia="ko-KR"/>
        </w:rPr>
        <w:t>Outcome(결과):</w:t>
      </w:r>
      <w:r w:rsidRPr="00E5151F">
        <w:rPr>
          <w:rFonts w:ascii="Malgun Gothic" w:eastAsia="Malgun Gothic" w:hAnsi="Malgun Gothic" w:cs="Malgun Gothic"/>
          <w:szCs w:val="22"/>
          <w:lang w:val="ko" w:eastAsia="ko-KR"/>
        </w:rPr>
        <w:t xml:space="preserve"> 인력 계획은 현재와 미래의 비즈니스 목표를 달성하고 데이터를 기반으로 참가자의 성과를 개선하는 데 도움이 되도록 개발됩니다.  </w:t>
      </w:r>
    </w:p>
    <w:p w14:paraId="08F855F2" w14:textId="77777777" w:rsidR="00420AB2" w:rsidRPr="00E5151F" w:rsidRDefault="00131837" w:rsidP="00266611">
      <w:pPr>
        <w:pStyle w:val="Boxed2bullets-purple"/>
        <w:pBdr>
          <w:bottom w:val="single" w:sz="4" w:space="20" w:color="612C69"/>
        </w:pBdr>
        <w:spacing w:after="80" w:line="240" w:lineRule="auto"/>
        <w:contextualSpacing w:val="0"/>
        <w:rPr>
          <w:rFonts w:ascii="Malgun Gothic" w:eastAsia="Malgun Gothic" w:hAnsi="Malgun Gothic"/>
          <w:bCs/>
          <w:szCs w:val="22"/>
          <w:lang w:eastAsia="ko-KR"/>
        </w:rPr>
      </w:pPr>
      <w:r w:rsidRPr="00E5151F">
        <w:rPr>
          <w:rFonts w:ascii="Malgun Gothic" w:eastAsia="Malgun Gothic" w:hAnsi="Malgun Gothic" w:cs="Malgun Gothic"/>
          <w:b/>
          <w:bCs/>
          <w:szCs w:val="22"/>
          <w:lang w:val="ko" w:eastAsia="ko-KR"/>
        </w:rPr>
        <w:t xml:space="preserve">Outcome(결과): </w:t>
      </w:r>
      <w:r w:rsidRPr="00E5151F">
        <w:rPr>
          <w:rFonts w:ascii="Malgun Gothic" w:eastAsia="Malgun Gothic" w:hAnsi="Malgun Gothic" w:cs="Malgun Gothic"/>
          <w:bCs/>
          <w:szCs w:val="22"/>
          <w:lang w:val="ko" w:eastAsia="ko-KR"/>
        </w:rPr>
        <w:t>또는 도구를 통해 지표와 전략을 간단히 살펴볼 수도 있습니다.</w:t>
      </w:r>
    </w:p>
    <w:p w14:paraId="3A05D0F9" w14:textId="77777777" w:rsidR="007B2AE9" w:rsidRPr="00266611" w:rsidRDefault="00131837" w:rsidP="00266611">
      <w:pPr>
        <w:pStyle w:val="Boxed2bullets-purple"/>
        <w:spacing w:line="240" w:lineRule="auto"/>
        <w:rPr>
          <w:rFonts w:ascii="Malgun Gothic" w:eastAsia="Malgun Gothic" w:hAnsi="Malgun Gothic"/>
          <w:b/>
          <w:lang w:eastAsia="ko-KR"/>
        </w:rPr>
      </w:pPr>
      <w:r w:rsidRPr="00266611">
        <w:rPr>
          <w:rFonts w:ascii="Malgun Gothic" w:eastAsia="Malgun Gothic" w:hAnsi="Malgun Gothic"/>
          <w:lang w:eastAsia="ko-KR"/>
        </w:rPr>
        <w:br w:type="page"/>
      </w:r>
    </w:p>
    <w:p w14:paraId="0C2EB2CF" w14:textId="77777777" w:rsidR="00F752DA" w:rsidRPr="00266611" w:rsidRDefault="00131837" w:rsidP="00266611">
      <w:pPr>
        <w:pStyle w:val="Boxed1Text-purpleH2"/>
        <w:spacing w:line="240" w:lineRule="auto"/>
        <w:rPr>
          <w:rFonts w:ascii="Malgun Gothic" w:eastAsia="Malgun Gothic" w:hAnsi="Malgun Gothic"/>
          <w:bCs/>
          <w:lang w:eastAsia="ko-KR"/>
        </w:rPr>
      </w:pPr>
      <w:r w:rsidRPr="00266611">
        <w:rPr>
          <w:rFonts w:ascii="Malgun Gothic" w:eastAsia="Malgun Gothic" w:hAnsi="Malgun Gothic" w:cs="Malgun Gothic"/>
          <w:bCs/>
          <w:lang w:val="ko" w:eastAsia="ko-KR"/>
        </w:rPr>
        <w:lastRenderedPageBreak/>
        <w:t>도구 활용 예시:</w:t>
      </w:r>
    </w:p>
    <w:p w14:paraId="768E5436" w14:textId="77777777" w:rsidR="00D83464" w:rsidRPr="00266611" w:rsidRDefault="00131837" w:rsidP="00266611">
      <w:pPr>
        <w:pStyle w:val="Boxed1Text-purple"/>
        <w:spacing w:line="240" w:lineRule="auto"/>
        <w:rPr>
          <w:rFonts w:ascii="Malgun Gothic" w:eastAsia="Malgun Gothic" w:hAnsi="Malgun Gothic"/>
          <w:szCs w:val="22"/>
          <w:lang w:eastAsia="ko-KR"/>
        </w:rPr>
      </w:pPr>
      <w:r w:rsidRPr="00266611">
        <w:rPr>
          <w:rFonts w:ascii="Malgun Gothic" w:eastAsia="Malgun Gothic" w:hAnsi="Malgun Gothic" w:cs="Malgun Gothic"/>
          <w:szCs w:val="22"/>
          <w:lang w:val="ko" w:eastAsia="ko-KR"/>
        </w:rPr>
        <w:t>ABC Supports(ABC)는 소규모 조직으로, 미래 성장을 계획하고 조직 목표를 달성하며 직원 수와 그들의 기술이 참가자의 요구 사항을 충족하도록 해야 합니다. 직원 부족 및 범유행 전염병 관리와 같은 문제로 인해 ABC는 미리 계획을 세우고 참가자를 지원할 수 있는 기술을 갖춘 직원을 채용하는 데 도움이 될 도구를 찾고 있습니다.</w:t>
      </w:r>
    </w:p>
    <w:p w14:paraId="4D41917B" w14:textId="15212CE2" w:rsidR="00D83464" w:rsidRPr="00266611" w:rsidRDefault="00131837" w:rsidP="00266611">
      <w:pPr>
        <w:pStyle w:val="Boxed1Text-purple"/>
        <w:spacing w:line="240" w:lineRule="auto"/>
        <w:rPr>
          <w:rFonts w:ascii="Malgun Gothic" w:eastAsia="Malgun Gothic" w:hAnsi="Malgun Gothic"/>
          <w:szCs w:val="22"/>
          <w:lang w:eastAsia="ko-KR"/>
        </w:rPr>
      </w:pPr>
      <w:r w:rsidRPr="00266611">
        <w:rPr>
          <w:rFonts w:ascii="Malgun Gothic" w:eastAsia="Malgun Gothic" w:hAnsi="Malgun Gothic" w:cs="Malgun Gothic"/>
          <w:szCs w:val="22"/>
          <w:lang w:val="ko" w:eastAsia="ko-KR"/>
        </w:rPr>
        <w:t xml:space="preserve">그들은 </w:t>
      </w:r>
      <w:hyperlink r:id="rId7" w:history="1">
        <w:r w:rsidRPr="00266611">
          <w:rPr>
            <w:rStyle w:val="Hyperlink"/>
            <w:rFonts w:ascii="Malgun Gothic" w:eastAsia="Malgun Gothic" w:hAnsi="Malgun Gothic" w:cs="Malgun Gothic"/>
            <w:b/>
            <w:bCs/>
            <w:color w:val="FFFFFF" w:themeColor="background1"/>
            <w:szCs w:val="22"/>
            <w:lang w:val="ko" w:eastAsia="ko-KR"/>
          </w:rPr>
          <w:t>Workforce Management and Planning Tool(인력 관리 및 계획 도구)</w:t>
        </w:r>
      </w:hyperlink>
      <w:r w:rsidRPr="00266611">
        <w:rPr>
          <w:rFonts w:ascii="Malgun Gothic" w:eastAsia="Malgun Gothic" w:hAnsi="Malgun Gothic" w:cs="Malgun Gothic"/>
          <w:szCs w:val="22"/>
          <w:lang w:val="ko" w:eastAsia="ko-KR"/>
        </w:rPr>
        <w:t xml:space="preserve">를 사용하여 계획을 시작하기 위해 수집해야 하는 비즈니스 데이터 및 기타 정보를 찾고, 분석에 도움이 </w:t>
      </w:r>
      <w:r w:rsidR="005F5012">
        <w:rPr>
          <w:rFonts w:ascii="Malgun Gothic" w:eastAsia="Malgun Gothic" w:hAnsi="Malgun Gothic" w:cs="Malgun Gothic"/>
          <w:szCs w:val="22"/>
          <w:lang w:val="ko" w:eastAsia="ko-KR"/>
        </w:rPr>
        <w:br/>
      </w:r>
      <w:r w:rsidRPr="00266611">
        <w:rPr>
          <w:rFonts w:ascii="Malgun Gothic" w:eastAsia="Malgun Gothic" w:hAnsi="Malgun Gothic" w:cs="Malgun Gothic"/>
          <w:szCs w:val="22"/>
          <w:lang w:val="ko" w:eastAsia="ko-KR"/>
        </w:rPr>
        <w:t xml:space="preserve">되는 질문을 통해 작업을 진행합니다. 이 도구는 단계별 과정를 통해 ABC가 우선 순위를 파악하고 현실적인 인력 계획을 수립할 수 있도록 지원합니다. </w:t>
      </w:r>
    </w:p>
    <w:p w14:paraId="6776EAE1" w14:textId="77777777" w:rsidR="00D83464" w:rsidRPr="00266611" w:rsidRDefault="00131837" w:rsidP="00266611">
      <w:pPr>
        <w:pStyle w:val="Boxed1Text-purple"/>
        <w:spacing w:line="240" w:lineRule="auto"/>
        <w:rPr>
          <w:rFonts w:ascii="Malgun Gothic" w:eastAsia="Malgun Gothic" w:hAnsi="Malgun Gothic"/>
          <w:szCs w:val="22"/>
          <w:lang w:eastAsia="ko-KR"/>
        </w:rPr>
      </w:pPr>
      <w:r w:rsidRPr="00266611">
        <w:rPr>
          <w:rFonts w:ascii="Malgun Gothic" w:eastAsia="Malgun Gothic" w:hAnsi="Malgun Gothic" w:cs="Malgun Gothic"/>
          <w:szCs w:val="22"/>
          <w:lang w:val="ko" w:eastAsia="ko-KR"/>
        </w:rPr>
        <w:t xml:space="preserve">ABC는 또한 </w:t>
      </w:r>
      <w:hyperlink r:id="rId8" w:history="1">
        <w:r w:rsidRPr="00266611">
          <w:rPr>
            <w:rStyle w:val="Hyperlink"/>
            <w:rFonts w:ascii="Malgun Gothic" w:eastAsia="Malgun Gothic" w:hAnsi="Malgun Gothic" w:cs="Malgun Gothic"/>
            <w:b/>
            <w:bCs/>
            <w:color w:val="FFFFFF" w:themeColor="background1"/>
            <w:szCs w:val="22"/>
            <w:lang w:val="ko" w:eastAsia="ko-KR"/>
          </w:rPr>
          <w:t>Position Description Tool(직무 설명 도구)</w:t>
        </w:r>
      </w:hyperlink>
      <w:r w:rsidRPr="00266611">
        <w:rPr>
          <w:rFonts w:ascii="Malgun Gothic" w:eastAsia="Malgun Gothic" w:hAnsi="Malgun Gothic" w:cs="Malgun Gothic"/>
          <w:szCs w:val="22"/>
          <w:lang w:val="ko" w:eastAsia="ko-KR"/>
        </w:rPr>
        <w:t xml:space="preserve">와 </w:t>
      </w:r>
      <w:hyperlink r:id="rId9" w:history="1">
        <w:r w:rsidRPr="00266611">
          <w:rPr>
            <w:rStyle w:val="Hyperlink"/>
            <w:rFonts w:ascii="Malgun Gothic" w:eastAsia="Malgun Gothic" w:hAnsi="Malgun Gothic" w:cs="Malgun Gothic"/>
            <w:b/>
            <w:bCs/>
            <w:color w:val="FFFFFF" w:themeColor="background1"/>
            <w:szCs w:val="22"/>
            <w:lang w:val="ko" w:eastAsia="ko-KR"/>
          </w:rPr>
          <w:t>Recruitment and Selection Resources(채용 및 선발 자료)</w:t>
        </w:r>
      </w:hyperlink>
      <w:r w:rsidRPr="00266611">
        <w:rPr>
          <w:rFonts w:ascii="Malgun Gothic" w:eastAsia="Malgun Gothic" w:hAnsi="Malgun Gothic" w:cs="Malgun Gothic"/>
          <w:szCs w:val="22"/>
          <w:lang w:val="ko" w:eastAsia="ko-KR"/>
        </w:rPr>
        <w:t xml:space="preserve">를 사용하여 참가자를 지원하기 위한 숙련된 인력을 구축하고 참여시키는 데 필요한 역량을 탐색합니다. </w:t>
      </w:r>
    </w:p>
    <w:p w14:paraId="581DB9B7" w14:textId="77777777" w:rsidR="00D47462" w:rsidRPr="00E5151F" w:rsidRDefault="00131837" w:rsidP="00266611">
      <w:pPr>
        <w:pStyle w:val="Heading3"/>
        <w:spacing w:line="240" w:lineRule="auto"/>
        <w:rPr>
          <w:rFonts w:ascii="Malgun Gothic" w:eastAsia="Malgun Gothic" w:hAnsi="Malgun Gothic"/>
          <w:bCs/>
          <w:lang w:eastAsia="ko-KR"/>
        </w:rPr>
      </w:pPr>
      <w:r w:rsidRPr="00E5151F">
        <w:rPr>
          <w:rFonts w:ascii="Malgun Gothic" w:eastAsia="Malgun Gothic" w:hAnsi="Malgun Gothic" w:cs="Malgun Gothic"/>
          <w:bCs/>
          <w:lang w:val="ko" w:eastAsia="ko-KR"/>
        </w:rPr>
        <w:t>도구 접근 및 사용</w:t>
      </w:r>
    </w:p>
    <w:p w14:paraId="076A849D" w14:textId="77777777" w:rsidR="00C50498" w:rsidRPr="00E5151F" w:rsidRDefault="00131837" w:rsidP="00266611">
      <w:pPr>
        <w:spacing w:line="240" w:lineRule="auto"/>
        <w:rPr>
          <w:rFonts w:ascii="Malgun Gothic" w:eastAsia="Malgun Gothic" w:hAnsi="Malgun Gothic"/>
          <w:lang w:eastAsia="ko-KR"/>
        </w:rPr>
      </w:pPr>
      <w:r w:rsidRPr="00E5151F">
        <w:rPr>
          <w:rFonts w:ascii="Malgun Gothic" w:eastAsia="Malgun Gothic" w:hAnsi="Malgun Gothic" w:cs="Malgun Gothic"/>
          <w:lang w:val="ko" w:eastAsia="ko-KR"/>
        </w:rPr>
        <w:t>이 도구는 개인 기기에서 다운로드하여 사용할 수 있는 액셀(Excel) 파일입니다. 도구에 입력하신 정보는 NDIS 위원회에 의해 기록되거나 공유되지 않습니다. 작업 내용이 손실되지 않도록 데이터를 입력할 때 파일을 정기적으로 저장해야 합니다.</w:t>
      </w:r>
    </w:p>
    <w:p w14:paraId="1C6E3A6D" w14:textId="77777777" w:rsidR="00E96C31" w:rsidRPr="00E5151F" w:rsidRDefault="00131837" w:rsidP="00266611">
      <w:pPr>
        <w:spacing w:line="240" w:lineRule="auto"/>
        <w:rPr>
          <w:rStyle w:val="Hyperlink"/>
          <w:rFonts w:ascii="Malgun Gothic" w:eastAsia="Malgun Gothic" w:hAnsi="Malgun Gothic"/>
          <w:color w:val="943C84"/>
        </w:rPr>
      </w:pPr>
      <w:proofErr w:type="spellStart"/>
      <w:r w:rsidRPr="00E5151F">
        <w:rPr>
          <w:rFonts w:ascii="Malgun Gothic" w:eastAsia="Malgun Gothic" w:hAnsi="Malgun Gothic" w:cs="Malgun Gothic"/>
          <w:b/>
          <w:bCs/>
          <w:lang w:val="ko"/>
        </w:rPr>
        <w:t>도구</w:t>
      </w:r>
      <w:proofErr w:type="spellEnd"/>
      <w:r w:rsidRPr="00E5151F">
        <w:rPr>
          <w:rFonts w:ascii="Malgun Gothic" w:eastAsia="Malgun Gothic" w:hAnsi="Malgun Gothic" w:cs="Malgun Gothic"/>
          <w:b/>
          <w:bCs/>
        </w:rPr>
        <w:t xml:space="preserve"> </w:t>
      </w:r>
      <w:proofErr w:type="spellStart"/>
      <w:r w:rsidRPr="00E5151F">
        <w:rPr>
          <w:rFonts w:ascii="Malgun Gothic" w:eastAsia="Malgun Gothic" w:hAnsi="Malgun Gothic" w:cs="Malgun Gothic"/>
          <w:b/>
          <w:bCs/>
          <w:lang w:val="ko"/>
        </w:rPr>
        <w:t>이용하기</w:t>
      </w:r>
      <w:proofErr w:type="spellEnd"/>
      <w:r w:rsidRPr="00E5151F">
        <w:rPr>
          <w:rFonts w:ascii="Malgun Gothic" w:eastAsia="Malgun Gothic" w:hAnsi="Malgun Gothic" w:cs="Malgun Gothic"/>
          <w:b/>
          <w:bCs/>
        </w:rPr>
        <w:t xml:space="preserve">: </w:t>
      </w:r>
      <w:hyperlink r:id="rId10" w:history="1">
        <w:r w:rsidR="00C50498" w:rsidRPr="00E5151F">
          <w:rPr>
            <w:rStyle w:val="Hyperlink"/>
            <w:rFonts w:ascii="Malgun Gothic" w:eastAsia="Malgun Gothic" w:hAnsi="Malgun Gothic" w:cs="Malgun Gothic"/>
            <w:bCs/>
            <w:color w:val="943C84"/>
          </w:rPr>
          <w:t xml:space="preserve">Workforce Management and Planning </w:t>
        </w:r>
        <w:proofErr w:type="gramStart"/>
        <w:r w:rsidR="00C50498" w:rsidRPr="00E5151F">
          <w:rPr>
            <w:rStyle w:val="Hyperlink"/>
            <w:rFonts w:ascii="Malgun Gothic" w:eastAsia="Malgun Gothic" w:hAnsi="Malgun Gothic" w:cs="Malgun Gothic"/>
            <w:bCs/>
            <w:color w:val="943C84"/>
          </w:rPr>
          <w:t>Tool(</w:t>
        </w:r>
        <w:proofErr w:type="spellStart"/>
        <w:proofErr w:type="gramEnd"/>
        <w:r w:rsidR="00C50498" w:rsidRPr="00E5151F">
          <w:rPr>
            <w:rStyle w:val="Hyperlink"/>
            <w:rFonts w:ascii="Malgun Gothic" w:eastAsia="Malgun Gothic" w:hAnsi="Malgun Gothic" w:cs="Malgun Gothic"/>
            <w:bCs/>
            <w:color w:val="943C84"/>
            <w:lang w:val="ko"/>
          </w:rPr>
          <w:t>인력</w:t>
        </w:r>
        <w:proofErr w:type="spellEnd"/>
        <w:r w:rsidR="00C50498" w:rsidRPr="00E5151F">
          <w:rPr>
            <w:rStyle w:val="Hyperlink"/>
            <w:rFonts w:ascii="Malgun Gothic" w:eastAsia="Malgun Gothic" w:hAnsi="Malgun Gothic" w:cs="Malgun Gothic"/>
            <w:bCs/>
            <w:color w:val="943C84"/>
          </w:rPr>
          <w:t xml:space="preserve"> </w:t>
        </w:r>
        <w:proofErr w:type="spellStart"/>
        <w:r w:rsidR="00C50498" w:rsidRPr="00E5151F">
          <w:rPr>
            <w:rStyle w:val="Hyperlink"/>
            <w:rFonts w:ascii="Malgun Gothic" w:eastAsia="Malgun Gothic" w:hAnsi="Malgun Gothic" w:cs="Malgun Gothic"/>
            <w:bCs/>
            <w:color w:val="943C84"/>
            <w:lang w:val="ko"/>
          </w:rPr>
          <w:t>관리</w:t>
        </w:r>
        <w:proofErr w:type="spellEnd"/>
        <w:r w:rsidR="00C50498" w:rsidRPr="00E5151F">
          <w:rPr>
            <w:rStyle w:val="Hyperlink"/>
            <w:rFonts w:ascii="Malgun Gothic" w:eastAsia="Malgun Gothic" w:hAnsi="Malgun Gothic" w:cs="Malgun Gothic"/>
            <w:bCs/>
            <w:color w:val="943C84"/>
          </w:rPr>
          <w:t xml:space="preserve"> </w:t>
        </w:r>
        <w:r w:rsidR="00C50498" w:rsidRPr="00E5151F">
          <w:rPr>
            <w:rStyle w:val="Hyperlink"/>
            <w:rFonts w:ascii="Malgun Gothic" w:eastAsia="Malgun Gothic" w:hAnsi="Malgun Gothic" w:cs="Malgun Gothic"/>
            <w:bCs/>
            <w:color w:val="943C84"/>
            <w:lang w:val="ko"/>
          </w:rPr>
          <w:t>및</w:t>
        </w:r>
        <w:r w:rsidR="00C50498" w:rsidRPr="00E5151F">
          <w:rPr>
            <w:rStyle w:val="Hyperlink"/>
            <w:rFonts w:ascii="Malgun Gothic" w:eastAsia="Malgun Gothic" w:hAnsi="Malgun Gothic" w:cs="Malgun Gothic"/>
            <w:bCs/>
            <w:color w:val="943C84"/>
          </w:rPr>
          <w:t xml:space="preserve"> </w:t>
        </w:r>
        <w:proofErr w:type="spellStart"/>
        <w:r w:rsidR="00C50498" w:rsidRPr="00E5151F">
          <w:rPr>
            <w:rStyle w:val="Hyperlink"/>
            <w:rFonts w:ascii="Malgun Gothic" w:eastAsia="Malgun Gothic" w:hAnsi="Malgun Gothic" w:cs="Malgun Gothic"/>
            <w:bCs/>
            <w:color w:val="943C84"/>
            <w:lang w:val="ko"/>
          </w:rPr>
          <w:t>계획</w:t>
        </w:r>
        <w:proofErr w:type="spellEnd"/>
        <w:r w:rsidR="00C50498" w:rsidRPr="00E5151F">
          <w:rPr>
            <w:rStyle w:val="Hyperlink"/>
            <w:rFonts w:ascii="Malgun Gothic" w:eastAsia="Malgun Gothic" w:hAnsi="Malgun Gothic" w:cs="Malgun Gothic"/>
            <w:bCs/>
            <w:color w:val="943C84"/>
          </w:rPr>
          <w:t xml:space="preserve"> </w:t>
        </w:r>
        <w:proofErr w:type="spellStart"/>
        <w:r w:rsidR="00C50498" w:rsidRPr="00E5151F">
          <w:rPr>
            <w:rStyle w:val="Hyperlink"/>
            <w:rFonts w:ascii="Malgun Gothic" w:eastAsia="Malgun Gothic" w:hAnsi="Malgun Gothic" w:cs="Malgun Gothic"/>
            <w:bCs/>
            <w:color w:val="943C84"/>
            <w:lang w:val="ko"/>
          </w:rPr>
          <w:t>도구</w:t>
        </w:r>
        <w:proofErr w:type="spellEnd"/>
        <w:r w:rsidR="00C50498" w:rsidRPr="00E5151F">
          <w:rPr>
            <w:rStyle w:val="Hyperlink"/>
            <w:rFonts w:ascii="Malgun Gothic" w:eastAsia="Malgun Gothic" w:hAnsi="Malgun Gothic" w:cs="Malgun Gothic"/>
            <w:bCs/>
            <w:color w:val="943C84"/>
          </w:rPr>
          <w:t>) | NDIS Workforce Capability(ndiscommission.gov.au)</w:t>
        </w:r>
      </w:hyperlink>
    </w:p>
    <w:p w14:paraId="4BC434B3" w14:textId="77777777" w:rsidR="0088775F" w:rsidRPr="00E5151F" w:rsidRDefault="00131837" w:rsidP="00266611">
      <w:pPr>
        <w:spacing w:line="240" w:lineRule="auto"/>
        <w:rPr>
          <w:rFonts w:ascii="Malgun Gothic" w:eastAsia="Malgun Gothic" w:hAnsi="Malgun Gothic"/>
          <w:b/>
          <w:color w:val="943C84"/>
        </w:rPr>
      </w:pPr>
      <w:r w:rsidRPr="00E5151F">
        <w:rPr>
          <w:rFonts w:ascii="Malgun Gothic" w:eastAsia="Malgun Gothic" w:hAnsi="Malgun Gothic" w:cs="Malgun Gothic"/>
        </w:rPr>
        <w:t>'</w:t>
      </w:r>
      <w:proofErr w:type="spellStart"/>
      <w:r w:rsidRPr="00E5151F">
        <w:rPr>
          <w:rFonts w:ascii="Malgun Gothic" w:eastAsia="Malgun Gothic" w:hAnsi="Malgun Gothic" w:cs="Malgun Gothic"/>
          <w:lang w:val="ko"/>
        </w:rPr>
        <w:t>프레임워크</w:t>
      </w:r>
      <w:proofErr w:type="spellEnd"/>
      <w:r w:rsidRPr="00E5151F">
        <w:rPr>
          <w:rFonts w:ascii="Malgun Gothic" w:eastAsia="Malgun Gothic" w:hAnsi="Malgun Gothic" w:cs="Malgun Gothic"/>
        </w:rPr>
        <w:t xml:space="preserve">' </w:t>
      </w:r>
      <w:proofErr w:type="spellStart"/>
      <w:r w:rsidRPr="00E5151F">
        <w:rPr>
          <w:rFonts w:ascii="Malgun Gothic" w:eastAsia="Malgun Gothic" w:hAnsi="Malgun Gothic" w:cs="Malgun Gothic"/>
          <w:lang w:val="ko"/>
        </w:rPr>
        <w:t>또는</w:t>
      </w:r>
      <w:proofErr w:type="spellEnd"/>
      <w:r w:rsidRPr="00E5151F">
        <w:rPr>
          <w:rFonts w:ascii="Malgun Gothic" w:eastAsia="Malgun Gothic" w:hAnsi="Malgun Gothic" w:cs="Malgun Gothic"/>
        </w:rPr>
        <w:t xml:space="preserve"> </w:t>
      </w:r>
      <w:proofErr w:type="spellStart"/>
      <w:r w:rsidRPr="00E5151F">
        <w:rPr>
          <w:rFonts w:ascii="Malgun Gothic" w:eastAsia="Malgun Gothic" w:hAnsi="Malgun Gothic" w:cs="Malgun Gothic"/>
          <w:lang w:val="ko"/>
        </w:rPr>
        <w:t>프레임워크</w:t>
      </w:r>
      <w:proofErr w:type="spellEnd"/>
      <w:r w:rsidRPr="00E5151F">
        <w:rPr>
          <w:rFonts w:ascii="Malgun Gothic" w:eastAsia="Malgun Gothic" w:hAnsi="Malgun Gothic" w:cs="Malgun Gothic"/>
        </w:rPr>
        <w:t xml:space="preserve"> </w:t>
      </w:r>
      <w:proofErr w:type="spellStart"/>
      <w:r w:rsidRPr="00E5151F">
        <w:rPr>
          <w:rFonts w:ascii="Malgun Gothic" w:eastAsia="Malgun Gothic" w:hAnsi="Malgun Gothic" w:cs="Malgun Gothic"/>
          <w:lang w:val="ko"/>
        </w:rPr>
        <w:t>시행에</w:t>
      </w:r>
      <w:proofErr w:type="spellEnd"/>
      <w:r w:rsidRPr="00E5151F">
        <w:rPr>
          <w:rFonts w:ascii="Malgun Gothic" w:eastAsia="Malgun Gothic" w:hAnsi="Malgun Gothic" w:cs="Malgun Gothic"/>
        </w:rPr>
        <w:t xml:space="preserve"> </w:t>
      </w:r>
      <w:proofErr w:type="spellStart"/>
      <w:r w:rsidRPr="00E5151F">
        <w:rPr>
          <w:rFonts w:ascii="Malgun Gothic" w:eastAsia="Malgun Gothic" w:hAnsi="Malgun Gothic" w:cs="Malgun Gothic"/>
          <w:lang w:val="ko"/>
        </w:rPr>
        <w:t>대한</w:t>
      </w:r>
      <w:proofErr w:type="spellEnd"/>
      <w:r w:rsidRPr="00E5151F">
        <w:rPr>
          <w:rFonts w:ascii="Malgun Gothic" w:eastAsia="Malgun Gothic" w:hAnsi="Malgun Gothic" w:cs="Malgun Gothic"/>
        </w:rPr>
        <w:t xml:space="preserve"> </w:t>
      </w:r>
      <w:proofErr w:type="spellStart"/>
      <w:r w:rsidRPr="00E5151F">
        <w:rPr>
          <w:rFonts w:ascii="Malgun Gothic" w:eastAsia="Malgun Gothic" w:hAnsi="Malgun Gothic" w:cs="Malgun Gothic"/>
          <w:lang w:val="ko"/>
        </w:rPr>
        <w:t>자세한</w:t>
      </w:r>
      <w:proofErr w:type="spellEnd"/>
      <w:r w:rsidRPr="00E5151F">
        <w:rPr>
          <w:rFonts w:ascii="Malgun Gothic" w:eastAsia="Malgun Gothic" w:hAnsi="Malgun Gothic" w:cs="Malgun Gothic"/>
        </w:rPr>
        <w:t xml:space="preserve"> </w:t>
      </w:r>
      <w:proofErr w:type="spellStart"/>
      <w:r w:rsidRPr="00E5151F">
        <w:rPr>
          <w:rFonts w:ascii="Malgun Gothic" w:eastAsia="Malgun Gothic" w:hAnsi="Malgun Gothic" w:cs="Malgun Gothic"/>
          <w:lang w:val="ko"/>
        </w:rPr>
        <w:t>내용은</w:t>
      </w:r>
      <w:proofErr w:type="spellEnd"/>
      <w:r w:rsidRPr="00E5151F">
        <w:rPr>
          <w:rFonts w:ascii="Malgun Gothic" w:eastAsia="Malgun Gothic" w:hAnsi="Malgun Gothic" w:cs="Malgun Gothic"/>
        </w:rPr>
        <w:t xml:space="preserve"> </w:t>
      </w:r>
      <w:proofErr w:type="spellStart"/>
      <w:r w:rsidRPr="00E5151F">
        <w:rPr>
          <w:rFonts w:ascii="Malgun Gothic" w:eastAsia="Malgun Gothic" w:hAnsi="Malgun Gothic" w:cs="Malgun Gothic"/>
          <w:lang w:val="ko"/>
        </w:rPr>
        <w:t>다음</w:t>
      </w:r>
      <w:proofErr w:type="spellEnd"/>
      <w:r w:rsidRPr="00E5151F">
        <w:rPr>
          <w:rFonts w:ascii="Malgun Gothic" w:eastAsia="Malgun Gothic" w:hAnsi="Malgun Gothic" w:cs="Malgun Gothic"/>
        </w:rPr>
        <w:t xml:space="preserve"> </w:t>
      </w:r>
      <w:r w:rsidRPr="00E5151F">
        <w:rPr>
          <w:rFonts w:ascii="Malgun Gothic" w:eastAsia="Malgun Gothic" w:hAnsi="Malgun Gothic" w:cs="Malgun Gothic"/>
          <w:lang w:val="ko"/>
        </w:rPr>
        <w:t>웹</w:t>
      </w:r>
      <w:r w:rsidRPr="00E5151F">
        <w:rPr>
          <w:rFonts w:ascii="Malgun Gothic" w:eastAsia="Malgun Gothic" w:hAnsi="Malgun Gothic" w:cs="Malgun Gothic"/>
        </w:rPr>
        <w:t xml:space="preserve"> </w:t>
      </w:r>
      <w:proofErr w:type="spellStart"/>
      <w:r w:rsidRPr="00E5151F">
        <w:rPr>
          <w:rFonts w:ascii="Malgun Gothic" w:eastAsia="Malgun Gothic" w:hAnsi="Malgun Gothic" w:cs="Malgun Gothic"/>
          <w:lang w:val="ko"/>
        </w:rPr>
        <w:t>사이트를</w:t>
      </w:r>
      <w:proofErr w:type="spellEnd"/>
      <w:r w:rsidRPr="00E5151F">
        <w:rPr>
          <w:rFonts w:ascii="Malgun Gothic" w:eastAsia="Malgun Gothic" w:hAnsi="Malgun Gothic" w:cs="Malgun Gothic"/>
        </w:rPr>
        <w:t xml:space="preserve"> </w:t>
      </w:r>
      <w:proofErr w:type="spellStart"/>
      <w:r w:rsidRPr="00E5151F">
        <w:rPr>
          <w:rFonts w:ascii="Malgun Gothic" w:eastAsia="Malgun Gothic" w:hAnsi="Malgun Gothic" w:cs="Malgun Gothic"/>
          <w:lang w:val="ko"/>
        </w:rPr>
        <w:t>참조하세요</w:t>
      </w:r>
      <w:proofErr w:type="spellEnd"/>
      <w:r w:rsidRPr="00E5151F">
        <w:rPr>
          <w:rFonts w:ascii="Malgun Gothic" w:eastAsia="Malgun Gothic" w:hAnsi="Malgun Gothic" w:cs="Malgun Gothic"/>
          <w:b/>
        </w:rPr>
        <w:t xml:space="preserve">: </w:t>
      </w:r>
      <w:hyperlink r:id="rId11" w:history="1">
        <w:r w:rsidRPr="00E5151F">
          <w:rPr>
            <w:rStyle w:val="Hyperlink"/>
            <w:rFonts w:ascii="Malgun Gothic" w:eastAsia="Malgun Gothic" w:hAnsi="Malgun Gothic" w:cs="Malgun Gothic"/>
            <w:color w:val="943C84"/>
          </w:rPr>
          <w:t>https://workforcecapability.ndiscommission.gov.au/</w:t>
        </w:r>
      </w:hyperlink>
      <w:r w:rsidRPr="00E5151F">
        <w:rPr>
          <w:rFonts w:ascii="Malgun Gothic" w:eastAsia="Malgun Gothic" w:hAnsi="Malgun Gothic" w:cs="Malgun Gothic"/>
          <w:color w:val="943C84"/>
        </w:rPr>
        <w:t>.</w:t>
      </w:r>
    </w:p>
    <w:p w14:paraId="41268D58" w14:textId="4F2B2A13" w:rsidR="0088775F" w:rsidRPr="00E5151F" w:rsidRDefault="00131837" w:rsidP="00266611">
      <w:pPr>
        <w:spacing w:line="240" w:lineRule="auto"/>
        <w:rPr>
          <w:rFonts w:ascii="Malgun Gothic" w:eastAsia="Malgun Gothic" w:hAnsi="Malgun Gothic"/>
          <w:lang w:eastAsia="ko-KR"/>
        </w:rPr>
      </w:pPr>
      <w:r w:rsidRPr="00E5151F">
        <w:rPr>
          <w:rFonts w:ascii="Malgun Gothic" w:eastAsia="Malgun Gothic" w:hAnsi="Malgun Gothic" w:cs="Malgun Gothic"/>
          <w:b/>
          <w:bCs/>
          <w:lang w:val="ko" w:eastAsia="ko-KR"/>
        </w:rPr>
        <w:t xml:space="preserve">연락처: </w:t>
      </w:r>
      <w:hyperlink r:id="rId12" w:history="1">
        <w:r w:rsidR="00E5151F" w:rsidRPr="00E5151F">
          <w:rPr>
            <w:rStyle w:val="Hyperlink"/>
            <w:rFonts w:ascii="Malgun Gothic" w:eastAsia="Malgun Gothic" w:hAnsi="Malgun Gothic"/>
            <w:color w:val="943C84"/>
            <w:lang w:eastAsia="ko-KR"/>
          </w:rPr>
          <w:t>contactcentre@ndiscommission.gov.au</w:t>
        </w:r>
      </w:hyperlink>
      <w:r w:rsidRPr="00E5151F">
        <w:rPr>
          <w:rFonts w:ascii="Malgun Gothic" w:eastAsia="Malgun Gothic" w:hAnsi="Malgun Gothic" w:cs="Malgun Gothic"/>
          <w:lang w:val="ko" w:eastAsia="ko-KR"/>
        </w:rPr>
        <w:t xml:space="preserve"> 또는 1800 035 554.</w:t>
      </w:r>
    </w:p>
    <w:sectPr w:rsidR="0088775F" w:rsidRPr="00E5151F" w:rsidSect="009E0720">
      <w:headerReference w:type="default" r:id="rId13"/>
      <w:footerReference w:type="default" r:id="rId14"/>
      <w:pgSz w:w="11906" w:h="16838"/>
      <w:pgMar w:top="2155" w:right="907" w:bottom="1701" w:left="907" w:header="709" w:footer="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C3DF0" w14:textId="77777777" w:rsidR="007357AF" w:rsidRDefault="007357AF">
      <w:pPr>
        <w:spacing w:after="0" w:line="240" w:lineRule="auto"/>
      </w:pPr>
      <w:r>
        <w:separator/>
      </w:r>
    </w:p>
  </w:endnote>
  <w:endnote w:type="continuationSeparator" w:id="0">
    <w:p w14:paraId="6FC85961" w14:textId="77777777" w:rsidR="007357AF" w:rsidRDefault="00735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S Me Pro">
    <w:charset w:val="00"/>
    <w:family w:val="auto"/>
    <w:pitch w:val="variable"/>
    <w:sig w:usb0="A00002EF" w:usb1="4000606A" w:usb2="00000000" w:usb3="00000000" w:csb0="0000009F" w:csb1="00000000"/>
  </w:font>
  <w:font w:name="FS Me Pro Light">
    <w:charset w:val="00"/>
    <w:family w:val="auto"/>
    <w:pitch w:val="variable"/>
    <w:sig w:usb0="A00002EF" w:usb1="4000606A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(Body)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DF292" w14:textId="6AE96665" w:rsidR="00FB120A" w:rsidRPr="00266611" w:rsidRDefault="00131837" w:rsidP="00FB120A">
    <w:pPr>
      <w:pStyle w:val="Footer"/>
      <w:tabs>
        <w:tab w:val="clear" w:pos="4513"/>
        <w:tab w:val="clear" w:pos="9026"/>
        <w:tab w:val="left" w:pos="567"/>
        <w:tab w:val="left" w:pos="1134"/>
        <w:tab w:val="right" w:pos="11057"/>
      </w:tabs>
      <w:ind w:right="28"/>
      <w:rPr>
        <w:rFonts w:ascii="Malgun Gothic" w:eastAsia="Malgun Gothic" w:hAnsi="Malgun Gothic" w:cs="Calibri (Body)"/>
        <w:position w:val="-60"/>
        <w:lang w:eastAsia="ko-KR"/>
      </w:rPr>
    </w:pPr>
    <w:r w:rsidRPr="00266611">
      <w:rPr>
        <w:rFonts w:ascii="Malgun Gothic" w:eastAsia="Malgun Gothic" w:hAnsi="Malgun Gothic" w:cs="Malgun Gothic"/>
        <w:lang w:val="ko" w:eastAsia="ko-KR"/>
      </w:rPr>
      <w:t xml:space="preserve">NDIS 인력 역량 프레임워크 안내서 | 2023년 1월                                 페이지 </w:t>
    </w:r>
    <w:r w:rsidR="00634914" w:rsidRPr="00266611">
      <w:rPr>
        <w:rFonts w:ascii="Malgun Gothic" w:eastAsia="Malgun Gothic" w:hAnsi="Malgun Gothic"/>
        <w:lang w:val="en-GB"/>
      </w:rPr>
      <w:fldChar w:fldCharType="begin"/>
    </w:r>
    <w:r w:rsidR="00634914" w:rsidRPr="00266611">
      <w:rPr>
        <w:rFonts w:ascii="Malgun Gothic" w:eastAsia="Malgun Gothic" w:hAnsi="Malgun Gothic" w:cs="Malgun Gothic"/>
        <w:lang w:val="ko" w:eastAsia="ko-KR"/>
      </w:rPr>
      <w:instrText xml:space="preserve"> PAGE </w:instrText>
    </w:r>
    <w:r w:rsidR="00634914" w:rsidRPr="00266611">
      <w:rPr>
        <w:rFonts w:ascii="Malgun Gothic" w:eastAsia="Malgun Gothic" w:hAnsi="Malgun Gothic"/>
        <w:lang w:val="en-GB"/>
      </w:rPr>
      <w:fldChar w:fldCharType="separate"/>
    </w:r>
    <w:r w:rsidR="00634914" w:rsidRPr="00266611">
      <w:rPr>
        <w:rFonts w:ascii="Malgun Gothic" w:eastAsia="Malgun Gothic" w:hAnsi="Malgun Gothic" w:cs="Malgun Gothic"/>
        <w:lang w:val="ko" w:eastAsia="ko-KR"/>
      </w:rPr>
      <w:t>2</w:t>
    </w:r>
    <w:r w:rsidR="00634914" w:rsidRPr="00266611">
      <w:rPr>
        <w:rFonts w:ascii="Malgun Gothic" w:eastAsia="Malgun Gothic" w:hAnsi="Malgun Gothic"/>
        <w:lang w:val="en-GB"/>
      </w:rPr>
      <w:fldChar w:fldCharType="end"/>
    </w:r>
    <w:r w:rsidRPr="00266611">
      <w:rPr>
        <w:rFonts w:ascii="Malgun Gothic" w:eastAsia="Malgun Gothic" w:hAnsi="Malgun Gothic" w:cs="Malgun Gothic"/>
        <w:lang w:val="ko" w:eastAsia="ko-KR"/>
      </w:rPr>
      <w:t xml:space="preserve">  </w:t>
    </w:r>
    <w:r w:rsidRPr="00266611">
      <w:rPr>
        <w:rFonts w:ascii="Malgun Gothic" w:eastAsia="Malgun Gothic" w:hAnsi="Malgun Gothic" w:cs="Calibri (Body)"/>
        <w:noProof/>
        <w:position w:val="-60"/>
        <w:lang w:eastAsia="en-AU"/>
      </w:rPr>
      <w:drawing>
        <wp:inline distT="0" distB="0" distL="0" distR="0" wp14:anchorId="15A80552" wp14:editId="36800105">
          <wp:extent cx="1004400" cy="889200"/>
          <wp:effectExtent l="0" t="0" r="0" b="0"/>
          <wp:docPr id="6" name="Picture 6" descr="장식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장식용"/>
                  <pic:cNvPicPr/>
                </pic:nvPicPr>
                <pic:blipFill>
                  <a:blip r:embed="rId1">
                    <a:alphaModFix amt="51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4400" cy="88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CCF92E6" w14:textId="77777777" w:rsidR="009E0720" w:rsidRPr="00FB120A" w:rsidRDefault="009E0720" w:rsidP="00FB120A">
    <w:pPr>
      <w:pStyle w:val="Footer"/>
      <w:rPr>
        <w:lang w:eastAsia="ko-K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1FBFB" w14:textId="77777777" w:rsidR="007357AF" w:rsidRDefault="007357AF">
      <w:pPr>
        <w:spacing w:after="0" w:line="240" w:lineRule="auto"/>
      </w:pPr>
      <w:r>
        <w:separator/>
      </w:r>
    </w:p>
  </w:footnote>
  <w:footnote w:type="continuationSeparator" w:id="0">
    <w:p w14:paraId="11303793" w14:textId="77777777" w:rsidR="007357AF" w:rsidRDefault="007357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395B9" w14:textId="77777777" w:rsidR="00FB120A" w:rsidRDefault="00131837" w:rsidP="00FB120A">
    <w:pPr>
      <w:pStyle w:val="Header"/>
      <w:tabs>
        <w:tab w:val="clear" w:pos="4513"/>
        <w:tab w:val="clear" w:pos="9026"/>
        <w:tab w:val="right" w:pos="10064"/>
      </w:tabs>
    </w:pPr>
    <w:r>
      <w:rPr>
        <w:noProof/>
        <w:lang w:eastAsia="en-AU"/>
      </w:rPr>
      <w:drawing>
        <wp:inline distT="0" distB="0" distL="0" distR="0" wp14:anchorId="28F30B55" wp14:editId="29AC057D">
          <wp:extent cx="1943100" cy="431800"/>
          <wp:effectExtent l="0" t="0" r="0" b="0"/>
          <wp:docPr id="2" name="Picture 2" descr="NDIS Quality and Safeguards Commission(품질 및 보호 위원회) 로고와 함께 호주 정부 로고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NDIS Quality and Safeguards Commission(품질 및 보호 위원회) 로고와 함께 호주 정부 로고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100" cy="431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  <w:lang w:eastAsia="en-AU"/>
      </w:rPr>
      <w:drawing>
        <wp:inline distT="0" distB="0" distL="0" distR="0" wp14:anchorId="08BC1BC3" wp14:editId="64C93A2B">
          <wp:extent cx="2227966" cy="418513"/>
          <wp:effectExtent l="0" t="0" r="0" b="635"/>
          <wp:docPr id="5" name="Picture 5" descr="NDIS Workforce Capability Framework 로고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NDIS Workforce Capability Framework 로고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7966" cy="4185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E73A36A" w14:textId="77777777" w:rsidR="00B04ED8" w:rsidRPr="00FB120A" w:rsidRDefault="00B04ED8" w:rsidP="00FB12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46642"/>
    <w:multiLevelType w:val="hybridMultilevel"/>
    <w:tmpl w:val="65642120"/>
    <w:lvl w:ilvl="0" w:tplc="DC764A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F282A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2880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44BD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526DA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50E7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1C9B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EAF2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2E7E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E7109"/>
    <w:multiLevelType w:val="hybridMultilevel"/>
    <w:tmpl w:val="5BEA7964"/>
    <w:lvl w:ilvl="0" w:tplc="C28E382E">
      <w:start w:val="1"/>
      <w:numFmt w:val="bullet"/>
      <w:lvlText w:val=""/>
      <w:lvlJc w:val="left"/>
      <w:pPr>
        <w:ind w:left="1134" w:hanging="360"/>
      </w:pPr>
      <w:rPr>
        <w:rFonts w:ascii="Symbol" w:hAnsi="Symbol" w:hint="default"/>
      </w:rPr>
    </w:lvl>
    <w:lvl w:ilvl="1" w:tplc="C79E971E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D94607F8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2592DD9E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B6D0BA18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9C7854C2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F978018E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F770114E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5EB83AE2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2" w15:restartNumberingAfterBreak="0">
    <w:nsid w:val="06DA7EE6"/>
    <w:multiLevelType w:val="hybridMultilevel"/>
    <w:tmpl w:val="01A80454"/>
    <w:lvl w:ilvl="0" w:tplc="CD0007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4670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9AEAB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7AB3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828B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4CAE3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2020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00DE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D8FF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669E1"/>
    <w:multiLevelType w:val="hybridMultilevel"/>
    <w:tmpl w:val="41CA5FCA"/>
    <w:lvl w:ilvl="0" w:tplc="3C7817FC">
      <w:start w:val="1"/>
      <w:numFmt w:val="bullet"/>
      <w:pStyle w:val="Boxed2bullets-purple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76063E64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CBE25576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BF22FF2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CAC6C4B2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918AFF3E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A99EC3E4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B7C452D2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B43C02B8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2FB5944"/>
    <w:multiLevelType w:val="multilevel"/>
    <w:tmpl w:val="56883338"/>
    <w:styleLink w:val="CurrentList1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4E261EB"/>
    <w:multiLevelType w:val="multilevel"/>
    <w:tmpl w:val="A13AA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1D686D"/>
    <w:multiLevelType w:val="hybridMultilevel"/>
    <w:tmpl w:val="B35E900C"/>
    <w:lvl w:ilvl="0" w:tplc="4D8E935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EF05B62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4A88B9C0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AE22C298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CFD8486C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EA426D24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97FA0010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9F724C12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C42C74C2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1D4C2703"/>
    <w:multiLevelType w:val="hybridMultilevel"/>
    <w:tmpl w:val="AD9011F2"/>
    <w:lvl w:ilvl="0" w:tplc="8DDA7F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E410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2C10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5CA8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D400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D041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E233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648B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5A80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CA5D22"/>
    <w:multiLevelType w:val="hybridMultilevel"/>
    <w:tmpl w:val="420C4540"/>
    <w:lvl w:ilvl="0" w:tplc="54140A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D866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B9660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7A49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7242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A45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BACF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1067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B8027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3236B9"/>
    <w:multiLevelType w:val="multilevel"/>
    <w:tmpl w:val="1B260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9B0E06"/>
    <w:multiLevelType w:val="hybridMultilevel"/>
    <w:tmpl w:val="51104EEC"/>
    <w:lvl w:ilvl="0" w:tplc="928464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5CC0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45ED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0862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DCC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5721E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74E1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1E8D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745A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D15FB2"/>
    <w:multiLevelType w:val="multilevel"/>
    <w:tmpl w:val="EC8C4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3E466CD"/>
    <w:multiLevelType w:val="hybridMultilevel"/>
    <w:tmpl w:val="38C2BE1A"/>
    <w:lvl w:ilvl="0" w:tplc="C2BAE1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6AAA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CCAF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3E30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62B2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BF483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F2D5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D6BC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1E64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4A21F9"/>
    <w:multiLevelType w:val="hybridMultilevel"/>
    <w:tmpl w:val="1C50AA9A"/>
    <w:lvl w:ilvl="0" w:tplc="7778B6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AEA8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F0EDE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2E3F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8AA5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A10F1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94B8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F61B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12F6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087E93"/>
    <w:multiLevelType w:val="multilevel"/>
    <w:tmpl w:val="50CE4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B232CE"/>
    <w:multiLevelType w:val="hybridMultilevel"/>
    <w:tmpl w:val="66B48ECC"/>
    <w:lvl w:ilvl="0" w:tplc="A3C8A8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3A0A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5C8F8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2880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CEC3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1E46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C0AD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AE68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64863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EE1D68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32D4777"/>
    <w:multiLevelType w:val="hybridMultilevel"/>
    <w:tmpl w:val="E444B8D0"/>
    <w:lvl w:ilvl="0" w:tplc="90C8CF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0A3B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D8EB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9CCB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64AB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BEAF5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6675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26B9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E40F9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7B7EC2"/>
    <w:multiLevelType w:val="multilevel"/>
    <w:tmpl w:val="3FEC9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5D71A89"/>
    <w:multiLevelType w:val="hybridMultilevel"/>
    <w:tmpl w:val="4ECEB382"/>
    <w:lvl w:ilvl="0" w:tplc="803C1B44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78FA8E64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1368F92A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6BB6A1B8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B73C09A0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7834D74C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2668AC7C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B352DA16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3934EF16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0" w15:restartNumberingAfterBreak="0">
    <w:nsid w:val="4D197E9C"/>
    <w:multiLevelType w:val="hybridMultilevel"/>
    <w:tmpl w:val="F2425406"/>
    <w:lvl w:ilvl="0" w:tplc="B45849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3023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53049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A22D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3655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127F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329D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3E7E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1692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3C3BA6"/>
    <w:multiLevelType w:val="multilevel"/>
    <w:tmpl w:val="0C349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F86203F"/>
    <w:multiLevelType w:val="multilevel"/>
    <w:tmpl w:val="9F0AE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2497EB5"/>
    <w:multiLevelType w:val="multilevel"/>
    <w:tmpl w:val="6FE06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3123077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FA85CC2"/>
    <w:multiLevelType w:val="multilevel"/>
    <w:tmpl w:val="853E0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1760C06"/>
    <w:multiLevelType w:val="hybridMultilevel"/>
    <w:tmpl w:val="FD36B988"/>
    <w:lvl w:ilvl="0" w:tplc="04EE8B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F423A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0AE9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305B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D44D1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F7EA8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A2C7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208F8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7C78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960033"/>
    <w:multiLevelType w:val="hybridMultilevel"/>
    <w:tmpl w:val="876EF9CC"/>
    <w:lvl w:ilvl="0" w:tplc="49F6C8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3CE40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46F1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30EB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F4142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E3E29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F25C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04A80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6EFF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56681E"/>
    <w:multiLevelType w:val="multilevel"/>
    <w:tmpl w:val="4810FB6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4E9502F"/>
    <w:multiLevelType w:val="hybridMultilevel"/>
    <w:tmpl w:val="0E4A6CBA"/>
    <w:lvl w:ilvl="0" w:tplc="94C84032">
      <w:start w:val="1"/>
      <w:numFmt w:val="decimal"/>
      <w:lvlText w:val="(%1)"/>
      <w:lvlJc w:val="left"/>
      <w:pPr>
        <w:ind w:left="1185" w:hanging="390"/>
      </w:pPr>
      <w:rPr>
        <w:rFonts w:hint="default"/>
      </w:rPr>
    </w:lvl>
    <w:lvl w:ilvl="1" w:tplc="3C0E591E" w:tentative="1">
      <w:start w:val="1"/>
      <w:numFmt w:val="lowerLetter"/>
      <w:lvlText w:val="%2."/>
      <w:lvlJc w:val="left"/>
      <w:pPr>
        <w:ind w:left="1875" w:hanging="360"/>
      </w:pPr>
    </w:lvl>
    <w:lvl w:ilvl="2" w:tplc="5A746DC4" w:tentative="1">
      <w:start w:val="1"/>
      <w:numFmt w:val="lowerRoman"/>
      <w:lvlText w:val="%3."/>
      <w:lvlJc w:val="right"/>
      <w:pPr>
        <w:ind w:left="2595" w:hanging="180"/>
      </w:pPr>
    </w:lvl>
    <w:lvl w:ilvl="3" w:tplc="8F448FF6" w:tentative="1">
      <w:start w:val="1"/>
      <w:numFmt w:val="decimal"/>
      <w:lvlText w:val="%4."/>
      <w:lvlJc w:val="left"/>
      <w:pPr>
        <w:ind w:left="3315" w:hanging="360"/>
      </w:pPr>
    </w:lvl>
    <w:lvl w:ilvl="4" w:tplc="31F05350" w:tentative="1">
      <w:start w:val="1"/>
      <w:numFmt w:val="lowerLetter"/>
      <w:lvlText w:val="%5."/>
      <w:lvlJc w:val="left"/>
      <w:pPr>
        <w:ind w:left="4035" w:hanging="360"/>
      </w:pPr>
    </w:lvl>
    <w:lvl w:ilvl="5" w:tplc="7A8E1FAA" w:tentative="1">
      <w:start w:val="1"/>
      <w:numFmt w:val="lowerRoman"/>
      <w:lvlText w:val="%6."/>
      <w:lvlJc w:val="right"/>
      <w:pPr>
        <w:ind w:left="4755" w:hanging="180"/>
      </w:pPr>
    </w:lvl>
    <w:lvl w:ilvl="6" w:tplc="3314F822" w:tentative="1">
      <w:start w:val="1"/>
      <w:numFmt w:val="decimal"/>
      <w:lvlText w:val="%7."/>
      <w:lvlJc w:val="left"/>
      <w:pPr>
        <w:ind w:left="5475" w:hanging="360"/>
      </w:pPr>
    </w:lvl>
    <w:lvl w:ilvl="7" w:tplc="CD023A7A" w:tentative="1">
      <w:start w:val="1"/>
      <w:numFmt w:val="lowerLetter"/>
      <w:lvlText w:val="%8."/>
      <w:lvlJc w:val="left"/>
      <w:pPr>
        <w:ind w:left="6195" w:hanging="360"/>
      </w:pPr>
    </w:lvl>
    <w:lvl w:ilvl="8" w:tplc="BBA2AFCA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0" w15:restartNumberingAfterBreak="0">
    <w:nsid w:val="777B7E56"/>
    <w:multiLevelType w:val="hybridMultilevel"/>
    <w:tmpl w:val="1BBE9CE4"/>
    <w:lvl w:ilvl="0" w:tplc="AE4AE1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ECA2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5A11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E2A1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0E27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BE31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E48B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582D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08A0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B37B56"/>
    <w:multiLevelType w:val="multilevel"/>
    <w:tmpl w:val="DC2AB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B40163C"/>
    <w:multiLevelType w:val="multilevel"/>
    <w:tmpl w:val="4BF8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EFB269F"/>
    <w:multiLevelType w:val="hybridMultilevel"/>
    <w:tmpl w:val="B0C89FC0"/>
    <w:lvl w:ilvl="0" w:tplc="4A7CD8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1CD7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3C51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965B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3698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AE2C0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4A7B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EEDF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1886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7F023A"/>
    <w:multiLevelType w:val="hybridMultilevel"/>
    <w:tmpl w:val="020A91C2"/>
    <w:lvl w:ilvl="0" w:tplc="56A8BF9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F9AF854">
      <w:start w:val="1"/>
      <w:numFmt w:val="bullet"/>
      <w:pStyle w:val="Bulletpoints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570DF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1E99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5240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9DCFF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1498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68FDE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F80F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9"/>
  </w:num>
  <w:num w:numId="3">
    <w:abstractNumId w:val="24"/>
  </w:num>
  <w:num w:numId="4">
    <w:abstractNumId w:val="29"/>
  </w:num>
  <w:num w:numId="5">
    <w:abstractNumId w:val="16"/>
  </w:num>
  <w:num w:numId="6">
    <w:abstractNumId w:val="20"/>
  </w:num>
  <w:num w:numId="7">
    <w:abstractNumId w:val="6"/>
  </w:num>
  <w:num w:numId="8">
    <w:abstractNumId w:val="19"/>
  </w:num>
  <w:num w:numId="9">
    <w:abstractNumId w:val="15"/>
  </w:num>
  <w:num w:numId="10">
    <w:abstractNumId w:val="12"/>
  </w:num>
  <w:num w:numId="11">
    <w:abstractNumId w:val="1"/>
  </w:num>
  <w:num w:numId="12">
    <w:abstractNumId w:val="33"/>
  </w:num>
  <w:num w:numId="13">
    <w:abstractNumId w:val="26"/>
  </w:num>
  <w:num w:numId="14">
    <w:abstractNumId w:val="0"/>
  </w:num>
  <w:num w:numId="15">
    <w:abstractNumId w:val="27"/>
  </w:num>
  <w:num w:numId="16">
    <w:abstractNumId w:val="14"/>
  </w:num>
  <w:num w:numId="17">
    <w:abstractNumId w:val="5"/>
  </w:num>
  <w:num w:numId="18">
    <w:abstractNumId w:val="32"/>
  </w:num>
  <w:num w:numId="19">
    <w:abstractNumId w:val="21"/>
  </w:num>
  <w:num w:numId="20">
    <w:abstractNumId w:val="18"/>
  </w:num>
  <w:num w:numId="21">
    <w:abstractNumId w:val="23"/>
  </w:num>
  <w:num w:numId="22">
    <w:abstractNumId w:val="11"/>
  </w:num>
  <w:num w:numId="23">
    <w:abstractNumId w:val="31"/>
  </w:num>
  <w:num w:numId="24">
    <w:abstractNumId w:val="25"/>
  </w:num>
  <w:num w:numId="25">
    <w:abstractNumId w:val="22"/>
  </w:num>
  <w:num w:numId="26">
    <w:abstractNumId w:val="17"/>
  </w:num>
  <w:num w:numId="27">
    <w:abstractNumId w:val="30"/>
  </w:num>
  <w:num w:numId="28">
    <w:abstractNumId w:val="34"/>
  </w:num>
  <w:num w:numId="29">
    <w:abstractNumId w:val="13"/>
  </w:num>
  <w:num w:numId="30">
    <w:abstractNumId w:val="8"/>
  </w:num>
  <w:num w:numId="31">
    <w:abstractNumId w:val="7"/>
  </w:num>
  <w:num w:numId="32">
    <w:abstractNumId w:val="2"/>
  </w:num>
  <w:num w:numId="33">
    <w:abstractNumId w:val="3"/>
  </w:num>
  <w:num w:numId="34">
    <w:abstractNumId w:val="4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7BF"/>
    <w:rsid w:val="00005633"/>
    <w:rsid w:val="000152F0"/>
    <w:rsid w:val="00021123"/>
    <w:rsid w:val="000237B3"/>
    <w:rsid w:val="00055BDD"/>
    <w:rsid w:val="000A3677"/>
    <w:rsid w:val="000A4E65"/>
    <w:rsid w:val="000C063A"/>
    <w:rsid w:val="00101391"/>
    <w:rsid w:val="00115327"/>
    <w:rsid w:val="00131837"/>
    <w:rsid w:val="001835A1"/>
    <w:rsid w:val="00194BFC"/>
    <w:rsid w:val="001A20E1"/>
    <w:rsid w:val="001B39E9"/>
    <w:rsid w:val="001E630D"/>
    <w:rsid w:val="001F7000"/>
    <w:rsid w:val="00231570"/>
    <w:rsid w:val="00235332"/>
    <w:rsid w:val="002427B6"/>
    <w:rsid w:val="00252BC3"/>
    <w:rsid w:val="002611EF"/>
    <w:rsid w:val="00265FC1"/>
    <w:rsid w:val="00266605"/>
    <w:rsid w:val="00266611"/>
    <w:rsid w:val="00276694"/>
    <w:rsid w:val="00282BDA"/>
    <w:rsid w:val="00283AC6"/>
    <w:rsid w:val="00284DC9"/>
    <w:rsid w:val="002B0999"/>
    <w:rsid w:val="002C24B2"/>
    <w:rsid w:val="002C4E1E"/>
    <w:rsid w:val="002E1AA5"/>
    <w:rsid w:val="002F03A8"/>
    <w:rsid w:val="0033081D"/>
    <w:rsid w:val="003411DD"/>
    <w:rsid w:val="00357500"/>
    <w:rsid w:val="0036742E"/>
    <w:rsid w:val="00380368"/>
    <w:rsid w:val="00391EB7"/>
    <w:rsid w:val="003B2BB8"/>
    <w:rsid w:val="003D34FF"/>
    <w:rsid w:val="003F61F4"/>
    <w:rsid w:val="004059F4"/>
    <w:rsid w:val="00420AB2"/>
    <w:rsid w:val="0042293E"/>
    <w:rsid w:val="00434D1E"/>
    <w:rsid w:val="00436ECA"/>
    <w:rsid w:val="0048267B"/>
    <w:rsid w:val="004B44D2"/>
    <w:rsid w:val="004B54CA"/>
    <w:rsid w:val="004D3F48"/>
    <w:rsid w:val="004E02FB"/>
    <w:rsid w:val="004E5CBF"/>
    <w:rsid w:val="00506F17"/>
    <w:rsid w:val="0052441C"/>
    <w:rsid w:val="0053269E"/>
    <w:rsid w:val="005363F5"/>
    <w:rsid w:val="00541F85"/>
    <w:rsid w:val="00543386"/>
    <w:rsid w:val="005448A1"/>
    <w:rsid w:val="00550D0C"/>
    <w:rsid w:val="005613DA"/>
    <w:rsid w:val="005620AE"/>
    <w:rsid w:val="00565E9A"/>
    <w:rsid w:val="00567958"/>
    <w:rsid w:val="005745BA"/>
    <w:rsid w:val="00594A00"/>
    <w:rsid w:val="00597974"/>
    <w:rsid w:val="005A390F"/>
    <w:rsid w:val="005A3F69"/>
    <w:rsid w:val="005C3AA9"/>
    <w:rsid w:val="005F20D0"/>
    <w:rsid w:val="005F5012"/>
    <w:rsid w:val="005F620F"/>
    <w:rsid w:val="00604068"/>
    <w:rsid w:val="0060705F"/>
    <w:rsid w:val="006073AE"/>
    <w:rsid w:val="00621FC5"/>
    <w:rsid w:val="00627D65"/>
    <w:rsid w:val="00634914"/>
    <w:rsid w:val="00637B02"/>
    <w:rsid w:val="00641883"/>
    <w:rsid w:val="00667E5B"/>
    <w:rsid w:val="00670388"/>
    <w:rsid w:val="00683A84"/>
    <w:rsid w:val="00684061"/>
    <w:rsid w:val="006A3D32"/>
    <w:rsid w:val="006A4CE7"/>
    <w:rsid w:val="006B6A77"/>
    <w:rsid w:val="006B6AAF"/>
    <w:rsid w:val="006F245A"/>
    <w:rsid w:val="006F6C59"/>
    <w:rsid w:val="006F7561"/>
    <w:rsid w:val="00701332"/>
    <w:rsid w:val="0070774C"/>
    <w:rsid w:val="007205A1"/>
    <w:rsid w:val="007357AF"/>
    <w:rsid w:val="007578A5"/>
    <w:rsid w:val="00757B98"/>
    <w:rsid w:val="00781A35"/>
    <w:rsid w:val="00785261"/>
    <w:rsid w:val="0079726B"/>
    <w:rsid w:val="007B0256"/>
    <w:rsid w:val="007B2AE9"/>
    <w:rsid w:val="007C7DCA"/>
    <w:rsid w:val="007D0FAF"/>
    <w:rsid w:val="007D6C97"/>
    <w:rsid w:val="007E4E2F"/>
    <w:rsid w:val="007E509B"/>
    <w:rsid w:val="007F5300"/>
    <w:rsid w:val="00802392"/>
    <w:rsid w:val="00803B00"/>
    <w:rsid w:val="008042D7"/>
    <w:rsid w:val="00813C44"/>
    <w:rsid w:val="008155A2"/>
    <w:rsid w:val="00827008"/>
    <w:rsid w:val="0083177B"/>
    <w:rsid w:val="0084063E"/>
    <w:rsid w:val="00854905"/>
    <w:rsid w:val="00855465"/>
    <w:rsid w:val="0088131C"/>
    <w:rsid w:val="0088775F"/>
    <w:rsid w:val="00894EF9"/>
    <w:rsid w:val="008A2337"/>
    <w:rsid w:val="008A5A46"/>
    <w:rsid w:val="008D47BF"/>
    <w:rsid w:val="008D5498"/>
    <w:rsid w:val="008E2401"/>
    <w:rsid w:val="009225F0"/>
    <w:rsid w:val="0093462C"/>
    <w:rsid w:val="00941CCE"/>
    <w:rsid w:val="00952955"/>
    <w:rsid w:val="00953795"/>
    <w:rsid w:val="00974189"/>
    <w:rsid w:val="009C6C4C"/>
    <w:rsid w:val="009C7C43"/>
    <w:rsid w:val="009E0720"/>
    <w:rsid w:val="009F176B"/>
    <w:rsid w:val="00A05504"/>
    <w:rsid w:val="00A15D09"/>
    <w:rsid w:val="00A332D2"/>
    <w:rsid w:val="00A56C96"/>
    <w:rsid w:val="00A71E34"/>
    <w:rsid w:val="00A83247"/>
    <w:rsid w:val="00B04ED8"/>
    <w:rsid w:val="00B2339D"/>
    <w:rsid w:val="00B91E3E"/>
    <w:rsid w:val="00BA2DB9"/>
    <w:rsid w:val="00BC2C6D"/>
    <w:rsid w:val="00BC6010"/>
    <w:rsid w:val="00BD643F"/>
    <w:rsid w:val="00BE1FA0"/>
    <w:rsid w:val="00BE7148"/>
    <w:rsid w:val="00C0671E"/>
    <w:rsid w:val="00C1145C"/>
    <w:rsid w:val="00C13C95"/>
    <w:rsid w:val="00C2156B"/>
    <w:rsid w:val="00C21601"/>
    <w:rsid w:val="00C21CF4"/>
    <w:rsid w:val="00C2288F"/>
    <w:rsid w:val="00C33A07"/>
    <w:rsid w:val="00C50498"/>
    <w:rsid w:val="00C542CA"/>
    <w:rsid w:val="00C61712"/>
    <w:rsid w:val="00C76C71"/>
    <w:rsid w:val="00C831F8"/>
    <w:rsid w:val="00C83D74"/>
    <w:rsid w:val="00C84DD7"/>
    <w:rsid w:val="00C968B0"/>
    <w:rsid w:val="00CA4B8D"/>
    <w:rsid w:val="00CB5863"/>
    <w:rsid w:val="00CC03B9"/>
    <w:rsid w:val="00CC51C4"/>
    <w:rsid w:val="00CD4950"/>
    <w:rsid w:val="00D15879"/>
    <w:rsid w:val="00D236DF"/>
    <w:rsid w:val="00D47462"/>
    <w:rsid w:val="00D632EF"/>
    <w:rsid w:val="00D65CFA"/>
    <w:rsid w:val="00D83464"/>
    <w:rsid w:val="00D876FC"/>
    <w:rsid w:val="00DA243A"/>
    <w:rsid w:val="00DA4F16"/>
    <w:rsid w:val="00DA609C"/>
    <w:rsid w:val="00DA7F01"/>
    <w:rsid w:val="00DC12EC"/>
    <w:rsid w:val="00DD0FCB"/>
    <w:rsid w:val="00DD5E9F"/>
    <w:rsid w:val="00DD783D"/>
    <w:rsid w:val="00DE62C3"/>
    <w:rsid w:val="00DF3156"/>
    <w:rsid w:val="00E021AC"/>
    <w:rsid w:val="00E15A2C"/>
    <w:rsid w:val="00E17971"/>
    <w:rsid w:val="00E273E4"/>
    <w:rsid w:val="00E40D28"/>
    <w:rsid w:val="00E44212"/>
    <w:rsid w:val="00E5151F"/>
    <w:rsid w:val="00E753FA"/>
    <w:rsid w:val="00E75703"/>
    <w:rsid w:val="00E82D86"/>
    <w:rsid w:val="00E9550B"/>
    <w:rsid w:val="00E96C31"/>
    <w:rsid w:val="00EB6B96"/>
    <w:rsid w:val="00ED2A73"/>
    <w:rsid w:val="00EE5980"/>
    <w:rsid w:val="00EF080A"/>
    <w:rsid w:val="00F0150C"/>
    <w:rsid w:val="00F30AFE"/>
    <w:rsid w:val="00F32F3E"/>
    <w:rsid w:val="00F35449"/>
    <w:rsid w:val="00F54854"/>
    <w:rsid w:val="00F752DA"/>
    <w:rsid w:val="00FA5086"/>
    <w:rsid w:val="00FB120A"/>
    <w:rsid w:val="00FD1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40CA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52DA"/>
    <w:pPr>
      <w:spacing w:after="160"/>
    </w:pPr>
    <w:rPr>
      <w:rFonts w:cstheme="minorHAnsi"/>
    </w:rPr>
  </w:style>
  <w:style w:type="paragraph" w:styleId="Heading1">
    <w:name w:val="heading 1"/>
    <w:basedOn w:val="intro"/>
    <w:next w:val="Normal"/>
    <w:link w:val="Heading1Char"/>
    <w:uiPriority w:val="1"/>
    <w:qFormat/>
    <w:rsid w:val="00F752DA"/>
    <w:pPr>
      <w:spacing w:after="320" w:afterAutospacing="0"/>
      <w:outlineLvl w:val="0"/>
    </w:pPr>
    <w:rPr>
      <w:rFonts w:asciiTheme="minorHAnsi" w:eastAsiaTheme="majorEastAsia" w:hAnsiTheme="minorHAnsi" w:cstheme="minorHAnsi"/>
      <w:b/>
      <w:bCs/>
      <w:color w:val="612C6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6C96"/>
    <w:pPr>
      <w:spacing w:before="240" w:after="120"/>
      <w:outlineLvl w:val="1"/>
    </w:pPr>
    <w:rPr>
      <w:b/>
      <w:color w:val="6A287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3464"/>
    <w:pPr>
      <w:spacing w:before="400" w:after="120"/>
      <w:outlineLvl w:val="2"/>
    </w:pPr>
    <w:rPr>
      <w:b/>
      <w:color w:val="612C69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97974"/>
    <w:pPr>
      <w:spacing w:before="240" w:after="120"/>
      <w:outlineLvl w:val="3"/>
    </w:pPr>
    <w:rPr>
      <w:rFonts w:eastAsia="Times New Roman"/>
      <w:color w:val="222222"/>
      <w:sz w:val="28"/>
      <w:szCs w:val="28"/>
      <w:lang w:eastAsia="en-A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752DA"/>
    <w:rPr>
      <w:rFonts w:eastAsiaTheme="majorEastAsia" w:cstheme="minorHAnsi"/>
      <w:b/>
      <w:bCs/>
      <w:color w:val="612C69"/>
      <w:sz w:val="40"/>
      <w:szCs w:val="4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A56C96"/>
    <w:rPr>
      <w:rFonts w:cstheme="minorHAnsi"/>
      <w:b/>
      <w:color w:val="6A2875"/>
      <w:sz w:val="28"/>
      <w:szCs w:val="28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D83464"/>
    <w:rPr>
      <w:rFonts w:cstheme="minorHAnsi"/>
      <w:b/>
      <w:color w:val="612C69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597974"/>
    <w:rPr>
      <w:rFonts w:eastAsia="Times New Roman" w:cstheme="minorHAnsi"/>
      <w:color w:val="222222"/>
      <w:sz w:val="28"/>
      <w:szCs w:val="28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D83464"/>
    <w:pPr>
      <w:spacing w:before="400" w:after="240"/>
    </w:pPr>
    <w:rPr>
      <w:i/>
      <w:iCs/>
      <w:color w:val="6A2875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83464"/>
    <w:rPr>
      <w:rFonts w:cstheme="minorHAnsi"/>
      <w:i/>
      <w:iCs/>
      <w:color w:val="6A2875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character" w:styleId="Hyperlink">
    <w:name w:val="Hyperlink"/>
    <w:uiPriority w:val="99"/>
    <w:unhideWhenUsed/>
    <w:rsid w:val="007B2AE9"/>
    <w:rPr>
      <w:color w:val="6A2875"/>
      <w:u w:val="single"/>
    </w:rPr>
  </w:style>
  <w:style w:type="paragraph" w:customStyle="1" w:styleId="intro">
    <w:name w:val="intro"/>
    <w:basedOn w:val="Normal"/>
    <w:rsid w:val="008D4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NormalWeb">
    <w:name w:val="Normal (Web)"/>
    <w:basedOn w:val="Normal"/>
    <w:uiPriority w:val="99"/>
    <w:unhideWhenUsed/>
    <w:rsid w:val="008D4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48267B"/>
    <w:rPr>
      <w:color w:val="800080" w:themeColor="followedHyperlink"/>
      <w:u w:val="single"/>
    </w:rPr>
  </w:style>
  <w:style w:type="paragraph" w:customStyle="1" w:styleId="acthead5">
    <w:name w:val="acthead5"/>
    <w:basedOn w:val="Normal"/>
    <w:rsid w:val="00482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charsectno">
    <w:name w:val="charsectno"/>
    <w:basedOn w:val="DefaultParagraphFont"/>
    <w:rsid w:val="0048267B"/>
  </w:style>
  <w:style w:type="paragraph" w:customStyle="1" w:styleId="subsection">
    <w:name w:val="subsection"/>
    <w:basedOn w:val="Normal"/>
    <w:rsid w:val="00482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paragraph">
    <w:name w:val="paragraph"/>
    <w:basedOn w:val="Normal"/>
    <w:rsid w:val="00482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50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08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C4E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4E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4E1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4E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4E1E"/>
    <w:rPr>
      <w:rFonts w:ascii="Arial" w:hAnsi="Arial"/>
      <w:b/>
      <w:bCs/>
      <w:sz w:val="20"/>
      <w:szCs w:val="20"/>
    </w:rPr>
  </w:style>
  <w:style w:type="paragraph" w:customStyle="1" w:styleId="Titlepurple">
    <w:name w:val="Title purple"/>
    <w:basedOn w:val="Normal"/>
    <w:uiPriority w:val="99"/>
    <w:rsid w:val="00E96C31"/>
    <w:pPr>
      <w:suppressAutoHyphens/>
      <w:autoSpaceDE w:val="0"/>
      <w:autoSpaceDN w:val="0"/>
      <w:adjustRightInd w:val="0"/>
      <w:spacing w:after="140" w:line="288" w:lineRule="auto"/>
    </w:pPr>
    <w:rPr>
      <w:rFonts w:ascii="FS Me Pro" w:hAnsi="FS Me Pro" w:cs="FS Me Pro"/>
      <w:b/>
      <w:bCs/>
      <w:color w:val="612066"/>
      <w:sz w:val="44"/>
      <w:szCs w:val="44"/>
      <w:lang w:val="en-US"/>
    </w:rPr>
  </w:style>
  <w:style w:type="paragraph" w:customStyle="1" w:styleId="Body">
    <w:name w:val="Body"/>
    <w:basedOn w:val="Normal"/>
    <w:uiPriority w:val="99"/>
    <w:rsid w:val="00E96C31"/>
    <w:pPr>
      <w:suppressAutoHyphens/>
      <w:autoSpaceDE w:val="0"/>
      <w:autoSpaceDN w:val="0"/>
      <w:adjustRightInd w:val="0"/>
      <w:spacing w:after="0" w:line="288" w:lineRule="auto"/>
    </w:pPr>
    <w:rPr>
      <w:rFonts w:ascii="FS Me Pro Light" w:hAnsi="FS Me Pro Light" w:cs="FS Me Pro Light"/>
      <w:color w:val="000000"/>
      <w:sz w:val="18"/>
      <w:szCs w:val="18"/>
      <w:lang w:val="en-US"/>
    </w:rPr>
  </w:style>
  <w:style w:type="paragraph" w:customStyle="1" w:styleId="titlebold">
    <w:name w:val="title bold"/>
    <w:basedOn w:val="Normal"/>
    <w:uiPriority w:val="99"/>
    <w:rsid w:val="00E96C31"/>
    <w:pPr>
      <w:suppressAutoHyphens/>
      <w:autoSpaceDE w:val="0"/>
      <w:autoSpaceDN w:val="0"/>
      <w:adjustRightInd w:val="0"/>
      <w:spacing w:after="227" w:line="288" w:lineRule="auto"/>
    </w:pPr>
    <w:rPr>
      <w:rFonts w:ascii="FS Me Pro" w:hAnsi="FS Me Pro" w:cs="FS Me Pro"/>
      <w:b/>
      <w:bCs/>
      <w:color w:val="000000"/>
      <w:sz w:val="20"/>
      <w:szCs w:val="20"/>
      <w:lang w:val="en-US"/>
    </w:rPr>
  </w:style>
  <w:style w:type="paragraph" w:customStyle="1" w:styleId="Bullets">
    <w:name w:val="Bullets"/>
    <w:basedOn w:val="Body"/>
    <w:uiPriority w:val="99"/>
    <w:rsid w:val="00E96C31"/>
    <w:pPr>
      <w:spacing w:after="57"/>
      <w:ind w:left="360" w:hanging="360"/>
    </w:pPr>
  </w:style>
  <w:style w:type="character" w:customStyle="1" w:styleId="font-arial">
    <w:name w:val="font-arial"/>
    <w:basedOn w:val="DefaultParagraphFont"/>
    <w:rsid w:val="00E753FA"/>
  </w:style>
  <w:style w:type="paragraph" w:customStyle="1" w:styleId="size-11">
    <w:name w:val="size-11"/>
    <w:basedOn w:val="Normal"/>
    <w:rsid w:val="00D47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size-14">
    <w:name w:val="size-14"/>
    <w:basedOn w:val="Normal"/>
    <w:rsid w:val="00A83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1F7000"/>
    <w:pPr>
      <w:spacing w:after="0" w:line="240" w:lineRule="auto"/>
    </w:pPr>
    <w:rPr>
      <w:rFonts w:ascii="Arial" w:hAnsi="Arial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8775F"/>
    <w:rPr>
      <w:color w:val="605E5C"/>
      <w:shd w:val="clear" w:color="auto" w:fill="E1DFDD"/>
    </w:rPr>
  </w:style>
  <w:style w:type="paragraph" w:customStyle="1" w:styleId="Bulletpoints">
    <w:name w:val="Bullet points"/>
    <w:basedOn w:val="ListParagraph"/>
    <w:qFormat/>
    <w:rsid w:val="007B2AE9"/>
    <w:pPr>
      <w:numPr>
        <w:ilvl w:val="1"/>
        <w:numId w:val="28"/>
      </w:numPr>
      <w:ind w:left="697" w:hanging="357"/>
    </w:pPr>
  </w:style>
  <w:style w:type="paragraph" w:customStyle="1" w:styleId="Boxed1Text-purple">
    <w:name w:val="Boxed 1 Text - purple"/>
    <w:basedOn w:val="Normal"/>
    <w:uiPriority w:val="29"/>
    <w:rsid w:val="00D83464"/>
    <w:pPr>
      <w:pBdr>
        <w:top w:val="single" w:sz="4" w:space="20" w:color="612C69"/>
        <w:left w:val="single" w:sz="4" w:space="14" w:color="612C69"/>
        <w:bottom w:val="single" w:sz="4" w:space="20" w:color="612C69"/>
        <w:right w:val="single" w:sz="4" w:space="14" w:color="612C69"/>
      </w:pBdr>
      <w:shd w:val="clear" w:color="auto" w:fill="612C69"/>
      <w:suppressAutoHyphens/>
      <w:spacing w:after="200" w:line="23" w:lineRule="atLeast"/>
      <w:ind w:left="284" w:right="284"/>
    </w:pPr>
    <w:rPr>
      <w:rFonts w:cstheme="minorBidi"/>
      <w:color w:val="FFFFFF" w:themeColor="background1"/>
      <w:szCs w:val="20"/>
    </w:rPr>
  </w:style>
  <w:style w:type="paragraph" w:customStyle="1" w:styleId="Boxed1Text-purpleH2">
    <w:name w:val="Boxed 1 Text - purple H2"/>
    <w:basedOn w:val="Boxed1Text-purple"/>
    <w:qFormat/>
    <w:rsid w:val="00D83464"/>
    <w:pPr>
      <w:spacing w:before="320" w:after="240"/>
      <w:outlineLvl w:val="1"/>
    </w:pPr>
    <w:rPr>
      <w:b/>
      <w:sz w:val="32"/>
      <w:szCs w:val="32"/>
    </w:rPr>
  </w:style>
  <w:style w:type="paragraph" w:customStyle="1" w:styleId="Boxed2Text-purpleH2">
    <w:name w:val="Boxed 2 Text - purple H2"/>
    <w:basedOn w:val="Normal"/>
    <w:qFormat/>
    <w:rsid w:val="00D83464"/>
    <w:pPr>
      <w:pBdr>
        <w:top w:val="single" w:sz="4" w:space="20" w:color="612C69"/>
        <w:left w:val="single" w:sz="4" w:space="14" w:color="612C69"/>
        <w:right w:val="single" w:sz="4" w:space="14" w:color="612C69"/>
      </w:pBdr>
      <w:suppressAutoHyphens/>
      <w:spacing w:before="400" w:after="240" w:line="240" w:lineRule="atLeast"/>
      <w:ind w:left="284" w:right="284"/>
      <w:outlineLvl w:val="1"/>
    </w:pPr>
    <w:rPr>
      <w:rFonts w:cstheme="minorBidi"/>
      <w:b/>
      <w:color w:val="612C69"/>
      <w:sz w:val="32"/>
      <w:szCs w:val="32"/>
    </w:rPr>
  </w:style>
  <w:style w:type="paragraph" w:customStyle="1" w:styleId="Boxed2text-purple">
    <w:name w:val="Boxed 2 text - purple"/>
    <w:basedOn w:val="Normal"/>
    <w:qFormat/>
    <w:rsid w:val="005620AE"/>
    <w:pPr>
      <w:pBdr>
        <w:left w:val="single" w:sz="4" w:space="14" w:color="612C69"/>
        <w:bottom w:val="single" w:sz="4" w:space="14" w:color="612C69"/>
        <w:right w:val="single" w:sz="4" w:space="14" w:color="612C69"/>
      </w:pBdr>
      <w:suppressAutoHyphens/>
      <w:spacing w:after="200" w:line="23" w:lineRule="atLeast"/>
      <w:ind w:left="284" w:right="284"/>
    </w:pPr>
    <w:rPr>
      <w:rFonts w:cstheme="minorBidi"/>
      <w:color w:val="612C69"/>
      <w:szCs w:val="20"/>
    </w:rPr>
  </w:style>
  <w:style w:type="numbering" w:customStyle="1" w:styleId="CurrentList1">
    <w:name w:val="Current List1"/>
    <w:uiPriority w:val="99"/>
    <w:rsid w:val="00F752DA"/>
    <w:pPr>
      <w:numPr>
        <w:numId w:val="34"/>
      </w:numPr>
    </w:pPr>
  </w:style>
  <w:style w:type="paragraph" w:customStyle="1" w:styleId="Boxed2bullets-purple">
    <w:name w:val="Boxed 2 bullets - purple"/>
    <w:basedOn w:val="Boxed2text-purple"/>
    <w:qFormat/>
    <w:rsid w:val="00F752DA"/>
    <w:pPr>
      <w:numPr>
        <w:numId w:val="33"/>
      </w:numPr>
      <w:pBdr>
        <w:left w:val="single" w:sz="4" w:space="28" w:color="612C69"/>
        <w:bottom w:val="none" w:sz="0" w:space="0" w:color="auto"/>
      </w:pBdr>
      <w:ind w:left="924" w:hanging="357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kforcecapability.ndiscommission.gov.au/tools-and-resources/position-descriptions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orkforcecapability.ndiscommission.gov.au/tools-and-resources/workforce-management-planning-tool" TargetMode="External"/><Relationship Id="rId12" Type="http://schemas.openxmlformats.org/officeDocument/2006/relationships/hyperlink" Target="mailto:contactcentre@ndiscommission.gov.a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orkforcecapability.ndiscommission.gov.au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orkforcecapability.ndiscommission.gov.au/tools-and-resources/workforce-management-and-planning-too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orkforcecapability.ndiscommission.gov.au/tools-and-resources/recruitment-and-selection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NDIS Workforce Capability Framework: Workforce Management and Planning Tool</vt:lpstr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NDIS 인력 역량 프레임워크:인력 관리 및 계획 도구(Workforce Management and Planning Tool)</dc:title>
  <cp:keywords>[SEC=OFFICIAL]</cp:keywords>
  <cp:lastModifiedBy/>
  <cp:revision>1</cp:revision>
  <dcterms:created xsi:type="dcterms:W3CDTF">2022-11-11T03:15:00Z</dcterms:created>
  <dcterms:modified xsi:type="dcterms:W3CDTF">2024-06-14T01:23:00Z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Caveats_Count">
    <vt:lpwstr>0</vt:lpwstr>
  </property>
  <property fmtid="{D5CDD505-2E9C-101B-9397-08002B2CF9AE}" pid="3" name="PM_Display">
    <vt:lpwstr>OFFICIAL</vt:lpwstr>
  </property>
  <property fmtid="{D5CDD505-2E9C-101B-9397-08002B2CF9AE}" pid="4" name="PM_DisplayValueSecClassificationWithQualifier">
    <vt:lpwstr>OFFICIAL</vt:lpwstr>
  </property>
  <property fmtid="{D5CDD505-2E9C-101B-9397-08002B2CF9AE}" pid="5" name="PM_Hash_Salt">
    <vt:lpwstr>A42A46D7EB78B6CB987A9B6BE9A91FB6</vt:lpwstr>
  </property>
  <property fmtid="{D5CDD505-2E9C-101B-9397-08002B2CF9AE}" pid="6" name="PM_Hash_Salt_Prev">
    <vt:lpwstr>A42A46D7EB78B6CB987A9B6BE9A91FB6</vt:lpwstr>
  </property>
  <property fmtid="{D5CDD505-2E9C-101B-9397-08002B2CF9AE}" pid="7" name="PM_Hash_SHA1">
    <vt:lpwstr>CB9E838CFB421894F4813443E297CFEED4C5FF4F</vt:lpwstr>
  </property>
  <property fmtid="{D5CDD505-2E9C-101B-9397-08002B2CF9AE}" pid="8" name="PM_Hash_Version">
    <vt:lpwstr>2018.0</vt:lpwstr>
  </property>
  <property fmtid="{D5CDD505-2E9C-101B-9397-08002B2CF9AE}" pid="9" name="PM_InsertionValue">
    <vt:lpwstr>OFFICIAL</vt:lpwstr>
  </property>
  <property fmtid="{D5CDD505-2E9C-101B-9397-08002B2CF9AE}" pid="10" name="PM_Markers">
    <vt:lpwstr/>
  </property>
  <property fmtid="{D5CDD505-2E9C-101B-9397-08002B2CF9AE}" pid="11" name="PM_MinimumSecurityClassification">
    <vt:lpwstr/>
  </property>
  <property fmtid="{D5CDD505-2E9C-101B-9397-08002B2CF9AE}" pid="12" name="PM_Namespace">
    <vt:lpwstr>gov.au</vt:lpwstr>
  </property>
  <property fmtid="{D5CDD505-2E9C-101B-9397-08002B2CF9AE}" pid="13" name="PM_Note">
    <vt:lpwstr/>
  </property>
  <property fmtid="{D5CDD505-2E9C-101B-9397-08002B2CF9AE}" pid="14" name="PM_Originating_FileId">
    <vt:lpwstr>4D6A64C26C5B46DB83E8E60A82E04684</vt:lpwstr>
  </property>
  <property fmtid="{D5CDD505-2E9C-101B-9397-08002B2CF9AE}" pid="15" name="PM_OriginationTimeStamp">
    <vt:lpwstr>2023-01-23T22:08:21Z</vt:lpwstr>
  </property>
  <property fmtid="{D5CDD505-2E9C-101B-9397-08002B2CF9AE}" pid="16" name="PM_OriginatorDomainName_SHA256">
    <vt:lpwstr>CE53151D70EF3143B9B6CA1DC053F41E858E2C804CF2EE5AE813E5CCE407743B</vt:lpwstr>
  </property>
  <property fmtid="{D5CDD505-2E9C-101B-9397-08002B2CF9AE}" pid="17" name="PM_OriginatorUserAccountName_SHA256">
    <vt:lpwstr>B5430A7E43BF1F7239BC550D3EE14B23F892C6A710E50C39E8F8B1E075C6D825</vt:lpwstr>
  </property>
  <property fmtid="{D5CDD505-2E9C-101B-9397-08002B2CF9AE}" pid="18" name="PM_Originator_Hash_SHA1">
    <vt:lpwstr>CA4BEFA15D8F4093D4816AA9C8AE9FB51A150720</vt:lpwstr>
  </property>
  <property fmtid="{D5CDD505-2E9C-101B-9397-08002B2CF9AE}" pid="19" name="PM_ProtectiveMarkingImage_Footer">
    <vt:lpwstr>C:\Program Files (x86)\Common Files\janusNET Shared\janusSEAL\Images\DocumentSlashBlue.png</vt:lpwstr>
  </property>
  <property fmtid="{D5CDD505-2E9C-101B-9397-08002B2CF9AE}" pid="20" name="PM_ProtectiveMarkingImage_Header">
    <vt:lpwstr>C:\Program Files (x86)\Common Files\janusNET Shared\janusSEAL\Images\DocumentSlashBlue.png</vt:lpwstr>
  </property>
  <property fmtid="{D5CDD505-2E9C-101B-9397-08002B2CF9AE}" pid="21" name="PM_ProtectiveMarkingValue_Footer">
    <vt:lpwstr>OFFICIAL</vt:lpwstr>
  </property>
  <property fmtid="{D5CDD505-2E9C-101B-9397-08002B2CF9AE}" pid="22" name="PM_ProtectiveMarkingValue_Header">
    <vt:lpwstr>OFFICIAL</vt:lpwstr>
  </property>
  <property fmtid="{D5CDD505-2E9C-101B-9397-08002B2CF9AE}" pid="23" name="PM_Qualifier">
    <vt:lpwstr/>
  </property>
  <property fmtid="{D5CDD505-2E9C-101B-9397-08002B2CF9AE}" pid="24" name="PM_SecurityClassification">
    <vt:lpwstr>OFFICIAL</vt:lpwstr>
  </property>
  <property fmtid="{D5CDD505-2E9C-101B-9397-08002B2CF9AE}" pid="25" name="PM_Version">
    <vt:lpwstr>2018.4</vt:lpwstr>
  </property>
</Properties>
</file>