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BE2B4" w14:textId="6558F2F2" w:rsidR="00B73220" w:rsidRPr="00D5466C" w:rsidRDefault="00600DE5" w:rsidP="00D869E0">
      <w:pPr>
        <w:pStyle w:val="Heading1"/>
        <w:bidi/>
        <w:spacing w:after="0"/>
        <w:rPr>
          <w:rFonts w:ascii="Dubai" w:hAnsi="Dubai" w:cs="Dubai"/>
        </w:rPr>
      </w:pPr>
      <w:bookmarkStart w:id="0" w:name="_Hlk122436293"/>
      <w:bookmarkStart w:id="1" w:name="OLE_LINK8"/>
      <w:r w:rsidRPr="00D5466C">
        <w:rPr>
          <w:rFonts w:ascii="Dubai" w:hAnsi="Dubai" w:cs="Dubai"/>
          <w:rtl/>
        </w:rPr>
        <w:t xml:space="preserve">چارچوب قابلیت قوای کار NDIS: </w:t>
      </w:r>
      <w:r w:rsidR="00D5466C" w:rsidRPr="00D5466C">
        <w:rPr>
          <w:rFonts w:ascii="Dubai" w:hAnsi="Dubai" w:cs="Dubai"/>
        </w:rPr>
        <w:br/>
      </w:r>
      <w:r w:rsidRPr="00D5466C">
        <w:rPr>
          <w:rFonts w:ascii="Dubai" w:hAnsi="Dubai" w:cs="Dubai"/>
          <w:rtl/>
        </w:rPr>
        <w:t>ابزار لایحه وظایف</w:t>
      </w:r>
    </w:p>
    <w:p w14:paraId="19B4EB5C" w14:textId="32FF7ADC" w:rsidR="00E8408A" w:rsidRPr="00D5466C" w:rsidRDefault="00600DE5" w:rsidP="00D869E0">
      <w:pPr>
        <w:bidi/>
        <w:spacing w:before="100" w:after="200" w:line="360" w:lineRule="auto"/>
        <w:rPr>
          <w:rFonts w:ascii="Dubai" w:hAnsi="Dubai" w:cs="Dubai"/>
          <w:b/>
          <w:bCs/>
          <w:color w:val="612C69"/>
          <w:lang w:eastAsia="en-AU"/>
        </w:rPr>
      </w:pPr>
      <w:r w:rsidRPr="00D5466C">
        <w:rPr>
          <w:rFonts w:ascii="Dubai" w:hAnsi="Dubai" w:cs="Dubai"/>
          <w:b/>
          <w:bCs/>
          <w:color w:val="612C69"/>
          <w:rtl/>
          <w:lang w:eastAsia="en-AU"/>
        </w:rPr>
        <w:t>دری</w:t>
      </w:r>
      <w:r w:rsidR="00520949" w:rsidRPr="00D5466C">
        <w:rPr>
          <w:rFonts w:ascii="Dubai" w:hAnsi="Dubai" w:cs="Dubai"/>
          <w:b/>
          <w:bCs/>
          <w:color w:val="612C69"/>
          <w:lang w:eastAsia="en-AU"/>
        </w:rPr>
        <w:t xml:space="preserve"> </w:t>
      </w:r>
      <w:r w:rsidR="00520949" w:rsidRPr="00D5466C">
        <w:rPr>
          <w:rFonts w:ascii="Dubai" w:hAnsi="Dubai" w:cs="Dubai"/>
          <w:b/>
          <w:bCs/>
          <w:color w:val="612C69"/>
          <w:rtl/>
          <w:lang w:eastAsia="en-AU"/>
        </w:rPr>
        <w:t>|</w:t>
      </w:r>
      <w:r w:rsidR="00520949" w:rsidRPr="00D5466C">
        <w:rPr>
          <w:rFonts w:ascii="Dubai" w:hAnsi="Dubai" w:cs="Dubai"/>
          <w:b/>
          <w:bCs/>
          <w:color w:val="612C69"/>
          <w:lang w:eastAsia="en-AU"/>
        </w:rPr>
        <w:t xml:space="preserve">Dari </w:t>
      </w:r>
    </w:p>
    <w:bookmarkEnd w:id="0"/>
    <w:bookmarkEnd w:id="1"/>
    <w:p w14:paraId="4CB5E557" w14:textId="77777777" w:rsidR="00B73220" w:rsidRPr="00866CA9" w:rsidRDefault="00600DE5" w:rsidP="00866CA9">
      <w:pPr>
        <w:bidi/>
        <w:spacing w:line="240" w:lineRule="auto"/>
        <w:rPr>
          <w:rFonts w:ascii="Dubai" w:hAnsi="Dubai" w:cs="Dubai"/>
        </w:rPr>
      </w:pPr>
      <w:r w:rsidRPr="00866CA9">
        <w:rPr>
          <w:rFonts w:ascii="Dubai" w:hAnsi="Dubai" w:cs="Dubai"/>
          <w:rtl/>
        </w:rPr>
        <w:t>چارچوب قابلیت قوای کار NDIS (این چارچوب) نگرش ها، مهارت ها و دانش مورد انتظار از تمام کارگرانی که تحت NDIS بودجه دریافت می کنند را توصیف می کند. این چارچوب مثال‌های واضح و عملی ارائه می‌کند و زبان مشترکی را برای شرکت‌کنندگانی که خدمات و حمایت NDIS دریافت می‌کنند، ایجاد می‌کند. این ابزار در استفاده از چارچوب قابلیت قوای کار حمایت می کند.</w:t>
      </w:r>
    </w:p>
    <w:p w14:paraId="792C07EE" w14:textId="77777777" w:rsidR="00B73220" w:rsidRPr="00866CA9" w:rsidRDefault="00600DE5" w:rsidP="00866CA9">
      <w:pPr>
        <w:bidi/>
        <w:spacing w:line="240" w:lineRule="auto"/>
        <w:rPr>
          <w:rFonts w:ascii="Dubai" w:hAnsi="Dubai" w:cs="Dubai"/>
        </w:rPr>
      </w:pPr>
      <w:r w:rsidRPr="00866CA9">
        <w:rPr>
          <w:rFonts w:ascii="Dubai" w:hAnsi="Dubai" w:cs="Dubai"/>
          <w:rtl/>
        </w:rPr>
        <w:t xml:space="preserve">ابزار لایحه وظایف از شرکت کنندگان و ارائه دهندگان NDIS برای توسعه توضیحات موقعیت بر اساس قابلیت های موجود در این چارچوب حمایت می کند. یک راهنمای مناسب برای هر گروپ وجود دارد: شرکت کنندگان و ارائه دهندگان. </w:t>
      </w:r>
    </w:p>
    <w:p w14:paraId="293920AF" w14:textId="77777777" w:rsidR="00B73220" w:rsidRPr="00D5466C" w:rsidRDefault="00600DE5" w:rsidP="00866CA9">
      <w:pPr>
        <w:pStyle w:val="Quote"/>
        <w:bidi/>
        <w:spacing w:line="240" w:lineRule="auto"/>
        <w:rPr>
          <w:rFonts w:ascii="Dubai" w:hAnsi="Dubai" w:cs="Dubai"/>
          <w:color w:val="612C69"/>
        </w:rPr>
      </w:pPr>
      <w:r w:rsidRPr="00D5466C">
        <w:rPr>
          <w:rFonts w:ascii="Dubai" w:hAnsi="Dubai" w:cs="Dubai"/>
          <w:color w:val="612C69"/>
          <w:rtl/>
        </w:rPr>
        <w:t>حصول اطمینان از اینکه شرح جامع و منسجمی از وظیفه دارید، هم از اهداف شرکت‌کننده و هم از ارائه‌دهنده حمایت می‌کند و انتظارات روشنی را از کارگران شما فراهم می‌کند.</w:t>
      </w:r>
    </w:p>
    <w:p w14:paraId="0FA7B0B8" w14:textId="77777777" w:rsidR="00B73220" w:rsidRPr="00D5466C" w:rsidRDefault="00600DE5" w:rsidP="002F221B">
      <w:pPr>
        <w:pStyle w:val="Boxed2Text-purpleH2"/>
        <w:bidi/>
        <w:spacing w:line="240" w:lineRule="auto"/>
        <w:ind w:left="279"/>
        <w:rPr>
          <w:rFonts w:ascii="Dubai" w:hAnsi="Dubai" w:cs="Dubai"/>
          <w:bCs/>
        </w:rPr>
      </w:pPr>
      <w:r w:rsidRPr="00D5466C">
        <w:rPr>
          <w:rFonts w:ascii="Dubai" w:hAnsi="Dubai" w:cs="Dubai"/>
          <w:bCs/>
          <w:rtl/>
        </w:rPr>
        <w:t xml:space="preserve">چی چیزی را انتظار داشته باشید </w:t>
      </w:r>
    </w:p>
    <w:p w14:paraId="2F333FD6" w14:textId="77777777" w:rsidR="00B73220" w:rsidRPr="00D5466C" w:rsidRDefault="00600DE5" w:rsidP="002F221B">
      <w:pPr>
        <w:pStyle w:val="Boxed2text-purple"/>
        <w:pBdr>
          <w:bottom w:val="none" w:sz="0" w:space="0" w:color="auto"/>
        </w:pBdr>
        <w:bidi/>
        <w:spacing w:after="80" w:line="240" w:lineRule="auto"/>
        <w:ind w:left="279"/>
        <w:rPr>
          <w:rFonts w:ascii="Dubai" w:hAnsi="Dubai" w:cs="Dubai"/>
          <w:szCs w:val="22"/>
        </w:rPr>
      </w:pPr>
      <w:bookmarkStart w:id="2" w:name="_Hlk118967997"/>
      <w:bookmarkStart w:id="3" w:name="OLE_LINK38"/>
      <w:r w:rsidRPr="00D5466C">
        <w:rPr>
          <w:rFonts w:ascii="Dubai" w:hAnsi="Dubai" w:cs="Dubai"/>
          <w:szCs w:val="22"/>
          <w:rtl/>
        </w:rPr>
        <w:t xml:space="preserve">این ابزار از شرکت کنندگان و ارائه دهندگان NDIS برای ایجاد شرح دقیق لایحه وظایف که شامل تمام معلومات مهم لایحه وظایف و همسو با چارچوب قابلیت قوای کار باشد، حمایت می کند. </w:t>
      </w:r>
    </w:p>
    <w:bookmarkEnd w:id="2"/>
    <w:bookmarkEnd w:id="3"/>
    <w:p w14:paraId="5C24C909" w14:textId="77777777" w:rsidR="00B73220" w:rsidRPr="00D5466C" w:rsidRDefault="00600DE5" w:rsidP="002F221B">
      <w:pPr>
        <w:pStyle w:val="Boxed2bullets-purple"/>
        <w:pBdr>
          <w:bottom w:val="single" w:sz="4" w:space="20" w:color="612C69"/>
          <w:right w:val="single" w:sz="4" w:space="19" w:color="612C69"/>
        </w:pBdr>
        <w:tabs>
          <w:tab w:val="right" w:pos="1175"/>
        </w:tabs>
        <w:bidi/>
        <w:spacing w:after="80" w:line="240" w:lineRule="auto"/>
        <w:ind w:left="374" w:right="561" w:firstLine="395"/>
        <w:contextualSpacing w:val="0"/>
        <w:rPr>
          <w:rFonts w:ascii="Dubai" w:hAnsi="Dubai" w:cs="Dubai"/>
          <w:szCs w:val="22"/>
        </w:rPr>
      </w:pPr>
      <w:r w:rsidRPr="00D5466C">
        <w:rPr>
          <w:rFonts w:ascii="Dubai" w:hAnsi="Dubai" w:cs="Dubai"/>
          <w:b/>
          <w:bCs/>
          <w:szCs w:val="22"/>
          <w:rtl/>
        </w:rPr>
        <w:t>توسعه:</w:t>
      </w:r>
      <w:r w:rsidRPr="00D5466C">
        <w:rPr>
          <w:rFonts w:ascii="Dubai" w:hAnsi="Dubai" w:cs="Dubai"/>
          <w:szCs w:val="22"/>
          <w:rtl/>
        </w:rPr>
        <w:t xml:space="preserve"> شرح لایحه وظایف را طوری ایجاد کنید که با جزئیات و واضح در مورد انتظارات کارگران باشد</w:t>
      </w:r>
    </w:p>
    <w:p w14:paraId="0A414560" w14:textId="78E88F1A" w:rsidR="00B73220" w:rsidRPr="00D5466C" w:rsidRDefault="00600DE5" w:rsidP="002F221B">
      <w:pPr>
        <w:pStyle w:val="Boxed2bullets-purple"/>
        <w:pBdr>
          <w:bottom w:val="single" w:sz="4" w:space="20" w:color="612C69"/>
          <w:right w:val="single" w:sz="4" w:space="19" w:color="612C69"/>
        </w:pBdr>
        <w:tabs>
          <w:tab w:val="right" w:pos="1175"/>
          <w:tab w:val="right" w:pos="1303"/>
        </w:tabs>
        <w:bidi/>
        <w:spacing w:after="80" w:line="240" w:lineRule="auto"/>
        <w:ind w:left="374" w:right="561" w:firstLine="395"/>
        <w:contextualSpacing w:val="0"/>
        <w:rPr>
          <w:rFonts w:ascii="Dubai" w:hAnsi="Dubai" w:cs="Dubai"/>
          <w:szCs w:val="22"/>
        </w:rPr>
      </w:pPr>
      <w:r w:rsidRPr="00D5466C">
        <w:rPr>
          <w:rFonts w:ascii="Dubai" w:hAnsi="Dubai" w:cs="Dubai"/>
          <w:b/>
          <w:bCs/>
          <w:szCs w:val="22"/>
          <w:rtl/>
        </w:rPr>
        <w:t xml:space="preserve">توسعه: </w:t>
      </w:r>
      <w:r w:rsidRPr="00D5466C">
        <w:rPr>
          <w:rFonts w:ascii="Dubai" w:hAnsi="Dubai" w:cs="Dubai"/>
          <w:szCs w:val="22"/>
          <w:rtl/>
        </w:rPr>
        <w:t xml:space="preserve">از ابزار تعاملی برای قرار دادن معلومات خود استفاده کنید و ببینید که ابزار به طور خودکار </w:t>
      </w:r>
      <w:r w:rsidR="00BC5FA4" w:rsidRPr="00D5466C">
        <w:rPr>
          <w:rFonts w:ascii="Dubai" w:hAnsi="Dubai" w:cs="Dubai"/>
          <w:szCs w:val="22"/>
        </w:rPr>
        <w:br/>
      </w:r>
      <w:r w:rsidR="00BC5FA4" w:rsidRPr="00D5466C">
        <w:rPr>
          <w:rFonts w:ascii="Dubai" w:hAnsi="Dubai" w:cs="Dubai"/>
          <w:szCs w:val="22"/>
        </w:rPr>
        <w:tab/>
      </w:r>
      <w:r w:rsidR="00BC5FA4" w:rsidRPr="00D5466C">
        <w:rPr>
          <w:rFonts w:ascii="Dubai" w:hAnsi="Dubai" w:cs="Dubai"/>
          <w:szCs w:val="22"/>
        </w:rPr>
        <w:tab/>
      </w:r>
      <w:r w:rsidRPr="00D5466C">
        <w:rPr>
          <w:rFonts w:ascii="Dubai" w:hAnsi="Dubai" w:cs="Dubai"/>
          <w:szCs w:val="22"/>
          <w:rtl/>
        </w:rPr>
        <w:t>قابلیت های مربوطه را بارگذاری می کند</w:t>
      </w:r>
    </w:p>
    <w:p w14:paraId="050F24F5" w14:textId="77777777" w:rsidR="00B73220" w:rsidRPr="00D5466C" w:rsidRDefault="00600DE5" w:rsidP="002F221B">
      <w:pPr>
        <w:pStyle w:val="Boxed2bullets-purple"/>
        <w:pBdr>
          <w:bottom w:val="single" w:sz="4" w:space="20" w:color="612C69"/>
          <w:right w:val="single" w:sz="4" w:space="19" w:color="612C69"/>
        </w:pBdr>
        <w:tabs>
          <w:tab w:val="right" w:pos="1175"/>
        </w:tabs>
        <w:bidi/>
        <w:spacing w:after="80" w:line="240" w:lineRule="auto"/>
        <w:ind w:left="374" w:right="561" w:firstLine="395"/>
        <w:contextualSpacing w:val="0"/>
        <w:rPr>
          <w:rFonts w:ascii="Dubai" w:hAnsi="Dubai" w:cs="Dubai"/>
          <w:szCs w:val="22"/>
        </w:rPr>
      </w:pPr>
      <w:r w:rsidRPr="00D5466C">
        <w:rPr>
          <w:rFonts w:ascii="Dubai" w:hAnsi="Dubai" w:cs="Dubai"/>
          <w:b/>
          <w:bCs/>
          <w:szCs w:val="22"/>
          <w:rtl/>
        </w:rPr>
        <w:t xml:space="preserve">تنظیم کردن: </w:t>
      </w:r>
      <w:r w:rsidRPr="00D5466C">
        <w:rPr>
          <w:rFonts w:ascii="Dubai" w:hAnsi="Dubai" w:cs="Dubai"/>
          <w:szCs w:val="22"/>
          <w:rtl/>
        </w:rPr>
        <w:t>شرح لایحه وظایف خود را با قابلیت های چارچوب و انتظارات رفتاری هماهنگ کنید</w:t>
      </w:r>
    </w:p>
    <w:p w14:paraId="31097D82" w14:textId="77777777" w:rsidR="00B73220" w:rsidRPr="00D5466C" w:rsidRDefault="00600DE5" w:rsidP="002F221B">
      <w:pPr>
        <w:pStyle w:val="Boxed2bullets-purple"/>
        <w:pBdr>
          <w:bottom w:val="single" w:sz="4" w:space="20" w:color="612C69"/>
          <w:right w:val="single" w:sz="4" w:space="19" w:color="612C69"/>
        </w:pBdr>
        <w:tabs>
          <w:tab w:val="right" w:pos="1175"/>
        </w:tabs>
        <w:bidi/>
        <w:spacing w:after="80" w:line="240" w:lineRule="auto"/>
        <w:ind w:left="374" w:right="561" w:firstLine="395"/>
        <w:contextualSpacing w:val="0"/>
        <w:rPr>
          <w:rFonts w:ascii="Dubai" w:hAnsi="Dubai" w:cs="Dubai"/>
          <w:szCs w:val="22"/>
        </w:rPr>
      </w:pPr>
      <w:r w:rsidRPr="00D5466C">
        <w:rPr>
          <w:rFonts w:ascii="Dubai" w:hAnsi="Dubai" w:cs="Dubai"/>
          <w:b/>
          <w:bCs/>
          <w:szCs w:val="22"/>
          <w:rtl/>
        </w:rPr>
        <w:t xml:space="preserve">نتیجه: </w:t>
      </w:r>
      <w:r w:rsidRPr="00D5466C">
        <w:rPr>
          <w:rFonts w:ascii="Dubai" w:hAnsi="Dubai" w:cs="Dubai"/>
          <w:szCs w:val="22"/>
          <w:rtl/>
        </w:rPr>
        <w:t>شرح لایحه وظایف را که شامل الزامات و قابلیت‌های مربوطه باشد، توسعه دهید.</w:t>
      </w:r>
    </w:p>
    <w:p w14:paraId="5420A809" w14:textId="77777777" w:rsidR="00B73220" w:rsidRPr="00866CA9" w:rsidRDefault="00600DE5" w:rsidP="00866CA9">
      <w:pPr>
        <w:pStyle w:val="Boxed2bullets-purple"/>
        <w:spacing w:line="240" w:lineRule="auto"/>
        <w:rPr>
          <w:rFonts w:ascii="Dubai" w:hAnsi="Dubai" w:cs="Dubai"/>
          <w:b/>
        </w:rPr>
      </w:pPr>
      <w:r w:rsidRPr="00866CA9">
        <w:rPr>
          <w:rFonts w:ascii="Dubai" w:hAnsi="Dubai" w:cs="Dubai"/>
        </w:rPr>
        <w:br w:type="page"/>
      </w:r>
    </w:p>
    <w:p w14:paraId="03DB49E0" w14:textId="77777777" w:rsidR="00B73220" w:rsidRPr="00866CA9" w:rsidRDefault="00600DE5" w:rsidP="00866CA9">
      <w:pPr>
        <w:pStyle w:val="Boxed1Text-purpleH2"/>
        <w:bidi/>
        <w:spacing w:line="240" w:lineRule="auto"/>
        <w:rPr>
          <w:rFonts w:ascii="Dubai" w:hAnsi="Dubai" w:cs="Dubai"/>
          <w:bCs/>
        </w:rPr>
      </w:pPr>
      <w:r w:rsidRPr="00866CA9">
        <w:rPr>
          <w:rFonts w:ascii="Dubai" w:hAnsi="Dubai" w:cs="Dubai"/>
          <w:bCs/>
          <w:rtl/>
        </w:rPr>
        <w:lastRenderedPageBreak/>
        <w:t>ابزار در عمل:</w:t>
      </w:r>
    </w:p>
    <w:p w14:paraId="0EADB95F" w14:textId="77777777" w:rsidR="00B73220" w:rsidRPr="00866CA9" w:rsidRDefault="00600DE5" w:rsidP="00866CA9">
      <w:pPr>
        <w:pStyle w:val="Boxed1Text-purple"/>
        <w:bidi/>
        <w:spacing w:line="240" w:lineRule="auto"/>
        <w:rPr>
          <w:rFonts w:ascii="Dubai" w:hAnsi="Dubai" w:cs="Dubai"/>
          <w:szCs w:val="22"/>
        </w:rPr>
      </w:pPr>
      <w:r w:rsidRPr="00866CA9">
        <w:rPr>
          <w:rFonts w:ascii="Dubai" w:hAnsi="Dubai" w:cs="Dubai"/>
          <w:b/>
          <w:bCs/>
          <w:szCs w:val="22"/>
          <w:rtl/>
        </w:rPr>
        <w:t>شرکت کننده:</w:t>
      </w:r>
      <w:r w:rsidRPr="00866CA9">
        <w:rPr>
          <w:rFonts w:ascii="Dubai" w:hAnsi="Dubai" w:cs="Dubai"/>
          <w:szCs w:val="22"/>
          <w:rtl/>
        </w:rPr>
        <w:t xml:space="preserve"> جن (Jen) تصمیم گرفته است که کارگران خود را مستقیماً به عنوان یک شرکت کننده خود-مدیریتی استخدام کند. او برای اولین بار کارگر استخدام می کند و مطمئن نیست که از کجا شروع کند. برای او بسیار مهم است که کارمندانی که استخدام می کند نقشی را که بر عهده خواهند گرفت و انتظاراتی که وی از آنها دارند را درک کنند.</w:t>
      </w:r>
    </w:p>
    <w:p w14:paraId="39AD1E52" w14:textId="77777777" w:rsidR="00B73220" w:rsidRPr="00866CA9" w:rsidRDefault="00600DE5" w:rsidP="00866CA9">
      <w:pPr>
        <w:pStyle w:val="Boxed1Text-purple"/>
        <w:bidi/>
        <w:spacing w:line="240" w:lineRule="auto"/>
        <w:rPr>
          <w:rFonts w:ascii="Dubai" w:hAnsi="Dubai" w:cs="Dubai"/>
          <w:szCs w:val="22"/>
        </w:rPr>
      </w:pPr>
      <w:r w:rsidRPr="00866CA9">
        <w:rPr>
          <w:rFonts w:ascii="Dubai" w:hAnsi="Dubai" w:cs="Dubai"/>
          <w:szCs w:val="22"/>
          <w:rtl/>
        </w:rPr>
        <w:t xml:space="preserve">جن از </w:t>
      </w:r>
      <w:hyperlink r:id="rId7" w:history="1">
        <w:r w:rsidRPr="00866CA9">
          <w:rPr>
            <w:rStyle w:val="Hyperlink"/>
            <w:rFonts w:ascii="Dubai" w:hAnsi="Dubai" w:cs="Dubai"/>
            <w:b/>
            <w:bCs/>
            <w:color w:val="FFFFFF" w:themeColor="background1"/>
            <w:szCs w:val="22"/>
            <w:rtl/>
          </w:rPr>
          <w:t>ابزار لایحه وظایف</w:t>
        </w:r>
      </w:hyperlink>
      <w:r w:rsidRPr="00866CA9">
        <w:rPr>
          <w:rFonts w:ascii="Dubai" w:hAnsi="Dubai" w:cs="Dubai"/>
          <w:szCs w:val="22"/>
          <w:rtl/>
        </w:rPr>
        <w:t xml:space="preserve"> برای توسعه یک شرح لایحه وظایف استفاده می کند که به وضوح الزامات و قابلیت های مورد نیاز او از کارمندان حمایتی را شرح می دهد. این کار به او کمک می کند وقتی با کارگران بالقوه مصاحبه می کند تا به آنها اطلاع دهد که چه انتظاراتی از آنها دارد و ارزیابی کند که آیا آنها توانایی های مورد نیاز را دارند یا خیر. شرح لایحه وظایف همچنین راهنمایی برای کارگران او هنگام شروع کار ارائه می دهد.</w:t>
      </w:r>
    </w:p>
    <w:p w14:paraId="4170FB18" w14:textId="77777777" w:rsidR="00B73220" w:rsidRPr="00866CA9" w:rsidRDefault="00600DE5" w:rsidP="00866CA9">
      <w:pPr>
        <w:pStyle w:val="Boxed1Text-purple"/>
        <w:bidi/>
        <w:spacing w:line="240" w:lineRule="auto"/>
        <w:rPr>
          <w:rFonts w:ascii="Dubai" w:hAnsi="Dubai" w:cs="Dubai"/>
          <w:szCs w:val="22"/>
        </w:rPr>
      </w:pPr>
      <w:r w:rsidRPr="00866CA9">
        <w:rPr>
          <w:rFonts w:ascii="Dubai" w:hAnsi="Dubai" w:cs="Dubai"/>
          <w:b/>
          <w:bCs/>
          <w:szCs w:val="22"/>
          <w:rtl/>
        </w:rPr>
        <w:t>ارائه‌دهنده:</w:t>
      </w:r>
      <w:r w:rsidRPr="00866CA9">
        <w:rPr>
          <w:rFonts w:ascii="Dubai" w:hAnsi="Dubai" w:cs="Dubai"/>
          <w:szCs w:val="22"/>
          <w:rtl/>
        </w:rPr>
        <w:t xml:space="preserve"> NDIS Care از حمایت منابع بشری برخوردار نبوده و نیاز به ارائه توضیحات لایحه وظایف به کارمندان خود برای رفع بعضی از سردرگمی‌ها در مورد نقش کاری آنها دارد. </w:t>
      </w:r>
    </w:p>
    <w:p w14:paraId="265D9040" w14:textId="77777777" w:rsidR="00B73220" w:rsidRPr="00866CA9" w:rsidRDefault="00600DE5" w:rsidP="00866CA9">
      <w:pPr>
        <w:pStyle w:val="Boxed1Text-purple"/>
        <w:bidi/>
        <w:spacing w:line="240" w:lineRule="auto"/>
        <w:rPr>
          <w:rFonts w:ascii="Dubai" w:hAnsi="Dubai" w:cs="Dubai"/>
          <w:szCs w:val="22"/>
        </w:rPr>
      </w:pPr>
      <w:r w:rsidRPr="00866CA9">
        <w:rPr>
          <w:rFonts w:ascii="Dubai" w:hAnsi="Dubai" w:cs="Dubai"/>
          <w:szCs w:val="22"/>
          <w:rtl/>
        </w:rPr>
        <w:t xml:space="preserve">آنها </w:t>
      </w:r>
      <w:hyperlink r:id="rId8" w:history="1">
        <w:r w:rsidRPr="00866CA9">
          <w:rPr>
            <w:rStyle w:val="Hyperlink"/>
            <w:rFonts w:ascii="Dubai" w:hAnsi="Dubai" w:cs="Dubai"/>
            <w:b/>
            <w:bCs/>
            <w:color w:val="FFFFFF" w:themeColor="background1"/>
            <w:szCs w:val="22"/>
            <w:rtl/>
          </w:rPr>
          <w:t>ابزار لایحه وظایف را</w:t>
        </w:r>
      </w:hyperlink>
      <w:r w:rsidRPr="00866CA9">
        <w:rPr>
          <w:rFonts w:ascii="Dubai" w:hAnsi="Dubai" w:cs="Dubai"/>
          <w:szCs w:val="22"/>
          <w:rtl/>
        </w:rPr>
        <w:t xml:space="preserve"> پیدا می کنند و می توانند توضیحات لایحه وظایف جداگانه ای را برای کارگران حمایتی و رهبران تیم ایجاد کنند. NDIS Care با بعضی از شرکت کنندگان خود همکاری می کند تا الزامات خاصی را که کارگران برای حمایت از آنها نیاز دارند را شامل شود. این ابزار به طور خودکار قابلیت هایی را که آنها از چارچوب قابلیت قوای کار انتخاب می کنند پر می کند. NDIS Care از توضیحات لایحه وظایف در استخدام خود و حمایت از قوای کار خود در درک نقش کاری شان استفاده می کند. </w:t>
      </w:r>
    </w:p>
    <w:p w14:paraId="6E73BA7E" w14:textId="77777777" w:rsidR="00B73220" w:rsidRPr="00866CA9" w:rsidRDefault="00600DE5" w:rsidP="00866CA9">
      <w:pPr>
        <w:pStyle w:val="Boxed1Text-purple"/>
        <w:bidi/>
        <w:spacing w:line="240" w:lineRule="auto"/>
        <w:rPr>
          <w:rFonts w:ascii="Dubai" w:hAnsi="Dubai" w:cs="Dubai"/>
          <w:szCs w:val="22"/>
        </w:rPr>
      </w:pPr>
      <w:r w:rsidRPr="00866CA9">
        <w:rPr>
          <w:rFonts w:ascii="Dubai" w:hAnsi="Dubai" w:cs="Dubai"/>
          <w:szCs w:val="22"/>
          <w:rtl/>
        </w:rPr>
        <w:t xml:space="preserve">NDIS Care همچنین هنگام استخدام در موقعیت‌های کاری از </w:t>
      </w:r>
      <w:hyperlink r:id="rId9" w:history="1">
        <w:r w:rsidRPr="00866CA9">
          <w:rPr>
            <w:rStyle w:val="Hyperlink"/>
            <w:rFonts w:ascii="Dubai" w:hAnsi="Dubai" w:cs="Dubai"/>
            <w:b/>
            <w:bCs/>
            <w:color w:val="FFFFFF" w:themeColor="background1"/>
            <w:szCs w:val="22"/>
            <w:rtl/>
          </w:rPr>
          <w:t>منابع استخدام و انتخاب</w:t>
        </w:r>
      </w:hyperlink>
      <w:r w:rsidRPr="00866CA9">
        <w:rPr>
          <w:rFonts w:ascii="Dubai" w:hAnsi="Dubai" w:cs="Dubai"/>
          <w:szCs w:val="22"/>
          <w:rtl/>
        </w:rPr>
        <w:t xml:space="preserve"> استفاده می کند. </w:t>
      </w:r>
    </w:p>
    <w:p w14:paraId="68C66C68" w14:textId="77777777" w:rsidR="00B73220" w:rsidRPr="00D5466C" w:rsidRDefault="00600DE5" w:rsidP="00866CA9">
      <w:pPr>
        <w:pStyle w:val="Heading3"/>
        <w:bidi/>
        <w:spacing w:line="240" w:lineRule="auto"/>
        <w:rPr>
          <w:rFonts w:ascii="Dubai" w:hAnsi="Dubai" w:cs="Dubai"/>
          <w:bCs/>
        </w:rPr>
      </w:pPr>
      <w:r w:rsidRPr="00D5466C">
        <w:rPr>
          <w:rFonts w:ascii="Dubai" w:hAnsi="Dubai" w:cs="Dubai"/>
          <w:bCs/>
          <w:rtl/>
        </w:rPr>
        <w:t>دسترسی و استفاده از این ابزار</w:t>
      </w:r>
    </w:p>
    <w:p w14:paraId="1F39BCB5" w14:textId="29869E2E" w:rsidR="00B73220" w:rsidRPr="00866CA9" w:rsidRDefault="00600DE5" w:rsidP="00866CA9">
      <w:pPr>
        <w:bidi/>
        <w:spacing w:line="240" w:lineRule="auto"/>
        <w:rPr>
          <w:rFonts w:ascii="Dubai" w:hAnsi="Dubai" w:cs="Dubai"/>
        </w:rPr>
      </w:pPr>
      <w:r w:rsidRPr="00866CA9">
        <w:rPr>
          <w:rFonts w:ascii="Dubai" w:hAnsi="Dubai" w:cs="Dubai"/>
          <w:rtl/>
        </w:rPr>
        <w:t xml:space="preserve">ابزار لایحه وظایف به صورت آنلاین قابل دسترس است. این ابزار ساده بوده و به آسانی قابل استفاده است. ابزار شرح </w:t>
      </w:r>
      <w:r w:rsidR="00B9345E">
        <w:rPr>
          <w:rFonts w:ascii="Dubai" w:hAnsi="Dubai" w:cs="Dubai"/>
        </w:rPr>
        <w:br/>
      </w:r>
      <w:r w:rsidRPr="00866CA9">
        <w:rPr>
          <w:rFonts w:ascii="Dubai" w:hAnsi="Dubai" w:cs="Dubai"/>
          <w:rtl/>
        </w:rPr>
        <w:t xml:space="preserve">لایحه وظایف را باز کنید، «ایجاد شرح لایحه وظایف» را انتخاب نموده و برای تکمیل توضیحات لایحه وظایف خود، دستورات </w:t>
      </w:r>
      <w:r w:rsidR="00B9345E">
        <w:rPr>
          <w:rFonts w:ascii="Dubai" w:hAnsi="Dubai" w:cs="Dubai"/>
        </w:rPr>
        <w:br/>
      </w:r>
      <w:r w:rsidRPr="00866CA9">
        <w:rPr>
          <w:rFonts w:ascii="Dubai" w:hAnsi="Dubai" w:cs="Dubai"/>
          <w:rtl/>
        </w:rPr>
        <w:t>را دنبال کنید.</w:t>
      </w:r>
    </w:p>
    <w:p w14:paraId="050926F4" w14:textId="77777777" w:rsidR="00B73220" w:rsidRPr="00D5466C" w:rsidRDefault="00600DE5" w:rsidP="00866CA9">
      <w:pPr>
        <w:bidi/>
        <w:spacing w:line="240" w:lineRule="auto"/>
        <w:rPr>
          <w:rStyle w:val="Hyperlink"/>
          <w:rFonts w:ascii="Dubai" w:hAnsi="Dubai" w:cs="Dubai"/>
          <w:color w:val="943C84"/>
        </w:rPr>
      </w:pPr>
      <w:r w:rsidRPr="00D5466C">
        <w:rPr>
          <w:rFonts w:ascii="Dubai" w:hAnsi="Dubai" w:cs="Dubai"/>
          <w:b/>
          <w:bCs/>
          <w:rtl/>
        </w:rPr>
        <w:t xml:space="preserve">دسترسی به ابزار: </w:t>
      </w:r>
      <w:hyperlink r:id="rId10" w:history="1">
        <w:r w:rsidRPr="00D5466C">
          <w:rPr>
            <w:rStyle w:val="Hyperlink"/>
            <w:rFonts w:ascii="Dubai" w:hAnsi="Dubai" w:cs="Dubai"/>
            <w:color w:val="943C84"/>
            <w:rtl/>
          </w:rPr>
          <w:t>ابزار شرح لایحه وظایف| قابلیت قوای کار NDIS (ndiscommission.gov.au)</w:t>
        </w:r>
      </w:hyperlink>
    </w:p>
    <w:p w14:paraId="4B27FEC9" w14:textId="77777777" w:rsidR="00B73220" w:rsidRPr="00D5466C" w:rsidRDefault="00600DE5" w:rsidP="00866CA9">
      <w:pPr>
        <w:bidi/>
        <w:spacing w:line="240" w:lineRule="auto"/>
        <w:rPr>
          <w:rFonts w:ascii="Dubai" w:hAnsi="Dubai" w:cs="Dubai"/>
        </w:rPr>
      </w:pPr>
      <w:r w:rsidRPr="00D5466C">
        <w:rPr>
          <w:rFonts w:ascii="Dubai" w:hAnsi="Dubai" w:cs="Dubai"/>
          <w:rtl/>
        </w:rPr>
        <w:t>پس از وارد کردن معلومات مقدماتی، می‌توانید ابزار را در یک جلسه تکمیل کنید یا به‌عنوان سند Word دانلود کنید.</w:t>
      </w:r>
    </w:p>
    <w:p w14:paraId="58663BEF" w14:textId="5020F5FD" w:rsidR="00B73220" w:rsidRPr="00D5466C" w:rsidRDefault="00600DE5" w:rsidP="00866CA9">
      <w:pPr>
        <w:bidi/>
        <w:spacing w:line="240" w:lineRule="auto"/>
        <w:rPr>
          <w:rFonts w:ascii="Dubai" w:hAnsi="Dubai" w:cs="Dubai"/>
          <w:b/>
        </w:rPr>
      </w:pPr>
      <w:r w:rsidRPr="00D5466C">
        <w:rPr>
          <w:rFonts w:ascii="Dubai" w:hAnsi="Dubai" w:cs="Dubai"/>
          <w:rtl/>
        </w:rPr>
        <w:t>برای کسب معلومات بیشتر راجع به چارچوب یا اجرای آن، به این وب سایت مراجعه کنید</w:t>
      </w:r>
      <w:r w:rsidRPr="00D5466C">
        <w:rPr>
          <w:rFonts w:ascii="Dubai" w:hAnsi="Dubai" w:cs="Dubai"/>
          <w:b/>
          <w:rtl/>
        </w:rPr>
        <w:t xml:space="preserve">: </w:t>
      </w:r>
      <w:hyperlink r:id="rId11" w:history="1">
        <w:r w:rsidRPr="00D5466C">
          <w:rPr>
            <w:rStyle w:val="Hyperlink"/>
            <w:rFonts w:ascii="Dubai" w:hAnsi="Dubai" w:cs="Dubai"/>
            <w:color w:val="943C84"/>
            <w:rtl/>
          </w:rPr>
          <w:t>https://workforcecapability.ndiscommission.gov.au</w:t>
        </w:r>
      </w:hyperlink>
      <w:r w:rsidRPr="00D5466C">
        <w:rPr>
          <w:rFonts w:ascii="Dubai" w:hAnsi="Dubai" w:cs="Dubai"/>
          <w:rtl/>
        </w:rPr>
        <w:t>.</w:t>
      </w:r>
    </w:p>
    <w:p w14:paraId="1FEE31E0" w14:textId="2C89B9A6" w:rsidR="0088775F" w:rsidRPr="00D5466C" w:rsidRDefault="00600DE5" w:rsidP="00B9345E">
      <w:pPr>
        <w:bidi/>
        <w:spacing w:line="240" w:lineRule="auto"/>
        <w:rPr>
          <w:rFonts w:ascii="Dubai" w:hAnsi="Dubai" w:cs="Dubai"/>
        </w:rPr>
      </w:pPr>
      <w:r w:rsidRPr="00D5466C">
        <w:rPr>
          <w:rFonts w:ascii="Dubai" w:hAnsi="Dubai" w:cs="Dubai"/>
          <w:b/>
          <w:bCs/>
          <w:rtl/>
        </w:rPr>
        <w:t xml:space="preserve">تماس: </w:t>
      </w:r>
      <w:hyperlink r:id="rId12" w:history="1">
        <w:r w:rsidR="00D5466C" w:rsidRPr="00D5466C">
          <w:rPr>
            <w:rStyle w:val="Hyperlink"/>
            <w:rFonts w:ascii="Dubai" w:hAnsi="Dubai" w:cs="Dubai"/>
            <w:color w:val="943C84"/>
          </w:rPr>
          <w:t>contactcentre@ndiscommission.gov.au</w:t>
        </w:r>
      </w:hyperlink>
      <w:r w:rsidRPr="00D5466C">
        <w:rPr>
          <w:rFonts w:ascii="Dubai" w:hAnsi="Dubai" w:cs="Dubai"/>
          <w:rtl/>
        </w:rPr>
        <w:t xml:space="preserve"> یا</w:t>
      </w:r>
      <w:r w:rsidR="00E83C81" w:rsidRPr="00D5466C">
        <w:rPr>
          <w:rFonts w:ascii="Dubai" w:hAnsi="Dubai" w:cs="Dubai"/>
        </w:rPr>
        <w:t xml:space="preserve">1800 035 554 </w:t>
      </w:r>
      <w:r w:rsidRPr="00D5466C">
        <w:rPr>
          <w:rFonts w:ascii="Dubai" w:hAnsi="Dubai" w:cs="Dubai"/>
          <w:rtl/>
        </w:rPr>
        <w:t>.</w:t>
      </w:r>
    </w:p>
    <w:sectPr w:rsidR="0088775F" w:rsidRPr="00D5466C"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130F" w14:textId="77777777" w:rsidR="00431AB5" w:rsidRDefault="00431AB5">
      <w:pPr>
        <w:spacing w:after="0" w:line="240" w:lineRule="auto"/>
      </w:pPr>
      <w:r>
        <w:separator/>
      </w:r>
    </w:p>
  </w:endnote>
  <w:endnote w:type="continuationSeparator" w:id="0">
    <w:p w14:paraId="10EC9EE0" w14:textId="77777777" w:rsidR="00431AB5" w:rsidRDefault="0043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8BA9" w14:textId="73664A4C" w:rsidR="00D41950" w:rsidRPr="008751F4" w:rsidRDefault="00BC5FA4" w:rsidP="00D41950">
    <w:pPr>
      <w:pStyle w:val="Footer"/>
      <w:tabs>
        <w:tab w:val="clear" w:pos="4513"/>
        <w:tab w:val="clear" w:pos="9026"/>
        <w:tab w:val="left" w:pos="567"/>
        <w:tab w:val="left" w:pos="1134"/>
        <w:tab w:val="right" w:pos="11057"/>
      </w:tabs>
      <w:bidi/>
      <w:ind w:right="28"/>
      <w:rPr>
        <w:rFonts w:ascii="Dubai" w:hAnsi="Dubai" w:cs="Dubai"/>
        <w:position w:val="-60"/>
      </w:rPr>
    </w:pPr>
    <w:r w:rsidRPr="008751F4">
      <w:rPr>
        <w:rFonts w:ascii="Dubai" w:hAnsi="Dubai" w:cs="Dubai"/>
        <w:noProof/>
        <w:position w:val="-60"/>
        <w:lang w:eastAsia="en-AU"/>
      </w:rPr>
      <w:drawing>
        <wp:anchor distT="0" distB="0" distL="114300" distR="114300" simplePos="0" relativeHeight="251658240" behindDoc="0" locked="0" layoutInCell="1" allowOverlap="1" wp14:anchorId="558EB4CB" wp14:editId="3F8C8B98">
          <wp:simplePos x="0" y="0"/>
          <wp:positionH relativeFrom="margin">
            <wp:posOffset>0</wp:posOffset>
          </wp:positionH>
          <wp:positionV relativeFrom="paragraph">
            <wp:posOffset>-340056</wp:posOffset>
          </wp:positionV>
          <wp:extent cx="1003935" cy="889000"/>
          <wp:effectExtent l="0" t="0" r="5715" b="6350"/>
          <wp:wrapNone/>
          <wp:docPr id="6" name="Picture 6" descr="تزئین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تزئینی"/>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14:sizeRelH relativeFrom="page">
            <wp14:pctWidth>0</wp14:pctWidth>
          </wp14:sizeRelH>
          <wp14:sizeRelV relativeFrom="page">
            <wp14:pctHeight>0</wp14:pctHeight>
          </wp14:sizeRelV>
        </wp:anchor>
      </w:drawing>
    </w:r>
    <w:r w:rsidR="00600DE5" w:rsidRPr="008751F4">
      <w:rPr>
        <w:rFonts w:ascii="Dubai" w:hAnsi="Dubai" w:cs="Dubai"/>
        <w:rtl/>
      </w:rPr>
      <w:t xml:space="preserve">ورقه معلوماتی چارچوب قابلیت قوای کار </w:t>
    </w:r>
    <w:r w:rsidR="00600DE5" w:rsidRPr="008751F4">
      <w:rPr>
        <w:rFonts w:ascii="Dubai" w:hAnsi="Dubai" w:cs="Dubai"/>
        <w:rtl/>
      </w:rPr>
      <w:t>NDIS | جنوری 2023</w:t>
    </w:r>
    <w:r w:rsidR="00CB0D1D">
      <w:rPr>
        <w:rFonts w:ascii="Dubai" w:hAnsi="Dubai" w:cs="Dubai"/>
      </w:rPr>
      <w:t xml:space="preserve">              </w:t>
    </w:r>
    <w:r w:rsidRPr="008751F4">
      <w:rPr>
        <w:rFonts w:ascii="Dubai" w:hAnsi="Dubai" w:cs="Dubai"/>
      </w:rPr>
      <w:t xml:space="preserve">          </w:t>
    </w:r>
    <w:r w:rsidR="00CB0D1D">
      <w:rPr>
        <w:rFonts w:ascii="Dubai" w:hAnsi="Dubai" w:cs="Dubai"/>
      </w:rPr>
      <w:t xml:space="preserve">      </w:t>
    </w:r>
    <w:r w:rsidRPr="008751F4">
      <w:rPr>
        <w:rFonts w:ascii="Dubai" w:hAnsi="Dubai" w:cs="Dubai"/>
      </w:rPr>
      <w:t xml:space="preserve">               </w:t>
    </w:r>
    <w:r w:rsidR="00CB0D1D">
      <w:rPr>
        <w:rFonts w:ascii="Dubai" w:hAnsi="Dubai" w:cs="Dubai"/>
      </w:rPr>
      <w:t xml:space="preserve">       </w:t>
    </w:r>
    <w:r w:rsidR="00600DE5" w:rsidRPr="008751F4">
      <w:rPr>
        <w:rFonts w:ascii="Dubai" w:hAnsi="Dubai" w:cs="Dubai"/>
        <w:rtl/>
      </w:rPr>
      <w:t xml:space="preserve">صفحه </w:t>
    </w:r>
    <w:r w:rsidR="008B27E8" w:rsidRPr="008751F4">
      <w:rPr>
        <w:rFonts w:ascii="Dubai" w:hAnsi="Dubai" w:cs="Dubai"/>
        <w:lang w:val="en-GB"/>
      </w:rPr>
      <w:fldChar w:fldCharType="begin"/>
    </w:r>
    <w:r w:rsidR="008B27E8" w:rsidRPr="008751F4">
      <w:rPr>
        <w:rFonts w:ascii="Dubai" w:hAnsi="Dubai" w:cs="Dubai"/>
        <w:rtl/>
      </w:rPr>
      <w:instrText xml:space="preserve"> PAGE </w:instrText>
    </w:r>
    <w:r w:rsidR="008B27E8" w:rsidRPr="008751F4">
      <w:rPr>
        <w:rFonts w:ascii="Dubai" w:hAnsi="Dubai" w:cs="Dubai"/>
        <w:lang w:val="en-GB"/>
      </w:rPr>
      <w:fldChar w:fldCharType="separate"/>
    </w:r>
    <w:r w:rsidR="008B27E8" w:rsidRPr="008751F4">
      <w:rPr>
        <w:rFonts w:ascii="Dubai" w:hAnsi="Dubai" w:cs="Dubai"/>
        <w:rtl/>
      </w:rPr>
      <w:t>2</w:t>
    </w:r>
    <w:r w:rsidR="008B27E8" w:rsidRPr="008751F4">
      <w:rPr>
        <w:rFonts w:ascii="Dubai" w:hAnsi="Dubai" w:cs="Dubai"/>
        <w:lang w:val="en-GB"/>
      </w:rPr>
      <w:fldChar w:fldCharType="end"/>
    </w:r>
    <w:r w:rsidR="00600DE5" w:rsidRPr="008751F4">
      <w:rPr>
        <w:rFonts w:ascii="Dubai" w:hAnsi="Dubai" w:cs="Dubai"/>
        <w:rtl/>
      </w:rPr>
      <w:t xml:space="preserve">     </w:t>
    </w:r>
  </w:p>
  <w:p w14:paraId="7CAED63B" w14:textId="77777777" w:rsidR="00BC5FA4" w:rsidRDefault="00BC5FA4" w:rsidP="00BC5FA4">
    <w:pPr>
      <w:pStyle w:val="Footer"/>
    </w:pPr>
  </w:p>
  <w:p w14:paraId="5A5D90EA" w14:textId="77777777" w:rsidR="00BC5FA4" w:rsidRDefault="00BC5FA4" w:rsidP="00BC5FA4">
    <w:pPr>
      <w:pStyle w:val="Footer"/>
    </w:pPr>
  </w:p>
  <w:p w14:paraId="64DFFE60" w14:textId="77777777" w:rsidR="00BC5FA4" w:rsidRPr="00D41950" w:rsidRDefault="00BC5FA4" w:rsidP="00BC5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2A2F" w14:textId="77777777" w:rsidR="00431AB5" w:rsidRDefault="00431AB5">
      <w:pPr>
        <w:spacing w:after="0" w:line="240" w:lineRule="auto"/>
      </w:pPr>
      <w:r>
        <w:separator/>
      </w:r>
    </w:p>
  </w:footnote>
  <w:footnote w:type="continuationSeparator" w:id="0">
    <w:p w14:paraId="0E9EC35D" w14:textId="77777777" w:rsidR="00431AB5" w:rsidRDefault="00431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9ED" w14:textId="77777777" w:rsidR="00D41950" w:rsidRDefault="00600DE5" w:rsidP="00B9345E">
    <w:pPr>
      <w:pStyle w:val="Header"/>
      <w:tabs>
        <w:tab w:val="clear" w:pos="4513"/>
        <w:tab w:val="clear" w:pos="9026"/>
        <w:tab w:val="right" w:pos="10064"/>
      </w:tabs>
      <w:bidi/>
    </w:pPr>
    <w:r>
      <w:rPr>
        <w:noProof/>
        <w:lang w:eastAsia="en-AU"/>
      </w:rPr>
      <w:drawing>
        <wp:inline distT="0" distB="0" distL="0" distR="0" wp14:anchorId="39DD9C76" wp14:editId="20512B33">
          <wp:extent cx="1943100" cy="431800"/>
          <wp:effectExtent l="0" t="0" r="0" b="0"/>
          <wp:docPr id="2" name="Picture 2" descr="لوگوی دولت استرالیا در پهلوی لوگوی کمیسیون کیفیت و نظارت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لوگوی دولت استرالیا در پهلوی لوگوی کمیسیون کیفیت و نظارت NDIS"/>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69987815" wp14:editId="14007307">
          <wp:extent cx="2227966" cy="418513"/>
          <wp:effectExtent l="0" t="0" r="0" b="635"/>
          <wp:docPr id="5" name="Picture 5" descr="لوگوی چارچوب قابلیت قوای کار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لوگوی چارچوب قابلیت قوای کار NDIS"/>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09C7A0E2" w14:textId="77777777" w:rsidR="00B04ED8" w:rsidRPr="00D41950" w:rsidRDefault="00B04ED8" w:rsidP="00D419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71AC6498">
      <w:start w:val="1"/>
      <w:numFmt w:val="bullet"/>
      <w:lvlText w:val=""/>
      <w:lvlJc w:val="left"/>
      <w:pPr>
        <w:ind w:left="720" w:hanging="360"/>
      </w:pPr>
      <w:rPr>
        <w:rFonts w:ascii="Symbol" w:hAnsi="Symbol" w:hint="default"/>
      </w:rPr>
    </w:lvl>
    <w:lvl w:ilvl="1" w:tplc="94E46F98">
      <w:start w:val="1"/>
      <w:numFmt w:val="bullet"/>
      <w:lvlText w:val="o"/>
      <w:lvlJc w:val="left"/>
      <w:pPr>
        <w:ind w:left="1440" w:hanging="360"/>
      </w:pPr>
      <w:rPr>
        <w:rFonts w:ascii="Courier New" w:hAnsi="Courier New" w:cs="Courier New" w:hint="default"/>
      </w:rPr>
    </w:lvl>
    <w:lvl w:ilvl="2" w:tplc="BD9CB7FC">
      <w:start w:val="1"/>
      <w:numFmt w:val="bullet"/>
      <w:lvlText w:val=""/>
      <w:lvlJc w:val="left"/>
      <w:pPr>
        <w:ind w:left="2160" w:hanging="360"/>
      </w:pPr>
      <w:rPr>
        <w:rFonts w:ascii="Wingdings" w:hAnsi="Wingdings" w:hint="default"/>
      </w:rPr>
    </w:lvl>
    <w:lvl w:ilvl="3" w:tplc="DB12BE20">
      <w:start w:val="1"/>
      <w:numFmt w:val="bullet"/>
      <w:lvlText w:val=""/>
      <w:lvlJc w:val="left"/>
      <w:pPr>
        <w:ind w:left="2880" w:hanging="360"/>
      </w:pPr>
      <w:rPr>
        <w:rFonts w:ascii="Symbol" w:hAnsi="Symbol" w:hint="default"/>
      </w:rPr>
    </w:lvl>
    <w:lvl w:ilvl="4" w:tplc="6F9297F6">
      <w:start w:val="1"/>
      <w:numFmt w:val="bullet"/>
      <w:lvlText w:val="o"/>
      <w:lvlJc w:val="left"/>
      <w:pPr>
        <w:ind w:left="3600" w:hanging="360"/>
      </w:pPr>
      <w:rPr>
        <w:rFonts w:ascii="Courier New" w:hAnsi="Courier New" w:cs="Courier New" w:hint="default"/>
      </w:rPr>
    </w:lvl>
    <w:lvl w:ilvl="5" w:tplc="5A0CE2E4">
      <w:start w:val="1"/>
      <w:numFmt w:val="bullet"/>
      <w:lvlText w:val=""/>
      <w:lvlJc w:val="left"/>
      <w:pPr>
        <w:ind w:left="4320" w:hanging="360"/>
      </w:pPr>
      <w:rPr>
        <w:rFonts w:ascii="Wingdings" w:hAnsi="Wingdings" w:hint="default"/>
      </w:rPr>
    </w:lvl>
    <w:lvl w:ilvl="6" w:tplc="D04C87DC">
      <w:start w:val="1"/>
      <w:numFmt w:val="bullet"/>
      <w:lvlText w:val=""/>
      <w:lvlJc w:val="left"/>
      <w:pPr>
        <w:ind w:left="5040" w:hanging="360"/>
      </w:pPr>
      <w:rPr>
        <w:rFonts w:ascii="Symbol" w:hAnsi="Symbol" w:hint="default"/>
      </w:rPr>
    </w:lvl>
    <w:lvl w:ilvl="7" w:tplc="75F6E2E6">
      <w:start w:val="1"/>
      <w:numFmt w:val="bullet"/>
      <w:lvlText w:val="o"/>
      <w:lvlJc w:val="left"/>
      <w:pPr>
        <w:ind w:left="5760" w:hanging="360"/>
      </w:pPr>
      <w:rPr>
        <w:rFonts w:ascii="Courier New" w:hAnsi="Courier New" w:cs="Courier New" w:hint="default"/>
      </w:rPr>
    </w:lvl>
    <w:lvl w:ilvl="8" w:tplc="37AAC3E0">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6136C030">
      <w:start w:val="1"/>
      <w:numFmt w:val="bullet"/>
      <w:lvlText w:val=""/>
      <w:lvlJc w:val="left"/>
      <w:pPr>
        <w:ind w:left="1134" w:hanging="360"/>
      </w:pPr>
      <w:rPr>
        <w:rFonts w:ascii="Symbol" w:hAnsi="Symbol" w:hint="default"/>
      </w:rPr>
    </w:lvl>
    <w:lvl w:ilvl="1" w:tplc="91364940" w:tentative="1">
      <w:start w:val="1"/>
      <w:numFmt w:val="bullet"/>
      <w:lvlText w:val="o"/>
      <w:lvlJc w:val="left"/>
      <w:pPr>
        <w:ind w:left="1854" w:hanging="360"/>
      </w:pPr>
      <w:rPr>
        <w:rFonts w:ascii="Courier New" w:hAnsi="Courier New" w:cs="Courier New" w:hint="default"/>
      </w:rPr>
    </w:lvl>
    <w:lvl w:ilvl="2" w:tplc="AB3A5F0E" w:tentative="1">
      <w:start w:val="1"/>
      <w:numFmt w:val="bullet"/>
      <w:lvlText w:val=""/>
      <w:lvlJc w:val="left"/>
      <w:pPr>
        <w:ind w:left="2574" w:hanging="360"/>
      </w:pPr>
      <w:rPr>
        <w:rFonts w:ascii="Wingdings" w:hAnsi="Wingdings" w:hint="default"/>
      </w:rPr>
    </w:lvl>
    <w:lvl w:ilvl="3" w:tplc="FD9298A8" w:tentative="1">
      <w:start w:val="1"/>
      <w:numFmt w:val="bullet"/>
      <w:lvlText w:val=""/>
      <w:lvlJc w:val="left"/>
      <w:pPr>
        <w:ind w:left="3294" w:hanging="360"/>
      </w:pPr>
      <w:rPr>
        <w:rFonts w:ascii="Symbol" w:hAnsi="Symbol" w:hint="default"/>
      </w:rPr>
    </w:lvl>
    <w:lvl w:ilvl="4" w:tplc="0314576E" w:tentative="1">
      <w:start w:val="1"/>
      <w:numFmt w:val="bullet"/>
      <w:lvlText w:val="o"/>
      <w:lvlJc w:val="left"/>
      <w:pPr>
        <w:ind w:left="4014" w:hanging="360"/>
      </w:pPr>
      <w:rPr>
        <w:rFonts w:ascii="Courier New" w:hAnsi="Courier New" w:cs="Courier New" w:hint="default"/>
      </w:rPr>
    </w:lvl>
    <w:lvl w:ilvl="5" w:tplc="ACAA91B8" w:tentative="1">
      <w:start w:val="1"/>
      <w:numFmt w:val="bullet"/>
      <w:lvlText w:val=""/>
      <w:lvlJc w:val="left"/>
      <w:pPr>
        <w:ind w:left="4734" w:hanging="360"/>
      </w:pPr>
      <w:rPr>
        <w:rFonts w:ascii="Wingdings" w:hAnsi="Wingdings" w:hint="default"/>
      </w:rPr>
    </w:lvl>
    <w:lvl w:ilvl="6" w:tplc="DE66A588" w:tentative="1">
      <w:start w:val="1"/>
      <w:numFmt w:val="bullet"/>
      <w:lvlText w:val=""/>
      <w:lvlJc w:val="left"/>
      <w:pPr>
        <w:ind w:left="5454" w:hanging="360"/>
      </w:pPr>
      <w:rPr>
        <w:rFonts w:ascii="Symbol" w:hAnsi="Symbol" w:hint="default"/>
      </w:rPr>
    </w:lvl>
    <w:lvl w:ilvl="7" w:tplc="FED61F50" w:tentative="1">
      <w:start w:val="1"/>
      <w:numFmt w:val="bullet"/>
      <w:lvlText w:val="o"/>
      <w:lvlJc w:val="left"/>
      <w:pPr>
        <w:ind w:left="6174" w:hanging="360"/>
      </w:pPr>
      <w:rPr>
        <w:rFonts w:ascii="Courier New" w:hAnsi="Courier New" w:cs="Courier New" w:hint="default"/>
      </w:rPr>
    </w:lvl>
    <w:lvl w:ilvl="8" w:tplc="96060C80"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30A9D46">
      <w:start w:val="1"/>
      <w:numFmt w:val="bullet"/>
      <w:lvlText w:val=""/>
      <w:lvlJc w:val="left"/>
      <w:pPr>
        <w:ind w:left="720" w:hanging="360"/>
      </w:pPr>
      <w:rPr>
        <w:rFonts w:ascii="Symbol" w:hAnsi="Symbol" w:hint="default"/>
      </w:rPr>
    </w:lvl>
    <w:lvl w:ilvl="1" w:tplc="1708FDE6" w:tentative="1">
      <w:start w:val="1"/>
      <w:numFmt w:val="bullet"/>
      <w:lvlText w:val="o"/>
      <w:lvlJc w:val="left"/>
      <w:pPr>
        <w:ind w:left="1440" w:hanging="360"/>
      </w:pPr>
      <w:rPr>
        <w:rFonts w:ascii="Courier New" w:hAnsi="Courier New" w:cs="Courier New" w:hint="default"/>
      </w:rPr>
    </w:lvl>
    <w:lvl w:ilvl="2" w:tplc="ED66046A" w:tentative="1">
      <w:start w:val="1"/>
      <w:numFmt w:val="bullet"/>
      <w:lvlText w:val=""/>
      <w:lvlJc w:val="left"/>
      <w:pPr>
        <w:ind w:left="2160" w:hanging="360"/>
      </w:pPr>
      <w:rPr>
        <w:rFonts w:ascii="Wingdings" w:hAnsi="Wingdings" w:hint="default"/>
      </w:rPr>
    </w:lvl>
    <w:lvl w:ilvl="3" w:tplc="D5A0D2B2" w:tentative="1">
      <w:start w:val="1"/>
      <w:numFmt w:val="bullet"/>
      <w:lvlText w:val=""/>
      <w:lvlJc w:val="left"/>
      <w:pPr>
        <w:ind w:left="2880" w:hanging="360"/>
      </w:pPr>
      <w:rPr>
        <w:rFonts w:ascii="Symbol" w:hAnsi="Symbol" w:hint="default"/>
      </w:rPr>
    </w:lvl>
    <w:lvl w:ilvl="4" w:tplc="9EE68092" w:tentative="1">
      <w:start w:val="1"/>
      <w:numFmt w:val="bullet"/>
      <w:lvlText w:val="o"/>
      <w:lvlJc w:val="left"/>
      <w:pPr>
        <w:ind w:left="3600" w:hanging="360"/>
      </w:pPr>
      <w:rPr>
        <w:rFonts w:ascii="Courier New" w:hAnsi="Courier New" w:cs="Courier New" w:hint="default"/>
      </w:rPr>
    </w:lvl>
    <w:lvl w:ilvl="5" w:tplc="D820E70E" w:tentative="1">
      <w:start w:val="1"/>
      <w:numFmt w:val="bullet"/>
      <w:lvlText w:val=""/>
      <w:lvlJc w:val="left"/>
      <w:pPr>
        <w:ind w:left="4320" w:hanging="360"/>
      </w:pPr>
      <w:rPr>
        <w:rFonts w:ascii="Wingdings" w:hAnsi="Wingdings" w:hint="default"/>
      </w:rPr>
    </w:lvl>
    <w:lvl w:ilvl="6" w:tplc="C624D6C8" w:tentative="1">
      <w:start w:val="1"/>
      <w:numFmt w:val="bullet"/>
      <w:lvlText w:val=""/>
      <w:lvlJc w:val="left"/>
      <w:pPr>
        <w:ind w:left="5040" w:hanging="360"/>
      </w:pPr>
      <w:rPr>
        <w:rFonts w:ascii="Symbol" w:hAnsi="Symbol" w:hint="default"/>
      </w:rPr>
    </w:lvl>
    <w:lvl w:ilvl="7" w:tplc="573021C6" w:tentative="1">
      <w:start w:val="1"/>
      <w:numFmt w:val="bullet"/>
      <w:lvlText w:val="o"/>
      <w:lvlJc w:val="left"/>
      <w:pPr>
        <w:ind w:left="5760" w:hanging="360"/>
      </w:pPr>
      <w:rPr>
        <w:rFonts w:ascii="Courier New" w:hAnsi="Courier New" w:cs="Courier New" w:hint="default"/>
      </w:rPr>
    </w:lvl>
    <w:lvl w:ilvl="8" w:tplc="1C86AC80"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FFF4D170">
      <w:start w:val="1"/>
      <w:numFmt w:val="bullet"/>
      <w:pStyle w:val="Boxed2bullets-purple"/>
      <w:lvlText w:val=""/>
      <w:lvlJc w:val="left"/>
      <w:pPr>
        <w:ind w:left="1004" w:hanging="360"/>
      </w:pPr>
      <w:rPr>
        <w:rFonts w:ascii="Symbol" w:hAnsi="Symbol" w:hint="default"/>
      </w:rPr>
    </w:lvl>
    <w:lvl w:ilvl="1" w:tplc="59326A64">
      <w:start w:val="1"/>
      <w:numFmt w:val="bullet"/>
      <w:lvlText w:val="o"/>
      <w:lvlJc w:val="left"/>
      <w:pPr>
        <w:ind w:left="1724" w:hanging="360"/>
      </w:pPr>
      <w:rPr>
        <w:rFonts w:ascii="Courier New" w:hAnsi="Courier New" w:cs="Courier New" w:hint="default"/>
      </w:rPr>
    </w:lvl>
    <w:lvl w:ilvl="2" w:tplc="1B308B1C" w:tentative="1">
      <w:start w:val="1"/>
      <w:numFmt w:val="bullet"/>
      <w:lvlText w:val=""/>
      <w:lvlJc w:val="left"/>
      <w:pPr>
        <w:ind w:left="2444" w:hanging="360"/>
      </w:pPr>
      <w:rPr>
        <w:rFonts w:ascii="Wingdings" w:hAnsi="Wingdings" w:hint="default"/>
      </w:rPr>
    </w:lvl>
    <w:lvl w:ilvl="3" w:tplc="42DEB070" w:tentative="1">
      <w:start w:val="1"/>
      <w:numFmt w:val="bullet"/>
      <w:lvlText w:val=""/>
      <w:lvlJc w:val="left"/>
      <w:pPr>
        <w:ind w:left="3164" w:hanging="360"/>
      </w:pPr>
      <w:rPr>
        <w:rFonts w:ascii="Symbol" w:hAnsi="Symbol" w:hint="default"/>
      </w:rPr>
    </w:lvl>
    <w:lvl w:ilvl="4" w:tplc="37C00972" w:tentative="1">
      <w:start w:val="1"/>
      <w:numFmt w:val="bullet"/>
      <w:lvlText w:val="o"/>
      <w:lvlJc w:val="left"/>
      <w:pPr>
        <w:ind w:left="3884" w:hanging="360"/>
      </w:pPr>
      <w:rPr>
        <w:rFonts w:ascii="Courier New" w:hAnsi="Courier New" w:cs="Courier New" w:hint="default"/>
      </w:rPr>
    </w:lvl>
    <w:lvl w:ilvl="5" w:tplc="9A0C4D08" w:tentative="1">
      <w:start w:val="1"/>
      <w:numFmt w:val="bullet"/>
      <w:lvlText w:val=""/>
      <w:lvlJc w:val="left"/>
      <w:pPr>
        <w:ind w:left="4604" w:hanging="360"/>
      </w:pPr>
      <w:rPr>
        <w:rFonts w:ascii="Wingdings" w:hAnsi="Wingdings" w:hint="default"/>
      </w:rPr>
    </w:lvl>
    <w:lvl w:ilvl="6" w:tplc="94563CFC" w:tentative="1">
      <w:start w:val="1"/>
      <w:numFmt w:val="bullet"/>
      <w:lvlText w:val=""/>
      <w:lvlJc w:val="left"/>
      <w:pPr>
        <w:ind w:left="5324" w:hanging="360"/>
      </w:pPr>
      <w:rPr>
        <w:rFonts w:ascii="Symbol" w:hAnsi="Symbol" w:hint="default"/>
      </w:rPr>
    </w:lvl>
    <w:lvl w:ilvl="7" w:tplc="1A00B7E0" w:tentative="1">
      <w:start w:val="1"/>
      <w:numFmt w:val="bullet"/>
      <w:lvlText w:val="o"/>
      <w:lvlJc w:val="left"/>
      <w:pPr>
        <w:ind w:left="6044" w:hanging="360"/>
      </w:pPr>
      <w:rPr>
        <w:rFonts w:ascii="Courier New" w:hAnsi="Courier New" w:cs="Courier New" w:hint="default"/>
      </w:rPr>
    </w:lvl>
    <w:lvl w:ilvl="8" w:tplc="8A52F548"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0CEC2214">
      <w:start w:val="1"/>
      <w:numFmt w:val="bullet"/>
      <w:lvlText w:val=""/>
      <w:lvlJc w:val="left"/>
      <w:pPr>
        <w:ind w:left="765" w:hanging="360"/>
      </w:pPr>
      <w:rPr>
        <w:rFonts w:ascii="Symbol" w:hAnsi="Symbol" w:hint="default"/>
      </w:rPr>
    </w:lvl>
    <w:lvl w:ilvl="1" w:tplc="B86ED208" w:tentative="1">
      <w:start w:val="1"/>
      <w:numFmt w:val="bullet"/>
      <w:lvlText w:val="o"/>
      <w:lvlJc w:val="left"/>
      <w:pPr>
        <w:ind w:left="1485" w:hanging="360"/>
      </w:pPr>
      <w:rPr>
        <w:rFonts w:ascii="Courier New" w:hAnsi="Courier New" w:cs="Courier New" w:hint="default"/>
      </w:rPr>
    </w:lvl>
    <w:lvl w:ilvl="2" w:tplc="1F5E9D2A" w:tentative="1">
      <w:start w:val="1"/>
      <w:numFmt w:val="bullet"/>
      <w:lvlText w:val=""/>
      <w:lvlJc w:val="left"/>
      <w:pPr>
        <w:ind w:left="2205" w:hanging="360"/>
      </w:pPr>
      <w:rPr>
        <w:rFonts w:ascii="Wingdings" w:hAnsi="Wingdings" w:hint="default"/>
      </w:rPr>
    </w:lvl>
    <w:lvl w:ilvl="3" w:tplc="C37E3822" w:tentative="1">
      <w:start w:val="1"/>
      <w:numFmt w:val="bullet"/>
      <w:lvlText w:val=""/>
      <w:lvlJc w:val="left"/>
      <w:pPr>
        <w:ind w:left="2925" w:hanging="360"/>
      </w:pPr>
      <w:rPr>
        <w:rFonts w:ascii="Symbol" w:hAnsi="Symbol" w:hint="default"/>
      </w:rPr>
    </w:lvl>
    <w:lvl w:ilvl="4" w:tplc="CDA84B34" w:tentative="1">
      <w:start w:val="1"/>
      <w:numFmt w:val="bullet"/>
      <w:lvlText w:val="o"/>
      <w:lvlJc w:val="left"/>
      <w:pPr>
        <w:ind w:left="3645" w:hanging="360"/>
      </w:pPr>
      <w:rPr>
        <w:rFonts w:ascii="Courier New" w:hAnsi="Courier New" w:cs="Courier New" w:hint="default"/>
      </w:rPr>
    </w:lvl>
    <w:lvl w:ilvl="5" w:tplc="6BB223E8" w:tentative="1">
      <w:start w:val="1"/>
      <w:numFmt w:val="bullet"/>
      <w:lvlText w:val=""/>
      <w:lvlJc w:val="left"/>
      <w:pPr>
        <w:ind w:left="4365" w:hanging="360"/>
      </w:pPr>
      <w:rPr>
        <w:rFonts w:ascii="Wingdings" w:hAnsi="Wingdings" w:hint="default"/>
      </w:rPr>
    </w:lvl>
    <w:lvl w:ilvl="6" w:tplc="D2EC6666" w:tentative="1">
      <w:start w:val="1"/>
      <w:numFmt w:val="bullet"/>
      <w:lvlText w:val=""/>
      <w:lvlJc w:val="left"/>
      <w:pPr>
        <w:ind w:left="5085" w:hanging="360"/>
      </w:pPr>
      <w:rPr>
        <w:rFonts w:ascii="Symbol" w:hAnsi="Symbol" w:hint="default"/>
      </w:rPr>
    </w:lvl>
    <w:lvl w:ilvl="7" w:tplc="CDD044EE" w:tentative="1">
      <w:start w:val="1"/>
      <w:numFmt w:val="bullet"/>
      <w:lvlText w:val="o"/>
      <w:lvlJc w:val="left"/>
      <w:pPr>
        <w:ind w:left="5805" w:hanging="360"/>
      </w:pPr>
      <w:rPr>
        <w:rFonts w:ascii="Courier New" w:hAnsi="Courier New" w:cs="Courier New" w:hint="default"/>
      </w:rPr>
    </w:lvl>
    <w:lvl w:ilvl="8" w:tplc="C548D692"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00B0C954">
      <w:start w:val="1"/>
      <w:numFmt w:val="bullet"/>
      <w:lvlText w:val=""/>
      <w:lvlJc w:val="left"/>
      <w:pPr>
        <w:ind w:left="720" w:hanging="360"/>
      </w:pPr>
      <w:rPr>
        <w:rFonts w:ascii="Symbol" w:hAnsi="Symbol" w:hint="default"/>
      </w:rPr>
    </w:lvl>
    <w:lvl w:ilvl="1" w:tplc="186E85BA" w:tentative="1">
      <w:start w:val="1"/>
      <w:numFmt w:val="bullet"/>
      <w:lvlText w:val="o"/>
      <w:lvlJc w:val="left"/>
      <w:pPr>
        <w:ind w:left="1440" w:hanging="360"/>
      </w:pPr>
      <w:rPr>
        <w:rFonts w:ascii="Courier New" w:hAnsi="Courier New" w:cs="Courier New" w:hint="default"/>
      </w:rPr>
    </w:lvl>
    <w:lvl w:ilvl="2" w:tplc="A038F942" w:tentative="1">
      <w:start w:val="1"/>
      <w:numFmt w:val="bullet"/>
      <w:lvlText w:val=""/>
      <w:lvlJc w:val="left"/>
      <w:pPr>
        <w:ind w:left="2160" w:hanging="360"/>
      </w:pPr>
      <w:rPr>
        <w:rFonts w:ascii="Wingdings" w:hAnsi="Wingdings" w:hint="default"/>
      </w:rPr>
    </w:lvl>
    <w:lvl w:ilvl="3" w:tplc="F9F6E4FC" w:tentative="1">
      <w:start w:val="1"/>
      <w:numFmt w:val="bullet"/>
      <w:lvlText w:val=""/>
      <w:lvlJc w:val="left"/>
      <w:pPr>
        <w:ind w:left="2880" w:hanging="360"/>
      </w:pPr>
      <w:rPr>
        <w:rFonts w:ascii="Symbol" w:hAnsi="Symbol" w:hint="default"/>
      </w:rPr>
    </w:lvl>
    <w:lvl w:ilvl="4" w:tplc="58E82B74" w:tentative="1">
      <w:start w:val="1"/>
      <w:numFmt w:val="bullet"/>
      <w:lvlText w:val="o"/>
      <w:lvlJc w:val="left"/>
      <w:pPr>
        <w:ind w:left="3600" w:hanging="360"/>
      </w:pPr>
      <w:rPr>
        <w:rFonts w:ascii="Courier New" w:hAnsi="Courier New" w:cs="Courier New" w:hint="default"/>
      </w:rPr>
    </w:lvl>
    <w:lvl w:ilvl="5" w:tplc="5ABEA794" w:tentative="1">
      <w:start w:val="1"/>
      <w:numFmt w:val="bullet"/>
      <w:lvlText w:val=""/>
      <w:lvlJc w:val="left"/>
      <w:pPr>
        <w:ind w:left="4320" w:hanging="360"/>
      </w:pPr>
      <w:rPr>
        <w:rFonts w:ascii="Wingdings" w:hAnsi="Wingdings" w:hint="default"/>
      </w:rPr>
    </w:lvl>
    <w:lvl w:ilvl="6" w:tplc="6D3E5066" w:tentative="1">
      <w:start w:val="1"/>
      <w:numFmt w:val="bullet"/>
      <w:lvlText w:val=""/>
      <w:lvlJc w:val="left"/>
      <w:pPr>
        <w:ind w:left="5040" w:hanging="360"/>
      </w:pPr>
      <w:rPr>
        <w:rFonts w:ascii="Symbol" w:hAnsi="Symbol" w:hint="default"/>
      </w:rPr>
    </w:lvl>
    <w:lvl w:ilvl="7" w:tplc="EDAED7EE" w:tentative="1">
      <w:start w:val="1"/>
      <w:numFmt w:val="bullet"/>
      <w:lvlText w:val="o"/>
      <w:lvlJc w:val="left"/>
      <w:pPr>
        <w:ind w:left="5760" w:hanging="360"/>
      </w:pPr>
      <w:rPr>
        <w:rFonts w:ascii="Courier New" w:hAnsi="Courier New" w:cs="Courier New" w:hint="default"/>
      </w:rPr>
    </w:lvl>
    <w:lvl w:ilvl="8" w:tplc="83B2E852"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0624015E">
      <w:start w:val="1"/>
      <w:numFmt w:val="bullet"/>
      <w:lvlText w:val=""/>
      <w:lvlJc w:val="left"/>
      <w:pPr>
        <w:ind w:left="720" w:hanging="360"/>
      </w:pPr>
      <w:rPr>
        <w:rFonts w:ascii="Symbol" w:hAnsi="Symbol" w:hint="default"/>
      </w:rPr>
    </w:lvl>
    <w:lvl w:ilvl="1" w:tplc="F01644B2" w:tentative="1">
      <w:start w:val="1"/>
      <w:numFmt w:val="bullet"/>
      <w:lvlText w:val="o"/>
      <w:lvlJc w:val="left"/>
      <w:pPr>
        <w:ind w:left="1440" w:hanging="360"/>
      </w:pPr>
      <w:rPr>
        <w:rFonts w:ascii="Courier New" w:hAnsi="Courier New" w:cs="Courier New" w:hint="default"/>
      </w:rPr>
    </w:lvl>
    <w:lvl w:ilvl="2" w:tplc="CAF251FA">
      <w:start w:val="1"/>
      <w:numFmt w:val="bullet"/>
      <w:lvlText w:val=""/>
      <w:lvlJc w:val="left"/>
      <w:pPr>
        <w:ind w:left="2160" w:hanging="360"/>
      </w:pPr>
      <w:rPr>
        <w:rFonts w:ascii="Wingdings" w:hAnsi="Wingdings" w:hint="default"/>
      </w:rPr>
    </w:lvl>
    <w:lvl w:ilvl="3" w:tplc="4314D9BE" w:tentative="1">
      <w:start w:val="1"/>
      <w:numFmt w:val="bullet"/>
      <w:lvlText w:val=""/>
      <w:lvlJc w:val="left"/>
      <w:pPr>
        <w:ind w:left="2880" w:hanging="360"/>
      </w:pPr>
      <w:rPr>
        <w:rFonts w:ascii="Symbol" w:hAnsi="Symbol" w:hint="default"/>
      </w:rPr>
    </w:lvl>
    <w:lvl w:ilvl="4" w:tplc="FD3EDD20" w:tentative="1">
      <w:start w:val="1"/>
      <w:numFmt w:val="bullet"/>
      <w:lvlText w:val="o"/>
      <w:lvlJc w:val="left"/>
      <w:pPr>
        <w:ind w:left="3600" w:hanging="360"/>
      </w:pPr>
      <w:rPr>
        <w:rFonts w:ascii="Courier New" w:hAnsi="Courier New" w:cs="Courier New" w:hint="default"/>
      </w:rPr>
    </w:lvl>
    <w:lvl w:ilvl="5" w:tplc="907ED57E" w:tentative="1">
      <w:start w:val="1"/>
      <w:numFmt w:val="bullet"/>
      <w:lvlText w:val=""/>
      <w:lvlJc w:val="left"/>
      <w:pPr>
        <w:ind w:left="4320" w:hanging="360"/>
      </w:pPr>
      <w:rPr>
        <w:rFonts w:ascii="Wingdings" w:hAnsi="Wingdings" w:hint="default"/>
      </w:rPr>
    </w:lvl>
    <w:lvl w:ilvl="6" w:tplc="C64835B2" w:tentative="1">
      <w:start w:val="1"/>
      <w:numFmt w:val="bullet"/>
      <w:lvlText w:val=""/>
      <w:lvlJc w:val="left"/>
      <w:pPr>
        <w:ind w:left="5040" w:hanging="360"/>
      </w:pPr>
      <w:rPr>
        <w:rFonts w:ascii="Symbol" w:hAnsi="Symbol" w:hint="default"/>
      </w:rPr>
    </w:lvl>
    <w:lvl w:ilvl="7" w:tplc="6E1EDFDC" w:tentative="1">
      <w:start w:val="1"/>
      <w:numFmt w:val="bullet"/>
      <w:lvlText w:val="o"/>
      <w:lvlJc w:val="left"/>
      <w:pPr>
        <w:ind w:left="5760" w:hanging="360"/>
      </w:pPr>
      <w:rPr>
        <w:rFonts w:ascii="Courier New" w:hAnsi="Courier New" w:cs="Courier New" w:hint="default"/>
      </w:rPr>
    </w:lvl>
    <w:lvl w:ilvl="8" w:tplc="7DD6EE4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9E383BDE">
      <w:start w:val="1"/>
      <w:numFmt w:val="bullet"/>
      <w:lvlText w:val=""/>
      <w:lvlJc w:val="left"/>
      <w:pPr>
        <w:ind w:left="720" w:hanging="360"/>
      </w:pPr>
      <w:rPr>
        <w:rFonts w:ascii="Symbol" w:hAnsi="Symbol" w:hint="default"/>
      </w:rPr>
    </w:lvl>
    <w:lvl w:ilvl="1" w:tplc="410CBA96" w:tentative="1">
      <w:start w:val="1"/>
      <w:numFmt w:val="bullet"/>
      <w:lvlText w:val="o"/>
      <w:lvlJc w:val="left"/>
      <w:pPr>
        <w:ind w:left="1440" w:hanging="360"/>
      </w:pPr>
      <w:rPr>
        <w:rFonts w:ascii="Courier New" w:hAnsi="Courier New" w:cs="Courier New" w:hint="default"/>
      </w:rPr>
    </w:lvl>
    <w:lvl w:ilvl="2" w:tplc="B434A08C" w:tentative="1">
      <w:start w:val="1"/>
      <w:numFmt w:val="bullet"/>
      <w:lvlText w:val=""/>
      <w:lvlJc w:val="left"/>
      <w:pPr>
        <w:ind w:left="2160" w:hanging="360"/>
      </w:pPr>
      <w:rPr>
        <w:rFonts w:ascii="Wingdings" w:hAnsi="Wingdings" w:hint="default"/>
      </w:rPr>
    </w:lvl>
    <w:lvl w:ilvl="3" w:tplc="B87614FA" w:tentative="1">
      <w:start w:val="1"/>
      <w:numFmt w:val="bullet"/>
      <w:lvlText w:val=""/>
      <w:lvlJc w:val="left"/>
      <w:pPr>
        <w:ind w:left="2880" w:hanging="360"/>
      </w:pPr>
      <w:rPr>
        <w:rFonts w:ascii="Symbol" w:hAnsi="Symbol" w:hint="default"/>
      </w:rPr>
    </w:lvl>
    <w:lvl w:ilvl="4" w:tplc="35BE1E58" w:tentative="1">
      <w:start w:val="1"/>
      <w:numFmt w:val="bullet"/>
      <w:lvlText w:val="o"/>
      <w:lvlJc w:val="left"/>
      <w:pPr>
        <w:ind w:left="3600" w:hanging="360"/>
      </w:pPr>
      <w:rPr>
        <w:rFonts w:ascii="Courier New" w:hAnsi="Courier New" w:cs="Courier New" w:hint="default"/>
      </w:rPr>
    </w:lvl>
    <w:lvl w:ilvl="5" w:tplc="6194DB9A" w:tentative="1">
      <w:start w:val="1"/>
      <w:numFmt w:val="bullet"/>
      <w:lvlText w:val=""/>
      <w:lvlJc w:val="left"/>
      <w:pPr>
        <w:ind w:left="4320" w:hanging="360"/>
      </w:pPr>
      <w:rPr>
        <w:rFonts w:ascii="Wingdings" w:hAnsi="Wingdings" w:hint="default"/>
      </w:rPr>
    </w:lvl>
    <w:lvl w:ilvl="6" w:tplc="42A4F024" w:tentative="1">
      <w:start w:val="1"/>
      <w:numFmt w:val="bullet"/>
      <w:lvlText w:val=""/>
      <w:lvlJc w:val="left"/>
      <w:pPr>
        <w:ind w:left="5040" w:hanging="360"/>
      </w:pPr>
      <w:rPr>
        <w:rFonts w:ascii="Symbol" w:hAnsi="Symbol" w:hint="default"/>
      </w:rPr>
    </w:lvl>
    <w:lvl w:ilvl="7" w:tplc="42E0D704" w:tentative="1">
      <w:start w:val="1"/>
      <w:numFmt w:val="bullet"/>
      <w:lvlText w:val="o"/>
      <w:lvlJc w:val="left"/>
      <w:pPr>
        <w:ind w:left="5760" w:hanging="360"/>
      </w:pPr>
      <w:rPr>
        <w:rFonts w:ascii="Courier New" w:hAnsi="Courier New" w:cs="Courier New" w:hint="default"/>
      </w:rPr>
    </w:lvl>
    <w:lvl w:ilvl="8" w:tplc="731420A0"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5FC437B2">
      <w:start w:val="1"/>
      <w:numFmt w:val="bullet"/>
      <w:lvlText w:val=""/>
      <w:lvlJc w:val="left"/>
      <w:pPr>
        <w:ind w:left="720" w:hanging="360"/>
      </w:pPr>
      <w:rPr>
        <w:rFonts w:ascii="Symbol" w:hAnsi="Symbol" w:hint="default"/>
      </w:rPr>
    </w:lvl>
    <w:lvl w:ilvl="1" w:tplc="21B45F26" w:tentative="1">
      <w:start w:val="1"/>
      <w:numFmt w:val="bullet"/>
      <w:lvlText w:val="o"/>
      <w:lvlJc w:val="left"/>
      <w:pPr>
        <w:ind w:left="1440" w:hanging="360"/>
      </w:pPr>
      <w:rPr>
        <w:rFonts w:ascii="Courier New" w:hAnsi="Courier New" w:cs="Courier New" w:hint="default"/>
      </w:rPr>
    </w:lvl>
    <w:lvl w:ilvl="2" w:tplc="B52A8C4A" w:tentative="1">
      <w:start w:val="1"/>
      <w:numFmt w:val="bullet"/>
      <w:lvlText w:val=""/>
      <w:lvlJc w:val="left"/>
      <w:pPr>
        <w:ind w:left="2160" w:hanging="360"/>
      </w:pPr>
      <w:rPr>
        <w:rFonts w:ascii="Wingdings" w:hAnsi="Wingdings" w:hint="default"/>
      </w:rPr>
    </w:lvl>
    <w:lvl w:ilvl="3" w:tplc="6B4837B0" w:tentative="1">
      <w:start w:val="1"/>
      <w:numFmt w:val="bullet"/>
      <w:lvlText w:val=""/>
      <w:lvlJc w:val="left"/>
      <w:pPr>
        <w:ind w:left="2880" w:hanging="360"/>
      </w:pPr>
      <w:rPr>
        <w:rFonts w:ascii="Symbol" w:hAnsi="Symbol" w:hint="default"/>
      </w:rPr>
    </w:lvl>
    <w:lvl w:ilvl="4" w:tplc="E3AE13C4" w:tentative="1">
      <w:start w:val="1"/>
      <w:numFmt w:val="bullet"/>
      <w:lvlText w:val="o"/>
      <w:lvlJc w:val="left"/>
      <w:pPr>
        <w:ind w:left="3600" w:hanging="360"/>
      </w:pPr>
      <w:rPr>
        <w:rFonts w:ascii="Courier New" w:hAnsi="Courier New" w:cs="Courier New" w:hint="default"/>
      </w:rPr>
    </w:lvl>
    <w:lvl w:ilvl="5" w:tplc="885A5EB8" w:tentative="1">
      <w:start w:val="1"/>
      <w:numFmt w:val="bullet"/>
      <w:lvlText w:val=""/>
      <w:lvlJc w:val="left"/>
      <w:pPr>
        <w:ind w:left="4320" w:hanging="360"/>
      </w:pPr>
      <w:rPr>
        <w:rFonts w:ascii="Wingdings" w:hAnsi="Wingdings" w:hint="default"/>
      </w:rPr>
    </w:lvl>
    <w:lvl w:ilvl="6" w:tplc="4356BFD4" w:tentative="1">
      <w:start w:val="1"/>
      <w:numFmt w:val="bullet"/>
      <w:lvlText w:val=""/>
      <w:lvlJc w:val="left"/>
      <w:pPr>
        <w:ind w:left="5040" w:hanging="360"/>
      </w:pPr>
      <w:rPr>
        <w:rFonts w:ascii="Symbol" w:hAnsi="Symbol" w:hint="default"/>
      </w:rPr>
    </w:lvl>
    <w:lvl w:ilvl="7" w:tplc="A11E6806" w:tentative="1">
      <w:start w:val="1"/>
      <w:numFmt w:val="bullet"/>
      <w:lvlText w:val="o"/>
      <w:lvlJc w:val="left"/>
      <w:pPr>
        <w:ind w:left="5760" w:hanging="360"/>
      </w:pPr>
      <w:rPr>
        <w:rFonts w:ascii="Courier New" w:hAnsi="Courier New" w:cs="Courier New" w:hint="default"/>
      </w:rPr>
    </w:lvl>
    <w:lvl w:ilvl="8" w:tplc="4512373C"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774E85F8">
      <w:start w:val="1"/>
      <w:numFmt w:val="bullet"/>
      <w:lvlText w:val=""/>
      <w:lvlJc w:val="left"/>
      <w:pPr>
        <w:ind w:left="720" w:hanging="360"/>
      </w:pPr>
      <w:rPr>
        <w:rFonts w:ascii="Symbol" w:hAnsi="Symbol" w:hint="default"/>
      </w:rPr>
    </w:lvl>
    <w:lvl w:ilvl="1" w:tplc="E8DE0FAC" w:tentative="1">
      <w:start w:val="1"/>
      <w:numFmt w:val="bullet"/>
      <w:lvlText w:val="o"/>
      <w:lvlJc w:val="left"/>
      <w:pPr>
        <w:ind w:left="1440" w:hanging="360"/>
      </w:pPr>
      <w:rPr>
        <w:rFonts w:ascii="Courier New" w:hAnsi="Courier New" w:cs="Courier New" w:hint="default"/>
      </w:rPr>
    </w:lvl>
    <w:lvl w:ilvl="2" w:tplc="AE162F8E" w:tentative="1">
      <w:start w:val="1"/>
      <w:numFmt w:val="bullet"/>
      <w:lvlText w:val=""/>
      <w:lvlJc w:val="left"/>
      <w:pPr>
        <w:ind w:left="2160" w:hanging="360"/>
      </w:pPr>
      <w:rPr>
        <w:rFonts w:ascii="Wingdings" w:hAnsi="Wingdings" w:hint="default"/>
      </w:rPr>
    </w:lvl>
    <w:lvl w:ilvl="3" w:tplc="DA8E19B0" w:tentative="1">
      <w:start w:val="1"/>
      <w:numFmt w:val="bullet"/>
      <w:lvlText w:val=""/>
      <w:lvlJc w:val="left"/>
      <w:pPr>
        <w:ind w:left="2880" w:hanging="360"/>
      </w:pPr>
      <w:rPr>
        <w:rFonts w:ascii="Symbol" w:hAnsi="Symbol" w:hint="default"/>
      </w:rPr>
    </w:lvl>
    <w:lvl w:ilvl="4" w:tplc="E02A5388" w:tentative="1">
      <w:start w:val="1"/>
      <w:numFmt w:val="bullet"/>
      <w:lvlText w:val="o"/>
      <w:lvlJc w:val="left"/>
      <w:pPr>
        <w:ind w:left="3600" w:hanging="360"/>
      </w:pPr>
      <w:rPr>
        <w:rFonts w:ascii="Courier New" w:hAnsi="Courier New" w:cs="Courier New" w:hint="default"/>
      </w:rPr>
    </w:lvl>
    <w:lvl w:ilvl="5" w:tplc="FA0EA3DA" w:tentative="1">
      <w:start w:val="1"/>
      <w:numFmt w:val="bullet"/>
      <w:lvlText w:val=""/>
      <w:lvlJc w:val="left"/>
      <w:pPr>
        <w:ind w:left="4320" w:hanging="360"/>
      </w:pPr>
      <w:rPr>
        <w:rFonts w:ascii="Wingdings" w:hAnsi="Wingdings" w:hint="default"/>
      </w:rPr>
    </w:lvl>
    <w:lvl w:ilvl="6" w:tplc="6F88378E" w:tentative="1">
      <w:start w:val="1"/>
      <w:numFmt w:val="bullet"/>
      <w:lvlText w:val=""/>
      <w:lvlJc w:val="left"/>
      <w:pPr>
        <w:ind w:left="5040" w:hanging="360"/>
      </w:pPr>
      <w:rPr>
        <w:rFonts w:ascii="Symbol" w:hAnsi="Symbol" w:hint="default"/>
      </w:rPr>
    </w:lvl>
    <w:lvl w:ilvl="7" w:tplc="BEF2EAC2" w:tentative="1">
      <w:start w:val="1"/>
      <w:numFmt w:val="bullet"/>
      <w:lvlText w:val="o"/>
      <w:lvlJc w:val="left"/>
      <w:pPr>
        <w:ind w:left="5760" w:hanging="360"/>
      </w:pPr>
      <w:rPr>
        <w:rFonts w:ascii="Courier New" w:hAnsi="Courier New" w:cs="Courier New" w:hint="default"/>
      </w:rPr>
    </w:lvl>
    <w:lvl w:ilvl="8" w:tplc="C4383FCA"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C1E2AB34">
      <w:start w:val="1"/>
      <w:numFmt w:val="bullet"/>
      <w:lvlText w:val=""/>
      <w:lvlJc w:val="left"/>
      <w:pPr>
        <w:ind w:left="720" w:hanging="360"/>
      </w:pPr>
      <w:rPr>
        <w:rFonts w:ascii="Symbol" w:hAnsi="Symbol" w:hint="default"/>
      </w:rPr>
    </w:lvl>
    <w:lvl w:ilvl="1" w:tplc="57FCDE52" w:tentative="1">
      <w:start w:val="1"/>
      <w:numFmt w:val="bullet"/>
      <w:lvlText w:val="o"/>
      <w:lvlJc w:val="left"/>
      <w:pPr>
        <w:ind w:left="1440" w:hanging="360"/>
      </w:pPr>
      <w:rPr>
        <w:rFonts w:ascii="Courier New" w:hAnsi="Courier New" w:cs="Courier New" w:hint="default"/>
      </w:rPr>
    </w:lvl>
    <w:lvl w:ilvl="2" w:tplc="7BF85F06" w:tentative="1">
      <w:start w:val="1"/>
      <w:numFmt w:val="bullet"/>
      <w:lvlText w:val=""/>
      <w:lvlJc w:val="left"/>
      <w:pPr>
        <w:ind w:left="2160" w:hanging="360"/>
      </w:pPr>
      <w:rPr>
        <w:rFonts w:ascii="Wingdings" w:hAnsi="Wingdings" w:hint="default"/>
      </w:rPr>
    </w:lvl>
    <w:lvl w:ilvl="3" w:tplc="E654E446" w:tentative="1">
      <w:start w:val="1"/>
      <w:numFmt w:val="bullet"/>
      <w:lvlText w:val=""/>
      <w:lvlJc w:val="left"/>
      <w:pPr>
        <w:ind w:left="2880" w:hanging="360"/>
      </w:pPr>
      <w:rPr>
        <w:rFonts w:ascii="Symbol" w:hAnsi="Symbol" w:hint="default"/>
      </w:rPr>
    </w:lvl>
    <w:lvl w:ilvl="4" w:tplc="CF9E9938" w:tentative="1">
      <w:start w:val="1"/>
      <w:numFmt w:val="bullet"/>
      <w:lvlText w:val="o"/>
      <w:lvlJc w:val="left"/>
      <w:pPr>
        <w:ind w:left="3600" w:hanging="360"/>
      </w:pPr>
      <w:rPr>
        <w:rFonts w:ascii="Courier New" w:hAnsi="Courier New" w:cs="Courier New" w:hint="default"/>
      </w:rPr>
    </w:lvl>
    <w:lvl w:ilvl="5" w:tplc="88B87DBA" w:tentative="1">
      <w:start w:val="1"/>
      <w:numFmt w:val="bullet"/>
      <w:lvlText w:val=""/>
      <w:lvlJc w:val="left"/>
      <w:pPr>
        <w:ind w:left="4320" w:hanging="360"/>
      </w:pPr>
      <w:rPr>
        <w:rFonts w:ascii="Wingdings" w:hAnsi="Wingdings" w:hint="default"/>
      </w:rPr>
    </w:lvl>
    <w:lvl w:ilvl="6" w:tplc="E3527E6C" w:tentative="1">
      <w:start w:val="1"/>
      <w:numFmt w:val="bullet"/>
      <w:lvlText w:val=""/>
      <w:lvlJc w:val="left"/>
      <w:pPr>
        <w:ind w:left="5040" w:hanging="360"/>
      </w:pPr>
      <w:rPr>
        <w:rFonts w:ascii="Symbol" w:hAnsi="Symbol" w:hint="default"/>
      </w:rPr>
    </w:lvl>
    <w:lvl w:ilvl="7" w:tplc="605E80E4" w:tentative="1">
      <w:start w:val="1"/>
      <w:numFmt w:val="bullet"/>
      <w:lvlText w:val="o"/>
      <w:lvlJc w:val="left"/>
      <w:pPr>
        <w:ind w:left="5760" w:hanging="360"/>
      </w:pPr>
      <w:rPr>
        <w:rFonts w:ascii="Courier New" w:hAnsi="Courier New" w:cs="Courier New" w:hint="default"/>
      </w:rPr>
    </w:lvl>
    <w:lvl w:ilvl="8" w:tplc="4C863DCA"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4B101C3E">
      <w:start w:val="1"/>
      <w:numFmt w:val="bullet"/>
      <w:lvlText w:val=""/>
      <w:lvlJc w:val="left"/>
      <w:pPr>
        <w:ind w:left="720" w:hanging="360"/>
      </w:pPr>
      <w:rPr>
        <w:rFonts w:ascii="Symbol" w:hAnsi="Symbol" w:hint="default"/>
      </w:rPr>
    </w:lvl>
    <w:lvl w:ilvl="1" w:tplc="B740A666" w:tentative="1">
      <w:start w:val="1"/>
      <w:numFmt w:val="bullet"/>
      <w:lvlText w:val="o"/>
      <w:lvlJc w:val="left"/>
      <w:pPr>
        <w:ind w:left="1440" w:hanging="360"/>
      </w:pPr>
      <w:rPr>
        <w:rFonts w:ascii="Courier New" w:hAnsi="Courier New" w:cs="Courier New" w:hint="default"/>
      </w:rPr>
    </w:lvl>
    <w:lvl w:ilvl="2" w:tplc="11B4A2A0" w:tentative="1">
      <w:start w:val="1"/>
      <w:numFmt w:val="bullet"/>
      <w:lvlText w:val=""/>
      <w:lvlJc w:val="left"/>
      <w:pPr>
        <w:ind w:left="2160" w:hanging="360"/>
      </w:pPr>
      <w:rPr>
        <w:rFonts w:ascii="Wingdings" w:hAnsi="Wingdings" w:hint="default"/>
      </w:rPr>
    </w:lvl>
    <w:lvl w:ilvl="3" w:tplc="3C444DD2" w:tentative="1">
      <w:start w:val="1"/>
      <w:numFmt w:val="bullet"/>
      <w:lvlText w:val=""/>
      <w:lvlJc w:val="left"/>
      <w:pPr>
        <w:ind w:left="2880" w:hanging="360"/>
      </w:pPr>
      <w:rPr>
        <w:rFonts w:ascii="Symbol" w:hAnsi="Symbol" w:hint="default"/>
      </w:rPr>
    </w:lvl>
    <w:lvl w:ilvl="4" w:tplc="07ACC744" w:tentative="1">
      <w:start w:val="1"/>
      <w:numFmt w:val="bullet"/>
      <w:lvlText w:val="o"/>
      <w:lvlJc w:val="left"/>
      <w:pPr>
        <w:ind w:left="3600" w:hanging="360"/>
      </w:pPr>
      <w:rPr>
        <w:rFonts w:ascii="Courier New" w:hAnsi="Courier New" w:cs="Courier New" w:hint="default"/>
      </w:rPr>
    </w:lvl>
    <w:lvl w:ilvl="5" w:tplc="FF96E55E" w:tentative="1">
      <w:start w:val="1"/>
      <w:numFmt w:val="bullet"/>
      <w:lvlText w:val=""/>
      <w:lvlJc w:val="left"/>
      <w:pPr>
        <w:ind w:left="4320" w:hanging="360"/>
      </w:pPr>
      <w:rPr>
        <w:rFonts w:ascii="Wingdings" w:hAnsi="Wingdings" w:hint="default"/>
      </w:rPr>
    </w:lvl>
    <w:lvl w:ilvl="6" w:tplc="CFA6D28A" w:tentative="1">
      <w:start w:val="1"/>
      <w:numFmt w:val="bullet"/>
      <w:lvlText w:val=""/>
      <w:lvlJc w:val="left"/>
      <w:pPr>
        <w:ind w:left="5040" w:hanging="360"/>
      </w:pPr>
      <w:rPr>
        <w:rFonts w:ascii="Symbol" w:hAnsi="Symbol" w:hint="default"/>
      </w:rPr>
    </w:lvl>
    <w:lvl w:ilvl="7" w:tplc="778C9784" w:tentative="1">
      <w:start w:val="1"/>
      <w:numFmt w:val="bullet"/>
      <w:lvlText w:val="o"/>
      <w:lvlJc w:val="left"/>
      <w:pPr>
        <w:ind w:left="5760" w:hanging="360"/>
      </w:pPr>
      <w:rPr>
        <w:rFonts w:ascii="Courier New" w:hAnsi="Courier New" w:cs="Courier New" w:hint="default"/>
      </w:rPr>
    </w:lvl>
    <w:lvl w:ilvl="8" w:tplc="4D82C2D0"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B7EEA25A">
      <w:start w:val="1"/>
      <w:numFmt w:val="bullet"/>
      <w:lvlText w:val=""/>
      <w:lvlJc w:val="left"/>
      <w:pPr>
        <w:ind w:left="774" w:hanging="360"/>
      </w:pPr>
      <w:rPr>
        <w:rFonts w:ascii="Symbol" w:hAnsi="Symbol" w:hint="default"/>
      </w:rPr>
    </w:lvl>
    <w:lvl w:ilvl="1" w:tplc="F32A4088" w:tentative="1">
      <w:start w:val="1"/>
      <w:numFmt w:val="bullet"/>
      <w:lvlText w:val="o"/>
      <w:lvlJc w:val="left"/>
      <w:pPr>
        <w:ind w:left="1494" w:hanging="360"/>
      </w:pPr>
      <w:rPr>
        <w:rFonts w:ascii="Courier New" w:hAnsi="Courier New" w:cs="Courier New" w:hint="default"/>
      </w:rPr>
    </w:lvl>
    <w:lvl w:ilvl="2" w:tplc="EFE484D6" w:tentative="1">
      <w:start w:val="1"/>
      <w:numFmt w:val="bullet"/>
      <w:lvlText w:val=""/>
      <w:lvlJc w:val="left"/>
      <w:pPr>
        <w:ind w:left="2214" w:hanging="360"/>
      </w:pPr>
      <w:rPr>
        <w:rFonts w:ascii="Wingdings" w:hAnsi="Wingdings" w:hint="default"/>
      </w:rPr>
    </w:lvl>
    <w:lvl w:ilvl="3" w:tplc="726AEA60" w:tentative="1">
      <w:start w:val="1"/>
      <w:numFmt w:val="bullet"/>
      <w:lvlText w:val=""/>
      <w:lvlJc w:val="left"/>
      <w:pPr>
        <w:ind w:left="2934" w:hanging="360"/>
      </w:pPr>
      <w:rPr>
        <w:rFonts w:ascii="Symbol" w:hAnsi="Symbol" w:hint="default"/>
      </w:rPr>
    </w:lvl>
    <w:lvl w:ilvl="4" w:tplc="1D7EAB00" w:tentative="1">
      <w:start w:val="1"/>
      <w:numFmt w:val="bullet"/>
      <w:lvlText w:val="o"/>
      <w:lvlJc w:val="left"/>
      <w:pPr>
        <w:ind w:left="3654" w:hanging="360"/>
      </w:pPr>
      <w:rPr>
        <w:rFonts w:ascii="Courier New" w:hAnsi="Courier New" w:cs="Courier New" w:hint="default"/>
      </w:rPr>
    </w:lvl>
    <w:lvl w:ilvl="5" w:tplc="ADE6F7D4" w:tentative="1">
      <w:start w:val="1"/>
      <w:numFmt w:val="bullet"/>
      <w:lvlText w:val=""/>
      <w:lvlJc w:val="left"/>
      <w:pPr>
        <w:ind w:left="4374" w:hanging="360"/>
      </w:pPr>
      <w:rPr>
        <w:rFonts w:ascii="Wingdings" w:hAnsi="Wingdings" w:hint="default"/>
      </w:rPr>
    </w:lvl>
    <w:lvl w:ilvl="6" w:tplc="3E9C31D0" w:tentative="1">
      <w:start w:val="1"/>
      <w:numFmt w:val="bullet"/>
      <w:lvlText w:val=""/>
      <w:lvlJc w:val="left"/>
      <w:pPr>
        <w:ind w:left="5094" w:hanging="360"/>
      </w:pPr>
      <w:rPr>
        <w:rFonts w:ascii="Symbol" w:hAnsi="Symbol" w:hint="default"/>
      </w:rPr>
    </w:lvl>
    <w:lvl w:ilvl="7" w:tplc="4D6C9CE4" w:tentative="1">
      <w:start w:val="1"/>
      <w:numFmt w:val="bullet"/>
      <w:lvlText w:val="o"/>
      <w:lvlJc w:val="left"/>
      <w:pPr>
        <w:ind w:left="5814" w:hanging="360"/>
      </w:pPr>
      <w:rPr>
        <w:rFonts w:ascii="Courier New" w:hAnsi="Courier New" w:cs="Courier New" w:hint="default"/>
      </w:rPr>
    </w:lvl>
    <w:lvl w:ilvl="8" w:tplc="86AE23C4"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6FAA4C78">
      <w:start w:val="1"/>
      <w:numFmt w:val="bullet"/>
      <w:lvlText w:val=""/>
      <w:lvlJc w:val="left"/>
      <w:pPr>
        <w:ind w:left="720" w:hanging="360"/>
      </w:pPr>
      <w:rPr>
        <w:rFonts w:ascii="Symbol" w:hAnsi="Symbol" w:hint="default"/>
      </w:rPr>
    </w:lvl>
    <w:lvl w:ilvl="1" w:tplc="02EC548E" w:tentative="1">
      <w:start w:val="1"/>
      <w:numFmt w:val="bullet"/>
      <w:lvlText w:val="o"/>
      <w:lvlJc w:val="left"/>
      <w:pPr>
        <w:ind w:left="1440" w:hanging="360"/>
      </w:pPr>
      <w:rPr>
        <w:rFonts w:ascii="Courier New" w:hAnsi="Courier New" w:cs="Courier New" w:hint="default"/>
      </w:rPr>
    </w:lvl>
    <w:lvl w:ilvl="2" w:tplc="453EB6FE" w:tentative="1">
      <w:start w:val="1"/>
      <w:numFmt w:val="bullet"/>
      <w:lvlText w:val=""/>
      <w:lvlJc w:val="left"/>
      <w:pPr>
        <w:ind w:left="2160" w:hanging="360"/>
      </w:pPr>
      <w:rPr>
        <w:rFonts w:ascii="Wingdings" w:hAnsi="Wingdings" w:hint="default"/>
      </w:rPr>
    </w:lvl>
    <w:lvl w:ilvl="3" w:tplc="D842FC28" w:tentative="1">
      <w:start w:val="1"/>
      <w:numFmt w:val="bullet"/>
      <w:lvlText w:val=""/>
      <w:lvlJc w:val="left"/>
      <w:pPr>
        <w:ind w:left="2880" w:hanging="360"/>
      </w:pPr>
      <w:rPr>
        <w:rFonts w:ascii="Symbol" w:hAnsi="Symbol" w:hint="default"/>
      </w:rPr>
    </w:lvl>
    <w:lvl w:ilvl="4" w:tplc="44FE2FCE" w:tentative="1">
      <w:start w:val="1"/>
      <w:numFmt w:val="bullet"/>
      <w:lvlText w:val="o"/>
      <w:lvlJc w:val="left"/>
      <w:pPr>
        <w:ind w:left="3600" w:hanging="360"/>
      </w:pPr>
      <w:rPr>
        <w:rFonts w:ascii="Courier New" w:hAnsi="Courier New" w:cs="Courier New" w:hint="default"/>
      </w:rPr>
    </w:lvl>
    <w:lvl w:ilvl="5" w:tplc="7C368A70" w:tentative="1">
      <w:start w:val="1"/>
      <w:numFmt w:val="bullet"/>
      <w:lvlText w:val=""/>
      <w:lvlJc w:val="left"/>
      <w:pPr>
        <w:ind w:left="4320" w:hanging="360"/>
      </w:pPr>
      <w:rPr>
        <w:rFonts w:ascii="Wingdings" w:hAnsi="Wingdings" w:hint="default"/>
      </w:rPr>
    </w:lvl>
    <w:lvl w:ilvl="6" w:tplc="607E27AA" w:tentative="1">
      <w:start w:val="1"/>
      <w:numFmt w:val="bullet"/>
      <w:lvlText w:val=""/>
      <w:lvlJc w:val="left"/>
      <w:pPr>
        <w:ind w:left="5040" w:hanging="360"/>
      </w:pPr>
      <w:rPr>
        <w:rFonts w:ascii="Symbol" w:hAnsi="Symbol" w:hint="default"/>
      </w:rPr>
    </w:lvl>
    <w:lvl w:ilvl="7" w:tplc="32DA1C2E" w:tentative="1">
      <w:start w:val="1"/>
      <w:numFmt w:val="bullet"/>
      <w:lvlText w:val="o"/>
      <w:lvlJc w:val="left"/>
      <w:pPr>
        <w:ind w:left="5760" w:hanging="360"/>
      </w:pPr>
      <w:rPr>
        <w:rFonts w:ascii="Courier New" w:hAnsi="Courier New" w:cs="Courier New" w:hint="default"/>
      </w:rPr>
    </w:lvl>
    <w:lvl w:ilvl="8" w:tplc="6B146E34"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853249E0">
      <w:start w:val="1"/>
      <w:numFmt w:val="bullet"/>
      <w:lvlText w:val=""/>
      <w:lvlJc w:val="left"/>
      <w:pPr>
        <w:ind w:left="720" w:hanging="360"/>
      </w:pPr>
      <w:rPr>
        <w:rFonts w:ascii="Symbol" w:hAnsi="Symbol" w:hint="default"/>
      </w:rPr>
    </w:lvl>
    <w:lvl w:ilvl="1" w:tplc="8EBAF322">
      <w:start w:val="1"/>
      <w:numFmt w:val="bullet"/>
      <w:lvlText w:val="o"/>
      <w:lvlJc w:val="left"/>
      <w:pPr>
        <w:ind w:left="1440" w:hanging="360"/>
      </w:pPr>
      <w:rPr>
        <w:rFonts w:ascii="Courier New" w:hAnsi="Courier New" w:cs="Courier New" w:hint="default"/>
      </w:rPr>
    </w:lvl>
    <w:lvl w:ilvl="2" w:tplc="171A8B0A">
      <w:start w:val="1"/>
      <w:numFmt w:val="bullet"/>
      <w:lvlText w:val=""/>
      <w:lvlJc w:val="left"/>
      <w:pPr>
        <w:ind w:left="2160" w:hanging="360"/>
      </w:pPr>
      <w:rPr>
        <w:rFonts w:ascii="Wingdings" w:hAnsi="Wingdings" w:hint="default"/>
      </w:rPr>
    </w:lvl>
    <w:lvl w:ilvl="3" w:tplc="8BC47D58">
      <w:start w:val="1"/>
      <w:numFmt w:val="bullet"/>
      <w:lvlText w:val=""/>
      <w:lvlJc w:val="left"/>
      <w:pPr>
        <w:ind w:left="2880" w:hanging="360"/>
      </w:pPr>
      <w:rPr>
        <w:rFonts w:ascii="Symbol" w:hAnsi="Symbol" w:hint="default"/>
      </w:rPr>
    </w:lvl>
    <w:lvl w:ilvl="4" w:tplc="31CE38FC">
      <w:start w:val="1"/>
      <w:numFmt w:val="bullet"/>
      <w:lvlText w:val="o"/>
      <w:lvlJc w:val="left"/>
      <w:pPr>
        <w:ind w:left="3600" w:hanging="360"/>
      </w:pPr>
      <w:rPr>
        <w:rFonts w:ascii="Courier New" w:hAnsi="Courier New" w:cs="Courier New" w:hint="default"/>
      </w:rPr>
    </w:lvl>
    <w:lvl w:ilvl="5" w:tplc="96C0EE56">
      <w:start w:val="1"/>
      <w:numFmt w:val="bullet"/>
      <w:lvlText w:val=""/>
      <w:lvlJc w:val="left"/>
      <w:pPr>
        <w:ind w:left="4320" w:hanging="360"/>
      </w:pPr>
      <w:rPr>
        <w:rFonts w:ascii="Wingdings" w:hAnsi="Wingdings" w:hint="default"/>
      </w:rPr>
    </w:lvl>
    <w:lvl w:ilvl="6" w:tplc="10E8E5DA">
      <w:start w:val="1"/>
      <w:numFmt w:val="bullet"/>
      <w:lvlText w:val=""/>
      <w:lvlJc w:val="left"/>
      <w:pPr>
        <w:ind w:left="5040" w:hanging="360"/>
      </w:pPr>
      <w:rPr>
        <w:rFonts w:ascii="Symbol" w:hAnsi="Symbol" w:hint="default"/>
      </w:rPr>
    </w:lvl>
    <w:lvl w:ilvl="7" w:tplc="5C362154">
      <w:start w:val="1"/>
      <w:numFmt w:val="bullet"/>
      <w:lvlText w:val="o"/>
      <w:lvlJc w:val="left"/>
      <w:pPr>
        <w:ind w:left="5760" w:hanging="360"/>
      </w:pPr>
      <w:rPr>
        <w:rFonts w:ascii="Courier New" w:hAnsi="Courier New" w:cs="Courier New" w:hint="default"/>
      </w:rPr>
    </w:lvl>
    <w:lvl w:ilvl="8" w:tplc="DE04E8EE">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6CD48702">
      <w:start w:val="1"/>
      <w:numFmt w:val="bullet"/>
      <w:lvlText w:val=""/>
      <w:lvlJc w:val="left"/>
      <w:pPr>
        <w:ind w:left="720" w:hanging="360"/>
      </w:pPr>
      <w:rPr>
        <w:rFonts w:ascii="Symbol" w:hAnsi="Symbol" w:hint="default"/>
      </w:rPr>
    </w:lvl>
    <w:lvl w:ilvl="1" w:tplc="CF06A924">
      <w:start w:val="1"/>
      <w:numFmt w:val="bullet"/>
      <w:lvlText w:val="o"/>
      <w:lvlJc w:val="left"/>
      <w:pPr>
        <w:ind w:left="1440" w:hanging="360"/>
      </w:pPr>
      <w:rPr>
        <w:rFonts w:ascii="Courier New" w:hAnsi="Courier New" w:cs="Courier New" w:hint="default"/>
      </w:rPr>
    </w:lvl>
    <w:lvl w:ilvl="2" w:tplc="4F9EB74E">
      <w:start w:val="1"/>
      <w:numFmt w:val="bullet"/>
      <w:lvlText w:val=""/>
      <w:lvlJc w:val="left"/>
      <w:pPr>
        <w:ind w:left="2160" w:hanging="360"/>
      </w:pPr>
      <w:rPr>
        <w:rFonts w:ascii="Wingdings" w:hAnsi="Wingdings" w:hint="default"/>
      </w:rPr>
    </w:lvl>
    <w:lvl w:ilvl="3" w:tplc="DA9AD6C8">
      <w:start w:val="1"/>
      <w:numFmt w:val="bullet"/>
      <w:lvlText w:val=""/>
      <w:lvlJc w:val="left"/>
      <w:pPr>
        <w:ind w:left="2880" w:hanging="360"/>
      </w:pPr>
      <w:rPr>
        <w:rFonts w:ascii="Symbol" w:hAnsi="Symbol" w:hint="default"/>
      </w:rPr>
    </w:lvl>
    <w:lvl w:ilvl="4" w:tplc="5EB495F2">
      <w:start w:val="1"/>
      <w:numFmt w:val="bullet"/>
      <w:lvlText w:val="o"/>
      <w:lvlJc w:val="left"/>
      <w:pPr>
        <w:ind w:left="3600" w:hanging="360"/>
      </w:pPr>
      <w:rPr>
        <w:rFonts w:ascii="Courier New" w:hAnsi="Courier New" w:cs="Courier New" w:hint="default"/>
      </w:rPr>
    </w:lvl>
    <w:lvl w:ilvl="5" w:tplc="0FBC2418">
      <w:start w:val="1"/>
      <w:numFmt w:val="bullet"/>
      <w:lvlText w:val=""/>
      <w:lvlJc w:val="left"/>
      <w:pPr>
        <w:ind w:left="4320" w:hanging="360"/>
      </w:pPr>
      <w:rPr>
        <w:rFonts w:ascii="Wingdings" w:hAnsi="Wingdings" w:hint="default"/>
      </w:rPr>
    </w:lvl>
    <w:lvl w:ilvl="6" w:tplc="10A876B6">
      <w:start w:val="1"/>
      <w:numFmt w:val="bullet"/>
      <w:lvlText w:val=""/>
      <w:lvlJc w:val="left"/>
      <w:pPr>
        <w:ind w:left="5040" w:hanging="360"/>
      </w:pPr>
      <w:rPr>
        <w:rFonts w:ascii="Symbol" w:hAnsi="Symbol" w:hint="default"/>
      </w:rPr>
    </w:lvl>
    <w:lvl w:ilvl="7" w:tplc="84A647B0">
      <w:start w:val="1"/>
      <w:numFmt w:val="bullet"/>
      <w:lvlText w:val="o"/>
      <w:lvlJc w:val="left"/>
      <w:pPr>
        <w:ind w:left="5760" w:hanging="360"/>
      </w:pPr>
      <w:rPr>
        <w:rFonts w:ascii="Courier New" w:hAnsi="Courier New" w:cs="Courier New" w:hint="default"/>
      </w:rPr>
    </w:lvl>
    <w:lvl w:ilvl="8" w:tplc="AC1E7B28">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96968210">
      <w:start w:val="1"/>
      <w:numFmt w:val="decimal"/>
      <w:lvlText w:val="(%1)"/>
      <w:lvlJc w:val="left"/>
      <w:pPr>
        <w:ind w:left="1185" w:hanging="390"/>
      </w:pPr>
      <w:rPr>
        <w:rFonts w:hint="default"/>
      </w:rPr>
    </w:lvl>
    <w:lvl w:ilvl="1" w:tplc="23C80874" w:tentative="1">
      <w:start w:val="1"/>
      <w:numFmt w:val="lowerLetter"/>
      <w:lvlText w:val="%2."/>
      <w:lvlJc w:val="left"/>
      <w:pPr>
        <w:ind w:left="1875" w:hanging="360"/>
      </w:pPr>
    </w:lvl>
    <w:lvl w:ilvl="2" w:tplc="86EA5098" w:tentative="1">
      <w:start w:val="1"/>
      <w:numFmt w:val="lowerRoman"/>
      <w:lvlText w:val="%3."/>
      <w:lvlJc w:val="right"/>
      <w:pPr>
        <w:ind w:left="2595" w:hanging="180"/>
      </w:pPr>
    </w:lvl>
    <w:lvl w:ilvl="3" w:tplc="37E25258" w:tentative="1">
      <w:start w:val="1"/>
      <w:numFmt w:val="decimal"/>
      <w:lvlText w:val="%4."/>
      <w:lvlJc w:val="left"/>
      <w:pPr>
        <w:ind w:left="3315" w:hanging="360"/>
      </w:pPr>
    </w:lvl>
    <w:lvl w:ilvl="4" w:tplc="6066949E" w:tentative="1">
      <w:start w:val="1"/>
      <w:numFmt w:val="lowerLetter"/>
      <w:lvlText w:val="%5."/>
      <w:lvlJc w:val="left"/>
      <w:pPr>
        <w:ind w:left="4035" w:hanging="360"/>
      </w:pPr>
    </w:lvl>
    <w:lvl w:ilvl="5" w:tplc="ECC8464E" w:tentative="1">
      <w:start w:val="1"/>
      <w:numFmt w:val="lowerRoman"/>
      <w:lvlText w:val="%6."/>
      <w:lvlJc w:val="right"/>
      <w:pPr>
        <w:ind w:left="4755" w:hanging="180"/>
      </w:pPr>
    </w:lvl>
    <w:lvl w:ilvl="6" w:tplc="885E0922" w:tentative="1">
      <w:start w:val="1"/>
      <w:numFmt w:val="decimal"/>
      <w:lvlText w:val="%7."/>
      <w:lvlJc w:val="left"/>
      <w:pPr>
        <w:ind w:left="5475" w:hanging="360"/>
      </w:pPr>
    </w:lvl>
    <w:lvl w:ilvl="7" w:tplc="E11EE906" w:tentative="1">
      <w:start w:val="1"/>
      <w:numFmt w:val="lowerLetter"/>
      <w:lvlText w:val="%8."/>
      <w:lvlJc w:val="left"/>
      <w:pPr>
        <w:ind w:left="6195" w:hanging="360"/>
      </w:pPr>
    </w:lvl>
    <w:lvl w:ilvl="8" w:tplc="3968BA2E"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7174D968">
      <w:start w:val="1"/>
      <w:numFmt w:val="bullet"/>
      <w:lvlText w:val=""/>
      <w:lvlJc w:val="left"/>
      <w:pPr>
        <w:ind w:left="720" w:hanging="360"/>
      </w:pPr>
      <w:rPr>
        <w:rFonts w:ascii="Symbol" w:hAnsi="Symbol" w:hint="default"/>
      </w:rPr>
    </w:lvl>
    <w:lvl w:ilvl="1" w:tplc="0CEC1CD8" w:tentative="1">
      <w:start w:val="1"/>
      <w:numFmt w:val="bullet"/>
      <w:lvlText w:val="o"/>
      <w:lvlJc w:val="left"/>
      <w:pPr>
        <w:ind w:left="1440" w:hanging="360"/>
      </w:pPr>
      <w:rPr>
        <w:rFonts w:ascii="Courier New" w:hAnsi="Courier New" w:cs="Courier New" w:hint="default"/>
      </w:rPr>
    </w:lvl>
    <w:lvl w:ilvl="2" w:tplc="FED007D6" w:tentative="1">
      <w:start w:val="1"/>
      <w:numFmt w:val="bullet"/>
      <w:lvlText w:val=""/>
      <w:lvlJc w:val="left"/>
      <w:pPr>
        <w:ind w:left="2160" w:hanging="360"/>
      </w:pPr>
      <w:rPr>
        <w:rFonts w:ascii="Wingdings" w:hAnsi="Wingdings" w:hint="default"/>
      </w:rPr>
    </w:lvl>
    <w:lvl w:ilvl="3" w:tplc="FE8ABA48" w:tentative="1">
      <w:start w:val="1"/>
      <w:numFmt w:val="bullet"/>
      <w:lvlText w:val=""/>
      <w:lvlJc w:val="left"/>
      <w:pPr>
        <w:ind w:left="2880" w:hanging="360"/>
      </w:pPr>
      <w:rPr>
        <w:rFonts w:ascii="Symbol" w:hAnsi="Symbol" w:hint="default"/>
      </w:rPr>
    </w:lvl>
    <w:lvl w:ilvl="4" w:tplc="0F5A3AAC" w:tentative="1">
      <w:start w:val="1"/>
      <w:numFmt w:val="bullet"/>
      <w:lvlText w:val="o"/>
      <w:lvlJc w:val="left"/>
      <w:pPr>
        <w:ind w:left="3600" w:hanging="360"/>
      </w:pPr>
      <w:rPr>
        <w:rFonts w:ascii="Courier New" w:hAnsi="Courier New" w:cs="Courier New" w:hint="default"/>
      </w:rPr>
    </w:lvl>
    <w:lvl w:ilvl="5" w:tplc="5BC648A2" w:tentative="1">
      <w:start w:val="1"/>
      <w:numFmt w:val="bullet"/>
      <w:lvlText w:val=""/>
      <w:lvlJc w:val="left"/>
      <w:pPr>
        <w:ind w:left="4320" w:hanging="360"/>
      </w:pPr>
      <w:rPr>
        <w:rFonts w:ascii="Wingdings" w:hAnsi="Wingdings" w:hint="default"/>
      </w:rPr>
    </w:lvl>
    <w:lvl w:ilvl="6" w:tplc="F626986E" w:tentative="1">
      <w:start w:val="1"/>
      <w:numFmt w:val="bullet"/>
      <w:lvlText w:val=""/>
      <w:lvlJc w:val="left"/>
      <w:pPr>
        <w:ind w:left="5040" w:hanging="360"/>
      </w:pPr>
      <w:rPr>
        <w:rFonts w:ascii="Symbol" w:hAnsi="Symbol" w:hint="default"/>
      </w:rPr>
    </w:lvl>
    <w:lvl w:ilvl="7" w:tplc="5C2452A4" w:tentative="1">
      <w:start w:val="1"/>
      <w:numFmt w:val="bullet"/>
      <w:lvlText w:val="o"/>
      <w:lvlJc w:val="left"/>
      <w:pPr>
        <w:ind w:left="5760" w:hanging="360"/>
      </w:pPr>
      <w:rPr>
        <w:rFonts w:ascii="Courier New" w:hAnsi="Courier New" w:cs="Courier New" w:hint="default"/>
      </w:rPr>
    </w:lvl>
    <w:lvl w:ilvl="8" w:tplc="B4CA5A8C"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A1FE3FE0">
      <w:start w:val="1"/>
      <w:numFmt w:val="bullet"/>
      <w:lvlText w:val=""/>
      <w:lvlJc w:val="left"/>
      <w:pPr>
        <w:ind w:left="720" w:hanging="360"/>
      </w:pPr>
      <w:rPr>
        <w:rFonts w:ascii="Symbol" w:hAnsi="Symbol" w:hint="default"/>
      </w:rPr>
    </w:lvl>
    <w:lvl w:ilvl="1" w:tplc="C3ECD0CA" w:tentative="1">
      <w:start w:val="1"/>
      <w:numFmt w:val="bullet"/>
      <w:lvlText w:val="o"/>
      <w:lvlJc w:val="left"/>
      <w:pPr>
        <w:ind w:left="1440" w:hanging="360"/>
      </w:pPr>
      <w:rPr>
        <w:rFonts w:ascii="Courier New" w:hAnsi="Courier New" w:cs="Courier New" w:hint="default"/>
      </w:rPr>
    </w:lvl>
    <w:lvl w:ilvl="2" w:tplc="61FC7DD8" w:tentative="1">
      <w:start w:val="1"/>
      <w:numFmt w:val="bullet"/>
      <w:lvlText w:val=""/>
      <w:lvlJc w:val="left"/>
      <w:pPr>
        <w:ind w:left="2160" w:hanging="360"/>
      </w:pPr>
      <w:rPr>
        <w:rFonts w:ascii="Wingdings" w:hAnsi="Wingdings" w:hint="default"/>
      </w:rPr>
    </w:lvl>
    <w:lvl w:ilvl="3" w:tplc="43DA4E46" w:tentative="1">
      <w:start w:val="1"/>
      <w:numFmt w:val="bullet"/>
      <w:lvlText w:val=""/>
      <w:lvlJc w:val="left"/>
      <w:pPr>
        <w:ind w:left="2880" w:hanging="360"/>
      </w:pPr>
      <w:rPr>
        <w:rFonts w:ascii="Symbol" w:hAnsi="Symbol" w:hint="default"/>
      </w:rPr>
    </w:lvl>
    <w:lvl w:ilvl="4" w:tplc="519C3E94" w:tentative="1">
      <w:start w:val="1"/>
      <w:numFmt w:val="bullet"/>
      <w:lvlText w:val="o"/>
      <w:lvlJc w:val="left"/>
      <w:pPr>
        <w:ind w:left="3600" w:hanging="360"/>
      </w:pPr>
      <w:rPr>
        <w:rFonts w:ascii="Courier New" w:hAnsi="Courier New" w:cs="Courier New" w:hint="default"/>
      </w:rPr>
    </w:lvl>
    <w:lvl w:ilvl="5" w:tplc="2D8C9EF2" w:tentative="1">
      <w:start w:val="1"/>
      <w:numFmt w:val="bullet"/>
      <w:lvlText w:val=""/>
      <w:lvlJc w:val="left"/>
      <w:pPr>
        <w:ind w:left="4320" w:hanging="360"/>
      </w:pPr>
      <w:rPr>
        <w:rFonts w:ascii="Wingdings" w:hAnsi="Wingdings" w:hint="default"/>
      </w:rPr>
    </w:lvl>
    <w:lvl w:ilvl="6" w:tplc="3D7AF322" w:tentative="1">
      <w:start w:val="1"/>
      <w:numFmt w:val="bullet"/>
      <w:lvlText w:val=""/>
      <w:lvlJc w:val="left"/>
      <w:pPr>
        <w:ind w:left="5040" w:hanging="360"/>
      </w:pPr>
      <w:rPr>
        <w:rFonts w:ascii="Symbol" w:hAnsi="Symbol" w:hint="default"/>
      </w:rPr>
    </w:lvl>
    <w:lvl w:ilvl="7" w:tplc="DE88B81E" w:tentative="1">
      <w:start w:val="1"/>
      <w:numFmt w:val="bullet"/>
      <w:lvlText w:val="o"/>
      <w:lvlJc w:val="left"/>
      <w:pPr>
        <w:ind w:left="5760" w:hanging="360"/>
      </w:pPr>
      <w:rPr>
        <w:rFonts w:ascii="Courier New" w:hAnsi="Courier New" w:cs="Courier New" w:hint="default"/>
      </w:rPr>
    </w:lvl>
    <w:lvl w:ilvl="8" w:tplc="C806387E"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16F4EC10">
      <w:numFmt w:val="bullet"/>
      <w:lvlText w:val="-"/>
      <w:lvlJc w:val="left"/>
      <w:pPr>
        <w:ind w:left="720" w:hanging="360"/>
      </w:pPr>
      <w:rPr>
        <w:rFonts w:ascii="Arial" w:eastAsiaTheme="minorHAnsi" w:hAnsi="Arial" w:cs="Arial" w:hint="default"/>
      </w:rPr>
    </w:lvl>
    <w:lvl w:ilvl="1" w:tplc="DDC68492">
      <w:start w:val="1"/>
      <w:numFmt w:val="bullet"/>
      <w:pStyle w:val="Bulletpoints"/>
      <w:lvlText w:val=""/>
      <w:lvlJc w:val="left"/>
      <w:pPr>
        <w:ind w:left="1440" w:hanging="360"/>
      </w:pPr>
      <w:rPr>
        <w:rFonts w:ascii="Symbol" w:hAnsi="Symbol" w:hint="default"/>
      </w:rPr>
    </w:lvl>
    <w:lvl w:ilvl="2" w:tplc="331075F8">
      <w:start w:val="1"/>
      <w:numFmt w:val="bullet"/>
      <w:lvlText w:val=""/>
      <w:lvlJc w:val="left"/>
      <w:pPr>
        <w:ind w:left="2160" w:hanging="360"/>
      </w:pPr>
      <w:rPr>
        <w:rFonts w:ascii="Wingdings" w:hAnsi="Wingdings" w:hint="default"/>
      </w:rPr>
    </w:lvl>
    <w:lvl w:ilvl="3" w:tplc="4D3C8CE2">
      <w:start w:val="1"/>
      <w:numFmt w:val="bullet"/>
      <w:lvlText w:val=""/>
      <w:lvlJc w:val="left"/>
      <w:pPr>
        <w:ind w:left="2880" w:hanging="360"/>
      </w:pPr>
      <w:rPr>
        <w:rFonts w:ascii="Symbol" w:hAnsi="Symbol" w:hint="default"/>
      </w:rPr>
    </w:lvl>
    <w:lvl w:ilvl="4" w:tplc="365A6A36">
      <w:start w:val="1"/>
      <w:numFmt w:val="bullet"/>
      <w:lvlText w:val="o"/>
      <w:lvlJc w:val="left"/>
      <w:pPr>
        <w:ind w:left="3600" w:hanging="360"/>
      </w:pPr>
      <w:rPr>
        <w:rFonts w:ascii="Courier New" w:hAnsi="Courier New" w:cs="Courier New" w:hint="default"/>
      </w:rPr>
    </w:lvl>
    <w:lvl w:ilvl="5" w:tplc="35B0EC9C">
      <w:start w:val="1"/>
      <w:numFmt w:val="bullet"/>
      <w:lvlText w:val=""/>
      <w:lvlJc w:val="left"/>
      <w:pPr>
        <w:ind w:left="4320" w:hanging="360"/>
      </w:pPr>
      <w:rPr>
        <w:rFonts w:ascii="Wingdings" w:hAnsi="Wingdings" w:hint="default"/>
      </w:rPr>
    </w:lvl>
    <w:lvl w:ilvl="6" w:tplc="ADCE5E78">
      <w:start w:val="1"/>
      <w:numFmt w:val="bullet"/>
      <w:lvlText w:val=""/>
      <w:lvlJc w:val="left"/>
      <w:pPr>
        <w:ind w:left="5040" w:hanging="360"/>
      </w:pPr>
      <w:rPr>
        <w:rFonts w:ascii="Symbol" w:hAnsi="Symbol" w:hint="default"/>
      </w:rPr>
    </w:lvl>
    <w:lvl w:ilvl="7" w:tplc="BA3638B8">
      <w:start w:val="1"/>
      <w:numFmt w:val="bullet"/>
      <w:lvlText w:val="o"/>
      <w:lvlJc w:val="left"/>
      <w:pPr>
        <w:ind w:left="5760" w:hanging="360"/>
      </w:pPr>
      <w:rPr>
        <w:rFonts w:ascii="Courier New" w:hAnsi="Courier New" w:cs="Courier New" w:hint="default"/>
      </w:rPr>
    </w:lvl>
    <w:lvl w:ilvl="8" w:tplc="424CE616">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1EB2"/>
    <w:rsid w:val="000237B3"/>
    <w:rsid w:val="00055BDD"/>
    <w:rsid w:val="000A314E"/>
    <w:rsid w:val="000A3677"/>
    <w:rsid w:val="000C063A"/>
    <w:rsid w:val="000C4A6D"/>
    <w:rsid w:val="00101391"/>
    <w:rsid w:val="00115327"/>
    <w:rsid w:val="001368C2"/>
    <w:rsid w:val="001835A1"/>
    <w:rsid w:val="00194BFC"/>
    <w:rsid w:val="001A20E1"/>
    <w:rsid w:val="001B39E9"/>
    <w:rsid w:val="001E630D"/>
    <w:rsid w:val="001F52E8"/>
    <w:rsid w:val="001F7000"/>
    <w:rsid w:val="001F7042"/>
    <w:rsid w:val="00214256"/>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2F221B"/>
    <w:rsid w:val="002F4672"/>
    <w:rsid w:val="0033081D"/>
    <w:rsid w:val="003411DD"/>
    <w:rsid w:val="00354F17"/>
    <w:rsid w:val="00357500"/>
    <w:rsid w:val="0036742E"/>
    <w:rsid w:val="00372895"/>
    <w:rsid w:val="00380368"/>
    <w:rsid w:val="00391EB7"/>
    <w:rsid w:val="003B2BB8"/>
    <w:rsid w:val="003D34FF"/>
    <w:rsid w:val="003F61F4"/>
    <w:rsid w:val="004059F4"/>
    <w:rsid w:val="00420AB2"/>
    <w:rsid w:val="0042293E"/>
    <w:rsid w:val="00431AB5"/>
    <w:rsid w:val="00436ECA"/>
    <w:rsid w:val="0048267B"/>
    <w:rsid w:val="004B44D2"/>
    <w:rsid w:val="004B54CA"/>
    <w:rsid w:val="004D3F48"/>
    <w:rsid w:val="004E02FB"/>
    <w:rsid w:val="004E5CBF"/>
    <w:rsid w:val="00506F17"/>
    <w:rsid w:val="005142EE"/>
    <w:rsid w:val="00515964"/>
    <w:rsid w:val="00520949"/>
    <w:rsid w:val="00523A0F"/>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F20D0"/>
    <w:rsid w:val="005F620F"/>
    <w:rsid w:val="00600DE5"/>
    <w:rsid w:val="00604068"/>
    <w:rsid w:val="0060705F"/>
    <w:rsid w:val="006073AE"/>
    <w:rsid w:val="00621FC5"/>
    <w:rsid w:val="00627D65"/>
    <w:rsid w:val="00637B02"/>
    <w:rsid w:val="00641883"/>
    <w:rsid w:val="0066533B"/>
    <w:rsid w:val="00667E5B"/>
    <w:rsid w:val="00683A84"/>
    <w:rsid w:val="00684061"/>
    <w:rsid w:val="006A3D32"/>
    <w:rsid w:val="006A4CE7"/>
    <w:rsid w:val="006B6A77"/>
    <w:rsid w:val="006B6AAF"/>
    <w:rsid w:val="006C6135"/>
    <w:rsid w:val="006F245A"/>
    <w:rsid w:val="006F6C59"/>
    <w:rsid w:val="006F7561"/>
    <w:rsid w:val="00701332"/>
    <w:rsid w:val="0070774C"/>
    <w:rsid w:val="00716BA0"/>
    <w:rsid w:val="007205A1"/>
    <w:rsid w:val="007578A5"/>
    <w:rsid w:val="00757B98"/>
    <w:rsid w:val="00781A35"/>
    <w:rsid w:val="00785261"/>
    <w:rsid w:val="0079726B"/>
    <w:rsid w:val="007B0256"/>
    <w:rsid w:val="007B2AE9"/>
    <w:rsid w:val="007B3BA1"/>
    <w:rsid w:val="007C7DCA"/>
    <w:rsid w:val="007D0FAF"/>
    <w:rsid w:val="007D6C97"/>
    <w:rsid w:val="007E4E2F"/>
    <w:rsid w:val="007E509B"/>
    <w:rsid w:val="007F5300"/>
    <w:rsid w:val="00802392"/>
    <w:rsid w:val="00803B00"/>
    <w:rsid w:val="00804820"/>
    <w:rsid w:val="00813C44"/>
    <w:rsid w:val="008155A2"/>
    <w:rsid w:val="008233CB"/>
    <w:rsid w:val="00827008"/>
    <w:rsid w:val="0083177B"/>
    <w:rsid w:val="0084063E"/>
    <w:rsid w:val="00846BA9"/>
    <w:rsid w:val="00854905"/>
    <w:rsid w:val="00855465"/>
    <w:rsid w:val="00866CA9"/>
    <w:rsid w:val="008751F4"/>
    <w:rsid w:val="0088131C"/>
    <w:rsid w:val="0088775F"/>
    <w:rsid w:val="00894EF9"/>
    <w:rsid w:val="008A5A46"/>
    <w:rsid w:val="008B27E8"/>
    <w:rsid w:val="008D47BF"/>
    <w:rsid w:val="008D5498"/>
    <w:rsid w:val="008E2401"/>
    <w:rsid w:val="009225F0"/>
    <w:rsid w:val="0093462C"/>
    <w:rsid w:val="00935F7B"/>
    <w:rsid w:val="00941CCE"/>
    <w:rsid w:val="00952955"/>
    <w:rsid w:val="00953795"/>
    <w:rsid w:val="00974189"/>
    <w:rsid w:val="009C6C4C"/>
    <w:rsid w:val="009C7C43"/>
    <w:rsid w:val="009E0720"/>
    <w:rsid w:val="009F176B"/>
    <w:rsid w:val="00A05504"/>
    <w:rsid w:val="00A332D2"/>
    <w:rsid w:val="00A56C96"/>
    <w:rsid w:val="00A66FD8"/>
    <w:rsid w:val="00A83247"/>
    <w:rsid w:val="00A9589A"/>
    <w:rsid w:val="00A97403"/>
    <w:rsid w:val="00B04ED8"/>
    <w:rsid w:val="00B2339D"/>
    <w:rsid w:val="00B73220"/>
    <w:rsid w:val="00B91E3E"/>
    <w:rsid w:val="00B9345E"/>
    <w:rsid w:val="00BA2DB9"/>
    <w:rsid w:val="00BB3EF5"/>
    <w:rsid w:val="00BC5FA4"/>
    <w:rsid w:val="00BC6010"/>
    <w:rsid w:val="00BD3B0F"/>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0D1D"/>
    <w:rsid w:val="00CB5863"/>
    <w:rsid w:val="00CC03B9"/>
    <w:rsid w:val="00CC51C4"/>
    <w:rsid w:val="00CD0FAE"/>
    <w:rsid w:val="00CD4950"/>
    <w:rsid w:val="00D15879"/>
    <w:rsid w:val="00D236DF"/>
    <w:rsid w:val="00D41950"/>
    <w:rsid w:val="00D47462"/>
    <w:rsid w:val="00D5466C"/>
    <w:rsid w:val="00D632EF"/>
    <w:rsid w:val="00D65CFA"/>
    <w:rsid w:val="00D83464"/>
    <w:rsid w:val="00D869E0"/>
    <w:rsid w:val="00D876FC"/>
    <w:rsid w:val="00DA243A"/>
    <w:rsid w:val="00DA4F16"/>
    <w:rsid w:val="00DA609C"/>
    <w:rsid w:val="00DA7F01"/>
    <w:rsid w:val="00DC12EC"/>
    <w:rsid w:val="00DD0FCB"/>
    <w:rsid w:val="00DD5E9F"/>
    <w:rsid w:val="00DD783D"/>
    <w:rsid w:val="00DE62C3"/>
    <w:rsid w:val="00DF18E9"/>
    <w:rsid w:val="00DF3156"/>
    <w:rsid w:val="00DF5C31"/>
    <w:rsid w:val="00E021AC"/>
    <w:rsid w:val="00E15A2C"/>
    <w:rsid w:val="00E273E4"/>
    <w:rsid w:val="00E40D28"/>
    <w:rsid w:val="00E44212"/>
    <w:rsid w:val="00E45393"/>
    <w:rsid w:val="00E65D8D"/>
    <w:rsid w:val="00E753FA"/>
    <w:rsid w:val="00E75703"/>
    <w:rsid w:val="00E8103C"/>
    <w:rsid w:val="00E82D86"/>
    <w:rsid w:val="00E83C81"/>
    <w:rsid w:val="00E8408A"/>
    <w:rsid w:val="00E9550B"/>
    <w:rsid w:val="00E96C31"/>
    <w:rsid w:val="00EB6B96"/>
    <w:rsid w:val="00ED2A73"/>
    <w:rsid w:val="00EE5980"/>
    <w:rsid w:val="00EE6400"/>
    <w:rsid w:val="00EF080A"/>
    <w:rsid w:val="00EF5D31"/>
    <w:rsid w:val="00F0150C"/>
    <w:rsid w:val="00F30AFE"/>
    <w:rsid w:val="00F35449"/>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1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 w:type="character" w:styleId="UnresolvedMention">
    <w:name w:val="Unresolved Mention"/>
    <w:basedOn w:val="DefaultParagraphFont"/>
    <w:uiPriority w:val="99"/>
    <w:rsid w:val="0052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position-descriptions" TargetMode="External"/><Relationship Id="rId12" Type="http://schemas.openxmlformats.org/officeDocument/2006/relationships/hyperlink" Target="mailto:contactcentre@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tools-and-resources/position-description-builder"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gui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NDIS Workforce Capability Framework: Position Description Builder</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 قابلیت قوای کار NDIS: ابزار لایحه وظایف</dc:title>
  <cp:keywords>[SEC=UNOFFICIAL]</cp:keywords>
  <cp:lastModifiedBy/>
  <cp:revision>1</cp:revision>
  <dcterms:created xsi:type="dcterms:W3CDTF">2022-12-20T03:47:00Z</dcterms:created>
  <dcterms:modified xsi:type="dcterms:W3CDTF">2024-06-20T03:20:00Z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D557FF1541CBDF1A09D88F02C8BB5253</vt:lpwstr>
  </property>
  <property fmtid="{D5CDD505-2E9C-101B-9397-08002B2CF9AE}" pid="6" name="PM_Hash_Salt_Prev">
    <vt:lpwstr>0E96F01B72B61639C7532E74C4C98F29</vt:lpwstr>
  </property>
  <property fmtid="{D5CDD505-2E9C-101B-9397-08002B2CF9AE}" pid="7" name="PM_Hash_SHA1">
    <vt:lpwstr>62C03B9F70718004A7A003C0793E1440AA0AFDEB</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05B5C85ADE9D428EA5D76EAF895A4965</vt:lpwstr>
  </property>
  <property fmtid="{D5CDD505-2E9C-101B-9397-08002B2CF9AE}" pid="15" name="PM_OriginationTimeStamp">
    <vt:lpwstr>2023-01-23T22:04:02Z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