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F369" w14:textId="77777777" w:rsidR="002E2815" w:rsidRPr="00B46425" w:rsidRDefault="008822C5" w:rsidP="001E0516">
      <w:pPr>
        <w:pStyle w:val="Heading1"/>
        <w:spacing w:after="0" w:line="240" w:lineRule="auto"/>
        <w:rPr>
          <w:bCs/>
          <w:lang w:eastAsia="ko-KR"/>
        </w:rPr>
      </w:pPr>
      <w:bookmarkStart w:id="0" w:name="_Toc115779234"/>
      <w:r w:rsidRPr="00B46425">
        <w:rPr>
          <w:rFonts w:ascii="Malgun Gothic" w:eastAsia="Malgun Gothic" w:hAnsi="Malgun Gothic" w:cs="Malgun Gothic"/>
          <w:bCs/>
          <w:lang w:val="ko" w:eastAsia="ko-KR"/>
        </w:rPr>
        <w:t>NDIS Workforce Capability Framework(NDIS 인력 역량 프레임워크)</w:t>
      </w:r>
    </w:p>
    <w:p w14:paraId="2D59DD83" w14:textId="77777777" w:rsidR="000977E9" w:rsidRPr="00B46425" w:rsidRDefault="008822C5" w:rsidP="002E2815">
      <w:pPr>
        <w:pStyle w:val="Heading1"/>
        <w:spacing w:before="100" w:line="360" w:lineRule="auto"/>
        <w:rPr>
          <w:rFonts w:ascii="Malgun Gothic" w:eastAsia="Malgun Gothic" w:hAnsi="Malgun Gothic" w:cs="Malgun Gothic"/>
          <w:bCs/>
          <w:sz w:val="24"/>
          <w:szCs w:val="24"/>
          <w:lang w:val="ko" w:eastAsia="ko-KR"/>
        </w:rPr>
      </w:pPr>
      <w:r w:rsidRPr="00B46425">
        <w:rPr>
          <w:rFonts w:ascii="Malgun Gothic" w:eastAsia="Malgun Gothic" w:hAnsi="Malgun Gothic" w:cs="Malgun Gothic"/>
          <w:bCs/>
          <w:sz w:val="24"/>
          <w:szCs w:val="24"/>
          <w:lang w:val="ko" w:eastAsia="ko-KR"/>
        </w:rPr>
        <w:t>Korean | 한국어</w:t>
      </w:r>
    </w:p>
    <w:p w14:paraId="6B93B750" w14:textId="77777777" w:rsidR="00890149" w:rsidRDefault="008822C5" w:rsidP="00890149">
      <w:pPr>
        <w:rPr>
          <w:lang w:eastAsia="ko-KR"/>
        </w:rPr>
      </w:pPr>
      <w:r w:rsidRPr="00890149">
        <w:rPr>
          <w:rFonts w:ascii="Malgun Gothic" w:eastAsia="Malgun Gothic" w:hAnsi="Malgun Gothic" w:cs="Malgun Gothic"/>
          <w:lang w:val="ko" w:eastAsia="ko-KR"/>
        </w:rPr>
        <w:t>NDIS Workforce Capability Framework(NDIS 인력 역량 프레임워크)는 NDIS 하에서 자금을 지원받는 모든 직원들에게 기대되는 태도, 기술 및 지식을 설명합니다. 이는 명확하고 실질적인 행동 예시를 제공하고, NDIS 서비스와 지원을 받는 참가자들에게 '좋은 모습'에 대한 공통된 개념을 정립합니다. '프레임워크'는 서비스 공급자, 직원 및 참가자가 해당 부문의 인력 계획 및 관리, 채용 및 경력을 지원하는 도구와 가이드로 지원됩니다.</w:t>
      </w:r>
    </w:p>
    <w:p w14:paraId="1CEC7844" w14:textId="77777777" w:rsidR="0014799D" w:rsidRPr="00B46425" w:rsidRDefault="008822C5" w:rsidP="0014799D">
      <w:pPr>
        <w:pStyle w:val="Heading3"/>
        <w:rPr>
          <w:bCs/>
          <w:color w:val="612C69"/>
          <w:szCs w:val="26"/>
          <w:lang w:eastAsia="ko-KR"/>
        </w:rPr>
      </w:pPr>
      <w:r w:rsidRPr="00B46425">
        <w:rPr>
          <w:rFonts w:ascii="Malgun Gothic" w:eastAsia="Malgun Gothic" w:hAnsi="Malgun Gothic" w:cs="Malgun Gothic"/>
          <w:bCs/>
          <w:color w:val="612C69"/>
          <w:szCs w:val="26"/>
          <w:lang w:val="ko" w:eastAsia="ko-KR"/>
        </w:rPr>
        <w:t>주요 내용</w:t>
      </w:r>
    </w:p>
    <w:p w14:paraId="36CE9A73" w14:textId="77777777" w:rsidR="00AF3084" w:rsidRDefault="008822C5" w:rsidP="0014799D">
      <w:pPr>
        <w:rPr>
          <w:lang w:eastAsia="ko-KR"/>
        </w:rPr>
      </w:pPr>
      <w:r>
        <w:rPr>
          <w:rFonts w:ascii="Malgun Gothic" w:eastAsia="Malgun Gothic" w:hAnsi="Malgun Gothic" w:cs="Malgun Gothic"/>
          <w:lang w:val="ko" w:eastAsia="ko-KR"/>
        </w:rPr>
        <w:t xml:space="preserve">Workforce Capability Framework(인력 역량 프레임워크)는 NDIS 참가자를 지원하기 위해 모든 직급의 직원들이 갖추어야 할 기술과 지식에 대해 단계별로 안내해 드립니다. </w:t>
      </w:r>
    </w:p>
    <w:p w14:paraId="2F080E23" w14:textId="77777777" w:rsidR="0014799D" w:rsidRDefault="008822C5" w:rsidP="0014799D">
      <w:pPr>
        <w:rPr>
          <w:lang w:eastAsia="ko-KR"/>
        </w:rPr>
      </w:pPr>
      <w:r>
        <w:rPr>
          <w:rFonts w:ascii="Malgun Gothic" w:eastAsia="Malgun Gothic" w:hAnsi="Malgun Gothic" w:cs="Malgun Gothic"/>
          <w:lang w:val="ko" w:eastAsia="ko-KR"/>
        </w:rPr>
        <w:t xml:space="preserve">알고 싶은 업무 수준과 전문적이거나 구체적인 지원(예: 문화에 대한 대응, 식사 시간 관리 실행 또는 지원 조정)을 선택합니다. 크게 세 가지 유형의 직원 역량(일반, 고급, 보조) 또는 선임 리더나 일선 관리자 중에서 선택하여 핵심 역량을 확인합니다. 드롭다운 목록에서 각 역량에 대한 행동 지표와 결합된 역량에 대한 필수 지식을 확인할 수 있습니다. </w:t>
      </w:r>
    </w:p>
    <w:p w14:paraId="63131ED1" w14:textId="77777777" w:rsidR="00A06E78" w:rsidRPr="00B46425" w:rsidRDefault="008822C5" w:rsidP="00605995">
      <w:pPr>
        <w:pStyle w:val="Heading3"/>
        <w:rPr>
          <w:bCs/>
          <w:i/>
          <w:iCs/>
          <w:color w:val="612C69"/>
          <w:szCs w:val="26"/>
          <w:lang w:eastAsia="ko-KR"/>
        </w:rPr>
      </w:pPr>
      <w:r w:rsidRPr="00B46425">
        <w:rPr>
          <w:rFonts w:ascii="Malgun Gothic" w:eastAsia="Malgun Gothic" w:hAnsi="Malgun Gothic" w:cs="Malgun Gothic"/>
          <w:bCs/>
          <w:i/>
          <w:iCs/>
          <w:color w:val="612C69"/>
          <w:szCs w:val="26"/>
          <w:lang w:val="ko" w:eastAsia="ko-KR"/>
        </w:rPr>
        <w:t>예시 역량 – 내 권리 지키기</w:t>
      </w:r>
    </w:p>
    <w:p w14:paraId="6F922A6A" w14:textId="77777777" w:rsidR="00137B65" w:rsidRPr="00890149" w:rsidRDefault="008822C5" w:rsidP="00890149">
      <w:pPr>
        <w:rPr>
          <w:lang w:eastAsia="ko-KR"/>
        </w:rPr>
      </w:pPr>
      <w:r>
        <w:rPr>
          <w:rFonts w:ascii="Malgun Gothic" w:eastAsia="Malgun Gothic" w:hAnsi="Malgun Gothic" w:cs="Malgun Gothic"/>
          <w:lang w:val="ko" w:eastAsia="ko-KR"/>
        </w:rPr>
        <w:t>행동 지표의 예:</w:t>
      </w:r>
    </w:p>
    <w:p w14:paraId="55721353" w14:textId="77777777" w:rsidR="00AF3084" w:rsidRPr="00341B0D" w:rsidRDefault="008822C5" w:rsidP="00605995">
      <w:pPr>
        <w:pStyle w:val="ListParagraph"/>
        <w:numPr>
          <w:ilvl w:val="0"/>
          <w:numId w:val="27"/>
        </w:numPr>
        <w:rPr>
          <w:rFonts w:cs="Arial"/>
          <w:i/>
          <w:iCs/>
          <w:lang w:eastAsia="ko-KR"/>
        </w:rPr>
      </w:pPr>
      <w:r w:rsidRPr="00341B0D">
        <w:rPr>
          <w:rFonts w:ascii="Malgun Gothic" w:eastAsia="Malgun Gothic" w:hAnsi="Malgun Gothic" w:cs="Malgun Gothic"/>
          <w:i/>
          <w:iCs/>
          <w:lang w:val="ko" w:eastAsia="ko-KR"/>
        </w:rPr>
        <w:t xml:space="preserve">제 개인 공간에 들어가거나 저를 만지기 전에 저의 허락을 구하십시오. 제 답변을 존중하고, 제 집이나 커뮤니티 공간에 있을 때 당신은 손님이라는 것을 기억해 주세요. </w:t>
      </w:r>
    </w:p>
    <w:p w14:paraId="145C49DF" w14:textId="77777777" w:rsidR="00AF3084" w:rsidRPr="00341B0D" w:rsidRDefault="008822C5" w:rsidP="00605995">
      <w:pPr>
        <w:pStyle w:val="ListParagraph"/>
        <w:numPr>
          <w:ilvl w:val="0"/>
          <w:numId w:val="27"/>
        </w:numPr>
        <w:rPr>
          <w:rFonts w:cs="Arial"/>
          <w:i/>
          <w:iCs/>
          <w:lang w:eastAsia="ko-KR"/>
        </w:rPr>
      </w:pPr>
      <w:r w:rsidRPr="00341B0D">
        <w:rPr>
          <w:rFonts w:ascii="Malgun Gothic" w:eastAsia="Malgun Gothic" w:hAnsi="Malgun Gothic" w:cs="Malgun Gothic"/>
          <w:i/>
          <w:iCs/>
          <w:lang w:val="ko" w:eastAsia="ko-KR"/>
        </w:rPr>
        <w:t>사생활에 대한 저의 권리를 존중해 주세요. 저에 대한 정보를 수집, 사용 또는 공개하기 전에 허락을 구하십시오.</w:t>
      </w:r>
    </w:p>
    <w:p w14:paraId="65EB3DE1" w14:textId="0CB1BBB4" w:rsidR="00303163" w:rsidRPr="00303163" w:rsidRDefault="00303163" w:rsidP="00303163">
      <w:pPr>
        <w:pStyle w:val="Boxed1Text-purpleH2"/>
        <w:keepNext/>
        <w:keepLines/>
        <w:spacing w:before="0"/>
        <w:rPr>
          <w:rFonts w:ascii="Malgun Gothic" w:eastAsia="Malgun Gothic" w:hAnsi="Malgun Gothic" w:cs="Malgun Gothic"/>
          <w:bCs/>
          <w:sz w:val="22"/>
          <w:szCs w:val="22"/>
          <w:lang w:val="ko" w:eastAsia="ko-KR"/>
        </w:rPr>
      </w:pPr>
      <w:r w:rsidRPr="00303163">
        <w:rPr>
          <w:rFonts w:ascii="Malgun Gothic" w:eastAsia="Malgun Gothic" w:hAnsi="Malgun Gothic" w:cs="Malgun Gothic"/>
          <w:bCs/>
          <w:szCs w:val="26"/>
          <w:lang w:val="ko" w:eastAsia="ko-KR"/>
        </w:rPr>
        <w:lastRenderedPageBreak/>
        <w:t>'프레임 워크' 활용 예시:</w:t>
      </w:r>
    </w:p>
    <w:p w14:paraId="7766144F" w14:textId="564D1353" w:rsidR="00ED7217" w:rsidRPr="00ED7217" w:rsidRDefault="00ED7217" w:rsidP="00ED7217">
      <w:pPr>
        <w:pStyle w:val="Boxed1Text-purpleH2"/>
        <w:keepNext/>
        <w:keepLines/>
        <w:rPr>
          <w:rFonts w:ascii="Malgun Gothic" w:eastAsia="Malgun Gothic" w:hAnsi="Malgun Gothic"/>
          <w:b w:val="0"/>
          <w:sz w:val="22"/>
          <w:szCs w:val="22"/>
          <w:lang w:eastAsia="ko-KR"/>
        </w:rPr>
      </w:pPr>
      <w:r w:rsidRPr="00303163">
        <w:rPr>
          <w:rFonts w:ascii="Malgun Gothic" w:eastAsia="Malgun Gothic" w:hAnsi="Malgun Gothic" w:cs="Malgun Gothic"/>
          <w:bCs/>
          <w:sz w:val="22"/>
          <w:szCs w:val="22"/>
          <w:lang w:val="ko" w:eastAsia="ko-KR"/>
        </w:rPr>
        <w:t>참가자:</w:t>
      </w:r>
      <w:r w:rsidRPr="00ED7217">
        <w:rPr>
          <w:rFonts w:ascii="Malgun Gothic" w:eastAsia="Malgun Gothic" w:hAnsi="Malgun Gothic" w:cs="Malgun Gothic"/>
          <w:b w:val="0"/>
          <w:sz w:val="22"/>
          <w:szCs w:val="22"/>
          <w:lang w:val="ko" w:eastAsia="ko-KR"/>
        </w:rPr>
        <w:t xml:space="preserve"> 비네이는 자신의 직원인 에이미에 대해 만족하고 그들이 잘 소통하고 </w:t>
      </w:r>
      <w:r w:rsidRPr="00ED7217">
        <w:rPr>
          <w:rFonts w:ascii="Malgun Gothic" w:eastAsia="Malgun Gothic" w:hAnsi="Malgun Gothic" w:cs="Malgun Gothic"/>
          <w:b w:val="0"/>
          <w:sz w:val="22"/>
          <w:szCs w:val="22"/>
          <w:lang w:val="ko" w:eastAsia="ko-KR"/>
        </w:rPr>
        <w:br/>
        <w:t xml:space="preserve">있다고 생각하지만, 자신의 사생활이 존중되지 않는 부분이 있다고 느낍니다. 그는 에이미에게 이 피드백을 제공할 수 있는 방법과 어떤 언어를 사용하는 것이 가장 좋을지 알고 싶어합니다. 비네이는 </w:t>
      </w:r>
      <w:hyperlink r:id="rId8" w:history="1">
        <w:r w:rsidRPr="00ED7217">
          <w:rPr>
            <w:rStyle w:val="Hyperlink"/>
            <w:rFonts w:ascii="Malgun Gothic" w:eastAsia="Malgun Gothic" w:hAnsi="Malgun Gothic" w:cs="Malgun Gothic"/>
            <w:bCs/>
            <w:color w:val="FFFFFF" w:themeColor="background1"/>
            <w:sz w:val="22"/>
            <w:szCs w:val="22"/>
            <w:lang w:val="ko" w:eastAsia="ko-KR"/>
          </w:rPr>
          <w:t>Workforce Capability Framework(인력 역량 프레임워크)</w:t>
        </w:r>
      </w:hyperlink>
      <w:r w:rsidRPr="00ED7217">
        <w:rPr>
          <w:rFonts w:ascii="Malgun Gothic" w:eastAsia="Malgun Gothic" w:hAnsi="Malgun Gothic" w:cs="Malgun Gothic"/>
          <w:b w:val="0"/>
          <w:sz w:val="22"/>
          <w:szCs w:val="22"/>
          <w:lang w:val="ko" w:eastAsia="ko-KR"/>
        </w:rPr>
        <w:t>를 사용하여 담당 직원이 입증해야 하는 역량을 살펴봅니다. 그는 '우리의 관계' 목표와 '내 권리 지키기' 역량에서 '저의 개인 공간에 들어가거나 저를 만지기 전에 저의 허락을 구하세요. 제대답을 존중하고 제 집이나 저의 커뮤니티 공간에 있을 때 당신이 손님이라는 것을 기억하세요.'라는 내용을 찾아 읽습니다.</w:t>
      </w:r>
    </w:p>
    <w:p w14:paraId="22261103" w14:textId="16FA91F8" w:rsidR="00ED7217" w:rsidRPr="00ED7217" w:rsidRDefault="00ED7217" w:rsidP="00ED7217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ED7217">
        <w:rPr>
          <w:rFonts w:ascii="Malgun Gothic" w:eastAsia="Malgun Gothic" w:hAnsi="Malgun Gothic" w:cs="Malgun Gothic"/>
          <w:lang w:val="ko" w:eastAsia="ko-KR"/>
        </w:rPr>
        <w:t xml:space="preserve">비네이는 서비스 공급자와 이야기하고 '프레임워크'를 공유하여 에이미나 다른 직원이 자신의 방이나 욕실에 들어가기 전에 반드시 물어보기를 원한다는 점을 강조하기로 결심합니다. 비네이는 에이미가 자신과 소통하는 방식이 정말 마음에 들고, 에이미가 </w:t>
      </w:r>
      <w:r w:rsidRPr="00ED7217">
        <w:rPr>
          <w:rFonts w:ascii="Malgun Gothic" w:eastAsia="Malgun Gothic" w:hAnsi="Malgun Gothic" w:cs="Malgun Gothic"/>
          <w:lang w:val="ko" w:eastAsia="ko-KR"/>
        </w:rPr>
        <w:br/>
        <w:t xml:space="preserve">다른 모든 영역에서 훌륭한 일을 하고 있으며, 단지 자신의 프라이버시가 중요하다는 </w:t>
      </w:r>
      <w:r w:rsidRPr="00ED7217">
        <w:rPr>
          <w:rFonts w:ascii="Malgun Gothic" w:eastAsia="Malgun Gothic" w:hAnsi="Malgun Gothic" w:cs="Malgun Gothic"/>
          <w:lang w:val="ko" w:eastAsia="ko-KR"/>
        </w:rPr>
        <w:br/>
        <w:t>것을 기억해줬으면 좋겠다고 말합니다.</w:t>
      </w:r>
    </w:p>
    <w:p w14:paraId="296772BD" w14:textId="3415ECAA" w:rsidR="00ED7217" w:rsidRPr="00ED7217" w:rsidRDefault="00ED7217" w:rsidP="00ED7217">
      <w:pPr>
        <w:pStyle w:val="Boxed1Text-purple"/>
        <w:rPr>
          <w:rFonts w:ascii="Malgun Gothic" w:eastAsia="Malgun Gothic" w:hAnsi="Malgun Gothic"/>
          <w:lang w:val="es" w:eastAsia="ko-KR"/>
        </w:rPr>
      </w:pPr>
      <w:r w:rsidRPr="00ED7217">
        <w:rPr>
          <w:rFonts w:ascii="Malgun Gothic" w:eastAsia="Malgun Gothic" w:hAnsi="Malgun Gothic" w:cs="Malgun Gothic"/>
          <w:b/>
          <w:bCs/>
          <w:lang w:val="ko" w:eastAsia="ko-KR"/>
        </w:rPr>
        <w:t xml:space="preserve">공급자: </w:t>
      </w:r>
      <w:r w:rsidRPr="00ED7217">
        <w:rPr>
          <w:rFonts w:ascii="Malgun Gothic" w:eastAsia="Malgun Gothic" w:hAnsi="Malgun Gothic" w:cs="Malgun Gothic"/>
          <w:lang w:val="ko" w:eastAsia="ko-KR"/>
        </w:rPr>
        <w:t xml:space="preserve">Local Supports Inc.는 직원들의 역량을 강화하고 직원들이 그들에게 기대되는 것들을 이해하도록 하는 데 열심입니다. 그들은 일반 지원, 고급 지원, 보조, 관리 감독 </w:t>
      </w:r>
      <w:r w:rsidRPr="00ED7217">
        <w:rPr>
          <w:rFonts w:ascii="Malgun Gothic" w:eastAsia="Malgun Gothic" w:hAnsi="Malgun Gothic" w:cs="Malgun Gothic"/>
          <w:lang w:val="ko" w:eastAsia="ko-KR"/>
        </w:rPr>
        <w:br/>
        <w:t>및 일선 관리, 고위 경영진 및 리더십과 같은 다양한 유형의 업무에 필요한 역량에 대해 직원들과 이야기합니다. 그들은 각 그룹과 해당 역량이 업무에 어떻게 적용되는지에 대해 이야기하고, 개선하고자 하는 영역으로 문화적 정체성에 대한 적극적 반응 등과 같은 몇 가지 추가 역량의 중요성을 강조합니다. 관리감독자는 자신이 지원하는 직원들과 그들의 역할에 대해 이야기하고 이를 달성하는 데 필요한 지원에 대해 논의할 때 해당 역량을 사용해 직원들을 지원합니다.</w:t>
      </w:r>
    </w:p>
    <w:p w14:paraId="00A97D8D" w14:textId="129D4F29" w:rsidR="00ED7217" w:rsidRPr="00ED7217" w:rsidRDefault="00ED7217" w:rsidP="00ED7217">
      <w:pPr>
        <w:pStyle w:val="Boxed1Text-purple"/>
        <w:rPr>
          <w:rFonts w:ascii="Malgun Gothic" w:eastAsia="Malgun Gothic" w:hAnsi="Malgun Gothic"/>
          <w:lang w:eastAsia="ko-KR"/>
        </w:rPr>
      </w:pPr>
      <w:r w:rsidRPr="00ED7217">
        <w:rPr>
          <w:rFonts w:ascii="Malgun Gothic" w:eastAsia="Malgun Gothic" w:hAnsi="Malgun Gothic" w:cs="Malgun Gothic"/>
          <w:lang w:val="ko" w:eastAsia="ko-KR"/>
        </w:rPr>
        <w:t xml:space="preserve">또한 Local Supports는 </w:t>
      </w:r>
      <w:hyperlink r:id="rId9" w:history="1">
        <w:r w:rsidRPr="00ED721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lang w:val="ko" w:eastAsia="ko-KR"/>
          </w:rPr>
          <w:t>Position Description Builder(직무 설명 작성기)</w:t>
        </w:r>
      </w:hyperlink>
      <w:r w:rsidRPr="00ED7217">
        <w:rPr>
          <w:rFonts w:ascii="Malgun Gothic" w:eastAsia="Malgun Gothic" w:hAnsi="Malgun Gothic" w:cs="Malgun Gothic"/>
          <w:lang w:val="ko" w:eastAsia="ko-KR"/>
        </w:rPr>
        <w:t xml:space="preserve">와 </w:t>
      </w:r>
      <w:hyperlink r:id="rId10" w:history="1">
        <w:r w:rsidRPr="00ED721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lang w:val="ko" w:eastAsia="ko-KR"/>
          </w:rPr>
          <w:t>Recruitment and Selection Guide(채용 및 선발 가이드)</w:t>
        </w:r>
      </w:hyperlink>
      <w:r w:rsidRPr="00ED7217">
        <w:rPr>
          <w:rFonts w:ascii="Malgun Gothic" w:eastAsia="Malgun Gothic" w:hAnsi="Malgun Gothic" w:cs="Malgun Gothic"/>
          <w:lang w:val="ko" w:eastAsia="ko-KR"/>
        </w:rPr>
        <w:t>를 사용하여 채용하는 직원과 조직의 가치 및 목표 간의 연계성을 개선하고 있습니다. 이를 통해 제공하는 지원의 품질과 일관성이 향상되고 인력 이직률이 감소하고 있습니다.</w:t>
      </w:r>
    </w:p>
    <w:p w14:paraId="0B816455" w14:textId="77777777" w:rsidR="0014799D" w:rsidRPr="00B46425" w:rsidRDefault="008822C5" w:rsidP="000E02BD">
      <w:pPr>
        <w:pStyle w:val="Heading3"/>
        <w:rPr>
          <w:bCs/>
          <w:color w:val="612C69"/>
          <w:szCs w:val="26"/>
          <w:lang w:eastAsia="ko-KR"/>
        </w:rPr>
      </w:pPr>
      <w:r w:rsidRPr="00B46425">
        <w:rPr>
          <w:rFonts w:ascii="Malgun Gothic" w:eastAsia="Malgun Gothic" w:hAnsi="Malgun Gothic" w:cs="Malgun Gothic"/>
          <w:bCs/>
          <w:color w:val="612C69"/>
          <w:szCs w:val="26"/>
          <w:lang w:val="ko" w:eastAsia="ko-KR"/>
        </w:rPr>
        <w:lastRenderedPageBreak/>
        <w:t>주요 정보:</w:t>
      </w:r>
    </w:p>
    <w:p w14:paraId="7DF2D6B5" w14:textId="77777777" w:rsidR="0014799D" w:rsidRPr="000977E9" w:rsidRDefault="008822C5" w:rsidP="000E02BD">
      <w:pPr>
        <w:keepNext/>
        <w:keepLines/>
        <w:rPr>
          <w:lang w:eastAsia="ko-KR"/>
        </w:rPr>
      </w:pPr>
      <w:r>
        <w:rPr>
          <w:rFonts w:ascii="Malgun Gothic" w:eastAsia="Malgun Gothic" w:hAnsi="Malgun Gothic" w:cs="Malgun Gothic"/>
          <w:lang w:val="ko" w:eastAsia="ko-KR"/>
        </w:rPr>
        <w:t>이 '프레임워크'는:</w:t>
      </w:r>
    </w:p>
    <w:p w14:paraId="6823E90B" w14:textId="77777777" w:rsidR="0014799D" w:rsidRPr="00DA6318" w:rsidRDefault="008822C5" w:rsidP="000E02BD">
      <w:pPr>
        <w:pStyle w:val="ListParagraph"/>
        <w:keepNext/>
        <w:keepLines/>
        <w:numPr>
          <w:ilvl w:val="0"/>
          <w:numId w:val="13"/>
        </w:numPr>
        <w:rPr>
          <w:lang w:eastAsia="ko-KR"/>
        </w:rPr>
      </w:pPr>
      <w:r>
        <w:rPr>
          <w:rFonts w:ascii="Malgun Gothic" w:eastAsia="Malgun Gothic" w:hAnsi="Malgun Gothic" w:cs="Malgun Gothic"/>
          <w:lang w:val="ko" w:eastAsia="ko-KR"/>
        </w:rPr>
        <w:t>NDIS 참가자의 관점에서 작성되었습니다.</w:t>
      </w:r>
    </w:p>
    <w:p w14:paraId="44B03E9C" w14:textId="77777777" w:rsidR="0014799D" w:rsidRPr="007947EA" w:rsidRDefault="008822C5" w:rsidP="0014799D">
      <w:pPr>
        <w:pStyle w:val="ListParagraph"/>
        <w:numPr>
          <w:ilvl w:val="0"/>
          <w:numId w:val="13"/>
        </w:numPr>
      </w:pPr>
      <w:r w:rsidRPr="000E02BD">
        <w:rPr>
          <w:rFonts w:ascii="Malgun Gothic" w:eastAsia="Malgun Gothic" w:hAnsi="Malgun Gothic" w:cs="Malgun Gothic"/>
        </w:rPr>
        <w:t xml:space="preserve">NDIS Code of Conduct and Practice </w:t>
      </w:r>
      <w:proofErr w:type="gramStart"/>
      <w:r w:rsidRPr="000E02BD">
        <w:rPr>
          <w:rFonts w:ascii="Malgun Gothic" w:eastAsia="Malgun Gothic" w:hAnsi="Malgun Gothic" w:cs="Malgun Gothic"/>
        </w:rPr>
        <w:t>Standards(</w:t>
      </w:r>
      <w:proofErr w:type="spellStart"/>
      <w:proofErr w:type="gramEnd"/>
      <w:r w:rsidRPr="00DA6318">
        <w:rPr>
          <w:rFonts w:ascii="Malgun Gothic" w:eastAsia="Malgun Gothic" w:hAnsi="Malgun Gothic" w:cs="Malgun Gothic"/>
          <w:lang w:val="ko"/>
        </w:rPr>
        <w:t>행동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강령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r w:rsidRPr="00DA6318">
        <w:rPr>
          <w:rFonts w:ascii="Malgun Gothic" w:eastAsia="Malgun Gothic" w:hAnsi="Malgun Gothic" w:cs="Malgun Gothic"/>
          <w:lang w:val="ko"/>
        </w:rPr>
        <w:t>및</w:t>
      </w:r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실무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표준</w:t>
      </w:r>
      <w:proofErr w:type="spellEnd"/>
      <w:r w:rsidRPr="000E02BD">
        <w:rPr>
          <w:rFonts w:ascii="Malgun Gothic" w:eastAsia="Malgun Gothic" w:hAnsi="Malgun Gothic" w:cs="Malgun Gothic"/>
        </w:rPr>
        <w:t>)</w:t>
      </w:r>
      <w:r w:rsidRPr="00DA6318">
        <w:rPr>
          <w:rFonts w:ascii="Malgun Gothic" w:eastAsia="Malgun Gothic" w:hAnsi="Malgun Gothic" w:cs="Malgun Gothic"/>
          <w:lang w:val="ko"/>
        </w:rPr>
        <w:t>을</w:t>
      </w:r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모든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직급의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직원들이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준수할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r w:rsidRPr="00DA6318">
        <w:rPr>
          <w:rFonts w:ascii="Malgun Gothic" w:eastAsia="Malgun Gothic" w:hAnsi="Malgun Gothic" w:cs="Malgun Gothic"/>
          <w:lang w:val="ko"/>
        </w:rPr>
        <w:t>수</w:t>
      </w:r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있는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행동과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역량으로</w:t>
      </w:r>
      <w:proofErr w:type="spellEnd"/>
      <w:r w:rsidRPr="000E02BD">
        <w:rPr>
          <w:rFonts w:ascii="Malgun Gothic" w:eastAsia="Malgun Gothic" w:hAnsi="Malgun Gothic" w:cs="Malgun Gothic"/>
        </w:rPr>
        <w:t xml:space="preserve"> </w:t>
      </w:r>
      <w:proofErr w:type="spellStart"/>
      <w:r w:rsidRPr="00DA6318">
        <w:rPr>
          <w:rFonts w:ascii="Malgun Gothic" w:eastAsia="Malgun Gothic" w:hAnsi="Malgun Gothic" w:cs="Malgun Gothic"/>
          <w:lang w:val="ko"/>
        </w:rPr>
        <w:t>변환합니다</w:t>
      </w:r>
      <w:proofErr w:type="spellEnd"/>
      <w:r w:rsidRPr="000E02BD">
        <w:rPr>
          <w:rFonts w:ascii="Malgun Gothic" w:eastAsia="Malgun Gothic" w:hAnsi="Malgun Gothic" w:cs="Malgun Gothic"/>
        </w:rPr>
        <w:t>.</w:t>
      </w:r>
    </w:p>
    <w:p w14:paraId="385ECAED" w14:textId="281847B6" w:rsidR="0014799D" w:rsidRPr="007947EA" w:rsidRDefault="008822C5" w:rsidP="0014799D">
      <w:pPr>
        <w:pStyle w:val="ListParagraph"/>
        <w:numPr>
          <w:ilvl w:val="0"/>
          <w:numId w:val="13"/>
        </w:numPr>
        <w:rPr>
          <w:lang w:eastAsia="ko-KR"/>
        </w:rPr>
      </w:pPr>
      <w:r w:rsidRPr="007947EA">
        <w:rPr>
          <w:rFonts w:ascii="Malgun Gothic" w:eastAsia="Malgun Gothic" w:hAnsi="Malgun Gothic" w:cs="Malgun Gothic"/>
          <w:lang w:val="ko" w:eastAsia="ko-KR"/>
        </w:rPr>
        <w:t>직원</w:t>
      </w:r>
      <w:r w:rsidR="00C00894">
        <w:rPr>
          <w:rFonts w:ascii="Malgun Gothic" w:eastAsia="Malgun Gothic" w:hAnsi="Malgun Gothic" w:cs="Malgun Gothic" w:hint="eastAsia"/>
          <w:lang w:val="ko" w:eastAsia="ko-KR"/>
        </w:rPr>
        <w:t>과</w:t>
      </w:r>
      <w:r w:rsidRPr="007947EA">
        <w:rPr>
          <w:rFonts w:ascii="Malgun Gothic" w:eastAsia="Malgun Gothic" w:hAnsi="Malgun Gothic" w:cs="Malgun Gothic"/>
          <w:lang w:val="ko" w:eastAsia="ko-KR"/>
        </w:rPr>
        <w:t xml:space="preserve"> NDIS 참가자의 관계 및 상호 작용에 중점을 두고 모든 직원에게 기대되는 태도, 기술 및 지식(역량)을 설명합니다. </w:t>
      </w:r>
    </w:p>
    <w:p w14:paraId="279BC14A" w14:textId="77777777" w:rsidR="0014799D" w:rsidRPr="007947EA" w:rsidRDefault="008822C5" w:rsidP="0014799D">
      <w:pPr>
        <w:pStyle w:val="ListParagraph"/>
        <w:numPr>
          <w:ilvl w:val="0"/>
          <w:numId w:val="13"/>
        </w:numPr>
        <w:rPr>
          <w:lang w:eastAsia="ko-KR"/>
        </w:rPr>
      </w:pPr>
      <w:r w:rsidRPr="007947EA">
        <w:rPr>
          <w:rFonts w:ascii="Malgun Gothic" w:eastAsia="Malgun Gothic" w:hAnsi="Malgun Gothic" w:cs="Malgun Gothic"/>
          <w:lang w:val="ko" w:eastAsia="ko-KR"/>
        </w:rPr>
        <w:t>긍정적인 문화 변화를 주도하기 위해 NDIS의 권리 기반 가치를 지킬 때 '좋은 모습'이 어떤 것인지에 대해 설명합니다.</w:t>
      </w:r>
    </w:p>
    <w:p w14:paraId="1D52E989" w14:textId="77777777" w:rsidR="0014799D" w:rsidRPr="007947EA" w:rsidRDefault="008822C5" w:rsidP="0014799D">
      <w:pPr>
        <w:pStyle w:val="ListParagraph"/>
        <w:numPr>
          <w:ilvl w:val="0"/>
          <w:numId w:val="13"/>
        </w:numPr>
        <w:rPr>
          <w:lang w:eastAsia="ko-KR"/>
        </w:rPr>
      </w:pPr>
      <w:r>
        <w:rPr>
          <w:rFonts w:ascii="Malgun Gothic" w:eastAsia="Malgun Gothic" w:hAnsi="Malgun Gothic" w:cs="Malgun Gothic"/>
          <w:lang w:val="ko" w:eastAsia="ko-KR"/>
        </w:rPr>
        <w:t xml:space="preserve">참가자들에게 다음과 같은 NDIS 자금 지원 서비스 및 지원을 제공하는 모든 직원들에게 해당됩니다.  </w:t>
      </w:r>
    </w:p>
    <w:p w14:paraId="10D5E259" w14:textId="77777777" w:rsidR="0014799D" w:rsidRPr="007947EA" w:rsidRDefault="008822C5" w:rsidP="0014799D">
      <w:pPr>
        <w:pStyle w:val="ListParagraph"/>
        <w:numPr>
          <w:ilvl w:val="1"/>
          <w:numId w:val="12"/>
        </w:numPr>
        <w:rPr>
          <w:lang w:eastAsia="ko-KR"/>
        </w:rPr>
      </w:pPr>
      <w:r w:rsidRPr="007947EA">
        <w:rPr>
          <w:rFonts w:ascii="Malgun Gothic" w:eastAsia="Malgun Gothic" w:hAnsi="Malgun Gothic" w:cs="Malgun Gothic"/>
          <w:lang w:val="ko" w:eastAsia="ko-KR"/>
        </w:rPr>
        <w:t xml:space="preserve">일상적인 개인 지원 작업(예: 일상 업무 또는 개인 관리 지원) </w:t>
      </w:r>
    </w:p>
    <w:p w14:paraId="78591EEF" w14:textId="77777777" w:rsidR="0014799D" w:rsidRPr="007947EA" w:rsidRDefault="008822C5" w:rsidP="0014799D">
      <w:pPr>
        <w:pStyle w:val="ListParagraph"/>
        <w:numPr>
          <w:ilvl w:val="1"/>
          <w:numId w:val="12"/>
        </w:numPr>
        <w:rPr>
          <w:lang w:eastAsia="ko-KR"/>
        </w:rPr>
      </w:pPr>
      <w:r w:rsidRPr="007947EA">
        <w:rPr>
          <w:rFonts w:ascii="Malgun Gothic" w:eastAsia="Malgun Gothic" w:hAnsi="Malgun Gothic" w:cs="Malgun Gothic"/>
          <w:lang w:val="ko" w:eastAsia="ko-KR"/>
        </w:rPr>
        <w:t xml:space="preserve">전문 지원, 역량 강화 지원(예: 건강 및 치료 지원) </w:t>
      </w:r>
    </w:p>
    <w:p w14:paraId="0E04B648" w14:textId="77777777" w:rsidR="0014799D" w:rsidRPr="007947EA" w:rsidRDefault="008822C5" w:rsidP="0014799D">
      <w:pPr>
        <w:pStyle w:val="ListParagraph"/>
        <w:numPr>
          <w:ilvl w:val="1"/>
          <w:numId w:val="12"/>
        </w:numPr>
      </w:pPr>
      <w:proofErr w:type="spellStart"/>
      <w:r w:rsidRPr="007947EA">
        <w:rPr>
          <w:rFonts w:ascii="Malgun Gothic" w:eastAsia="Malgun Gothic" w:hAnsi="Malgun Gothic" w:cs="Malgun Gothic"/>
          <w:lang w:val="ko"/>
        </w:rPr>
        <w:t>리더와</w:t>
      </w:r>
      <w:proofErr w:type="spellEnd"/>
      <w:r w:rsidRPr="007947EA">
        <w:rPr>
          <w:rFonts w:ascii="Malgun Gothic" w:eastAsia="Malgun Gothic" w:hAnsi="Malgun Gothic" w:cs="Malgun Gothic"/>
          <w:lang w:val="ko"/>
        </w:rPr>
        <w:t xml:space="preserve"> </w:t>
      </w:r>
      <w:proofErr w:type="spellStart"/>
      <w:r w:rsidRPr="007947EA">
        <w:rPr>
          <w:rFonts w:ascii="Malgun Gothic" w:eastAsia="Malgun Gothic" w:hAnsi="Malgun Gothic" w:cs="Malgun Gothic"/>
          <w:lang w:val="ko"/>
        </w:rPr>
        <w:t>관리자</w:t>
      </w:r>
      <w:proofErr w:type="spellEnd"/>
      <w:r w:rsidRPr="007947EA">
        <w:rPr>
          <w:rFonts w:ascii="Malgun Gothic" w:eastAsia="Malgun Gothic" w:hAnsi="Malgun Gothic" w:cs="Malgun Gothic"/>
          <w:lang w:val="ko"/>
        </w:rPr>
        <w:t xml:space="preserve">, </w:t>
      </w:r>
      <w:proofErr w:type="spellStart"/>
      <w:r w:rsidRPr="007947EA">
        <w:rPr>
          <w:rFonts w:ascii="Malgun Gothic" w:eastAsia="Malgun Gothic" w:hAnsi="Malgun Gothic" w:cs="Malgun Gothic"/>
          <w:lang w:val="ko"/>
        </w:rPr>
        <w:t>그리고</w:t>
      </w:r>
      <w:proofErr w:type="spellEnd"/>
    </w:p>
    <w:p w14:paraId="65D19A95" w14:textId="77777777" w:rsidR="0014799D" w:rsidRPr="007947EA" w:rsidRDefault="008822C5" w:rsidP="0014799D">
      <w:pPr>
        <w:pStyle w:val="ListParagraph"/>
        <w:numPr>
          <w:ilvl w:val="1"/>
          <w:numId w:val="12"/>
        </w:numPr>
        <w:rPr>
          <w:lang w:eastAsia="ko-KR"/>
        </w:rPr>
      </w:pPr>
      <w:r w:rsidRPr="007947EA">
        <w:rPr>
          <w:rFonts w:ascii="Malgun Gothic" w:eastAsia="Malgun Gothic" w:hAnsi="Malgun Gothic" w:cs="Malgun Gothic"/>
          <w:lang w:val="ko" w:eastAsia="ko-KR"/>
        </w:rPr>
        <w:t>보조 서비스(예: 유지 보수, 청소 또는 접수처).</w:t>
      </w:r>
    </w:p>
    <w:p w14:paraId="35242956" w14:textId="77777777" w:rsidR="0014799D" w:rsidRDefault="008822C5">
      <w:pPr>
        <w:pStyle w:val="ListParagraph"/>
        <w:numPr>
          <w:ilvl w:val="0"/>
          <w:numId w:val="14"/>
        </w:numPr>
        <w:rPr>
          <w:lang w:eastAsia="ko-KR"/>
        </w:rPr>
      </w:pPr>
      <w:r w:rsidRPr="007947EA">
        <w:rPr>
          <w:rFonts w:ascii="Malgun Gothic" w:eastAsia="Malgun Gothic" w:hAnsi="Malgun Gothic" w:cs="Malgun Gothic"/>
          <w:lang w:val="ko" w:eastAsia="ko-KR"/>
        </w:rPr>
        <w:t xml:space="preserve">NDIS 인력에 참여하거나 이들을 이해하고, 지시를 내리는 모든 사람을 위해 고안되었습니다. </w:t>
      </w:r>
    </w:p>
    <w:p w14:paraId="47528E9A" w14:textId="77777777" w:rsidR="0014799D" w:rsidRPr="00B46425" w:rsidRDefault="008822C5" w:rsidP="0014799D">
      <w:pPr>
        <w:pStyle w:val="Heading3"/>
        <w:rPr>
          <w:rFonts w:ascii="Malgun Gothic" w:eastAsia="Malgun Gothic" w:hAnsi="Malgun Gothic"/>
          <w:bCs/>
          <w:color w:val="612C69"/>
          <w:szCs w:val="26"/>
          <w:lang w:eastAsia="ko-KR"/>
        </w:rPr>
      </w:pPr>
      <w:r w:rsidRPr="00B46425">
        <w:rPr>
          <w:rFonts w:ascii="Malgun Gothic" w:eastAsia="Malgun Gothic" w:hAnsi="Malgun Gothic" w:cs="Malgun Gothic"/>
          <w:bCs/>
          <w:color w:val="612C69"/>
          <w:szCs w:val="26"/>
          <w:lang w:val="ko" w:eastAsia="ko-KR"/>
        </w:rPr>
        <w:t>'프레임워크' 접근 및 사용</w:t>
      </w:r>
    </w:p>
    <w:p w14:paraId="453572ED" w14:textId="77777777" w:rsidR="0014799D" w:rsidRPr="006E2213" w:rsidRDefault="008822C5" w:rsidP="0014799D">
      <w:pPr>
        <w:rPr>
          <w:rFonts w:ascii="Malgun Gothic" w:eastAsia="Malgun Gothic" w:hAnsi="Malgun Gothic"/>
          <w:bCs/>
          <w:i/>
          <w:color w:val="00B0F0"/>
        </w:rPr>
      </w:pPr>
      <w:r w:rsidRPr="00D4299F">
        <w:rPr>
          <w:rFonts w:ascii="Malgun Gothic" w:eastAsia="Malgun Gothic" w:hAnsi="Malgun Gothic" w:cs="Malgun Gothic"/>
          <w:lang w:val="ko" w:eastAsia="ko-KR"/>
        </w:rPr>
        <w:t xml:space="preserve">Workforce Capability Framework(인력 역량 프레임워크)는 온라인과 다운로드 가능한 PDF로 제공됩니다. </w:t>
      </w:r>
      <w:hyperlink r:id="rId11" w:history="1">
        <w:r w:rsidRPr="00B46425">
          <w:rPr>
            <w:rStyle w:val="Hyperlink"/>
            <w:rFonts w:ascii="Malgun Gothic" w:eastAsia="Malgun Gothic" w:hAnsi="Malgun Gothic" w:cs="Malgun Gothic"/>
          </w:rPr>
          <w:t>Framework('</w:t>
        </w:r>
        <w:proofErr w:type="spellStart"/>
        <w:r w:rsidRPr="00B46425">
          <w:rPr>
            <w:rStyle w:val="Hyperlink"/>
            <w:rFonts w:ascii="Malgun Gothic" w:eastAsia="Malgun Gothic" w:hAnsi="Malgun Gothic" w:cs="Malgun Gothic"/>
            <w:lang w:val="ko"/>
          </w:rPr>
          <w:t>프레임워크</w:t>
        </w:r>
        <w:proofErr w:type="spellEnd"/>
        <w:r w:rsidRPr="00B46425">
          <w:rPr>
            <w:rStyle w:val="Hyperlink"/>
            <w:rFonts w:ascii="Malgun Gothic" w:eastAsia="Malgun Gothic" w:hAnsi="Malgun Gothic" w:cs="Malgun Gothic"/>
          </w:rPr>
          <w:t>') | NDIS Workforce Capability(ndiscommission.gov.au)</w:t>
        </w:r>
      </w:hyperlink>
    </w:p>
    <w:bookmarkEnd w:id="0"/>
    <w:p w14:paraId="2E86C4CB" w14:textId="77777777" w:rsidR="0014799D" w:rsidRPr="006E2213" w:rsidRDefault="008822C5" w:rsidP="0014799D">
      <w:pPr>
        <w:rPr>
          <w:rFonts w:ascii="Malgun Gothic" w:eastAsia="Malgun Gothic" w:hAnsi="Malgun Gothic"/>
          <w:b/>
          <w:spacing w:val="-4"/>
          <w:lang w:eastAsia="ko-KR"/>
        </w:rPr>
      </w:pPr>
      <w:r w:rsidRPr="006E2213">
        <w:rPr>
          <w:rFonts w:ascii="Malgun Gothic" w:eastAsia="Malgun Gothic" w:hAnsi="Malgun Gothic" w:cs="Malgun Gothic"/>
          <w:spacing w:val="-4"/>
          <w:lang w:eastAsia="ko-KR"/>
        </w:rPr>
        <w:t>Workforce Capability Framework(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인력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역량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프레임워크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)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또는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그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실행에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대한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자세한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내용은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다음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웹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사이트를</w:t>
      </w:r>
      <w:r w:rsidRPr="006E2213">
        <w:rPr>
          <w:rFonts w:ascii="Malgun Gothic" w:eastAsia="Malgun Gothic" w:hAnsi="Malgun Gothic" w:cs="Malgun Gothic"/>
          <w:spacing w:val="-4"/>
          <w:lang w:eastAsia="ko-KR"/>
        </w:rPr>
        <w:t xml:space="preserve"> </w:t>
      </w:r>
      <w:r w:rsidRPr="006E2213">
        <w:rPr>
          <w:rFonts w:ascii="Malgun Gothic" w:eastAsia="Malgun Gothic" w:hAnsi="Malgun Gothic" w:cs="Malgun Gothic"/>
          <w:spacing w:val="-4"/>
          <w:lang w:val="ko" w:eastAsia="ko-KR"/>
        </w:rPr>
        <w:t>참조하세요</w:t>
      </w:r>
      <w:r w:rsidRPr="006E2213">
        <w:rPr>
          <w:rFonts w:ascii="Malgun Gothic" w:eastAsia="Malgun Gothic" w:hAnsi="Malgun Gothic" w:cs="Malgun Gothic"/>
          <w:b/>
          <w:spacing w:val="-4"/>
          <w:lang w:eastAsia="ko-KR"/>
        </w:rPr>
        <w:t xml:space="preserve">: </w:t>
      </w:r>
      <w:hyperlink r:id="rId12" w:history="1">
        <w:r w:rsidRPr="00B46425">
          <w:rPr>
            <w:rStyle w:val="Hyperlink"/>
            <w:rFonts w:ascii="Malgun Gothic" w:eastAsia="Malgun Gothic" w:hAnsi="Malgun Gothic" w:cs="Malgun Gothic"/>
            <w:spacing w:val="-4"/>
            <w:lang w:eastAsia="ko-KR"/>
          </w:rPr>
          <w:t>https://workforcecapability.ndiscommission.gov.au/</w:t>
        </w:r>
      </w:hyperlink>
      <w:r w:rsidRPr="006E2213">
        <w:rPr>
          <w:rFonts w:ascii="Malgun Gothic" w:eastAsia="Malgun Gothic" w:hAnsi="Malgun Gothic" w:cs="Malgun Gothic"/>
          <w:b/>
          <w:spacing w:val="-4"/>
          <w:lang w:eastAsia="ko-KR"/>
        </w:rPr>
        <w:t>.</w:t>
      </w:r>
    </w:p>
    <w:p w14:paraId="0338594C" w14:textId="18B1638B" w:rsidR="00CB64BD" w:rsidRPr="006E2213" w:rsidRDefault="008822C5" w:rsidP="0014799D">
      <w:pPr>
        <w:rPr>
          <w:rFonts w:ascii="Malgun Gothic" w:eastAsia="Malgun Gothic" w:hAnsi="Malgun Gothic"/>
          <w:lang w:eastAsia="ko-KR"/>
        </w:rPr>
      </w:pPr>
      <w:r w:rsidRPr="006E2213">
        <w:rPr>
          <w:rFonts w:ascii="Malgun Gothic" w:eastAsia="Malgun Gothic" w:hAnsi="Malgun Gothic" w:cs="Malgun Gothic"/>
          <w:b/>
          <w:bCs/>
          <w:lang w:val="ko" w:eastAsia="ko-KR"/>
        </w:rPr>
        <w:t xml:space="preserve">프로젝트 연락처: </w:t>
      </w:r>
      <w:hyperlink r:id="rId13" w:history="1">
        <w:r w:rsidR="00DC7E88" w:rsidRPr="006E2213">
          <w:rPr>
            <w:rStyle w:val="Hyperlink"/>
            <w:rFonts w:ascii="Malgun Gothic" w:eastAsia="Malgun Gothic" w:hAnsi="Malgun Gothic"/>
            <w:lang w:eastAsia="ko-KR"/>
          </w:rPr>
          <w:t>contactcentre@ndiscommission.gov.au</w:t>
        </w:r>
      </w:hyperlink>
      <w:r w:rsidRPr="006E2213">
        <w:rPr>
          <w:rFonts w:ascii="Malgun Gothic" w:eastAsia="Malgun Gothic" w:hAnsi="Malgun Gothic" w:cs="Malgun Gothic"/>
          <w:b/>
          <w:bCs/>
          <w:lang w:val="ko" w:eastAsia="ko-KR"/>
        </w:rPr>
        <w:t xml:space="preserve"> </w:t>
      </w:r>
      <w:r w:rsidRPr="006E2213">
        <w:rPr>
          <w:rFonts w:ascii="Malgun Gothic" w:eastAsia="Malgun Gothic" w:hAnsi="Malgun Gothic" w:cs="Malgun Gothic"/>
          <w:lang w:val="ko" w:eastAsia="ko-KR"/>
        </w:rPr>
        <w:t>또는 1800 035 554.</w:t>
      </w:r>
    </w:p>
    <w:sectPr w:rsidR="00CB64BD" w:rsidRPr="006E2213" w:rsidSect="00FC2C8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440" w:bottom="1440" w:left="1440" w:header="709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DA2D" w14:textId="77777777" w:rsidR="0082664D" w:rsidRDefault="0082664D">
      <w:pPr>
        <w:spacing w:after="0" w:line="240" w:lineRule="auto"/>
      </w:pPr>
      <w:r>
        <w:separator/>
      </w:r>
    </w:p>
  </w:endnote>
  <w:endnote w:type="continuationSeparator" w:id="0">
    <w:p w14:paraId="7EADF728" w14:textId="77777777" w:rsidR="0082664D" w:rsidRDefault="008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96BF" w14:textId="77777777" w:rsidR="00FC2C82" w:rsidRPr="00FC2C82" w:rsidRDefault="00FC2C82" w:rsidP="00FC2C82">
    <w:pPr>
      <w:pStyle w:val="Footer"/>
      <w:spacing w:after="0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1236405" wp14:editId="25C10BC7">
              <wp:extent cx="5734050" cy="76200"/>
              <wp:effectExtent l="0" t="0" r="0" b="0"/>
              <wp:docPr id="4" name="Rectangle 4" descr="배경&#10;&#10;배경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55BB5240" id="Rectangle 4" o:spid="_x0000_s1026" alt="배경&#10;&#10;배경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" fillcolor="#539250 [3207]" stroked="f" strokeweight="1pt">
              <v:fill color2="#83b14c [3208]" rotate="t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674E4648" w14:textId="3BEB1178" w:rsidR="00FD66D7" w:rsidRPr="00FC2C82" w:rsidRDefault="00FC2C82" w:rsidP="00FC2C82">
    <w:pPr>
      <w:pStyle w:val="Footer"/>
      <w:tabs>
        <w:tab w:val="clear" w:pos="9026"/>
      </w:tabs>
      <w:spacing w:after="0"/>
    </w:pPr>
    <w:r>
      <w:rPr>
        <w:rFonts w:ascii="Malgun Gothic" w:eastAsia="Malgun Gothic" w:hAnsi="Malgun Gothic" w:cs="Malgun Gothic"/>
        <w:sz w:val="18"/>
        <w:szCs w:val="18"/>
        <w:lang w:val="ko"/>
      </w:rPr>
      <w:t xml:space="preserve">NDIS Quality and Safeguards Commission(NDIS </w:t>
    </w:r>
    <w:proofErr w:type="spellStart"/>
    <w:r>
      <w:rPr>
        <w:rFonts w:ascii="Malgun Gothic" w:eastAsia="Malgun Gothic" w:hAnsi="Malgun Gothic" w:cs="Malgun Gothic"/>
        <w:sz w:val="18"/>
        <w:szCs w:val="18"/>
        <w:lang w:val="ko"/>
      </w:rPr>
      <w:t>품질</w:t>
    </w:r>
    <w:proofErr w:type="spellEnd"/>
    <w:r>
      <w:rPr>
        <w:rFonts w:ascii="Malgun Gothic" w:eastAsia="Malgun Gothic" w:hAnsi="Malgun Gothic" w:cs="Malgun Gothic"/>
        <w:sz w:val="18"/>
        <w:szCs w:val="18"/>
        <w:lang w:val="ko"/>
      </w:rPr>
      <w:t xml:space="preserve"> 및 </w:t>
    </w:r>
    <w:proofErr w:type="spellStart"/>
    <w:r>
      <w:rPr>
        <w:rFonts w:ascii="Malgun Gothic" w:eastAsia="Malgun Gothic" w:hAnsi="Malgun Gothic" w:cs="Malgun Gothic"/>
        <w:sz w:val="18"/>
        <w:szCs w:val="18"/>
        <w:lang w:val="ko"/>
      </w:rPr>
      <w:t>보호</w:t>
    </w:r>
    <w:proofErr w:type="spellEnd"/>
    <w:r>
      <w:rPr>
        <w:rFonts w:ascii="Malgun Gothic" w:eastAsia="Malgun Gothic" w:hAnsi="Malgun Gothic" w:cs="Malgun Gothic"/>
        <w:sz w:val="18"/>
        <w:szCs w:val="18"/>
        <w:lang w:val="ko"/>
      </w:rPr>
      <w:t xml:space="preserve"> </w:t>
    </w:r>
    <w:proofErr w:type="spellStart"/>
    <w:r>
      <w:rPr>
        <w:rFonts w:ascii="Malgun Gothic" w:eastAsia="Malgun Gothic" w:hAnsi="Malgun Gothic" w:cs="Malgun Gothic"/>
        <w:sz w:val="18"/>
        <w:szCs w:val="18"/>
        <w:lang w:val="ko"/>
      </w:rPr>
      <w:t>위원회</w:t>
    </w:r>
    <w:proofErr w:type="spellEnd"/>
    <w:r>
      <w:rPr>
        <w:rFonts w:ascii="Malgun Gothic" w:eastAsia="Malgun Gothic" w:hAnsi="Malgun Gothic" w:cs="Malgun Gothic"/>
        <w:sz w:val="18"/>
        <w:szCs w:val="18"/>
        <w:lang w:val="ko"/>
      </w:rPr>
      <w:t>)</w:t>
    </w:r>
    <w:r>
      <w:rPr>
        <w:rFonts w:ascii="Malgun Gothic" w:eastAsia="Malgun Gothic" w:hAnsi="Malgun Gothic" w:cs="Malgun Gothic"/>
        <w:sz w:val="18"/>
        <w:szCs w:val="18"/>
        <w:lang w:val="ko" w:eastAsia="ko-KR"/>
      </w:rPr>
      <w:tab/>
    </w:r>
    <w:r>
      <w:rPr>
        <w:rFonts w:ascii="Malgun Gothic" w:eastAsia="Malgun Gothic" w:hAnsi="Malgun Gothic" w:cs="Malgun Gothic"/>
        <w:sz w:val="18"/>
        <w:szCs w:val="18"/>
        <w:lang w:val="ko" w:eastAsia="ko-KR"/>
      </w:rPr>
      <w:tab/>
    </w:r>
    <w:r>
      <w:rPr>
        <w:rFonts w:ascii="Malgun Gothic" w:eastAsia="Malgun Gothic" w:hAnsi="Malgun Gothic" w:cs="Malgun Gothic"/>
        <w:sz w:val="18"/>
        <w:szCs w:val="18"/>
        <w:lang w:val="ko"/>
      </w:rPr>
      <w:tab/>
    </w:r>
    <w:r>
      <w:fldChar w:fldCharType="begin"/>
    </w:r>
    <w:r>
      <w:rPr>
        <w:rFonts w:ascii="Malgun Gothic" w:eastAsia="Malgun Gothic" w:hAnsi="Malgun Gothic" w:cs="Malgun Gothic"/>
        <w:lang w:val="ko"/>
      </w:rP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 w:rsidRPr="007A48A0">
      <w:rPr>
        <w:rFonts w:ascii="Malgun Gothic" w:eastAsia="Malgun Gothic" w:hAnsi="Malgun Gothic" w:cs="Calibri (Body)"/>
        <w:noProof/>
        <w:position w:val="-60"/>
        <w:lang w:eastAsia="en-AU"/>
      </w:rPr>
      <w:drawing>
        <wp:inline distT="0" distB="0" distL="0" distR="0" wp14:anchorId="79EDA3B6" wp14:editId="2CAE75D4">
          <wp:extent cx="1003935" cy="889000"/>
          <wp:effectExtent l="0" t="0" r="5715" b="6350"/>
          <wp:docPr id="5" name="Picture 6" descr="장식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장식용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0E54" w14:textId="40B45196" w:rsidR="003C14F8" w:rsidRPr="00FC2C82" w:rsidRDefault="008822C5" w:rsidP="00FC2C82">
    <w:pPr>
      <w:pStyle w:val="Footer"/>
      <w:spacing w:after="0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23102B2F" wp14:editId="3BD7BF13">
              <wp:extent cx="5734050" cy="76200"/>
              <wp:effectExtent l="0" t="0" r="0" b="0"/>
              <wp:docPr id="7" name="Rectangle 7" descr="배경&#10;&#10;배경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2E454482" id="Rectangle 7" o:spid="_x0000_s1026" alt="배경&#10;&#10;배경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" fillcolor="#539250 [3207]" stroked="f" strokeweight="1pt">
              <v:fill color2="#83b14c [3208]" rotate="t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3358EAE2" w14:textId="699C606B" w:rsidR="008E21DE" w:rsidRPr="00080615" w:rsidRDefault="008822C5" w:rsidP="00FC2C82">
    <w:pPr>
      <w:pStyle w:val="Footer"/>
      <w:tabs>
        <w:tab w:val="clear" w:pos="9026"/>
      </w:tabs>
      <w:spacing w:after="0"/>
    </w:pPr>
    <w:r>
      <w:rPr>
        <w:rFonts w:ascii="Malgun Gothic" w:eastAsia="Malgun Gothic" w:hAnsi="Malgun Gothic" w:cs="Malgun Gothic"/>
        <w:sz w:val="18"/>
        <w:szCs w:val="18"/>
        <w:lang w:val="ko"/>
      </w:rPr>
      <w:t xml:space="preserve">NDIS Quality and Safeguards Commission(NDIS </w:t>
    </w:r>
    <w:proofErr w:type="spellStart"/>
    <w:r>
      <w:rPr>
        <w:rFonts w:ascii="Malgun Gothic" w:eastAsia="Malgun Gothic" w:hAnsi="Malgun Gothic" w:cs="Malgun Gothic"/>
        <w:sz w:val="18"/>
        <w:szCs w:val="18"/>
        <w:lang w:val="ko"/>
      </w:rPr>
      <w:t>품질</w:t>
    </w:r>
    <w:proofErr w:type="spellEnd"/>
    <w:r>
      <w:rPr>
        <w:rFonts w:ascii="Malgun Gothic" w:eastAsia="Malgun Gothic" w:hAnsi="Malgun Gothic" w:cs="Malgun Gothic"/>
        <w:sz w:val="18"/>
        <w:szCs w:val="18"/>
        <w:lang w:val="ko"/>
      </w:rPr>
      <w:t xml:space="preserve"> 및 </w:t>
    </w:r>
    <w:proofErr w:type="spellStart"/>
    <w:r>
      <w:rPr>
        <w:rFonts w:ascii="Malgun Gothic" w:eastAsia="Malgun Gothic" w:hAnsi="Malgun Gothic" w:cs="Malgun Gothic"/>
        <w:sz w:val="18"/>
        <w:szCs w:val="18"/>
        <w:lang w:val="ko"/>
      </w:rPr>
      <w:t>보호</w:t>
    </w:r>
    <w:proofErr w:type="spellEnd"/>
    <w:r>
      <w:rPr>
        <w:rFonts w:ascii="Malgun Gothic" w:eastAsia="Malgun Gothic" w:hAnsi="Malgun Gothic" w:cs="Malgun Gothic"/>
        <w:sz w:val="18"/>
        <w:szCs w:val="18"/>
        <w:lang w:val="ko"/>
      </w:rPr>
      <w:t xml:space="preserve"> </w:t>
    </w:r>
    <w:proofErr w:type="spellStart"/>
    <w:r>
      <w:rPr>
        <w:rFonts w:ascii="Malgun Gothic" w:eastAsia="Malgun Gothic" w:hAnsi="Malgun Gothic" w:cs="Malgun Gothic"/>
        <w:sz w:val="18"/>
        <w:szCs w:val="18"/>
        <w:lang w:val="ko"/>
      </w:rPr>
      <w:t>위원회</w:t>
    </w:r>
    <w:proofErr w:type="spellEnd"/>
    <w:r>
      <w:rPr>
        <w:rFonts w:ascii="Malgun Gothic" w:eastAsia="Malgun Gothic" w:hAnsi="Malgun Gothic" w:cs="Malgun Gothic"/>
        <w:sz w:val="18"/>
        <w:szCs w:val="18"/>
        <w:lang w:val="ko"/>
      </w:rPr>
      <w:t>)</w:t>
    </w:r>
    <w:r w:rsidR="00FC2C82">
      <w:rPr>
        <w:rFonts w:ascii="Malgun Gothic" w:eastAsia="Malgun Gothic" w:hAnsi="Malgun Gothic" w:cs="Malgun Gothic"/>
        <w:sz w:val="18"/>
        <w:szCs w:val="18"/>
        <w:lang w:val="ko" w:eastAsia="ko-KR"/>
      </w:rPr>
      <w:tab/>
    </w:r>
    <w:r w:rsidR="00FC2C82">
      <w:rPr>
        <w:rFonts w:ascii="Malgun Gothic" w:eastAsia="Malgun Gothic" w:hAnsi="Malgun Gothic" w:cs="Malgun Gothic"/>
        <w:sz w:val="18"/>
        <w:szCs w:val="18"/>
        <w:lang w:val="ko" w:eastAsia="ko-KR"/>
      </w:rPr>
      <w:tab/>
    </w:r>
    <w:r>
      <w:rPr>
        <w:rFonts w:ascii="Malgun Gothic" w:eastAsia="Malgun Gothic" w:hAnsi="Malgun Gothic" w:cs="Malgun Gothic"/>
        <w:sz w:val="18"/>
        <w:szCs w:val="18"/>
        <w:lang w:val="ko"/>
      </w:rPr>
      <w:tab/>
    </w:r>
    <w:r>
      <w:fldChar w:fldCharType="begin"/>
    </w:r>
    <w:r>
      <w:rPr>
        <w:rFonts w:ascii="Malgun Gothic" w:eastAsia="Malgun Gothic" w:hAnsi="Malgun Gothic" w:cs="Malgun Gothic"/>
        <w:lang w:val="ko"/>
      </w:rPr>
      <w:instrText xml:space="preserve"> PAGE   \* MERGEFORMAT </w:instrText>
    </w:r>
    <w:r>
      <w:fldChar w:fldCharType="separate"/>
    </w:r>
    <w:r w:rsidR="00CE515C">
      <w:rPr>
        <w:rFonts w:ascii="Malgun Gothic" w:eastAsia="Malgun Gothic" w:hAnsi="Malgun Gothic" w:cs="Malgun Gothic"/>
        <w:noProof/>
        <w:lang w:val="ko"/>
      </w:rPr>
      <w:t>1</w:t>
    </w:r>
    <w:r>
      <w:rPr>
        <w:noProof/>
      </w:rPr>
      <w:fldChar w:fldCharType="end"/>
    </w:r>
    <w:r w:rsidR="00474571">
      <w:rPr>
        <w:noProof/>
      </w:rPr>
      <w:t xml:space="preserve">  </w:t>
    </w:r>
    <w:r w:rsidR="00FC2C82" w:rsidRPr="007A48A0">
      <w:rPr>
        <w:rFonts w:ascii="Malgun Gothic" w:eastAsia="Malgun Gothic" w:hAnsi="Malgun Gothic" w:cs="Calibri (Body)"/>
        <w:noProof/>
        <w:position w:val="-60"/>
        <w:lang w:eastAsia="en-AU"/>
      </w:rPr>
      <w:drawing>
        <wp:inline distT="0" distB="0" distL="0" distR="0" wp14:anchorId="3E5DA0AA" wp14:editId="28E9686F">
          <wp:extent cx="1003935" cy="889000"/>
          <wp:effectExtent l="0" t="0" r="5715" b="6350"/>
          <wp:docPr id="1" name="Picture 6" descr="장식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장식용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FD51" w14:textId="77777777" w:rsidR="0082664D" w:rsidRDefault="0082664D">
      <w:pPr>
        <w:spacing w:after="0" w:line="240" w:lineRule="auto"/>
      </w:pPr>
      <w:r>
        <w:separator/>
      </w:r>
    </w:p>
  </w:footnote>
  <w:footnote w:type="continuationSeparator" w:id="0">
    <w:p w14:paraId="68C4523D" w14:textId="77777777" w:rsidR="0082664D" w:rsidRDefault="0082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F182" w14:textId="77777777" w:rsidR="008B7938" w:rsidRDefault="008B7938">
    <w:pPr>
      <w:pStyle w:val="Header"/>
    </w:pPr>
  </w:p>
  <w:p w14:paraId="39A2F0FA" w14:textId="77777777" w:rsidR="00680A20" w:rsidRDefault="008822C5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3F467CE0" wp14:editId="643993B9">
              <wp:extent cx="5734800" cy="75600"/>
              <wp:effectExtent l="0" t="0" r="0" b="635"/>
              <wp:docPr id="2" name="Rectangle 2" descr="배경&#10;&#10;배경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37DCDB5E" id="Rectangle 2" o:spid="_x0000_s1026" alt="배경&#10;&#10;배경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475E" w14:textId="77777777" w:rsidR="00ED7217" w:rsidRDefault="008822C5" w:rsidP="00ED7217">
    <w:pPr>
      <w:pStyle w:val="Header"/>
      <w:tabs>
        <w:tab w:val="clear" w:pos="4513"/>
        <w:tab w:val="clear" w:pos="9026"/>
        <w:tab w:val="right" w:pos="10064"/>
      </w:tabs>
    </w:pPr>
    <w:r>
      <w:ptab w:relativeTo="margin" w:alignment="left" w:leader="none"/>
    </w:r>
    <w:r w:rsidR="00ED7217">
      <w:rPr>
        <w:noProof/>
        <w:lang w:eastAsia="en-AU"/>
      </w:rPr>
      <w:drawing>
        <wp:inline distT="0" distB="0" distL="0" distR="0" wp14:anchorId="39FDB21C" wp14:editId="5E9D3004">
          <wp:extent cx="1943100" cy="431800"/>
          <wp:effectExtent l="0" t="0" r="0" b="0"/>
          <wp:docPr id="6" name="Picture 6" descr="NDIS Quality and Safeguards Commission(품질 및 보호 위원회) 로고와 함께 호주 정부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NDIS Quality and Safeguards Commission(품질 및 보호 위원회) 로고와 함께 호주 정부 로고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7217">
      <w:tab/>
    </w:r>
    <w:r w:rsidR="00ED7217">
      <w:rPr>
        <w:noProof/>
        <w:lang w:eastAsia="en-AU"/>
      </w:rPr>
      <w:drawing>
        <wp:inline distT="0" distB="0" distL="0" distR="0" wp14:anchorId="192E9373" wp14:editId="16010DBD">
          <wp:extent cx="2227966" cy="418513"/>
          <wp:effectExtent l="0" t="0" r="0" b="635"/>
          <wp:docPr id="9" name="Picture 9" descr="NDIS Workforce Capability Framewor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DIS Workforce Capability Framework 로고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7BD21" w14:textId="3B90B85E" w:rsidR="00182709" w:rsidRDefault="00182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4070"/>
    <w:multiLevelType w:val="hybridMultilevel"/>
    <w:tmpl w:val="715E939E"/>
    <w:lvl w:ilvl="0" w:tplc="716C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8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AE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C2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0E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AD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EE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86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E2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6F6A"/>
    <w:multiLevelType w:val="hybridMultilevel"/>
    <w:tmpl w:val="177894E2"/>
    <w:lvl w:ilvl="0" w:tplc="FD4E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A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82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0D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4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FAD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3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C7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65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536317"/>
    <w:multiLevelType w:val="hybridMultilevel"/>
    <w:tmpl w:val="6DA0242A"/>
    <w:lvl w:ilvl="0" w:tplc="E1F6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44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4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A9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A0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EB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D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CF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EF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67FE"/>
    <w:multiLevelType w:val="hybridMultilevel"/>
    <w:tmpl w:val="798C89DA"/>
    <w:lvl w:ilvl="0" w:tplc="81681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60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23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2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CB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84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5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0E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46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821B1F"/>
    <w:multiLevelType w:val="hybridMultilevel"/>
    <w:tmpl w:val="E8409726"/>
    <w:lvl w:ilvl="0" w:tplc="0B5C3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3F47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6B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AF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8F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63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83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6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C4E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606B1"/>
    <w:multiLevelType w:val="hybridMultilevel"/>
    <w:tmpl w:val="E40082FE"/>
    <w:lvl w:ilvl="0" w:tplc="65FCF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86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E4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82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9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4F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A2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C9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CF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13904"/>
    <w:multiLevelType w:val="hybridMultilevel"/>
    <w:tmpl w:val="25E88A38"/>
    <w:lvl w:ilvl="0" w:tplc="5B705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0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269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A4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68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69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8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4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EB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F329C"/>
    <w:multiLevelType w:val="hybridMultilevel"/>
    <w:tmpl w:val="B6349128"/>
    <w:lvl w:ilvl="0" w:tplc="53C28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C6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A1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B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5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4C6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E5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E9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41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F652C56"/>
    <w:multiLevelType w:val="hybridMultilevel"/>
    <w:tmpl w:val="1494CCF6"/>
    <w:lvl w:ilvl="0" w:tplc="7EB8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D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65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AE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65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C7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A1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44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68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F6556E"/>
    <w:multiLevelType w:val="hybridMultilevel"/>
    <w:tmpl w:val="396C53D4"/>
    <w:lvl w:ilvl="0" w:tplc="8FF4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28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EB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A1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00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84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64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A4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AB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7A635E8"/>
    <w:multiLevelType w:val="hybridMultilevel"/>
    <w:tmpl w:val="8E0E4F42"/>
    <w:lvl w:ilvl="0" w:tplc="C1DEE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E0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23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E3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2F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69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C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5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8E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614723B6"/>
    <w:multiLevelType w:val="hybridMultilevel"/>
    <w:tmpl w:val="8A7C1CF2"/>
    <w:lvl w:ilvl="0" w:tplc="CD667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6A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8B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0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9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EC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25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867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46DCD"/>
    <w:multiLevelType w:val="hybridMultilevel"/>
    <w:tmpl w:val="28A6D524"/>
    <w:lvl w:ilvl="0" w:tplc="21984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0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B87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0E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6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CD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88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8E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83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2270ADE"/>
    <w:multiLevelType w:val="hybridMultilevel"/>
    <w:tmpl w:val="3D788426"/>
    <w:lvl w:ilvl="0" w:tplc="7FE63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E6E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2C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46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62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02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0A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9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EB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646F2"/>
    <w:multiLevelType w:val="hybridMultilevel"/>
    <w:tmpl w:val="7AE87FA4"/>
    <w:lvl w:ilvl="0" w:tplc="48E00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96E8B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2E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6D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E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0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06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60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05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790B67C4"/>
    <w:multiLevelType w:val="multilevel"/>
    <w:tmpl w:val="FE688822"/>
    <w:numStyleLink w:val="BoxedBullets"/>
  </w:abstractNum>
  <w:abstractNum w:abstractNumId="26" w15:restartNumberingAfterBreak="0">
    <w:nsid w:val="7E682176"/>
    <w:multiLevelType w:val="hybridMultilevel"/>
    <w:tmpl w:val="A496B7CC"/>
    <w:lvl w:ilvl="0" w:tplc="384E7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86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CC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CC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C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48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67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65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29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2"/>
  </w:num>
  <w:num w:numId="5">
    <w:abstractNumId w:val="6"/>
  </w:num>
  <w:num w:numId="6">
    <w:abstractNumId w:val="5"/>
  </w:num>
  <w:num w:numId="7">
    <w:abstractNumId w:val="18"/>
  </w:num>
  <w:num w:numId="8">
    <w:abstractNumId w:val="16"/>
  </w:num>
  <w:num w:numId="9">
    <w:abstractNumId w:val="7"/>
  </w:num>
  <w:num w:numId="10">
    <w:abstractNumId w:val="24"/>
  </w:num>
  <w:num w:numId="11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23"/>
  </w:num>
  <w:num w:numId="13">
    <w:abstractNumId w:val="10"/>
  </w:num>
  <w:num w:numId="14">
    <w:abstractNumId w:val="0"/>
  </w:num>
  <w:num w:numId="15">
    <w:abstractNumId w:val="11"/>
  </w:num>
  <w:num w:numId="16">
    <w:abstractNumId w:val="8"/>
  </w:num>
  <w:num w:numId="17">
    <w:abstractNumId w:val="22"/>
  </w:num>
  <w:num w:numId="18">
    <w:abstractNumId w:val="1"/>
  </w:num>
  <w:num w:numId="19">
    <w:abstractNumId w:val="17"/>
  </w:num>
  <w:num w:numId="20">
    <w:abstractNumId w:val="9"/>
  </w:num>
  <w:num w:numId="21">
    <w:abstractNumId w:val="13"/>
  </w:num>
  <w:num w:numId="22">
    <w:abstractNumId w:val="26"/>
  </w:num>
  <w:num w:numId="23">
    <w:abstractNumId w:val="20"/>
  </w:num>
  <w:num w:numId="24">
    <w:abstractNumId w:val="19"/>
  </w:num>
  <w:num w:numId="25">
    <w:abstractNumId w:val="15"/>
  </w:num>
  <w:num w:numId="26">
    <w:abstractNumId w:val="3"/>
  </w:num>
  <w:num w:numId="2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E9"/>
    <w:rsid w:val="00041DB7"/>
    <w:rsid w:val="00043BF8"/>
    <w:rsid w:val="00043D08"/>
    <w:rsid w:val="00080615"/>
    <w:rsid w:val="0009593E"/>
    <w:rsid w:val="000977E9"/>
    <w:rsid w:val="000A2A7F"/>
    <w:rsid w:val="000C252F"/>
    <w:rsid w:val="000E02BD"/>
    <w:rsid w:val="000F3A54"/>
    <w:rsid w:val="000F3D62"/>
    <w:rsid w:val="000F48FC"/>
    <w:rsid w:val="000F7C44"/>
    <w:rsid w:val="001032F9"/>
    <w:rsid w:val="00137B65"/>
    <w:rsid w:val="001407A3"/>
    <w:rsid w:val="0014799D"/>
    <w:rsid w:val="00182709"/>
    <w:rsid w:val="001E0516"/>
    <w:rsid w:val="001F3E65"/>
    <w:rsid w:val="00201052"/>
    <w:rsid w:val="00205562"/>
    <w:rsid w:val="00231AAC"/>
    <w:rsid w:val="002804D3"/>
    <w:rsid w:val="002A1681"/>
    <w:rsid w:val="002B681C"/>
    <w:rsid w:val="002E2815"/>
    <w:rsid w:val="00303163"/>
    <w:rsid w:val="003210DE"/>
    <w:rsid w:val="00326D48"/>
    <w:rsid w:val="00341B0D"/>
    <w:rsid w:val="003449A0"/>
    <w:rsid w:val="00362AB6"/>
    <w:rsid w:val="00395BE4"/>
    <w:rsid w:val="003C14F8"/>
    <w:rsid w:val="003F29B8"/>
    <w:rsid w:val="004154E2"/>
    <w:rsid w:val="00421894"/>
    <w:rsid w:val="00474571"/>
    <w:rsid w:val="004B25C5"/>
    <w:rsid w:val="004D3523"/>
    <w:rsid w:val="004D4273"/>
    <w:rsid w:val="004F3A02"/>
    <w:rsid w:val="004F414E"/>
    <w:rsid w:val="00534D53"/>
    <w:rsid w:val="00536E88"/>
    <w:rsid w:val="005B053D"/>
    <w:rsid w:val="005C18CB"/>
    <w:rsid w:val="00605995"/>
    <w:rsid w:val="00625854"/>
    <w:rsid w:val="00651348"/>
    <w:rsid w:val="00680A20"/>
    <w:rsid w:val="00680F04"/>
    <w:rsid w:val="006D6D91"/>
    <w:rsid w:val="006E2213"/>
    <w:rsid w:val="006E2D47"/>
    <w:rsid w:val="00737104"/>
    <w:rsid w:val="0078103B"/>
    <w:rsid w:val="00791D31"/>
    <w:rsid w:val="007947EA"/>
    <w:rsid w:val="0080677B"/>
    <w:rsid w:val="00810BEE"/>
    <w:rsid w:val="0082664D"/>
    <w:rsid w:val="00855234"/>
    <w:rsid w:val="008822C5"/>
    <w:rsid w:val="00890149"/>
    <w:rsid w:val="008A649A"/>
    <w:rsid w:val="008B7938"/>
    <w:rsid w:val="008E21DE"/>
    <w:rsid w:val="008F723A"/>
    <w:rsid w:val="0090080D"/>
    <w:rsid w:val="0090592C"/>
    <w:rsid w:val="00915911"/>
    <w:rsid w:val="0092679E"/>
    <w:rsid w:val="009271F9"/>
    <w:rsid w:val="009450E1"/>
    <w:rsid w:val="009539C8"/>
    <w:rsid w:val="00966368"/>
    <w:rsid w:val="009D06E2"/>
    <w:rsid w:val="009F4EAA"/>
    <w:rsid w:val="00A06E78"/>
    <w:rsid w:val="00A07E4A"/>
    <w:rsid w:val="00A60009"/>
    <w:rsid w:val="00A614C9"/>
    <w:rsid w:val="00AA094B"/>
    <w:rsid w:val="00AA7706"/>
    <w:rsid w:val="00AB12D5"/>
    <w:rsid w:val="00AD735D"/>
    <w:rsid w:val="00AF0899"/>
    <w:rsid w:val="00AF3084"/>
    <w:rsid w:val="00B102F4"/>
    <w:rsid w:val="00B330AA"/>
    <w:rsid w:val="00B46425"/>
    <w:rsid w:val="00B603C0"/>
    <w:rsid w:val="00B62874"/>
    <w:rsid w:val="00B83AB4"/>
    <w:rsid w:val="00BA4FF9"/>
    <w:rsid w:val="00BC3BA1"/>
    <w:rsid w:val="00BC4B6C"/>
    <w:rsid w:val="00BD1062"/>
    <w:rsid w:val="00BE3078"/>
    <w:rsid w:val="00BF75D5"/>
    <w:rsid w:val="00C00894"/>
    <w:rsid w:val="00C0421C"/>
    <w:rsid w:val="00C10202"/>
    <w:rsid w:val="00C21944"/>
    <w:rsid w:val="00C25959"/>
    <w:rsid w:val="00C2698C"/>
    <w:rsid w:val="00C52C59"/>
    <w:rsid w:val="00C90DF2"/>
    <w:rsid w:val="00CB64BD"/>
    <w:rsid w:val="00CC6214"/>
    <w:rsid w:val="00CE515C"/>
    <w:rsid w:val="00D4299F"/>
    <w:rsid w:val="00D56027"/>
    <w:rsid w:val="00DA6318"/>
    <w:rsid w:val="00DC7E88"/>
    <w:rsid w:val="00DF74BA"/>
    <w:rsid w:val="00E0491F"/>
    <w:rsid w:val="00E243C4"/>
    <w:rsid w:val="00E260AC"/>
    <w:rsid w:val="00E3519D"/>
    <w:rsid w:val="00E40290"/>
    <w:rsid w:val="00ED7217"/>
    <w:rsid w:val="00EE737C"/>
    <w:rsid w:val="00F06C3B"/>
    <w:rsid w:val="00F41613"/>
    <w:rsid w:val="00F9318C"/>
    <w:rsid w:val="00FC2C82"/>
    <w:rsid w:val="00FD66D7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00DEE"/>
  <w15:chartTrackingRefBased/>
  <w15:docId w15:val="{9D5E0F5F-BC87-4E2F-96F9-F9D6F2BA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E9"/>
    <w:pPr>
      <w:spacing w:before="0" w:after="200" w:line="276" w:lineRule="auto"/>
    </w:pPr>
    <w:rPr>
      <w:rFonts w:ascii="Arial" w:hAnsi="Arial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977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7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7E9"/>
    <w:rPr>
      <w:rFonts w:ascii="Arial" w:hAnsi="Arial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E9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78"/>
    <w:rPr>
      <w:rFonts w:ascii="Arial" w:hAnsi="Arial"/>
      <w:b/>
      <w:bCs/>
      <w:color w:val="auto"/>
    </w:rPr>
  </w:style>
  <w:style w:type="paragraph" w:styleId="Revision">
    <w:name w:val="Revision"/>
    <w:hidden/>
    <w:uiPriority w:val="99"/>
    <w:semiHidden/>
    <w:rsid w:val="00F06C3B"/>
    <w:pPr>
      <w:spacing w:before="0" w:after="0"/>
    </w:pPr>
    <w:rPr>
      <w:rFonts w:ascii="Arial" w:hAnsi="Arial"/>
      <w:color w:val="auto"/>
      <w:sz w:val="22"/>
      <w:szCs w:val="22"/>
    </w:rPr>
  </w:style>
  <w:style w:type="paragraph" w:customStyle="1" w:styleId="Boxed1Text-purple">
    <w:name w:val="Boxed 1 Text - purple"/>
    <w:basedOn w:val="Normal"/>
    <w:uiPriority w:val="29"/>
    <w:rsid w:val="00ED7217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line="23" w:lineRule="atLeast"/>
      <w:ind w:left="284" w:right="284"/>
    </w:pPr>
    <w:rPr>
      <w:rFonts w:asciiTheme="minorHAnsi" w:hAnsiTheme="minorHAns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ED7217"/>
    <w:pPr>
      <w:spacing w:before="320" w:after="240"/>
      <w:outlineLvl w:val="1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framework" TargetMode="External"/><Relationship Id="rId13" Type="http://schemas.openxmlformats.org/officeDocument/2006/relationships/hyperlink" Target="mailto:contactcentre@ndiscommission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forcecapability.ndiscommission.gov.au/framewor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recruitment-and-selec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kforcecapability.ndiscommission.gov.au/tools-and-resources/position-descriptionshttps:/workforcecapability.ndiscommission.gov.au/tools-and-resources/position-description-builde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D935-E34C-48F7-9EFC-68A4D29D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30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Workforce Capability Framework(NDIS 인력 역량 프레임워크)</dc:title>
  <dc:creator>RAASSINA, Melissa</dc:creator>
  <cp:keywords>[SEC=UNOFFICIAL]</cp:keywords>
  <cp:lastModifiedBy>Mike-WFH</cp:lastModifiedBy>
  <cp:revision>27</cp:revision>
  <dcterms:created xsi:type="dcterms:W3CDTF">2022-11-14T00:35:00Z</dcterms:created>
  <dcterms:modified xsi:type="dcterms:W3CDTF">2024-06-26T01:25:00Z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542EECF36304F9E824A66B6A58EE5E54</vt:lpwstr>
  </property>
  <property fmtid="{D5CDD505-2E9C-101B-9397-08002B2CF9AE}" pid="6" name="PM_Hash_Salt_Prev">
    <vt:lpwstr>591BCAC56965C9C5E2E6FAB2586364D2</vt:lpwstr>
  </property>
  <property fmtid="{D5CDD505-2E9C-101B-9397-08002B2CF9AE}" pid="7" name="PM_Hash_SHA1">
    <vt:lpwstr>F1334E2E2D5046FE66C991CD87261E3FD97CC5AD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A31D176777774900AF5F7C57165482F7</vt:lpwstr>
  </property>
  <property fmtid="{D5CDD505-2E9C-101B-9397-08002B2CF9AE}" pid="15" name="PM_OriginationTimeStamp">
    <vt:lpwstr>2022-11-14T00:39:57Z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