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92F0" w14:textId="54E9B724" w:rsidR="002F4672" w:rsidRDefault="002F4672" w:rsidP="00DB5E15">
      <w:pPr>
        <w:pStyle w:val="Heading1"/>
        <w:spacing w:after="0"/>
      </w:pPr>
      <w:bookmarkStart w:id="1" w:name="_Hlk122436246"/>
      <w:bookmarkStart w:id="2" w:name="OLE_LINK7"/>
      <w:r w:rsidRPr="00536A30">
        <w:t xml:space="preserve">Framework ng </w:t>
      </w:r>
      <w:proofErr w:type="spellStart"/>
      <w:r w:rsidRPr="00536A30">
        <w:t>Kakayahan</w:t>
      </w:r>
      <w:proofErr w:type="spellEnd"/>
      <w:r w:rsidRPr="00536A30">
        <w:t xml:space="preserve"> ng </w:t>
      </w:r>
      <w:proofErr w:type="spellStart"/>
      <w:r w:rsidRPr="00536A30">
        <w:t>mga</w:t>
      </w:r>
      <w:proofErr w:type="spellEnd"/>
      <w:r w:rsidRPr="00536A30">
        <w:t xml:space="preserve"> </w:t>
      </w:r>
      <w:proofErr w:type="spellStart"/>
      <w:r w:rsidRPr="00536A30">
        <w:t>Manggagawa</w:t>
      </w:r>
      <w:proofErr w:type="spellEnd"/>
      <w:r w:rsidRPr="00536A30">
        <w:t xml:space="preserve"> ng NDIS: Gabay </w:t>
      </w:r>
      <w:proofErr w:type="spellStart"/>
      <w:r w:rsidRPr="00536A30">
        <w:t>sa</w:t>
      </w:r>
      <w:proofErr w:type="spellEnd"/>
      <w:r w:rsidRPr="00536A30">
        <w:t xml:space="preserve"> </w:t>
      </w:r>
      <w:proofErr w:type="spellStart"/>
      <w:r w:rsidRPr="00536A30">
        <w:t>Pagsasanay</w:t>
      </w:r>
      <w:proofErr w:type="spellEnd"/>
      <w:r w:rsidRPr="00536A30">
        <w:t xml:space="preserve"> para sa Kakayahan</w:t>
      </w:r>
    </w:p>
    <w:p w14:paraId="3C10BA95" w14:textId="77777777" w:rsidR="00DB5E15" w:rsidRPr="00DB5E15" w:rsidRDefault="007852EB" w:rsidP="00DB5E15">
      <w:pPr>
        <w:rPr>
          <w:b/>
          <w:bCs/>
          <w:color w:val="612C69"/>
          <w:sz w:val="28"/>
          <w:szCs w:val="28"/>
          <w:lang w:eastAsia="en-AU"/>
        </w:rPr>
      </w:pPr>
      <w:r>
        <w:rPr>
          <w:b/>
          <w:bCs/>
          <w:color w:val="612C69"/>
          <w:sz w:val="28"/>
          <w:szCs w:val="28"/>
          <w:lang w:eastAsia="en-AU"/>
        </w:rPr>
        <w:t>Filipino</w:t>
      </w:r>
    </w:p>
    <w:bookmarkEnd w:id="1"/>
    <w:bookmarkEnd w:id="2"/>
    <w:p w14:paraId="68D2C536" w14:textId="77777777" w:rsidR="002F4672" w:rsidRDefault="007852EB" w:rsidP="00E45089">
      <w:pPr>
        <w:spacing w:line="264" w:lineRule="auto"/>
      </w:pPr>
      <w:r w:rsidRPr="00F752DA">
        <w:t>Ang Framework ng Kakayahan ng mga Mangagawa ng NDIS (ang Framework) ay naglalarawan ng mga saloobin, kasanayan at kaalaman na dapat asahan mula sa lahat ng mga manggagawa na pinondohan sa ilalim ng NDIS. Nagbibigay ito ng malinaw, praktikal na mga halimbawa at nagtatatag ng magkakatulad na kahulugan ng 'ano ang anyo ng mabuti' para sa mga kalahok na tumatanggap ng mga suporta at serbisyo ng NDIS. Ang mga mapagkukunang ito ay sumusuporta sa Framework.</w:t>
      </w:r>
    </w:p>
    <w:p w14:paraId="78E495B6" w14:textId="77777777" w:rsidR="00B31446" w:rsidRDefault="007852EB" w:rsidP="00E45089">
      <w:pPr>
        <w:spacing w:line="264" w:lineRule="auto"/>
      </w:pPr>
      <w:r>
        <w:t>Ang Gabay sa Pagsasanay para sa Kakayahan ay dinisenyo upang suportahan ang mga provider upang matupad ang kanilang responsibilidad na "magbigay ng mga suporta at serbisyo sa ligtas at mahusay na paraan na may pag-iingat at kasanayan" (</w:t>
      </w:r>
      <w:hyperlink r:id="rId7" w:history="1">
        <w:r w:rsidRPr="00B31446">
          <w:rPr>
            <w:rStyle w:val="Hyperlink"/>
          </w:rPr>
          <w:t>Koda ng Pag-aasal ng NDIS</w:t>
        </w:r>
      </w:hyperlink>
      <w:r>
        <w:t>). Ipinapaliwanag nito kung paano tutukuyin ang mga pangangailangan sa pag- aaral, pagkatapos ay pipili ng pagsasanay upang magkaroon at mapanatili ang mga kakayahan ng mga manggagawa upang makamit ang mga layunin ng pamamahala at pagpaplano ng mga manggagawa. Higit sa lahat, ang patnubay ay nakatuon kung paano ang pagpili ng panlabas na pagsasanay. Gayunpaman, ang kaparehong mga prinsipyo ay magagamit sa pagpili ng mga pamamaraan sa panloob na pagsasanay.</w:t>
      </w:r>
    </w:p>
    <w:p w14:paraId="745052F0" w14:textId="77777777" w:rsidR="00C27EBC" w:rsidRDefault="007852EB" w:rsidP="00E45089">
      <w:pPr>
        <w:pStyle w:val="Quote"/>
        <w:spacing w:before="300" w:line="264" w:lineRule="auto"/>
      </w:pPr>
      <w:r w:rsidRPr="00870AC7">
        <w:t>Ang pagkakaroon ng masuportang kapaligiran sa pagsasanay at pagbibigay ng angkop na pagsasanay ay hahantong rin sa pagkakaroon ng kumpiyansa ng manggagawa, kasiyahan sa trabaho, pagpapanatili at pagbuo ng kakayahan upang matiyak ang kalidad ng suporta.</w:t>
      </w:r>
    </w:p>
    <w:p w14:paraId="488AA9B6" w14:textId="77777777" w:rsidR="002F4672" w:rsidRPr="00536A30" w:rsidRDefault="007852EB" w:rsidP="00E45089">
      <w:pPr>
        <w:pStyle w:val="Boxed2Text-purpleH2"/>
        <w:spacing w:before="300"/>
        <w:rPr>
          <w:bCs/>
        </w:rPr>
      </w:pPr>
      <w:r w:rsidRPr="00536A30">
        <w:rPr>
          <w:bCs/>
        </w:rPr>
        <w:t xml:space="preserve">Ang dapat asahan </w:t>
      </w:r>
    </w:p>
    <w:p w14:paraId="0A9D93F2" w14:textId="77777777" w:rsidR="002F4672" w:rsidRPr="00536A30" w:rsidRDefault="007852EB" w:rsidP="002F4672">
      <w:pPr>
        <w:pStyle w:val="Boxed2text-purple"/>
        <w:pBdr>
          <w:bottom w:val="none" w:sz="0" w:space="0" w:color="auto"/>
        </w:pBdr>
        <w:spacing w:after="80"/>
        <w:rPr>
          <w:szCs w:val="22"/>
        </w:rPr>
      </w:pPr>
      <w:r w:rsidRPr="00536A30">
        <w:rPr>
          <w:szCs w:val="22"/>
        </w:rPr>
        <w:t>Ang Gabay sa Pagsasanay para sa Kakayahan ay dinisenyo upang tulungan ang mga organisasyon at manggagawa na matukoy ang mga kakulangan sa pagsasanay at iakma ang pag-unlad batay sa mga kakayahan na inilarawan sa Framework. Ang gabay ay:</w:t>
      </w:r>
    </w:p>
    <w:p w14:paraId="5A4162CF" w14:textId="77777777" w:rsidR="00EC601D" w:rsidRPr="00536A30" w:rsidRDefault="007852EB" w:rsidP="00006E0C">
      <w:pPr>
        <w:pStyle w:val="Boxed2bullets-purple"/>
        <w:rPr>
          <w:szCs w:val="22"/>
        </w:rPr>
      </w:pPr>
      <w:r w:rsidRPr="00536A30">
        <w:rPr>
          <w:szCs w:val="22"/>
        </w:rPr>
        <w:t>Sumusuporta sa pagtukoy sa mga pangangailangan sa pag-aaral at pag-unlad at pag-unawa ng may-istrukturang opsyon sa pagsasanay.</w:t>
      </w:r>
    </w:p>
    <w:p w14:paraId="19788C5F" w14:textId="77777777" w:rsidR="00006E0C" w:rsidRPr="00536A30" w:rsidRDefault="007852EB" w:rsidP="00006E0C">
      <w:pPr>
        <w:pStyle w:val="Boxed2bullets-purple"/>
        <w:rPr>
          <w:szCs w:val="22"/>
        </w:rPr>
      </w:pPr>
      <w:r w:rsidRPr="00536A30">
        <w:rPr>
          <w:szCs w:val="22"/>
        </w:rPr>
        <w:t>Nagbibigay ng mga praktikal na sitwasyon at halimbawa kung paano gagamitin ang gabay sa iyong pagpaplano at pagsasanay.</w:t>
      </w:r>
    </w:p>
    <w:p w14:paraId="40ADE4F0" w14:textId="77777777" w:rsidR="00EC601D" w:rsidRPr="00536A30" w:rsidRDefault="007852EB" w:rsidP="00006E0C">
      <w:pPr>
        <w:pStyle w:val="Boxed2bullets-purple"/>
        <w:rPr>
          <w:szCs w:val="22"/>
        </w:rPr>
      </w:pPr>
      <w:r w:rsidRPr="00536A30">
        <w:rPr>
          <w:szCs w:val="22"/>
        </w:rPr>
        <w:t>Nagbibigay ng mga tip upang suriin ang pagiging epektibo ng pagsasanay.</w:t>
      </w:r>
    </w:p>
    <w:p w14:paraId="6A34AF84" w14:textId="77777777" w:rsidR="00006E0C" w:rsidRPr="00536A30" w:rsidRDefault="007852EB" w:rsidP="00006E0C">
      <w:pPr>
        <w:pStyle w:val="Boxed2bullets-purple"/>
        <w:rPr>
          <w:szCs w:val="22"/>
        </w:rPr>
      </w:pPr>
      <w:r w:rsidRPr="00536A30">
        <w:rPr>
          <w:b/>
          <w:bCs/>
          <w:szCs w:val="22"/>
        </w:rPr>
        <w:t>Kapaki-pakinabang</w:t>
      </w:r>
      <w:r w:rsidRPr="00536A30">
        <w:rPr>
          <w:bCs/>
          <w:szCs w:val="22"/>
        </w:rPr>
        <w:t xml:space="preserve"> </w:t>
      </w:r>
      <w:r w:rsidRPr="00536A30">
        <w:rPr>
          <w:b/>
          <w:bCs/>
          <w:szCs w:val="22"/>
        </w:rPr>
        <w:t>para sa</w:t>
      </w:r>
      <w:r w:rsidRPr="00536A30">
        <w:rPr>
          <w:bCs/>
          <w:szCs w:val="22"/>
        </w:rPr>
        <w:t>: mga NDIS provider, HR manager, supervisor, manggagawa at kalahok sa pagtukoy at pagpaplano ng mga pagkakataon o kakulangan sa pagsasanay.</w:t>
      </w:r>
    </w:p>
    <w:p w14:paraId="023E3D1D" w14:textId="77777777" w:rsidR="00AA3B0C" w:rsidRPr="00536A30" w:rsidRDefault="007852EB" w:rsidP="00AA3B0C">
      <w:pPr>
        <w:pStyle w:val="Boxed2text-purple"/>
        <w:pBdr>
          <w:bottom w:val="none" w:sz="0" w:space="0" w:color="auto"/>
        </w:pBdr>
        <w:spacing w:after="80"/>
        <w:rPr>
          <w:szCs w:val="22"/>
        </w:rPr>
      </w:pPr>
      <w:r w:rsidRPr="00536A30">
        <w:rPr>
          <w:szCs w:val="22"/>
        </w:rPr>
        <w:t xml:space="preserve">Ang Gabay sa Pagsasanay para sa Kakayahan ay suportado ng iba pang mga mapagkukunan sa Framework, mga tool at gabay. </w:t>
      </w:r>
    </w:p>
    <w:p w14:paraId="28BB3311" w14:textId="77777777" w:rsidR="002F4672" w:rsidRPr="00536A30" w:rsidRDefault="007852EB" w:rsidP="00E45089">
      <w:pPr>
        <w:pStyle w:val="Boxed2text-purple"/>
        <w:pBdr>
          <w:bottom w:val="single" w:sz="4" w:space="9" w:color="612C69"/>
        </w:pBdr>
        <w:rPr>
          <w:szCs w:val="22"/>
        </w:rPr>
      </w:pPr>
      <w:r w:rsidRPr="00536A30">
        <w:rPr>
          <w:szCs w:val="22"/>
        </w:rPr>
        <w:t>Ang mga mapagkukunan ay kapaki-pakinabang para sa mga kalahok ng NDIS, supervisor, provider at manggagawa at maaaring makatulong sa mga proseso ng feedback at pangangasiwa.</w:t>
      </w:r>
    </w:p>
    <w:p w14:paraId="30A2C921" w14:textId="4853FDEC" w:rsidR="002F4672" w:rsidRPr="00536A30" w:rsidRDefault="002F4672" w:rsidP="00E45089">
      <w:pPr>
        <w:pStyle w:val="Boxed2text-purple"/>
        <w:pBdr>
          <w:bottom w:val="single" w:sz="4" w:space="9" w:color="612C69"/>
        </w:pBdr>
        <w:spacing w:after="0"/>
        <w:rPr>
          <w:szCs w:val="22"/>
        </w:rPr>
      </w:pPr>
      <w:proofErr w:type="spellStart"/>
      <w:r w:rsidRPr="00536A30">
        <w:rPr>
          <w:szCs w:val="22"/>
        </w:rPr>
        <w:t>Maaari</w:t>
      </w:r>
      <w:proofErr w:type="spellEnd"/>
      <w:r w:rsidRPr="00536A30">
        <w:rPr>
          <w:szCs w:val="22"/>
        </w:rPr>
        <w:t xml:space="preserve"> mong </w:t>
      </w:r>
      <w:proofErr w:type="spellStart"/>
      <w:r w:rsidRPr="00536A30">
        <w:rPr>
          <w:szCs w:val="22"/>
        </w:rPr>
        <w:t>hanapin</w:t>
      </w:r>
      <w:proofErr w:type="spellEnd"/>
      <w:r w:rsidRPr="00536A30">
        <w:rPr>
          <w:szCs w:val="22"/>
        </w:rPr>
        <w:t xml:space="preserve"> at i-download ang gabay sa anumang oras mula sa </w:t>
      </w:r>
      <w:hyperlink r:id="rId8" w:history="1">
        <w:r w:rsidR="00006E0C" w:rsidRPr="004760E6">
          <w:rPr>
            <w:rStyle w:val="Hyperlink"/>
            <w:b/>
            <w:bCs/>
            <w:szCs w:val="22"/>
          </w:rPr>
          <w:t>website.</w:t>
        </w:r>
      </w:hyperlink>
      <w:r w:rsidRPr="00536A30">
        <w:rPr>
          <w:szCs w:val="22"/>
        </w:rPr>
        <w:br w:type="page"/>
      </w:r>
    </w:p>
    <w:p w14:paraId="700AB913" w14:textId="77777777" w:rsidR="00B8678D" w:rsidRPr="004760E6" w:rsidRDefault="007852EB" w:rsidP="00B8678D">
      <w:pPr>
        <w:pStyle w:val="Boxed1Text-purpleH2"/>
        <w:rPr>
          <w:bCs/>
        </w:rPr>
      </w:pPr>
      <w:bookmarkStart w:id="3" w:name="Scenario_Responding_To_Needs"/>
      <w:r w:rsidRPr="004760E6">
        <w:rPr>
          <w:bCs/>
        </w:rPr>
        <w:lastRenderedPageBreak/>
        <w:t xml:space="preserve">Sitwasyon: Pagtugon sa indibidwal na pangangailangan sa pag-unlad ng manggagawa </w:t>
      </w:r>
    </w:p>
    <w:bookmarkEnd w:id="3"/>
    <w:p w14:paraId="666AEFAF" w14:textId="0A41ABF5" w:rsidR="00B8678D" w:rsidRPr="005E2F1A" w:rsidRDefault="007852EB" w:rsidP="00B8678D">
      <w:pPr>
        <w:pStyle w:val="Boxed1Text-purple"/>
        <w:rPr>
          <w:szCs w:val="22"/>
          <w:lang w:val="it-IT"/>
        </w:rPr>
      </w:pPr>
      <w:r w:rsidRPr="004760E6">
        <w:rPr>
          <w:szCs w:val="22"/>
        </w:rPr>
        <w:t xml:space="preserve">Si Michael ay gumagamit ng wheelchair at tumatanggap ng personal na suporta sa pangangalaga sa loob ng dalawang oras tuwing umaga, na kinabibilangan ng paliligo. Sa nakalipas na dalawang linggo, tumanggi si Michael na maligo at nagkaroon din siya ng impeksyon ng pressure wound. Sa simula, ang support worker ni Michael na si Fred ay hindi nagsabi nito kaninuman, iniisip niya na ito ay paggalang sa pagpapasya ni Michael. </w:t>
      </w:r>
      <w:r w:rsidRPr="005E2F1A">
        <w:rPr>
          <w:szCs w:val="22"/>
          <w:lang w:val="it-IT"/>
        </w:rPr>
        <w:t xml:space="preserve">Nang ma-admit sa ospital si Michael para gamutin ang kanyang pressure </w:t>
      </w:r>
      <w:r w:rsidR="00F42CC4" w:rsidRPr="005E2F1A">
        <w:rPr>
          <w:szCs w:val="22"/>
          <w:lang w:val="it-IT"/>
        </w:rPr>
        <w:br/>
      </w:r>
      <w:r w:rsidRPr="005E2F1A">
        <w:rPr>
          <w:szCs w:val="22"/>
          <w:lang w:val="it-IT"/>
        </w:rPr>
        <w:t>wound, nagsabi si Fred sa supervisor niyang si Bess.</w:t>
      </w:r>
    </w:p>
    <w:p w14:paraId="2F79E810" w14:textId="77777777" w:rsidR="00B8678D" w:rsidRPr="005E2F1A" w:rsidRDefault="007852EB" w:rsidP="00B8678D">
      <w:pPr>
        <w:pStyle w:val="Boxed1Text-purple"/>
        <w:rPr>
          <w:szCs w:val="22"/>
          <w:lang w:val="it-IT"/>
        </w:rPr>
      </w:pPr>
      <w:r w:rsidRPr="005E2F1A">
        <w:rPr>
          <w:szCs w:val="22"/>
          <w:lang w:val="it-IT"/>
        </w:rPr>
        <w:t>Ipinakita ni Bess kay Fred ang kakayahan sa Framework na '</w:t>
      </w:r>
      <w:hyperlink r:id="rId9" w:anchor="gen_ourRelationship_0_0" w:history="1">
        <w:r w:rsidRPr="005E2F1A">
          <w:rPr>
            <w:rStyle w:val="Hyperlink"/>
            <w:color w:val="FFFFFF" w:themeColor="background1"/>
            <w:szCs w:val="22"/>
            <w:lang w:val="it-IT"/>
          </w:rPr>
          <w:t>Suportahan ako upang gumawa ng sarili kong pagpapasya</w:t>
        </w:r>
      </w:hyperlink>
      <w:r w:rsidRPr="005E2F1A">
        <w:rPr>
          <w:szCs w:val="22"/>
          <w:lang w:val="it-IT"/>
        </w:rPr>
        <w:t xml:space="preserve">', na nagpapaliwanag na ang pagsuporta sa mga kalahok upang magsapalaran ng gusto nila ay kailangang balansehin din sa pagpapanatiling ligtas sa kanila. </w:t>
      </w:r>
    </w:p>
    <w:p w14:paraId="72C87F55" w14:textId="30AA6F3C" w:rsidR="00B8678D" w:rsidRPr="005E2F1A" w:rsidRDefault="007852EB" w:rsidP="00D45F65">
      <w:pPr>
        <w:pStyle w:val="Boxed1Text-purple"/>
        <w:rPr>
          <w:szCs w:val="22"/>
          <w:lang w:val="it-IT"/>
        </w:rPr>
      </w:pPr>
      <w:r w:rsidRPr="005E2F1A">
        <w:rPr>
          <w:szCs w:val="22"/>
          <w:lang w:val="it-IT"/>
        </w:rPr>
        <w:t xml:space="preserve">Tinalakay nila ang insidente at masaya si Fred na dumalo sa isang maikling kurso tungkol sa tungkulin </w:t>
      </w:r>
      <w:r w:rsidR="001E2967" w:rsidRPr="005E2F1A">
        <w:rPr>
          <w:szCs w:val="22"/>
          <w:lang w:val="it-IT"/>
        </w:rPr>
        <w:br/>
      </w:r>
      <w:r w:rsidRPr="005E2F1A">
        <w:rPr>
          <w:szCs w:val="22"/>
          <w:lang w:val="it-IT"/>
        </w:rPr>
        <w:t xml:space="preserve">ng pangangalaga (duty of care) at dignidad ng panganib. Alam ni Bess na ang pagbalanse nito nang tama kadalasan ay kumplikado at mas madalas siyang nakikipag-usap kay Fred para talakayin kung paano niya inilalapat ang kanyang natutunan. Iminungkahi niya na makipagkita sila kay Michael kapag na-discharge </w:t>
      </w:r>
      <w:r w:rsidR="001E2967" w:rsidRPr="005E2F1A">
        <w:rPr>
          <w:szCs w:val="22"/>
          <w:lang w:val="it-IT"/>
        </w:rPr>
        <w:br/>
      </w:r>
      <w:r w:rsidRPr="005E2F1A">
        <w:rPr>
          <w:szCs w:val="22"/>
          <w:lang w:val="it-IT"/>
        </w:rPr>
        <w:t>na siya upang alamin ang pinakamahusay na pagsuporta sa kanya upang maiwasang maulit ang ganitong uri ng sitwasyon, dahil ang kalalabasan ay maaaring maging mas malubha. Hinihikayat din niya si Fred na ibahagi ang kanyang karanasan sa team meeting kung paano babalansehin ang positibong pagsasapalaran sa mga responsibilidad ng organisasyon para sa pamamahala ng panganib.</w:t>
      </w:r>
    </w:p>
    <w:p w14:paraId="10C9D1B3" w14:textId="77777777" w:rsidR="002F4672" w:rsidRPr="00C056E3" w:rsidRDefault="007852EB" w:rsidP="002F4672">
      <w:pPr>
        <w:pStyle w:val="Heading3"/>
        <w:rPr>
          <w:bCs/>
        </w:rPr>
      </w:pPr>
      <w:r w:rsidRPr="00C056E3">
        <w:rPr>
          <w:bCs/>
        </w:rPr>
        <w:t>Pag-access at paggamit ng mga mapagkukunan</w:t>
      </w:r>
    </w:p>
    <w:p w14:paraId="297E7035" w14:textId="77777777" w:rsidR="002F4672" w:rsidRPr="005E2F1A" w:rsidRDefault="007852EB" w:rsidP="002F4672">
      <w:pPr>
        <w:rPr>
          <w:lang w:val="it-IT"/>
        </w:rPr>
      </w:pPr>
      <w:r w:rsidRPr="005E2F1A">
        <w:rPr>
          <w:lang w:val="it-IT"/>
        </w:rPr>
        <w:t xml:space="preserve">Ang </w:t>
      </w:r>
      <w:hyperlink r:id="rId10" w:history="1">
        <w:r w:rsidR="00B31446" w:rsidRPr="005E2F1A">
          <w:rPr>
            <w:rStyle w:val="Hyperlink"/>
            <w:lang w:val="it-IT"/>
          </w:rPr>
          <w:t>Gabay sa Pagsasanay para sa Kakayahan</w:t>
        </w:r>
      </w:hyperlink>
      <w:r w:rsidRPr="005E2F1A">
        <w:rPr>
          <w:lang w:val="it-IT"/>
        </w:rPr>
        <w:t xml:space="preserve"> ay pinakamainam na i-download sa iyong computer para ma-access mo ito sa anumang oras.</w:t>
      </w:r>
    </w:p>
    <w:p w14:paraId="72A37339" w14:textId="77777777" w:rsidR="00B31446" w:rsidRPr="005E2F1A" w:rsidRDefault="007852EB" w:rsidP="002F4672">
      <w:pPr>
        <w:rPr>
          <w:lang w:val="it-IT"/>
        </w:rPr>
      </w:pPr>
      <w:r w:rsidRPr="005E2F1A">
        <w:rPr>
          <w:b/>
          <w:bCs/>
          <w:lang w:val="it-IT"/>
        </w:rPr>
        <w:t xml:space="preserve">Pag-access sa mga mapagkukunan: </w:t>
      </w:r>
      <w:hyperlink r:id="rId11" w:history="1">
        <w:r w:rsidRPr="005E2F1A">
          <w:rPr>
            <w:rStyle w:val="Hyperlink"/>
            <w:lang w:val="it-IT"/>
          </w:rPr>
          <w:t>Pagsasanay para sa Kakayahan - Panimula | Kakayahan ng mga Manggagawa ng NDIS (ndiscommission.gov.au)</w:t>
        </w:r>
      </w:hyperlink>
    </w:p>
    <w:p w14:paraId="038846F9" w14:textId="77777777" w:rsidR="002F4672" w:rsidRPr="005E2F1A" w:rsidRDefault="007852EB" w:rsidP="002F4672">
      <w:pPr>
        <w:rPr>
          <w:b/>
          <w:lang w:val="it-IT"/>
        </w:rPr>
      </w:pPr>
      <w:r w:rsidRPr="005E2F1A">
        <w:rPr>
          <w:lang w:val="it-IT"/>
        </w:rPr>
        <w:t xml:space="preserve">Para sa karagdagang impormasyon tungkol sa Framework o sa pagpapatupad nito, bisitahin ang website sa: </w:t>
      </w:r>
      <w:hyperlink r:id="rId12" w:history="1">
        <w:r w:rsidRPr="005E2F1A">
          <w:rPr>
            <w:rStyle w:val="Hyperlink"/>
            <w:lang w:val="it-IT"/>
          </w:rPr>
          <w:t>https://workforcecapability.ndiscommission.gov.au/</w:t>
        </w:r>
      </w:hyperlink>
    </w:p>
    <w:p w14:paraId="1E177C46" w14:textId="77777777" w:rsidR="0088775F" w:rsidRPr="005E2F1A" w:rsidRDefault="007852EB" w:rsidP="002F4672">
      <w:pPr>
        <w:rPr>
          <w:lang w:val="it-IT"/>
        </w:rPr>
      </w:pPr>
      <w:r w:rsidRPr="005E2F1A">
        <w:rPr>
          <w:b/>
          <w:bCs/>
          <w:lang w:val="it-IT"/>
        </w:rPr>
        <w:t xml:space="preserve">Makipag-ugnay sa: </w:t>
      </w:r>
      <w:hyperlink r:id="rId13" w:history="1">
        <w:r w:rsidR="002F4672" w:rsidRPr="005E2F1A">
          <w:rPr>
            <w:rStyle w:val="Hyperlink"/>
            <w:lang w:val="it-IT"/>
          </w:rPr>
          <w:t>workforcecapability@ndiscommission.gov.au</w:t>
        </w:r>
      </w:hyperlink>
      <w:r w:rsidR="002F4672" w:rsidRPr="005E2F1A">
        <w:rPr>
          <w:lang w:val="it-IT"/>
        </w:rPr>
        <w:t xml:space="preserve"> o sa 1800 035 554.</w:t>
      </w:r>
    </w:p>
    <w:sectPr w:rsidR="0088775F" w:rsidRPr="005E2F1A" w:rsidSect="009B1B3E">
      <w:headerReference w:type="default" r:id="rId14"/>
      <w:footerReference w:type="default" r:id="rId15"/>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0A172" w14:textId="77777777" w:rsidR="009B1B3E" w:rsidRDefault="009B1B3E">
      <w:pPr>
        <w:spacing w:after="0" w:line="240" w:lineRule="auto"/>
      </w:pPr>
      <w:r>
        <w:separator/>
      </w:r>
    </w:p>
  </w:endnote>
  <w:endnote w:type="continuationSeparator" w:id="0">
    <w:p w14:paraId="39AB024A" w14:textId="77777777" w:rsidR="009B1B3E" w:rsidRDefault="009B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DFDFDF-1057-4AA6-90E1-263C5D0657C3}"/>
    <w:embedBold r:id="rId2" w:fontKey="{BE50BDE7-277B-4C8C-8E1B-B97AC3695775}"/>
    <w:embedItalic r:id="rId3" w:fontKey="{B197F864-463A-44C2-9CB7-732631C88C60}"/>
    <w:embedBoldItalic r:id="rId4" w:fontKey="{4383089C-1074-407B-996D-5E1DA5262E9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F2AAEA99-0F96-4E4B-97C0-16B4F3231D2F}"/>
  </w:font>
  <w:font w:name="FS Me Pro">
    <w:panose1 w:val="02000506040000020004"/>
    <w:charset w:val="00"/>
    <w:family w:val="auto"/>
    <w:pitch w:val="variable"/>
    <w:sig w:usb0="A00002EF" w:usb1="4000606A" w:usb2="00000000" w:usb3="00000000" w:csb0="0000009F" w:csb1="00000000"/>
    <w:embedBold r:id="rId6" w:fontKey="{69940B21-F98D-41A5-B1A8-F27BE45CF41B}"/>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D4905A05-FADB-4B9A-8242-DB3AA7B30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F2A9" w14:textId="77777777" w:rsidR="00FC1AC8" w:rsidRPr="00E45089" w:rsidRDefault="007852EB" w:rsidP="00FC1AC8">
    <w:pPr>
      <w:pStyle w:val="Footer"/>
      <w:tabs>
        <w:tab w:val="clear" w:pos="4513"/>
        <w:tab w:val="clear" w:pos="9026"/>
        <w:tab w:val="left" w:pos="567"/>
        <w:tab w:val="left" w:pos="1134"/>
        <w:tab w:val="right" w:pos="11057"/>
      </w:tabs>
      <w:ind w:right="28"/>
      <w:rPr>
        <w:rFonts w:cs="Calibri (Body)"/>
        <w:position w:val="-60"/>
        <w:sz w:val="20"/>
        <w:szCs w:val="20"/>
      </w:rPr>
    </w:pPr>
    <w:r w:rsidRPr="00E45089">
      <w:rPr>
        <w:sz w:val="20"/>
        <w:szCs w:val="20"/>
      </w:rPr>
      <w:t>Factsheet ng Framework ng Kakayahan ng mga Manggagawa ng NDIS | Pebrero 2024</w:t>
    </w:r>
    <w:r w:rsidRPr="00E45089">
      <w:rPr>
        <w:sz w:val="20"/>
        <w:szCs w:val="20"/>
      </w:rPr>
      <w:tab/>
      <w:t xml:space="preserve"> Pahina </w:t>
    </w:r>
    <w:r w:rsidR="00236114" w:rsidRPr="00E45089">
      <w:rPr>
        <w:sz w:val="20"/>
        <w:szCs w:val="20"/>
        <w:lang w:val="en-GB"/>
      </w:rPr>
      <w:fldChar w:fldCharType="begin"/>
    </w:r>
    <w:r w:rsidR="00236114" w:rsidRPr="00E45089">
      <w:rPr>
        <w:sz w:val="20"/>
        <w:szCs w:val="20"/>
      </w:rPr>
      <w:instrText xml:space="preserve"> PAGE </w:instrText>
    </w:r>
    <w:r w:rsidR="00236114" w:rsidRPr="00E45089">
      <w:rPr>
        <w:sz w:val="20"/>
        <w:szCs w:val="20"/>
        <w:lang w:val="en-GB"/>
      </w:rPr>
      <w:fldChar w:fldCharType="separate"/>
    </w:r>
    <w:r w:rsidR="00236114" w:rsidRPr="00E45089">
      <w:rPr>
        <w:sz w:val="20"/>
        <w:szCs w:val="20"/>
      </w:rPr>
      <w:t>3</w:t>
    </w:r>
    <w:r w:rsidR="00236114" w:rsidRPr="00E45089">
      <w:rPr>
        <w:sz w:val="20"/>
        <w:szCs w:val="20"/>
        <w:lang w:val="en-GB"/>
      </w:rPr>
      <w:fldChar w:fldCharType="end"/>
    </w:r>
    <w:r w:rsidRPr="00E45089">
      <w:rPr>
        <w:rFonts w:cs="Calibri (Body)"/>
        <w:noProof/>
        <w:position w:val="-60"/>
        <w:sz w:val="20"/>
        <w:szCs w:val="20"/>
        <w:lang w:eastAsia="en-AU"/>
      </w:rPr>
      <w:drawing>
        <wp:inline distT="0" distB="0" distL="0" distR="0" wp14:anchorId="61024017" wp14:editId="2E61AA18">
          <wp:extent cx="1004400" cy="889200"/>
          <wp:effectExtent l="0" t="0" r="0" b="0"/>
          <wp:docPr id="6" name="Picture 6"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18945" name="Picture 6" descr="De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1F70BC5" w14:textId="77777777" w:rsidR="009E0720" w:rsidRPr="00E45089" w:rsidRDefault="009E0720" w:rsidP="00FC1AC8">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5862A" w14:textId="77777777" w:rsidR="009B1B3E" w:rsidRDefault="009B1B3E">
      <w:pPr>
        <w:spacing w:after="0" w:line="240" w:lineRule="auto"/>
      </w:pPr>
      <w:bookmarkStart w:id="0" w:name="_Hlk161141139"/>
      <w:bookmarkEnd w:id="0"/>
      <w:r>
        <w:separator/>
      </w:r>
    </w:p>
  </w:footnote>
  <w:footnote w:type="continuationSeparator" w:id="0">
    <w:p w14:paraId="667D2301" w14:textId="77777777" w:rsidR="009B1B3E" w:rsidRDefault="009B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91F7" w14:textId="77777777" w:rsidR="00425679" w:rsidRDefault="007852EB" w:rsidP="00425679">
    <w:pPr>
      <w:pStyle w:val="Header"/>
      <w:tabs>
        <w:tab w:val="clear" w:pos="4513"/>
        <w:tab w:val="clear" w:pos="9026"/>
        <w:tab w:val="right" w:pos="10064"/>
      </w:tabs>
    </w:pPr>
    <w:r>
      <w:rPr>
        <w:noProof/>
        <w:lang w:eastAsia="en-AU"/>
      </w:rPr>
      <w:drawing>
        <wp:inline distT="0" distB="0" distL="0" distR="0" wp14:anchorId="27FFA0C0" wp14:editId="1D981AE2">
          <wp:extent cx="1943100" cy="431800"/>
          <wp:effectExtent l="0" t="0" r="0" b="0"/>
          <wp:docPr id="2" name="Picture 2" descr="Ang logo ng Pamahalaang Australya katabi ng logo ng Komisyon sa Kalidad at mga Pag-iingat 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g logo ng Pamahalaang Australya katabi ng logo ng Komisyon sa Kalidad at mga Pag-iingat ng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5D68ADE" wp14:editId="36DC3C0C">
          <wp:extent cx="2227966" cy="418513"/>
          <wp:effectExtent l="0" t="0" r="0" b="635"/>
          <wp:docPr id="5" name="Picture 5" descr="Ang logo ng Framework ng Kakayahan ng mga Manggagawa 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g logo ng Framework ng Kakayahan ng mga Manggagawa ng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1EB82EE" w14:textId="7BDB4EE5"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544C49A6">
      <w:start w:val="1"/>
      <w:numFmt w:val="bullet"/>
      <w:lvlText w:val=""/>
      <w:lvlJc w:val="left"/>
      <w:pPr>
        <w:ind w:left="720" w:hanging="360"/>
      </w:pPr>
      <w:rPr>
        <w:rFonts w:ascii="Symbol" w:hAnsi="Symbol" w:hint="default"/>
      </w:rPr>
    </w:lvl>
    <w:lvl w:ilvl="1" w:tplc="B2AE5570">
      <w:start w:val="1"/>
      <w:numFmt w:val="bullet"/>
      <w:lvlText w:val="o"/>
      <w:lvlJc w:val="left"/>
      <w:pPr>
        <w:ind w:left="1440" w:hanging="360"/>
      </w:pPr>
      <w:rPr>
        <w:rFonts w:ascii="Courier New" w:hAnsi="Courier New" w:cs="Courier New" w:hint="default"/>
      </w:rPr>
    </w:lvl>
    <w:lvl w:ilvl="2" w:tplc="17A2EE68">
      <w:start w:val="1"/>
      <w:numFmt w:val="bullet"/>
      <w:lvlText w:val=""/>
      <w:lvlJc w:val="left"/>
      <w:pPr>
        <w:ind w:left="2160" w:hanging="360"/>
      </w:pPr>
      <w:rPr>
        <w:rFonts w:ascii="Wingdings" w:hAnsi="Wingdings" w:hint="default"/>
      </w:rPr>
    </w:lvl>
    <w:lvl w:ilvl="3" w:tplc="BA2E17EA">
      <w:start w:val="1"/>
      <w:numFmt w:val="bullet"/>
      <w:lvlText w:val=""/>
      <w:lvlJc w:val="left"/>
      <w:pPr>
        <w:ind w:left="2880" w:hanging="360"/>
      </w:pPr>
      <w:rPr>
        <w:rFonts w:ascii="Symbol" w:hAnsi="Symbol" w:hint="default"/>
      </w:rPr>
    </w:lvl>
    <w:lvl w:ilvl="4" w:tplc="EB3AD01E">
      <w:start w:val="1"/>
      <w:numFmt w:val="bullet"/>
      <w:lvlText w:val="o"/>
      <w:lvlJc w:val="left"/>
      <w:pPr>
        <w:ind w:left="3600" w:hanging="360"/>
      </w:pPr>
      <w:rPr>
        <w:rFonts w:ascii="Courier New" w:hAnsi="Courier New" w:cs="Courier New" w:hint="default"/>
      </w:rPr>
    </w:lvl>
    <w:lvl w:ilvl="5" w:tplc="95207BD2">
      <w:start w:val="1"/>
      <w:numFmt w:val="bullet"/>
      <w:lvlText w:val=""/>
      <w:lvlJc w:val="left"/>
      <w:pPr>
        <w:ind w:left="4320" w:hanging="360"/>
      </w:pPr>
      <w:rPr>
        <w:rFonts w:ascii="Wingdings" w:hAnsi="Wingdings" w:hint="default"/>
      </w:rPr>
    </w:lvl>
    <w:lvl w:ilvl="6" w:tplc="87A2C452">
      <w:start w:val="1"/>
      <w:numFmt w:val="bullet"/>
      <w:lvlText w:val=""/>
      <w:lvlJc w:val="left"/>
      <w:pPr>
        <w:ind w:left="5040" w:hanging="360"/>
      </w:pPr>
      <w:rPr>
        <w:rFonts w:ascii="Symbol" w:hAnsi="Symbol" w:hint="default"/>
      </w:rPr>
    </w:lvl>
    <w:lvl w:ilvl="7" w:tplc="177A1190">
      <w:start w:val="1"/>
      <w:numFmt w:val="bullet"/>
      <w:lvlText w:val="o"/>
      <w:lvlJc w:val="left"/>
      <w:pPr>
        <w:ind w:left="5760" w:hanging="360"/>
      </w:pPr>
      <w:rPr>
        <w:rFonts w:ascii="Courier New" w:hAnsi="Courier New" w:cs="Courier New" w:hint="default"/>
      </w:rPr>
    </w:lvl>
    <w:lvl w:ilvl="8" w:tplc="1150A56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D06658FE">
      <w:start w:val="1"/>
      <w:numFmt w:val="bullet"/>
      <w:lvlText w:val=""/>
      <w:lvlJc w:val="left"/>
      <w:pPr>
        <w:ind w:left="1134" w:hanging="360"/>
      </w:pPr>
      <w:rPr>
        <w:rFonts w:ascii="Symbol" w:hAnsi="Symbol" w:hint="default"/>
      </w:rPr>
    </w:lvl>
    <w:lvl w:ilvl="1" w:tplc="880C967A" w:tentative="1">
      <w:start w:val="1"/>
      <w:numFmt w:val="bullet"/>
      <w:lvlText w:val="o"/>
      <w:lvlJc w:val="left"/>
      <w:pPr>
        <w:ind w:left="1854" w:hanging="360"/>
      </w:pPr>
      <w:rPr>
        <w:rFonts w:ascii="Courier New" w:hAnsi="Courier New" w:cs="Courier New" w:hint="default"/>
      </w:rPr>
    </w:lvl>
    <w:lvl w:ilvl="2" w:tplc="51B6443E" w:tentative="1">
      <w:start w:val="1"/>
      <w:numFmt w:val="bullet"/>
      <w:lvlText w:val=""/>
      <w:lvlJc w:val="left"/>
      <w:pPr>
        <w:ind w:left="2574" w:hanging="360"/>
      </w:pPr>
      <w:rPr>
        <w:rFonts w:ascii="Wingdings" w:hAnsi="Wingdings" w:hint="default"/>
      </w:rPr>
    </w:lvl>
    <w:lvl w:ilvl="3" w:tplc="94761342" w:tentative="1">
      <w:start w:val="1"/>
      <w:numFmt w:val="bullet"/>
      <w:lvlText w:val=""/>
      <w:lvlJc w:val="left"/>
      <w:pPr>
        <w:ind w:left="3294" w:hanging="360"/>
      </w:pPr>
      <w:rPr>
        <w:rFonts w:ascii="Symbol" w:hAnsi="Symbol" w:hint="default"/>
      </w:rPr>
    </w:lvl>
    <w:lvl w:ilvl="4" w:tplc="2C36816E" w:tentative="1">
      <w:start w:val="1"/>
      <w:numFmt w:val="bullet"/>
      <w:lvlText w:val="o"/>
      <w:lvlJc w:val="left"/>
      <w:pPr>
        <w:ind w:left="4014" w:hanging="360"/>
      </w:pPr>
      <w:rPr>
        <w:rFonts w:ascii="Courier New" w:hAnsi="Courier New" w:cs="Courier New" w:hint="default"/>
      </w:rPr>
    </w:lvl>
    <w:lvl w:ilvl="5" w:tplc="DCE03CC6" w:tentative="1">
      <w:start w:val="1"/>
      <w:numFmt w:val="bullet"/>
      <w:lvlText w:val=""/>
      <w:lvlJc w:val="left"/>
      <w:pPr>
        <w:ind w:left="4734" w:hanging="360"/>
      </w:pPr>
      <w:rPr>
        <w:rFonts w:ascii="Wingdings" w:hAnsi="Wingdings" w:hint="default"/>
      </w:rPr>
    </w:lvl>
    <w:lvl w:ilvl="6" w:tplc="0CD81DBA" w:tentative="1">
      <w:start w:val="1"/>
      <w:numFmt w:val="bullet"/>
      <w:lvlText w:val=""/>
      <w:lvlJc w:val="left"/>
      <w:pPr>
        <w:ind w:left="5454" w:hanging="360"/>
      </w:pPr>
      <w:rPr>
        <w:rFonts w:ascii="Symbol" w:hAnsi="Symbol" w:hint="default"/>
      </w:rPr>
    </w:lvl>
    <w:lvl w:ilvl="7" w:tplc="AB8C9878" w:tentative="1">
      <w:start w:val="1"/>
      <w:numFmt w:val="bullet"/>
      <w:lvlText w:val="o"/>
      <w:lvlJc w:val="left"/>
      <w:pPr>
        <w:ind w:left="6174" w:hanging="360"/>
      </w:pPr>
      <w:rPr>
        <w:rFonts w:ascii="Courier New" w:hAnsi="Courier New" w:cs="Courier New" w:hint="default"/>
      </w:rPr>
    </w:lvl>
    <w:lvl w:ilvl="8" w:tplc="DFF0AC34"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A08E0BCA">
      <w:start w:val="1"/>
      <w:numFmt w:val="bullet"/>
      <w:lvlText w:val=""/>
      <w:lvlJc w:val="left"/>
      <w:pPr>
        <w:ind w:left="720" w:hanging="360"/>
      </w:pPr>
      <w:rPr>
        <w:rFonts w:ascii="Symbol" w:hAnsi="Symbol" w:hint="default"/>
      </w:rPr>
    </w:lvl>
    <w:lvl w:ilvl="1" w:tplc="93220A54" w:tentative="1">
      <w:start w:val="1"/>
      <w:numFmt w:val="bullet"/>
      <w:lvlText w:val="o"/>
      <w:lvlJc w:val="left"/>
      <w:pPr>
        <w:ind w:left="1440" w:hanging="360"/>
      </w:pPr>
      <w:rPr>
        <w:rFonts w:ascii="Courier New" w:hAnsi="Courier New" w:cs="Courier New" w:hint="default"/>
      </w:rPr>
    </w:lvl>
    <w:lvl w:ilvl="2" w:tplc="86A6197E" w:tentative="1">
      <w:start w:val="1"/>
      <w:numFmt w:val="bullet"/>
      <w:lvlText w:val=""/>
      <w:lvlJc w:val="left"/>
      <w:pPr>
        <w:ind w:left="2160" w:hanging="360"/>
      </w:pPr>
      <w:rPr>
        <w:rFonts w:ascii="Wingdings" w:hAnsi="Wingdings" w:hint="default"/>
      </w:rPr>
    </w:lvl>
    <w:lvl w:ilvl="3" w:tplc="4C7E073C" w:tentative="1">
      <w:start w:val="1"/>
      <w:numFmt w:val="bullet"/>
      <w:lvlText w:val=""/>
      <w:lvlJc w:val="left"/>
      <w:pPr>
        <w:ind w:left="2880" w:hanging="360"/>
      </w:pPr>
      <w:rPr>
        <w:rFonts w:ascii="Symbol" w:hAnsi="Symbol" w:hint="default"/>
      </w:rPr>
    </w:lvl>
    <w:lvl w:ilvl="4" w:tplc="D2CED574" w:tentative="1">
      <w:start w:val="1"/>
      <w:numFmt w:val="bullet"/>
      <w:lvlText w:val="o"/>
      <w:lvlJc w:val="left"/>
      <w:pPr>
        <w:ind w:left="3600" w:hanging="360"/>
      </w:pPr>
      <w:rPr>
        <w:rFonts w:ascii="Courier New" w:hAnsi="Courier New" w:cs="Courier New" w:hint="default"/>
      </w:rPr>
    </w:lvl>
    <w:lvl w:ilvl="5" w:tplc="6B3688C8" w:tentative="1">
      <w:start w:val="1"/>
      <w:numFmt w:val="bullet"/>
      <w:lvlText w:val=""/>
      <w:lvlJc w:val="left"/>
      <w:pPr>
        <w:ind w:left="4320" w:hanging="360"/>
      </w:pPr>
      <w:rPr>
        <w:rFonts w:ascii="Wingdings" w:hAnsi="Wingdings" w:hint="default"/>
      </w:rPr>
    </w:lvl>
    <w:lvl w:ilvl="6" w:tplc="D7BE2BB8" w:tentative="1">
      <w:start w:val="1"/>
      <w:numFmt w:val="bullet"/>
      <w:lvlText w:val=""/>
      <w:lvlJc w:val="left"/>
      <w:pPr>
        <w:ind w:left="5040" w:hanging="360"/>
      </w:pPr>
      <w:rPr>
        <w:rFonts w:ascii="Symbol" w:hAnsi="Symbol" w:hint="default"/>
      </w:rPr>
    </w:lvl>
    <w:lvl w:ilvl="7" w:tplc="8B7ECB08" w:tentative="1">
      <w:start w:val="1"/>
      <w:numFmt w:val="bullet"/>
      <w:lvlText w:val="o"/>
      <w:lvlJc w:val="left"/>
      <w:pPr>
        <w:ind w:left="5760" w:hanging="360"/>
      </w:pPr>
      <w:rPr>
        <w:rFonts w:ascii="Courier New" w:hAnsi="Courier New" w:cs="Courier New" w:hint="default"/>
      </w:rPr>
    </w:lvl>
    <w:lvl w:ilvl="8" w:tplc="A76A1A12"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0A800BCA">
      <w:start w:val="1"/>
      <w:numFmt w:val="bullet"/>
      <w:pStyle w:val="Boxed2bullets-purple"/>
      <w:lvlText w:val=""/>
      <w:lvlJc w:val="left"/>
      <w:pPr>
        <w:ind w:left="1004" w:hanging="360"/>
      </w:pPr>
      <w:rPr>
        <w:rFonts w:ascii="Symbol" w:hAnsi="Symbol" w:hint="default"/>
      </w:rPr>
    </w:lvl>
    <w:lvl w:ilvl="1" w:tplc="BD82C732" w:tentative="1">
      <w:start w:val="1"/>
      <w:numFmt w:val="bullet"/>
      <w:lvlText w:val="o"/>
      <w:lvlJc w:val="left"/>
      <w:pPr>
        <w:ind w:left="1724" w:hanging="360"/>
      </w:pPr>
      <w:rPr>
        <w:rFonts w:ascii="Courier New" w:hAnsi="Courier New" w:cs="Courier New" w:hint="default"/>
      </w:rPr>
    </w:lvl>
    <w:lvl w:ilvl="2" w:tplc="66D43C02" w:tentative="1">
      <w:start w:val="1"/>
      <w:numFmt w:val="bullet"/>
      <w:lvlText w:val=""/>
      <w:lvlJc w:val="left"/>
      <w:pPr>
        <w:ind w:left="2444" w:hanging="360"/>
      </w:pPr>
      <w:rPr>
        <w:rFonts w:ascii="Wingdings" w:hAnsi="Wingdings" w:hint="default"/>
      </w:rPr>
    </w:lvl>
    <w:lvl w:ilvl="3" w:tplc="95B82438" w:tentative="1">
      <w:start w:val="1"/>
      <w:numFmt w:val="bullet"/>
      <w:lvlText w:val=""/>
      <w:lvlJc w:val="left"/>
      <w:pPr>
        <w:ind w:left="3164" w:hanging="360"/>
      </w:pPr>
      <w:rPr>
        <w:rFonts w:ascii="Symbol" w:hAnsi="Symbol" w:hint="default"/>
      </w:rPr>
    </w:lvl>
    <w:lvl w:ilvl="4" w:tplc="DE0AA600" w:tentative="1">
      <w:start w:val="1"/>
      <w:numFmt w:val="bullet"/>
      <w:lvlText w:val="o"/>
      <w:lvlJc w:val="left"/>
      <w:pPr>
        <w:ind w:left="3884" w:hanging="360"/>
      </w:pPr>
      <w:rPr>
        <w:rFonts w:ascii="Courier New" w:hAnsi="Courier New" w:cs="Courier New" w:hint="default"/>
      </w:rPr>
    </w:lvl>
    <w:lvl w:ilvl="5" w:tplc="CB587770" w:tentative="1">
      <w:start w:val="1"/>
      <w:numFmt w:val="bullet"/>
      <w:lvlText w:val=""/>
      <w:lvlJc w:val="left"/>
      <w:pPr>
        <w:ind w:left="4604" w:hanging="360"/>
      </w:pPr>
      <w:rPr>
        <w:rFonts w:ascii="Wingdings" w:hAnsi="Wingdings" w:hint="default"/>
      </w:rPr>
    </w:lvl>
    <w:lvl w:ilvl="6" w:tplc="7F7E87AE" w:tentative="1">
      <w:start w:val="1"/>
      <w:numFmt w:val="bullet"/>
      <w:lvlText w:val=""/>
      <w:lvlJc w:val="left"/>
      <w:pPr>
        <w:ind w:left="5324" w:hanging="360"/>
      </w:pPr>
      <w:rPr>
        <w:rFonts w:ascii="Symbol" w:hAnsi="Symbol" w:hint="default"/>
      </w:rPr>
    </w:lvl>
    <w:lvl w:ilvl="7" w:tplc="920E998C" w:tentative="1">
      <w:start w:val="1"/>
      <w:numFmt w:val="bullet"/>
      <w:lvlText w:val="o"/>
      <w:lvlJc w:val="left"/>
      <w:pPr>
        <w:ind w:left="6044" w:hanging="360"/>
      </w:pPr>
      <w:rPr>
        <w:rFonts w:ascii="Courier New" w:hAnsi="Courier New" w:cs="Courier New" w:hint="default"/>
      </w:rPr>
    </w:lvl>
    <w:lvl w:ilvl="8" w:tplc="F5D46868"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EED4BB32">
      <w:start w:val="1"/>
      <w:numFmt w:val="bullet"/>
      <w:lvlText w:val=""/>
      <w:lvlJc w:val="left"/>
      <w:pPr>
        <w:ind w:left="765" w:hanging="360"/>
      </w:pPr>
      <w:rPr>
        <w:rFonts w:ascii="Symbol" w:hAnsi="Symbol" w:hint="default"/>
      </w:rPr>
    </w:lvl>
    <w:lvl w:ilvl="1" w:tplc="F0F6A1A6" w:tentative="1">
      <w:start w:val="1"/>
      <w:numFmt w:val="bullet"/>
      <w:lvlText w:val="o"/>
      <w:lvlJc w:val="left"/>
      <w:pPr>
        <w:ind w:left="1485" w:hanging="360"/>
      </w:pPr>
      <w:rPr>
        <w:rFonts w:ascii="Courier New" w:hAnsi="Courier New" w:cs="Courier New" w:hint="default"/>
      </w:rPr>
    </w:lvl>
    <w:lvl w:ilvl="2" w:tplc="F10E297C" w:tentative="1">
      <w:start w:val="1"/>
      <w:numFmt w:val="bullet"/>
      <w:lvlText w:val=""/>
      <w:lvlJc w:val="left"/>
      <w:pPr>
        <w:ind w:left="2205" w:hanging="360"/>
      </w:pPr>
      <w:rPr>
        <w:rFonts w:ascii="Wingdings" w:hAnsi="Wingdings" w:hint="default"/>
      </w:rPr>
    </w:lvl>
    <w:lvl w:ilvl="3" w:tplc="F2BEF874" w:tentative="1">
      <w:start w:val="1"/>
      <w:numFmt w:val="bullet"/>
      <w:lvlText w:val=""/>
      <w:lvlJc w:val="left"/>
      <w:pPr>
        <w:ind w:left="2925" w:hanging="360"/>
      </w:pPr>
      <w:rPr>
        <w:rFonts w:ascii="Symbol" w:hAnsi="Symbol" w:hint="default"/>
      </w:rPr>
    </w:lvl>
    <w:lvl w:ilvl="4" w:tplc="036CB796" w:tentative="1">
      <w:start w:val="1"/>
      <w:numFmt w:val="bullet"/>
      <w:lvlText w:val="o"/>
      <w:lvlJc w:val="left"/>
      <w:pPr>
        <w:ind w:left="3645" w:hanging="360"/>
      </w:pPr>
      <w:rPr>
        <w:rFonts w:ascii="Courier New" w:hAnsi="Courier New" w:cs="Courier New" w:hint="default"/>
      </w:rPr>
    </w:lvl>
    <w:lvl w:ilvl="5" w:tplc="809A03BE" w:tentative="1">
      <w:start w:val="1"/>
      <w:numFmt w:val="bullet"/>
      <w:lvlText w:val=""/>
      <w:lvlJc w:val="left"/>
      <w:pPr>
        <w:ind w:left="4365" w:hanging="360"/>
      </w:pPr>
      <w:rPr>
        <w:rFonts w:ascii="Wingdings" w:hAnsi="Wingdings" w:hint="default"/>
      </w:rPr>
    </w:lvl>
    <w:lvl w:ilvl="6" w:tplc="EA8A6820" w:tentative="1">
      <w:start w:val="1"/>
      <w:numFmt w:val="bullet"/>
      <w:lvlText w:val=""/>
      <w:lvlJc w:val="left"/>
      <w:pPr>
        <w:ind w:left="5085" w:hanging="360"/>
      </w:pPr>
      <w:rPr>
        <w:rFonts w:ascii="Symbol" w:hAnsi="Symbol" w:hint="default"/>
      </w:rPr>
    </w:lvl>
    <w:lvl w:ilvl="7" w:tplc="2F80CF16" w:tentative="1">
      <w:start w:val="1"/>
      <w:numFmt w:val="bullet"/>
      <w:lvlText w:val="o"/>
      <w:lvlJc w:val="left"/>
      <w:pPr>
        <w:ind w:left="5805" w:hanging="360"/>
      </w:pPr>
      <w:rPr>
        <w:rFonts w:ascii="Courier New" w:hAnsi="Courier New" w:cs="Courier New" w:hint="default"/>
      </w:rPr>
    </w:lvl>
    <w:lvl w:ilvl="8" w:tplc="F6969A22"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A3D4714E">
      <w:start w:val="1"/>
      <w:numFmt w:val="bullet"/>
      <w:lvlText w:val=""/>
      <w:lvlJc w:val="left"/>
      <w:pPr>
        <w:ind w:left="720" w:hanging="360"/>
      </w:pPr>
      <w:rPr>
        <w:rFonts w:ascii="Symbol" w:hAnsi="Symbol" w:hint="default"/>
      </w:rPr>
    </w:lvl>
    <w:lvl w:ilvl="1" w:tplc="3EEAE542" w:tentative="1">
      <w:start w:val="1"/>
      <w:numFmt w:val="bullet"/>
      <w:lvlText w:val="o"/>
      <w:lvlJc w:val="left"/>
      <w:pPr>
        <w:ind w:left="1440" w:hanging="360"/>
      </w:pPr>
      <w:rPr>
        <w:rFonts w:ascii="Courier New" w:hAnsi="Courier New" w:cs="Courier New" w:hint="default"/>
      </w:rPr>
    </w:lvl>
    <w:lvl w:ilvl="2" w:tplc="9FC23DEE" w:tentative="1">
      <w:start w:val="1"/>
      <w:numFmt w:val="bullet"/>
      <w:lvlText w:val=""/>
      <w:lvlJc w:val="left"/>
      <w:pPr>
        <w:ind w:left="2160" w:hanging="360"/>
      </w:pPr>
      <w:rPr>
        <w:rFonts w:ascii="Wingdings" w:hAnsi="Wingdings" w:hint="default"/>
      </w:rPr>
    </w:lvl>
    <w:lvl w:ilvl="3" w:tplc="59884E3E" w:tentative="1">
      <w:start w:val="1"/>
      <w:numFmt w:val="bullet"/>
      <w:lvlText w:val=""/>
      <w:lvlJc w:val="left"/>
      <w:pPr>
        <w:ind w:left="2880" w:hanging="360"/>
      </w:pPr>
      <w:rPr>
        <w:rFonts w:ascii="Symbol" w:hAnsi="Symbol" w:hint="default"/>
      </w:rPr>
    </w:lvl>
    <w:lvl w:ilvl="4" w:tplc="369C5B4C" w:tentative="1">
      <w:start w:val="1"/>
      <w:numFmt w:val="bullet"/>
      <w:lvlText w:val="o"/>
      <w:lvlJc w:val="left"/>
      <w:pPr>
        <w:ind w:left="3600" w:hanging="360"/>
      </w:pPr>
      <w:rPr>
        <w:rFonts w:ascii="Courier New" w:hAnsi="Courier New" w:cs="Courier New" w:hint="default"/>
      </w:rPr>
    </w:lvl>
    <w:lvl w:ilvl="5" w:tplc="F8B28EDE" w:tentative="1">
      <w:start w:val="1"/>
      <w:numFmt w:val="bullet"/>
      <w:lvlText w:val=""/>
      <w:lvlJc w:val="left"/>
      <w:pPr>
        <w:ind w:left="4320" w:hanging="360"/>
      </w:pPr>
      <w:rPr>
        <w:rFonts w:ascii="Wingdings" w:hAnsi="Wingdings" w:hint="default"/>
      </w:rPr>
    </w:lvl>
    <w:lvl w:ilvl="6" w:tplc="6A360228" w:tentative="1">
      <w:start w:val="1"/>
      <w:numFmt w:val="bullet"/>
      <w:lvlText w:val=""/>
      <w:lvlJc w:val="left"/>
      <w:pPr>
        <w:ind w:left="5040" w:hanging="360"/>
      </w:pPr>
      <w:rPr>
        <w:rFonts w:ascii="Symbol" w:hAnsi="Symbol" w:hint="default"/>
      </w:rPr>
    </w:lvl>
    <w:lvl w:ilvl="7" w:tplc="09EE669E" w:tentative="1">
      <w:start w:val="1"/>
      <w:numFmt w:val="bullet"/>
      <w:lvlText w:val="o"/>
      <w:lvlJc w:val="left"/>
      <w:pPr>
        <w:ind w:left="5760" w:hanging="360"/>
      </w:pPr>
      <w:rPr>
        <w:rFonts w:ascii="Courier New" w:hAnsi="Courier New" w:cs="Courier New" w:hint="default"/>
      </w:rPr>
    </w:lvl>
    <w:lvl w:ilvl="8" w:tplc="1986ADF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474807DA">
      <w:start w:val="1"/>
      <w:numFmt w:val="bullet"/>
      <w:lvlText w:val=""/>
      <w:lvlJc w:val="left"/>
      <w:pPr>
        <w:ind w:left="720" w:hanging="360"/>
      </w:pPr>
      <w:rPr>
        <w:rFonts w:ascii="Symbol" w:hAnsi="Symbol" w:hint="default"/>
      </w:rPr>
    </w:lvl>
    <w:lvl w:ilvl="1" w:tplc="9FCA9F20" w:tentative="1">
      <w:start w:val="1"/>
      <w:numFmt w:val="bullet"/>
      <w:lvlText w:val="o"/>
      <w:lvlJc w:val="left"/>
      <w:pPr>
        <w:ind w:left="1440" w:hanging="360"/>
      </w:pPr>
      <w:rPr>
        <w:rFonts w:ascii="Courier New" w:hAnsi="Courier New" w:cs="Courier New" w:hint="default"/>
      </w:rPr>
    </w:lvl>
    <w:lvl w:ilvl="2" w:tplc="1D3CDE3E">
      <w:start w:val="1"/>
      <w:numFmt w:val="bullet"/>
      <w:lvlText w:val=""/>
      <w:lvlJc w:val="left"/>
      <w:pPr>
        <w:ind w:left="2160" w:hanging="360"/>
      </w:pPr>
      <w:rPr>
        <w:rFonts w:ascii="Wingdings" w:hAnsi="Wingdings" w:hint="default"/>
      </w:rPr>
    </w:lvl>
    <w:lvl w:ilvl="3" w:tplc="9E6E8ABA" w:tentative="1">
      <w:start w:val="1"/>
      <w:numFmt w:val="bullet"/>
      <w:lvlText w:val=""/>
      <w:lvlJc w:val="left"/>
      <w:pPr>
        <w:ind w:left="2880" w:hanging="360"/>
      </w:pPr>
      <w:rPr>
        <w:rFonts w:ascii="Symbol" w:hAnsi="Symbol" w:hint="default"/>
      </w:rPr>
    </w:lvl>
    <w:lvl w:ilvl="4" w:tplc="8F8C6D0C" w:tentative="1">
      <w:start w:val="1"/>
      <w:numFmt w:val="bullet"/>
      <w:lvlText w:val="o"/>
      <w:lvlJc w:val="left"/>
      <w:pPr>
        <w:ind w:left="3600" w:hanging="360"/>
      </w:pPr>
      <w:rPr>
        <w:rFonts w:ascii="Courier New" w:hAnsi="Courier New" w:cs="Courier New" w:hint="default"/>
      </w:rPr>
    </w:lvl>
    <w:lvl w:ilvl="5" w:tplc="02E8BC04" w:tentative="1">
      <w:start w:val="1"/>
      <w:numFmt w:val="bullet"/>
      <w:lvlText w:val=""/>
      <w:lvlJc w:val="left"/>
      <w:pPr>
        <w:ind w:left="4320" w:hanging="360"/>
      </w:pPr>
      <w:rPr>
        <w:rFonts w:ascii="Wingdings" w:hAnsi="Wingdings" w:hint="default"/>
      </w:rPr>
    </w:lvl>
    <w:lvl w:ilvl="6" w:tplc="9B102064" w:tentative="1">
      <w:start w:val="1"/>
      <w:numFmt w:val="bullet"/>
      <w:lvlText w:val=""/>
      <w:lvlJc w:val="left"/>
      <w:pPr>
        <w:ind w:left="5040" w:hanging="360"/>
      </w:pPr>
      <w:rPr>
        <w:rFonts w:ascii="Symbol" w:hAnsi="Symbol" w:hint="default"/>
      </w:rPr>
    </w:lvl>
    <w:lvl w:ilvl="7" w:tplc="EE0CE60C" w:tentative="1">
      <w:start w:val="1"/>
      <w:numFmt w:val="bullet"/>
      <w:lvlText w:val="o"/>
      <w:lvlJc w:val="left"/>
      <w:pPr>
        <w:ind w:left="5760" w:hanging="360"/>
      </w:pPr>
      <w:rPr>
        <w:rFonts w:ascii="Courier New" w:hAnsi="Courier New" w:cs="Courier New" w:hint="default"/>
      </w:rPr>
    </w:lvl>
    <w:lvl w:ilvl="8" w:tplc="1708F7C6"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7B88A0E8">
      <w:start w:val="1"/>
      <w:numFmt w:val="bullet"/>
      <w:lvlText w:val=""/>
      <w:lvlJc w:val="left"/>
      <w:pPr>
        <w:ind w:left="720" w:hanging="360"/>
      </w:pPr>
      <w:rPr>
        <w:rFonts w:ascii="Symbol" w:hAnsi="Symbol" w:hint="default"/>
      </w:rPr>
    </w:lvl>
    <w:lvl w:ilvl="1" w:tplc="7286DC26" w:tentative="1">
      <w:start w:val="1"/>
      <w:numFmt w:val="bullet"/>
      <w:lvlText w:val="o"/>
      <w:lvlJc w:val="left"/>
      <w:pPr>
        <w:ind w:left="1440" w:hanging="360"/>
      </w:pPr>
      <w:rPr>
        <w:rFonts w:ascii="Courier New" w:hAnsi="Courier New" w:cs="Courier New" w:hint="default"/>
      </w:rPr>
    </w:lvl>
    <w:lvl w:ilvl="2" w:tplc="4AAACD60" w:tentative="1">
      <w:start w:val="1"/>
      <w:numFmt w:val="bullet"/>
      <w:lvlText w:val=""/>
      <w:lvlJc w:val="left"/>
      <w:pPr>
        <w:ind w:left="2160" w:hanging="360"/>
      </w:pPr>
      <w:rPr>
        <w:rFonts w:ascii="Wingdings" w:hAnsi="Wingdings" w:hint="default"/>
      </w:rPr>
    </w:lvl>
    <w:lvl w:ilvl="3" w:tplc="920C4DA0" w:tentative="1">
      <w:start w:val="1"/>
      <w:numFmt w:val="bullet"/>
      <w:lvlText w:val=""/>
      <w:lvlJc w:val="left"/>
      <w:pPr>
        <w:ind w:left="2880" w:hanging="360"/>
      </w:pPr>
      <w:rPr>
        <w:rFonts w:ascii="Symbol" w:hAnsi="Symbol" w:hint="default"/>
      </w:rPr>
    </w:lvl>
    <w:lvl w:ilvl="4" w:tplc="8B781A3E" w:tentative="1">
      <w:start w:val="1"/>
      <w:numFmt w:val="bullet"/>
      <w:lvlText w:val="o"/>
      <w:lvlJc w:val="left"/>
      <w:pPr>
        <w:ind w:left="3600" w:hanging="360"/>
      </w:pPr>
      <w:rPr>
        <w:rFonts w:ascii="Courier New" w:hAnsi="Courier New" w:cs="Courier New" w:hint="default"/>
      </w:rPr>
    </w:lvl>
    <w:lvl w:ilvl="5" w:tplc="3D380F3E" w:tentative="1">
      <w:start w:val="1"/>
      <w:numFmt w:val="bullet"/>
      <w:lvlText w:val=""/>
      <w:lvlJc w:val="left"/>
      <w:pPr>
        <w:ind w:left="4320" w:hanging="360"/>
      </w:pPr>
      <w:rPr>
        <w:rFonts w:ascii="Wingdings" w:hAnsi="Wingdings" w:hint="default"/>
      </w:rPr>
    </w:lvl>
    <w:lvl w:ilvl="6" w:tplc="3EC4338A" w:tentative="1">
      <w:start w:val="1"/>
      <w:numFmt w:val="bullet"/>
      <w:lvlText w:val=""/>
      <w:lvlJc w:val="left"/>
      <w:pPr>
        <w:ind w:left="5040" w:hanging="360"/>
      </w:pPr>
      <w:rPr>
        <w:rFonts w:ascii="Symbol" w:hAnsi="Symbol" w:hint="default"/>
      </w:rPr>
    </w:lvl>
    <w:lvl w:ilvl="7" w:tplc="BD4A677A" w:tentative="1">
      <w:start w:val="1"/>
      <w:numFmt w:val="bullet"/>
      <w:lvlText w:val="o"/>
      <w:lvlJc w:val="left"/>
      <w:pPr>
        <w:ind w:left="5760" w:hanging="360"/>
      </w:pPr>
      <w:rPr>
        <w:rFonts w:ascii="Courier New" w:hAnsi="Courier New" w:cs="Courier New" w:hint="default"/>
      </w:rPr>
    </w:lvl>
    <w:lvl w:ilvl="8" w:tplc="4D9CA8B6"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08284AD0">
      <w:start w:val="1"/>
      <w:numFmt w:val="bullet"/>
      <w:lvlText w:val=""/>
      <w:lvlJc w:val="left"/>
      <w:pPr>
        <w:ind w:left="720" w:hanging="360"/>
      </w:pPr>
      <w:rPr>
        <w:rFonts w:ascii="Symbol" w:hAnsi="Symbol" w:hint="default"/>
      </w:rPr>
    </w:lvl>
    <w:lvl w:ilvl="1" w:tplc="86B689D2" w:tentative="1">
      <w:start w:val="1"/>
      <w:numFmt w:val="bullet"/>
      <w:lvlText w:val="o"/>
      <w:lvlJc w:val="left"/>
      <w:pPr>
        <w:ind w:left="1440" w:hanging="360"/>
      </w:pPr>
      <w:rPr>
        <w:rFonts w:ascii="Courier New" w:hAnsi="Courier New" w:cs="Courier New" w:hint="default"/>
      </w:rPr>
    </w:lvl>
    <w:lvl w:ilvl="2" w:tplc="C76CFA94" w:tentative="1">
      <w:start w:val="1"/>
      <w:numFmt w:val="bullet"/>
      <w:lvlText w:val=""/>
      <w:lvlJc w:val="left"/>
      <w:pPr>
        <w:ind w:left="2160" w:hanging="360"/>
      </w:pPr>
      <w:rPr>
        <w:rFonts w:ascii="Wingdings" w:hAnsi="Wingdings" w:hint="default"/>
      </w:rPr>
    </w:lvl>
    <w:lvl w:ilvl="3" w:tplc="8382808A" w:tentative="1">
      <w:start w:val="1"/>
      <w:numFmt w:val="bullet"/>
      <w:lvlText w:val=""/>
      <w:lvlJc w:val="left"/>
      <w:pPr>
        <w:ind w:left="2880" w:hanging="360"/>
      </w:pPr>
      <w:rPr>
        <w:rFonts w:ascii="Symbol" w:hAnsi="Symbol" w:hint="default"/>
      </w:rPr>
    </w:lvl>
    <w:lvl w:ilvl="4" w:tplc="B37042C2" w:tentative="1">
      <w:start w:val="1"/>
      <w:numFmt w:val="bullet"/>
      <w:lvlText w:val="o"/>
      <w:lvlJc w:val="left"/>
      <w:pPr>
        <w:ind w:left="3600" w:hanging="360"/>
      </w:pPr>
      <w:rPr>
        <w:rFonts w:ascii="Courier New" w:hAnsi="Courier New" w:cs="Courier New" w:hint="default"/>
      </w:rPr>
    </w:lvl>
    <w:lvl w:ilvl="5" w:tplc="A09C09A2" w:tentative="1">
      <w:start w:val="1"/>
      <w:numFmt w:val="bullet"/>
      <w:lvlText w:val=""/>
      <w:lvlJc w:val="left"/>
      <w:pPr>
        <w:ind w:left="4320" w:hanging="360"/>
      </w:pPr>
      <w:rPr>
        <w:rFonts w:ascii="Wingdings" w:hAnsi="Wingdings" w:hint="default"/>
      </w:rPr>
    </w:lvl>
    <w:lvl w:ilvl="6" w:tplc="EBB2C95A" w:tentative="1">
      <w:start w:val="1"/>
      <w:numFmt w:val="bullet"/>
      <w:lvlText w:val=""/>
      <w:lvlJc w:val="left"/>
      <w:pPr>
        <w:ind w:left="5040" w:hanging="360"/>
      </w:pPr>
      <w:rPr>
        <w:rFonts w:ascii="Symbol" w:hAnsi="Symbol" w:hint="default"/>
      </w:rPr>
    </w:lvl>
    <w:lvl w:ilvl="7" w:tplc="1374B14C" w:tentative="1">
      <w:start w:val="1"/>
      <w:numFmt w:val="bullet"/>
      <w:lvlText w:val="o"/>
      <w:lvlJc w:val="left"/>
      <w:pPr>
        <w:ind w:left="5760" w:hanging="360"/>
      </w:pPr>
      <w:rPr>
        <w:rFonts w:ascii="Courier New" w:hAnsi="Courier New" w:cs="Courier New" w:hint="default"/>
      </w:rPr>
    </w:lvl>
    <w:lvl w:ilvl="8" w:tplc="4F06042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EAF0A7AE">
      <w:start w:val="1"/>
      <w:numFmt w:val="bullet"/>
      <w:lvlText w:val=""/>
      <w:lvlJc w:val="left"/>
      <w:pPr>
        <w:ind w:left="720" w:hanging="360"/>
      </w:pPr>
      <w:rPr>
        <w:rFonts w:ascii="Symbol" w:hAnsi="Symbol" w:hint="default"/>
      </w:rPr>
    </w:lvl>
    <w:lvl w:ilvl="1" w:tplc="6DA00FEE" w:tentative="1">
      <w:start w:val="1"/>
      <w:numFmt w:val="bullet"/>
      <w:lvlText w:val="o"/>
      <w:lvlJc w:val="left"/>
      <w:pPr>
        <w:ind w:left="1440" w:hanging="360"/>
      </w:pPr>
      <w:rPr>
        <w:rFonts w:ascii="Courier New" w:hAnsi="Courier New" w:cs="Courier New" w:hint="default"/>
      </w:rPr>
    </w:lvl>
    <w:lvl w:ilvl="2" w:tplc="680C18AA" w:tentative="1">
      <w:start w:val="1"/>
      <w:numFmt w:val="bullet"/>
      <w:lvlText w:val=""/>
      <w:lvlJc w:val="left"/>
      <w:pPr>
        <w:ind w:left="2160" w:hanging="360"/>
      </w:pPr>
      <w:rPr>
        <w:rFonts w:ascii="Wingdings" w:hAnsi="Wingdings" w:hint="default"/>
      </w:rPr>
    </w:lvl>
    <w:lvl w:ilvl="3" w:tplc="91947760" w:tentative="1">
      <w:start w:val="1"/>
      <w:numFmt w:val="bullet"/>
      <w:lvlText w:val=""/>
      <w:lvlJc w:val="left"/>
      <w:pPr>
        <w:ind w:left="2880" w:hanging="360"/>
      </w:pPr>
      <w:rPr>
        <w:rFonts w:ascii="Symbol" w:hAnsi="Symbol" w:hint="default"/>
      </w:rPr>
    </w:lvl>
    <w:lvl w:ilvl="4" w:tplc="F9B41F96" w:tentative="1">
      <w:start w:val="1"/>
      <w:numFmt w:val="bullet"/>
      <w:lvlText w:val="o"/>
      <w:lvlJc w:val="left"/>
      <w:pPr>
        <w:ind w:left="3600" w:hanging="360"/>
      </w:pPr>
      <w:rPr>
        <w:rFonts w:ascii="Courier New" w:hAnsi="Courier New" w:cs="Courier New" w:hint="default"/>
      </w:rPr>
    </w:lvl>
    <w:lvl w:ilvl="5" w:tplc="2E142FA4" w:tentative="1">
      <w:start w:val="1"/>
      <w:numFmt w:val="bullet"/>
      <w:lvlText w:val=""/>
      <w:lvlJc w:val="left"/>
      <w:pPr>
        <w:ind w:left="4320" w:hanging="360"/>
      </w:pPr>
      <w:rPr>
        <w:rFonts w:ascii="Wingdings" w:hAnsi="Wingdings" w:hint="default"/>
      </w:rPr>
    </w:lvl>
    <w:lvl w:ilvl="6" w:tplc="18364CB8" w:tentative="1">
      <w:start w:val="1"/>
      <w:numFmt w:val="bullet"/>
      <w:lvlText w:val=""/>
      <w:lvlJc w:val="left"/>
      <w:pPr>
        <w:ind w:left="5040" w:hanging="360"/>
      </w:pPr>
      <w:rPr>
        <w:rFonts w:ascii="Symbol" w:hAnsi="Symbol" w:hint="default"/>
      </w:rPr>
    </w:lvl>
    <w:lvl w:ilvl="7" w:tplc="BF90A874" w:tentative="1">
      <w:start w:val="1"/>
      <w:numFmt w:val="bullet"/>
      <w:lvlText w:val="o"/>
      <w:lvlJc w:val="left"/>
      <w:pPr>
        <w:ind w:left="5760" w:hanging="360"/>
      </w:pPr>
      <w:rPr>
        <w:rFonts w:ascii="Courier New" w:hAnsi="Courier New" w:cs="Courier New" w:hint="default"/>
      </w:rPr>
    </w:lvl>
    <w:lvl w:ilvl="8" w:tplc="EEE45E96"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DF5C7966">
      <w:start w:val="1"/>
      <w:numFmt w:val="bullet"/>
      <w:lvlText w:val=""/>
      <w:lvlJc w:val="left"/>
      <w:pPr>
        <w:ind w:left="720" w:hanging="360"/>
      </w:pPr>
      <w:rPr>
        <w:rFonts w:ascii="Symbol" w:hAnsi="Symbol" w:hint="default"/>
      </w:rPr>
    </w:lvl>
    <w:lvl w:ilvl="1" w:tplc="A6C8E4B0" w:tentative="1">
      <w:start w:val="1"/>
      <w:numFmt w:val="bullet"/>
      <w:lvlText w:val="o"/>
      <w:lvlJc w:val="left"/>
      <w:pPr>
        <w:ind w:left="1440" w:hanging="360"/>
      </w:pPr>
      <w:rPr>
        <w:rFonts w:ascii="Courier New" w:hAnsi="Courier New" w:cs="Courier New" w:hint="default"/>
      </w:rPr>
    </w:lvl>
    <w:lvl w:ilvl="2" w:tplc="CFB28B8C" w:tentative="1">
      <w:start w:val="1"/>
      <w:numFmt w:val="bullet"/>
      <w:lvlText w:val=""/>
      <w:lvlJc w:val="left"/>
      <w:pPr>
        <w:ind w:left="2160" w:hanging="360"/>
      </w:pPr>
      <w:rPr>
        <w:rFonts w:ascii="Wingdings" w:hAnsi="Wingdings" w:hint="default"/>
      </w:rPr>
    </w:lvl>
    <w:lvl w:ilvl="3" w:tplc="DB1C59FC" w:tentative="1">
      <w:start w:val="1"/>
      <w:numFmt w:val="bullet"/>
      <w:lvlText w:val=""/>
      <w:lvlJc w:val="left"/>
      <w:pPr>
        <w:ind w:left="2880" w:hanging="360"/>
      </w:pPr>
      <w:rPr>
        <w:rFonts w:ascii="Symbol" w:hAnsi="Symbol" w:hint="default"/>
      </w:rPr>
    </w:lvl>
    <w:lvl w:ilvl="4" w:tplc="A2A89EC0" w:tentative="1">
      <w:start w:val="1"/>
      <w:numFmt w:val="bullet"/>
      <w:lvlText w:val="o"/>
      <w:lvlJc w:val="left"/>
      <w:pPr>
        <w:ind w:left="3600" w:hanging="360"/>
      </w:pPr>
      <w:rPr>
        <w:rFonts w:ascii="Courier New" w:hAnsi="Courier New" w:cs="Courier New" w:hint="default"/>
      </w:rPr>
    </w:lvl>
    <w:lvl w:ilvl="5" w:tplc="9E641072" w:tentative="1">
      <w:start w:val="1"/>
      <w:numFmt w:val="bullet"/>
      <w:lvlText w:val=""/>
      <w:lvlJc w:val="left"/>
      <w:pPr>
        <w:ind w:left="4320" w:hanging="360"/>
      </w:pPr>
      <w:rPr>
        <w:rFonts w:ascii="Wingdings" w:hAnsi="Wingdings" w:hint="default"/>
      </w:rPr>
    </w:lvl>
    <w:lvl w:ilvl="6" w:tplc="6280308A" w:tentative="1">
      <w:start w:val="1"/>
      <w:numFmt w:val="bullet"/>
      <w:lvlText w:val=""/>
      <w:lvlJc w:val="left"/>
      <w:pPr>
        <w:ind w:left="5040" w:hanging="360"/>
      </w:pPr>
      <w:rPr>
        <w:rFonts w:ascii="Symbol" w:hAnsi="Symbol" w:hint="default"/>
      </w:rPr>
    </w:lvl>
    <w:lvl w:ilvl="7" w:tplc="81F4FBC0" w:tentative="1">
      <w:start w:val="1"/>
      <w:numFmt w:val="bullet"/>
      <w:lvlText w:val="o"/>
      <w:lvlJc w:val="left"/>
      <w:pPr>
        <w:ind w:left="5760" w:hanging="360"/>
      </w:pPr>
      <w:rPr>
        <w:rFonts w:ascii="Courier New" w:hAnsi="Courier New" w:cs="Courier New" w:hint="default"/>
      </w:rPr>
    </w:lvl>
    <w:lvl w:ilvl="8" w:tplc="931040C4"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C1A2D63A">
      <w:start w:val="1"/>
      <w:numFmt w:val="bullet"/>
      <w:lvlText w:val=""/>
      <w:lvlJc w:val="left"/>
      <w:pPr>
        <w:ind w:left="720" w:hanging="360"/>
      </w:pPr>
      <w:rPr>
        <w:rFonts w:ascii="Symbol" w:hAnsi="Symbol" w:hint="default"/>
      </w:rPr>
    </w:lvl>
    <w:lvl w:ilvl="1" w:tplc="0CE61AF6" w:tentative="1">
      <w:start w:val="1"/>
      <w:numFmt w:val="bullet"/>
      <w:lvlText w:val="o"/>
      <w:lvlJc w:val="left"/>
      <w:pPr>
        <w:ind w:left="1440" w:hanging="360"/>
      </w:pPr>
      <w:rPr>
        <w:rFonts w:ascii="Courier New" w:hAnsi="Courier New" w:cs="Courier New" w:hint="default"/>
      </w:rPr>
    </w:lvl>
    <w:lvl w:ilvl="2" w:tplc="C38C8584" w:tentative="1">
      <w:start w:val="1"/>
      <w:numFmt w:val="bullet"/>
      <w:lvlText w:val=""/>
      <w:lvlJc w:val="left"/>
      <w:pPr>
        <w:ind w:left="2160" w:hanging="360"/>
      </w:pPr>
      <w:rPr>
        <w:rFonts w:ascii="Wingdings" w:hAnsi="Wingdings" w:hint="default"/>
      </w:rPr>
    </w:lvl>
    <w:lvl w:ilvl="3" w:tplc="A7A0469A" w:tentative="1">
      <w:start w:val="1"/>
      <w:numFmt w:val="bullet"/>
      <w:lvlText w:val=""/>
      <w:lvlJc w:val="left"/>
      <w:pPr>
        <w:ind w:left="2880" w:hanging="360"/>
      </w:pPr>
      <w:rPr>
        <w:rFonts w:ascii="Symbol" w:hAnsi="Symbol" w:hint="default"/>
      </w:rPr>
    </w:lvl>
    <w:lvl w:ilvl="4" w:tplc="DB98114E" w:tentative="1">
      <w:start w:val="1"/>
      <w:numFmt w:val="bullet"/>
      <w:lvlText w:val="o"/>
      <w:lvlJc w:val="left"/>
      <w:pPr>
        <w:ind w:left="3600" w:hanging="360"/>
      </w:pPr>
      <w:rPr>
        <w:rFonts w:ascii="Courier New" w:hAnsi="Courier New" w:cs="Courier New" w:hint="default"/>
      </w:rPr>
    </w:lvl>
    <w:lvl w:ilvl="5" w:tplc="5DAAB650" w:tentative="1">
      <w:start w:val="1"/>
      <w:numFmt w:val="bullet"/>
      <w:lvlText w:val=""/>
      <w:lvlJc w:val="left"/>
      <w:pPr>
        <w:ind w:left="4320" w:hanging="360"/>
      </w:pPr>
      <w:rPr>
        <w:rFonts w:ascii="Wingdings" w:hAnsi="Wingdings" w:hint="default"/>
      </w:rPr>
    </w:lvl>
    <w:lvl w:ilvl="6" w:tplc="8E724F3A" w:tentative="1">
      <w:start w:val="1"/>
      <w:numFmt w:val="bullet"/>
      <w:lvlText w:val=""/>
      <w:lvlJc w:val="left"/>
      <w:pPr>
        <w:ind w:left="5040" w:hanging="360"/>
      </w:pPr>
      <w:rPr>
        <w:rFonts w:ascii="Symbol" w:hAnsi="Symbol" w:hint="default"/>
      </w:rPr>
    </w:lvl>
    <w:lvl w:ilvl="7" w:tplc="BBBCB778" w:tentative="1">
      <w:start w:val="1"/>
      <w:numFmt w:val="bullet"/>
      <w:lvlText w:val="o"/>
      <w:lvlJc w:val="left"/>
      <w:pPr>
        <w:ind w:left="5760" w:hanging="360"/>
      </w:pPr>
      <w:rPr>
        <w:rFonts w:ascii="Courier New" w:hAnsi="Courier New" w:cs="Courier New" w:hint="default"/>
      </w:rPr>
    </w:lvl>
    <w:lvl w:ilvl="8" w:tplc="080C2824"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6C00B6E4">
      <w:start w:val="1"/>
      <w:numFmt w:val="bullet"/>
      <w:lvlText w:val=""/>
      <w:lvlJc w:val="left"/>
      <w:pPr>
        <w:ind w:left="774" w:hanging="360"/>
      </w:pPr>
      <w:rPr>
        <w:rFonts w:ascii="Symbol" w:hAnsi="Symbol" w:hint="default"/>
      </w:rPr>
    </w:lvl>
    <w:lvl w:ilvl="1" w:tplc="FE5A7420" w:tentative="1">
      <w:start w:val="1"/>
      <w:numFmt w:val="bullet"/>
      <w:lvlText w:val="o"/>
      <w:lvlJc w:val="left"/>
      <w:pPr>
        <w:ind w:left="1494" w:hanging="360"/>
      </w:pPr>
      <w:rPr>
        <w:rFonts w:ascii="Courier New" w:hAnsi="Courier New" w:cs="Courier New" w:hint="default"/>
      </w:rPr>
    </w:lvl>
    <w:lvl w:ilvl="2" w:tplc="5DB8CEA8" w:tentative="1">
      <w:start w:val="1"/>
      <w:numFmt w:val="bullet"/>
      <w:lvlText w:val=""/>
      <w:lvlJc w:val="left"/>
      <w:pPr>
        <w:ind w:left="2214" w:hanging="360"/>
      </w:pPr>
      <w:rPr>
        <w:rFonts w:ascii="Wingdings" w:hAnsi="Wingdings" w:hint="default"/>
      </w:rPr>
    </w:lvl>
    <w:lvl w:ilvl="3" w:tplc="AF2A7DB0" w:tentative="1">
      <w:start w:val="1"/>
      <w:numFmt w:val="bullet"/>
      <w:lvlText w:val=""/>
      <w:lvlJc w:val="left"/>
      <w:pPr>
        <w:ind w:left="2934" w:hanging="360"/>
      </w:pPr>
      <w:rPr>
        <w:rFonts w:ascii="Symbol" w:hAnsi="Symbol" w:hint="default"/>
      </w:rPr>
    </w:lvl>
    <w:lvl w:ilvl="4" w:tplc="57BC2D40" w:tentative="1">
      <w:start w:val="1"/>
      <w:numFmt w:val="bullet"/>
      <w:lvlText w:val="o"/>
      <w:lvlJc w:val="left"/>
      <w:pPr>
        <w:ind w:left="3654" w:hanging="360"/>
      </w:pPr>
      <w:rPr>
        <w:rFonts w:ascii="Courier New" w:hAnsi="Courier New" w:cs="Courier New" w:hint="default"/>
      </w:rPr>
    </w:lvl>
    <w:lvl w:ilvl="5" w:tplc="3E409E72" w:tentative="1">
      <w:start w:val="1"/>
      <w:numFmt w:val="bullet"/>
      <w:lvlText w:val=""/>
      <w:lvlJc w:val="left"/>
      <w:pPr>
        <w:ind w:left="4374" w:hanging="360"/>
      </w:pPr>
      <w:rPr>
        <w:rFonts w:ascii="Wingdings" w:hAnsi="Wingdings" w:hint="default"/>
      </w:rPr>
    </w:lvl>
    <w:lvl w:ilvl="6" w:tplc="F304763E" w:tentative="1">
      <w:start w:val="1"/>
      <w:numFmt w:val="bullet"/>
      <w:lvlText w:val=""/>
      <w:lvlJc w:val="left"/>
      <w:pPr>
        <w:ind w:left="5094" w:hanging="360"/>
      </w:pPr>
      <w:rPr>
        <w:rFonts w:ascii="Symbol" w:hAnsi="Symbol" w:hint="default"/>
      </w:rPr>
    </w:lvl>
    <w:lvl w:ilvl="7" w:tplc="BBDEE858" w:tentative="1">
      <w:start w:val="1"/>
      <w:numFmt w:val="bullet"/>
      <w:lvlText w:val="o"/>
      <w:lvlJc w:val="left"/>
      <w:pPr>
        <w:ind w:left="5814" w:hanging="360"/>
      </w:pPr>
      <w:rPr>
        <w:rFonts w:ascii="Courier New" w:hAnsi="Courier New" w:cs="Courier New" w:hint="default"/>
      </w:rPr>
    </w:lvl>
    <w:lvl w:ilvl="8" w:tplc="FB9E82E8"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02C0C734">
      <w:start w:val="1"/>
      <w:numFmt w:val="bullet"/>
      <w:lvlText w:val=""/>
      <w:lvlJc w:val="left"/>
      <w:pPr>
        <w:ind w:left="720" w:hanging="360"/>
      </w:pPr>
      <w:rPr>
        <w:rFonts w:ascii="Symbol" w:hAnsi="Symbol" w:hint="default"/>
      </w:rPr>
    </w:lvl>
    <w:lvl w:ilvl="1" w:tplc="CE540BBC" w:tentative="1">
      <w:start w:val="1"/>
      <w:numFmt w:val="bullet"/>
      <w:lvlText w:val="o"/>
      <w:lvlJc w:val="left"/>
      <w:pPr>
        <w:ind w:left="1440" w:hanging="360"/>
      </w:pPr>
      <w:rPr>
        <w:rFonts w:ascii="Courier New" w:hAnsi="Courier New" w:cs="Courier New" w:hint="default"/>
      </w:rPr>
    </w:lvl>
    <w:lvl w:ilvl="2" w:tplc="9BF0B80C" w:tentative="1">
      <w:start w:val="1"/>
      <w:numFmt w:val="bullet"/>
      <w:lvlText w:val=""/>
      <w:lvlJc w:val="left"/>
      <w:pPr>
        <w:ind w:left="2160" w:hanging="360"/>
      </w:pPr>
      <w:rPr>
        <w:rFonts w:ascii="Wingdings" w:hAnsi="Wingdings" w:hint="default"/>
      </w:rPr>
    </w:lvl>
    <w:lvl w:ilvl="3" w:tplc="14D0D872" w:tentative="1">
      <w:start w:val="1"/>
      <w:numFmt w:val="bullet"/>
      <w:lvlText w:val=""/>
      <w:lvlJc w:val="left"/>
      <w:pPr>
        <w:ind w:left="2880" w:hanging="360"/>
      </w:pPr>
      <w:rPr>
        <w:rFonts w:ascii="Symbol" w:hAnsi="Symbol" w:hint="default"/>
      </w:rPr>
    </w:lvl>
    <w:lvl w:ilvl="4" w:tplc="1AB29C44" w:tentative="1">
      <w:start w:val="1"/>
      <w:numFmt w:val="bullet"/>
      <w:lvlText w:val="o"/>
      <w:lvlJc w:val="left"/>
      <w:pPr>
        <w:ind w:left="3600" w:hanging="360"/>
      </w:pPr>
      <w:rPr>
        <w:rFonts w:ascii="Courier New" w:hAnsi="Courier New" w:cs="Courier New" w:hint="default"/>
      </w:rPr>
    </w:lvl>
    <w:lvl w:ilvl="5" w:tplc="85B26AF0" w:tentative="1">
      <w:start w:val="1"/>
      <w:numFmt w:val="bullet"/>
      <w:lvlText w:val=""/>
      <w:lvlJc w:val="left"/>
      <w:pPr>
        <w:ind w:left="4320" w:hanging="360"/>
      </w:pPr>
      <w:rPr>
        <w:rFonts w:ascii="Wingdings" w:hAnsi="Wingdings" w:hint="default"/>
      </w:rPr>
    </w:lvl>
    <w:lvl w:ilvl="6" w:tplc="D660CA66" w:tentative="1">
      <w:start w:val="1"/>
      <w:numFmt w:val="bullet"/>
      <w:lvlText w:val=""/>
      <w:lvlJc w:val="left"/>
      <w:pPr>
        <w:ind w:left="5040" w:hanging="360"/>
      </w:pPr>
      <w:rPr>
        <w:rFonts w:ascii="Symbol" w:hAnsi="Symbol" w:hint="default"/>
      </w:rPr>
    </w:lvl>
    <w:lvl w:ilvl="7" w:tplc="4008FF3C" w:tentative="1">
      <w:start w:val="1"/>
      <w:numFmt w:val="bullet"/>
      <w:lvlText w:val="o"/>
      <w:lvlJc w:val="left"/>
      <w:pPr>
        <w:ind w:left="5760" w:hanging="360"/>
      </w:pPr>
      <w:rPr>
        <w:rFonts w:ascii="Courier New" w:hAnsi="Courier New" w:cs="Courier New" w:hint="default"/>
      </w:rPr>
    </w:lvl>
    <w:lvl w:ilvl="8" w:tplc="31E2FE6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16FAF5A8">
      <w:start w:val="1"/>
      <w:numFmt w:val="bullet"/>
      <w:lvlText w:val=""/>
      <w:lvlJc w:val="left"/>
      <w:pPr>
        <w:ind w:left="1800" w:hanging="360"/>
      </w:pPr>
      <w:rPr>
        <w:rFonts w:ascii="Symbol" w:hAnsi="Symbol" w:hint="default"/>
      </w:rPr>
    </w:lvl>
    <w:lvl w:ilvl="1" w:tplc="E2206AEC" w:tentative="1">
      <w:start w:val="1"/>
      <w:numFmt w:val="bullet"/>
      <w:lvlText w:val="o"/>
      <w:lvlJc w:val="left"/>
      <w:pPr>
        <w:ind w:left="2520" w:hanging="360"/>
      </w:pPr>
      <w:rPr>
        <w:rFonts w:ascii="Courier New" w:hAnsi="Courier New" w:cs="Courier New" w:hint="default"/>
      </w:rPr>
    </w:lvl>
    <w:lvl w:ilvl="2" w:tplc="5F1A0250" w:tentative="1">
      <w:start w:val="1"/>
      <w:numFmt w:val="bullet"/>
      <w:lvlText w:val=""/>
      <w:lvlJc w:val="left"/>
      <w:pPr>
        <w:ind w:left="3240" w:hanging="360"/>
      </w:pPr>
      <w:rPr>
        <w:rFonts w:ascii="Wingdings" w:hAnsi="Wingdings" w:hint="default"/>
      </w:rPr>
    </w:lvl>
    <w:lvl w:ilvl="3" w:tplc="FF26E10E" w:tentative="1">
      <w:start w:val="1"/>
      <w:numFmt w:val="bullet"/>
      <w:lvlText w:val=""/>
      <w:lvlJc w:val="left"/>
      <w:pPr>
        <w:ind w:left="3960" w:hanging="360"/>
      </w:pPr>
      <w:rPr>
        <w:rFonts w:ascii="Symbol" w:hAnsi="Symbol" w:hint="default"/>
      </w:rPr>
    </w:lvl>
    <w:lvl w:ilvl="4" w:tplc="7A2A33E8" w:tentative="1">
      <w:start w:val="1"/>
      <w:numFmt w:val="bullet"/>
      <w:lvlText w:val="o"/>
      <w:lvlJc w:val="left"/>
      <w:pPr>
        <w:ind w:left="4680" w:hanging="360"/>
      </w:pPr>
      <w:rPr>
        <w:rFonts w:ascii="Courier New" w:hAnsi="Courier New" w:cs="Courier New" w:hint="default"/>
      </w:rPr>
    </w:lvl>
    <w:lvl w:ilvl="5" w:tplc="D62A80FC" w:tentative="1">
      <w:start w:val="1"/>
      <w:numFmt w:val="bullet"/>
      <w:lvlText w:val=""/>
      <w:lvlJc w:val="left"/>
      <w:pPr>
        <w:ind w:left="5400" w:hanging="360"/>
      </w:pPr>
      <w:rPr>
        <w:rFonts w:ascii="Wingdings" w:hAnsi="Wingdings" w:hint="default"/>
      </w:rPr>
    </w:lvl>
    <w:lvl w:ilvl="6" w:tplc="DA548AD0" w:tentative="1">
      <w:start w:val="1"/>
      <w:numFmt w:val="bullet"/>
      <w:lvlText w:val=""/>
      <w:lvlJc w:val="left"/>
      <w:pPr>
        <w:ind w:left="6120" w:hanging="360"/>
      </w:pPr>
      <w:rPr>
        <w:rFonts w:ascii="Symbol" w:hAnsi="Symbol" w:hint="default"/>
      </w:rPr>
    </w:lvl>
    <w:lvl w:ilvl="7" w:tplc="F808118C" w:tentative="1">
      <w:start w:val="1"/>
      <w:numFmt w:val="bullet"/>
      <w:lvlText w:val="o"/>
      <w:lvlJc w:val="left"/>
      <w:pPr>
        <w:ind w:left="6840" w:hanging="360"/>
      </w:pPr>
      <w:rPr>
        <w:rFonts w:ascii="Courier New" w:hAnsi="Courier New" w:cs="Courier New" w:hint="default"/>
      </w:rPr>
    </w:lvl>
    <w:lvl w:ilvl="8" w:tplc="90ACBC74"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F7229730">
      <w:start w:val="1"/>
      <w:numFmt w:val="bullet"/>
      <w:lvlText w:val=""/>
      <w:lvlJc w:val="left"/>
      <w:pPr>
        <w:ind w:left="720" w:hanging="360"/>
      </w:pPr>
      <w:rPr>
        <w:rFonts w:ascii="Symbol" w:hAnsi="Symbol" w:hint="default"/>
      </w:rPr>
    </w:lvl>
    <w:lvl w:ilvl="1" w:tplc="98242420">
      <w:start w:val="1"/>
      <w:numFmt w:val="bullet"/>
      <w:lvlText w:val="o"/>
      <w:lvlJc w:val="left"/>
      <w:pPr>
        <w:ind w:left="1440" w:hanging="360"/>
      </w:pPr>
      <w:rPr>
        <w:rFonts w:ascii="Courier New" w:hAnsi="Courier New" w:cs="Courier New" w:hint="default"/>
      </w:rPr>
    </w:lvl>
    <w:lvl w:ilvl="2" w:tplc="40C8A6E4">
      <w:start w:val="1"/>
      <w:numFmt w:val="bullet"/>
      <w:lvlText w:val=""/>
      <w:lvlJc w:val="left"/>
      <w:pPr>
        <w:ind w:left="2160" w:hanging="360"/>
      </w:pPr>
      <w:rPr>
        <w:rFonts w:ascii="Wingdings" w:hAnsi="Wingdings" w:hint="default"/>
      </w:rPr>
    </w:lvl>
    <w:lvl w:ilvl="3" w:tplc="2CBC7BA8">
      <w:start w:val="1"/>
      <w:numFmt w:val="bullet"/>
      <w:lvlText w:val=""/>
      <w:lvlJc w:val="left"/>
      <w:pPr>
        <w:ind w:left="2880" w:hanging="360"/>
      </w:pPr>
      <w:rPr>
        <w:rFonts w:ascii="Symbol" w:hAnsi="Symbol" w:hint="default"/>
      </w:rPr>
    </w:lvl>
    <w:lvl w:ilvl="4" w:tplc="722EE2C2">
      <w:start w:val="1"/>
      <w:numFmt w:val="bullet"/>
      <w:lvlText w:val="o"/>
      <w:lvlJc w:val="left"/>
      <w:pPr>
        <w:ind w:left="3600" w:hanging="360"/>
      </w:pPr>
      <w:rPr>
        <w:rFonts w:ascii="Courier New" w:hAnsi="Courier New" w:cs="Courier New" w:hint="default"/>
      </w:rPr>
    </w:lvl>
    <w:lvl w:ilvl="5" w:tplc="F17E25B2">
      <w:start w:val="1"/>
      <w:numFmt w:val="bullet"/>
      <w:lvlText w:val=""/>
      <w:lvlJc w:val="left"/>
      <w:pPr>
        <w:ind w:left="4320" w:hanging="360"/>
      </w:pPr>
      <w:rPr>
        <w:rFonts w:ascii="Wingdings" w:hAnsi="Wingdings" w:hint="default"/>
      </w:rPr>
    </w:lvl>
    <w:lvl w:ilvl="6" w:tplc="807C7E92">
      <w:start w:val="1"/>
      <w:numFmt w:val="bullet"/>
      <w:lvlText w:val=""/>
      <w:lvlJc w:val="left"/>
      <w:pPr>
        <w:ind w:left="5040" w:hanging="360"/>
      </w:pPr>
      <w:rPr>
        <w:rFonts w:ascii="Symbol" w:hAnsi="Symbol" w:hint="default"/>
      </w:rPr>
    </w:lvl>
    <w:lvl w:ilvl="7" w:tplc="45623B1C">
      <w:start w:val="1"/>
      <w:numFmt w:val="bullet"/>
      <w:lvlText w:val="o"/>
      <w:lvlJc w:val="left"/>
      <w:pPr>
        <w:ind w:left="5760" w:hanging="360"/>
      </w:pPr>
      <w:rPr>
        <w:rFonts w:ascii="Courier New" w:hAnsi="Courier New" w:cs="Courier New" w:hint="default"/>
      </w:rPr>
    </w:lvl>
    <w:lvl w:ilvl="8" w:tplc="F38A7AC8">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5936D976">
      <w:start w:val="1"/>
      <w:numFmt w:val="bullet"/>
      <w:lvlText w:val=""/>
      <w:lvlJc w:val="left"/>
      <w:pPr>
        <w:ind w:left="720" w:hanging="360"/>
      </w:pPr>
      <w:rPr>
        <w:rFonts w:ascii="Symbol" w:hAnsi="Symbol" w:hint="default"/>
      </w:rPr>
    </w:lvl>
    <w:lvl w:ilvl="1" w:tplc="43BC0CFC">
      <w:start w:val="1"/>
      <w:numFmt w:val="bullet"/>
      <w:lvlText w:val="o"/>
      <w:lvlJc w:val="left"/>
      <w:pPr>
        <w:ind w:left="1440" w:hanging="360"/>
      </w:pPr>
      <w:rPr>
        <w:rFonts w:ascii="Courier New" w:hAnsi="Courier New" w:cs="Courier New" w:hint="default"/>
      </w:rPr>
    </w:lvl>
    <w:lvl w:ilvl="2" w:tplc="6B3C5C08">
      <w:start w:val="1"/>
      <w:numFmt w:val="bullet"/>
      <w:lvlText w:val=""/>
      <w:lvlJc w:val="left"/>
      <w:pPr>
        <w:ind w:left="2160" w:hanging="360"/>
      </w:pPr>
      <w:rPr>
        <w:rFonts w:ascii="Wingdings" w:hAnsi="Wingdings" w:hint="default"/>
      </w:rPr>
    </w:lvl>
    <w:lvl w:ilvl="3" w:tplc="1B6699E2">
      <w:start w:val="1"/>
      <w:numFmt w:val="bullet"/>
      <w:lvlText w:val=""/>
      <w:lvlJc w:val="left"/>
      <w:pPr>
        <w:ind w:left="2880" w:hanging="360"/>
      </w:pPr>
      <w:rPr>
        <w:rFonts w:ascii="Symbol" w:hAnsi="Symbol" w:hint="default"/>
      </w:rPr>
    </w:lvl>
    <w:lvl w:ilvl="4" w:tplc="0E321864">
      <w:start w:val="1"/>
      <w:numFmt w:val="bullet"/>
      <w:lvlText w:val="o"/>
      <w:lvlJc w:val="left"/>
      <w:pPr>
        <w:ind w:left="3600" w:hanging="360"/>
      </w:pPr>
      <w:rPr>
        <w:rFonts w:ascii="Courier New" w:hAnsi="Courier New" w:cs="Courier New" w:hint="default"/>
      </w:rPr>
    </w:lvl>
    <w:lvl w:ilvl="5" w:tplc="00983008">
      <w:start w:val="1"/>
      <w:numFmt w:val="bullet"/>
      <w:lvlText w:val=""/>
      <w:lvlJc w:val="left"/>
      <w:pPr>
        <w:ind w:left="4320" w:hanging="360"/>
      </w:pPr>
      <w:rPr>
        <w:rFonts w:ascii="Wingdings" w:hAnsi="Wingdings" w:hint="default"/>
      </w:rPr>
    </w:lvl>
    <w:lvl w:ilvl="6" w:tplc="21C2823C">
      <w:start w:val="1"/>
      <w:numFmt w:val="bullet"/>
      <w:lvlText w:val=""/>
      <w:lvlJc w:val="left"/>
      <w:pPr>
        <w:ind w:left="5040" w:hanging="360"/>
      </w:pPr>
      <w:rPr>
        <w:rFonts w:ascii="Symbol" w:hAnsi="Symbol" w:hint="default"/>
      </w:rPr>
    </w:lvl>
    <w:lvl w:ilvl="7" w:tplc="A4722F40">
      <w:start w:val="1"/>
      <w:numFmt w:val="bullet"/>
      <w:lvlText w:val="o"/>
      <w:lvlJc w:val="left"/>
      <w:pPr>
        <w:ind w:left="5760" w:hanging="360"/>
      </w:pPr>
      <w:rPr>
        <w:rFonts w:ascii="Courier New" w:hAnsi="Courier New" w:cs="Courier New" w:hint="default"/>
      </w:rPr>
    </w:lvl>
    <w:lvl w:ilvl="8" w:tplc="1624DDCE">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C9182A4C">
      <w:start w:val="1"/>
      <w:numFmt w:val="decimal"/>
      <w:lvlText w:val="(%1)"/>
      <w:lvlJc w:val="left"/>
      <w:pPr>
        <w:ind w:left="1185" w:hanging="390"/>
      </w:pPr>
      <w:rPr>
        <w:rFonts w:hint="default"/>
      </w:rPr>
    </w:lvl>
    <w:lvl w:ilvl="1" w:tplc="02EE9F6C" w:tentative="1">
      <w:start w:val="1"/>
      <w:numFmt w:val="lowerLetter"/>
      <w:lvlText w:val="%2."/>
      <w:lvlJc w:val="left"/>
      <w:pPr>
        <w:ind w:left="1875" w:hanging="360"/>
      </w:pPr>
    </w:lvl>
    <w:lvl w:ilvl="2" w:tplc="9BF0F496" w:tentative="1">
      <w:start w:val="1"/>
      <w:numFmt w:val="lowerRoman"/>
      <w:lvlText w:val="%3."/>
      <w:lvlJc w:val="right"/>
      <w:pPr>
        <w:ind w:left="2595" w:hanging="180"/>
      </w:pPr>
    </w:lvl>
    <w:lvl w:ilvl="3" w:tplc="D3120D96" w:tentative="1">
      <w:start w:val="1"/>
      <w:numFmt w:val="decimal"/>
      <w:lvlText w:val="%4."/>
      <w:lvlJc w:val="left"/>
      <w:pPr>
        <w:ind w:left="3315" w:hanging="360"/>
      </w:pPr>
    </w:lvl>
    <w:lvl w:ilvl="4" w:tplc="B790BF42" w:tentative="1">
      <w:start w:val="1"/>
      <w:numFmt w:val="lowerLetter"/>
      <w:lvlText w:val="%5."/>
      <w:lvlJc w:val="left"/>
      <w:pPr>
        <w:ind w:left="4035" w:hanging="360"/>
      </w:pPr>
    </w:lvl>
    <w:lvl w:ilvl="5" w:tplc="F506938C" w:tentative="1">
      <w:start w:val="1"/>
      <w:numFmt w:val="lowerRoman"/>
      <w:lvlText w:val="%6."/>
      <w:lvlJc w:val="right"/>
      <w:pPr>
        <w:ind w:left="4755" w:hanging="180"/>
      </w:pPr>
    </w:lvl>
    <w:lvl w:ilvl="6" w:tplc="C79E9BBC" w:tentative="1">
      <w:start w:val="1"/>
      <w:numFmt w:val="decimal"/>
      <w:lvlText w:val="%7."/>
      <w:lvlJc w:val="left"/>
      <w:pPr>
        <w:ind w:left="5475" w:hanging="360"/>
      </w:pPr>
    </w:lvl>
    <w:lvl w:ilvl="7" w:tplc="04908B2A" w:tentative="1">
      <w:start w:val="1"/>
      <w:numFmt w:val="lowerLetter"/>
      <w:lvlText w:val="%8."/>
      <w:lvlJc w:val="left"/>
      <w:pPr>
        <w:ind w:left="6195" w:hanging="360"/>
      </w:pPr>
    </w:lvl>
    <w:lvl w:ilvl="8" w:tplc="46A46F96"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E22A18E4">
      <w:start w:val="1"/>
      <w:numFmt w:val="bullet"/>
      <w:lvlText w:val=""/>
      <w:lvlJc w:val="left"/>
      <w:pPr>
        <w:ind w:left="720" w:hanging="360"/>
      </w:pPr>
      <w:rPr>
        <w:rFonts w:ascii="Symbol" w:hAnsi="Symbol" w:hint="default"/>
      </w:rPr>
    </w:lvl>
    <w:lvl w:ilvl="1" w:tplc="376ECA8A" w:tentative="1">
      <w:start w:val="1"/>
      <w:numFmt w:val="bullet"/>
      <w:lvlText w:val="o"/>
      <w:lvlJc w:val="left"/>
      <w:pPr>
        <w:ind w:left="1440" w:hanging="360"/>
      </w:pPr>
      <w:rPr>
        <w:rFonts w:ascii="Courier New" w:hAnsi="Courier New" w:cs="Courier New" w:hint="default"/>
      </w:rPr>
    </w:lvl>
    <w:lvl w:ilvl="2" w:tplc="8C5AC6CE" w:tentative="1">
      <w:start w:val="1"/>
      <w:numFmt w:val="bullet"/>
      <w:lvlText w:val=""/>
      <w:lvlJc w:val="left"/>
      <w:pPr>
        <w:ind w:left="2160" w:hanging="360"/>
      </w:pPr>
      <w:rPr>
        <w:rFonts w:ascii="Wingdings" w:hAnsi="Wingdings" w:hint="default"/>
      </w:rPr>
    </w:lvl>
    <w:lvl w:ilvl="3" w:tplc="7974D326" w:tentative="1">
      <w:start w:val="1"/>
      <w:numFmt w:val="bullet"/>
      <w:lvlText w:val=""/>
      <w:lvlJc w:val="left"/>
      <w:pPr>
        <w:ind w:left="2880" w:hanging="360"/>
      </w:pPr>
      <w:rPr>
        <w:rFonts w:ascii="Symbol" w:hAnsi="Symbol" w:hint="default"/>
      </w:rPr>
    </w:lvl>
    <w:lvl w:ilvl="4" w:tplc="FD787E02" w:tentative="1">
      <w:start w:val="1"/>
      <w:numFmt w:val="bullet"/>
      <w:lvlText w:val="o"/>
      <w:lvlJc w:val="left"/>
      <w:pPr>
        <w:ind w:left="3600" w:hanging="360"/>
      </w:pPr>
      <w:rPr>
        <w:rFonts w:ascii="Courier New" w:hAnsi="Courier New" w:cs="Courier New" w:hint="default"/>
      </w:rPr>
    </w:lvl>
    <w:lvl w:ilvl="5" w:tplc="7652A010" w:tentative="1">
      <w:start w:val="1"/>
      <w:numFmt w:val="bullet"/>
      <w:lvlText w:val=""/>
      <w:lvlJc w:val="left"/>
      <w:pPr>
        <w:ind w:left="4320" w:hanging="360"/>
      </w:pPr>
      <w:rPr>
        <w:rFonts w:ascii="Wingdings" w:hAnsi="Wingdings" w:hint="default"/>
      </w:rPr>
    </w:lvl>
    <w:lvl w:ilvl="6" w:tplc="EE0ABFC8" w:tentative="1">
      <w:start w:val="1"/>
      <w:numFmt w:val="bullet"/>
      <w:lvlText w:val=""/>
      <w:lvlJc w:val="left"/>
      <w:pPr>
        <w:ind w:left="5040" w:hanging="360"/>
      </w:pPr>
      <w:rPr>
        <w:rFonts w:ascii="Symbol" w:hAnsi="Symbol" w:hint="default"/>
      </w:rPr>
    </w:lvl>
    <w:lvl w:ilvl="7" w:tplc="E208FB80" w:tentative="1">
      <w:start w:val="1"/>
      <w:numFmt w:val="bullet"/>
      <w:lvlText w:val="o"/>
      <w:lvlJc w:val="left"/>
      <w:pPr>
        <w:ind w:left="5760" w:hanging="360"/>
      </w:pPr>
      <w:rPr>
        <w:rFonts w:ascii="Courier New" w:hAnsi="Courier New" w:cs="Courier New" w:hint="default"/>
      </w:rPr>
    </w:lvl>
    <w:lvl w:ilvl="8" w:tplc="1DB88068"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3C341324">
      <w:start w:val="1"/>
      <w:numFmt w:val="bullet"/>
      <w:lvlText w:val=""/>
      <w:lvlJc w:val="left"/>
      <w:pPr>
        <w:ind w:left="720" w:hanging="360"/>
      </w:pPr>
      <w:rPr>
        <w:rFonts w:ascii="Symbol" w:hAnsi="Symbol" w:hint="default"/>
      </w:rPr>
    </w:lvl>
    <w:lvl w:ilvl="1" w:tplc="B18A67BC" w:tentative="1">
      <w:start w:val="1"/>
      <w:numFmt w:val="bullet"/>
      <w:lvlText w:val="o"/>
      <w:lvlJc w:val="left"/>
      <w:pPr>
        <w:ind w:left="1440" w:hanging="360"/>
      </w:pPr>
      <w:rPr>
        <w:rFonts w:ascii="Courier New" w:hAnsi="Courier New" w:cs="Courier New" w:hint="default"/>
      </w:rPr>
    </w:lvl>
    <w:lvl w:ilvl="2" w:tplc="390CCC64" w:tentative="1">
      <w:start w:val="1"/>
      <w:numFmt w:val="bullet"/>
      <w:lvlText w:val=""/>
      <w:lvlJc w:val="left"/>
      <w:pPr>
        <w:ind w:left="2160" w:hanging="360"/>
      </w:pPr>
      <w:rPr>
        <w:rFonts w:ascii="Wingdings" w:hAnsi="Wingdings" w:hint="default"/>
      </w:rPr>
    </w:lvl>
    <w:lvl w:ilvl="3" w:tplc="BA04DE4C" w:tentative="1">
      <w:start w:val="1"/>
      <w:numFmt w:val="bullet"/>
      <w:lvlText w:val=""/>
      <w:lvlJc w:val="left"/>
      <w:pPr>
        <w:ind w:left="2880" w:hanging="360"/>
      </w:pPr>
      <w:rPr>
        <w:rFonts w:ascii="Symbol" w:hAnsi="Symbol" w:hint="default"/>
      </w:rPr>
    </w:lvl>
    <w:lvl w:ilvl="4" w:tplc="BC627BD0" w:tentative="1">
      <w:start w:val="1"/>
      <w:numFmt w:val="bullet"/>
      <w:lvlText w:val="o"/>
      <w:lvlJc w:val="left"/>
      <w:pPr>
        <w:ind w:left="3600" w:hanging="360"/>
      </w:pPr>
      <w:rPr>
        <w:rFonts w:ascii="Courier New" w:hAnsi="Courier New" w:cs="Courier New" w:hint="default"/>
      </w:rPr>
    </w:lvl>
    <w:lvl w:ilvl="5" w:tplc="4B2C6D5E" w:tentative="1">
      <w:start w:val="1"/>
      <w:numFmt w:val="bullet"/>
      <w:lvlText w:val=""/>
      <w:lvlJc w:val="left"/>
      <w:pPr>
        <w:ind w:left="4320" w:hanging="360"/>
      </w:pPr>
      <w:rPr>
        <w:rFonts w:ascii="Wingdings" w:hAnsi="Wingdings" w:hint="default"/>
      </w:rPr>
    </w:lvl>
    <w:lvl w:ilvl="6" w:tplc="25EC2A8E" w:tentative="1">
      <w:start w:val="1"/>
      <w:numFmt w:val="bullet"/>
      <w:lvlText w:val=""/>
      <w:lvlJc w:val="left"/>
      <w:pPr>
        <w:ind w:left="5040" w:hanging="360"/>
      </w:pPr>
      <w:rPr>
        <w:rFonts w:ascii="Symbol" w:hAnsi="Symbol" w:hint="default"/>
      </w:rPr>
    </w:lvl>
    <w:lvl w:ilvl="7" w:tplc="1414BB44" w:tentative="1">
      <w:start w:val="1"/>
      <w:numFmt w:val="bullet"/>
      <w:lvlText w:val="o"/>
      <w:lvlJc w:val="left"/>
      <w:pPr>
        <w:ind w:left="5760" w:hanging="360"/>
      </w:pPr>
      <w:rPr>
        <w:rFonts w:ascii="Courier New" w:hAnsi="Courier New" w:cs="Courier New" w:hint="default"/>
      </w:rPr>
    </w:lvl>
    <w:lvl w:ilvl="8" w:tplc="937A550A"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6108F6D4">
      <w:numFmt w:val="bullet"/>
      <w:lvlText w:val="-"/>
      <w:lvlJc w:val="left"/>
      <w:pPr>
        <w:ind w:left="720" w:hanging="360"/>
      </w:pPr>
      <w:rPr>
        <w:rFonts w:ascii="Arial" w:eastAsiaTheme="minorHAnsi" w:hAnsi="Arial" w:cs="Arial" w:hint="default"/>
      </w:rPr>
    </w:lvl>
    <w:lvl w:ilvl="1" w:tplc="E7B6C5D8">
      <w:start w:val="1"/>
      <w:numFmt w:val="bullet"/>
      <w:pStyle w:val="Bulletpoints"/>
      <w:lvlText w:val=""/>
      <w:lvlJc w:val="left"/>
      <w:pPr>
        <w:ind w:left="1440" w:hanging="360"/>
      </w:pPr>
      <w:rPr>
        <w:rFonts w:ascii="Symbol" w:hAnsi="Symbol" w:hint="default"/>
      </w:rPr>
    </w:lvl>
    <w:lvl w:ilvl="2" w:tplc="9814A95A">
      <w:start w:val="1"/>
      <w:numFmt w:val="bullet"/>
      <w:lvlText w:val=""/>
      <w:lvlJc w:val="left"/>
      <w:pPr>
        <w:ind w:left="2160" w:hanging="360"/>
      </w:pPr>
      <w:rPr>
        <w:rFonts w:ascii="Wingdings" w:hAnsi="Wingdings" w:hint="default"/>
      </w:rPr>
    </w:lvl>
    <w:lvl w:ilvl="3" w:tplc="59022A96">
      <w:start w:val="1"/>
      <w:numFmt w:val="bullet"/>
      <w:lvlText w:val=""/>
      <w:lvlJc w:val="left"/>
      <w:pPr>
        <w:ind w:left="2880" w:hanging="360"/>
      </w:pPr>
      <w:rPr>
        <w:rFonts w:ascii="Symbol" w:hAnsi="Symbol" w:hint="default"/>
      </w:rPr>
    </w:lvl>
    <w:lvl w:ilvl="4" w:tplc="48601494">
      <w:start w:val="1"/>
      <w:numFmt w:val="bullet"/>
      <w:lvlText w:val="o"/>
      <w:lvlJc w:val="left"/>
      <w:pPr>
        <w:ind w:left="3600" w:hanging="360"/>
      </w:pPr>
      <w:rPr>
        <w:rFonts w:ascii="Courier New" w:hAnsi="Courier New" w:cs="Courier New" w:hint="default"/>
      </w:rPr>
    </w:lvl>
    <w:lvl w:ilvl="5" w:tplc="BF28D7EA">
      <w:start w:val="1"/>
      <w:numFmt w:val="bullet"/>
      <w:lvlText w:val=""/>
      <w:lvlJc w:val="left"/>
      <w:pPr>
        <w:ind w:left="4320" w:hanging="360"/>
      </w:pPr>
      <w:rPr>
        <w:rFonts w:ascii="Wingdings" w:hAnsi="Wingdings" w:hint="default"/>
      </w:rPr>
    </w:lvl>
    <w:lvl w:ilvl="6" w:tplc="E66A1B60">
      <w:start w:val="1"/>
      <w:numFmt w:val="bullet"/>
      <w:lvlText w:val=""/>
      <w:lvlJc w:val="left"/>
      <w:pPr>
        <w:ind w:left="5040" w:hanging="360"/>
      </w:pPr>
      <w:rPr>
        <w:rFonts w:ascii="Symbol" w:hAnsi="Symbol" w:hint="default"/>
      </w:rPr>
    </w:lvl>
    <w:lvl w:ilvl="7" w:tplc="A1F27076">
      <w:start w:val="1"/>
      <w:numFmt w:val="bullet"/>
      <w:lvlText w:val="o"/>
      <w:lvlJc w:val="left"/>
      <w:pPr>
        <w:ind w:left="5760" w:hanging="360"/>
      </w:pPr>
      <w:rPr>
        <w:rFonts w:ascii="Courier New" w:hAnsi="Courier New" w:cs="Courier New" w:hint="default"/>
      </w:rPr>
    </w:lvl>
    <w:lvl w:ilvl="8" w:tplc="BAFCEE42">
      <w:start w:val="1"/>
      <w:numFmt w:val="bullet"/>
      <w:lvlText w:val=""/>
      <w:lvlJc w:val="left"/>
      <w:pPr>
        <w:ind w:left="6480" w:hanging="360"/>
      </w:pPr>
      <w:rPr>
        <w:rFonts w:ascii="Wingdings" w:hAnsi="Wingdings" w:hint="default"/>
      </w:rPr>
    </w:lvl>
  </w:abstractNum>
  <w:num w:numId="1" w16cid:durableId="1752392225">
    <w:abstractNumId w:val="29"/>
  </w:num>
  <w:num w:numId="2" w16cid:durableId="531577649">
    <w:abstractNumId w:val="9"/>
  </w:num>
  <w:num w:numId="3" w16cid:durableId="103430993">
    <w:abstractNumId w:val="24"/>
  </w:num>
  <w:num w:numId="4" w16cid:durableId="393045478">
    <w:abstractNumId w:val="30"/>
  </w:num>
  <w:num w:numId="5" w16cid:durableId="1069307751">
    <w:abstractNumId w:val="16"/>
  </w:num>
  <w:num w:numId="6" w16cid:durableId="1151171218">
    <w:abstractNumId w:val="20"/>
  </w:num>
  <w:num w:numId="7" w16cid:durableId="47608199">
    <w:abstractNumId w:val="6"/>
  </w:num>
  <w:num w:numId="8" w16cid:durableId="2067679121">
    <w:abstractNumId w:val="19"/>
  </w:num>
  <w:num w:numId="9" w16cid:durableId="875585106">
    <w:abstractNumId w:val="15"/>
  </w:num>
  <w:num w:numId="10" w16cid:durableId="1746294655">
    <w:abstractNumId w:val="12"/>
  </w:num>
  <w:num w:numId="11" w16cid:durableId="1088233345">
    <w:abstractNumId w:val="1"/>
  </w:num>
  <w:num w:numId="12" w16cid:durableId="1631089871">
    <w:abstractNumId w:val="34"/>
  </w:num>
  <w:num w:numId="13" w16cid:durableId="1526137490">
    <w:abstractNumId w:val="27"/>
  </w:num>
  <w:num w:numId="14" w16cid:durableId="1401751238">
    <w:abstractNumId w:val="0"/>
  </w:num>
  <w:num w:numId="15" w16cid:durableId="970328448">
    <w:abstractNumId w:val="28"/>
  </w:num>
  <w:num w:numId="16" w16cid:durableId="1427922333">
    <w:abstractNumId w:val="14"/>
  </w:num>
  <w:num w:numId="17" w16cid:durableId="1237983105">
    <w:abstractNumId w:val="5"/>
  </w:num>
  <w:num w:numId="18" w16cid:durableId="1182470271">
    <w:abstractNumId w:val="33"/>
  </w:num>
  <w:num w:numId="19" w16cid:durableId="1869373172">
    <w:abstractNumId w:val="21"/>
  </w:num>
  <w:num w:numId="20" w16cid:durableId="2115250142">
    <w:abstractNumId w:val="18"/>
  </w:num>
  <w:num w:numId="21" w16cid:durableId="2023123384">
    <w:abstractNumId w:val="23"/>
  </w:num>
  <w:num w:numId="22" w16cid:durableId="1228147140">
    <w:abstractNumId w:val="11"/>
  </w:num>
  <w:num w:numId="23" w16cid:durableId="1686320429">
    <w:abstractNumId w:val="32"/>
  </w:num>
  <w:num w:numId="24" w16cid:durableId="97413653">
    <w:abstractNumId w:val="26"/>
  </w:num>
  <w:num w:numId="25" w16cid:durableId="1505707828">
    <w:abstractNumId w:val="22"/>
  </w:num>
  <w:num w:numId="26" w16cid:durableId="1950117075">
    <w:abstractNumId w:val="17"/>
  </w:num>
  <w:num w:numId="27" w16cid:durableId="835417963">
    <w:abstractNumId w:val="31"/>
  </w:num>
  <w:num w:numId="28" w16cid:durableId="1597641162">
    <w:abstractNumId w:val="35"/>
  </w:num>
  <w:num w:numId="29" w16cid:durableId="149296808">
    <w:abstractNumId w:val="13"/>
  </w:num>
  <w:num w:numId="30" w16cid:durableId="1225529111">
    <w:abstractNumId w:val="8"/>
  </w:num>
  <w:num w:numId="31" w16cid:durableId="1992127926">
    <w:abstractNumId w:val="7"/>
  </w:num>
  <w:num w:numId="32" w16cid:durableId="1442456255">
    <w:abstractNumId w:val="2"/>
  </w:num>
  <w:num w:numId="33" w16cid:durableId="1255045692">
    <w:abstractNumId w:val="3"/>
  </w:num>
  <w:num w:numId="34" w16cid:durableId="988290163">
    <w:abstractNumId w:val="4"/>
  </w:num>
  <w:num w:numId="35" w16cid:durableId="1597441865">
    <w:abstractNumId w:val="10"/>
  </w:num>
  <w:num w:numId="36" w16cid:durableId="18536414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15327"/>
    <w:rsid w:val="00152F42"/>
    <w:rsid w:val="0018237F"/>
    <w:rsid w:val="001835A1"/>
    <w:rsid w:val="00194BFC"/>
    <w:rsid w:val="001A20E1"/>
    <w:rsid w:val="001B39E9"/>
    <w:rsid w:val="001E17E2"/>
    <w:rsid w:val="001E2967"/>
    <w:rsid w:val="001E630D"/>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E1AA5"/>
    <w:rsid w:val="002F03A8"/>
    <w:rsid w:val="002F4672"/>
    <w:rsid w:val="0033081D"/>
    <w:rsid w:val="00331652"/>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760E6"/>
    <w:rsid w:val="0048267B"/>
    <w:rsid w:val="004B44D2"/>
    <w:rsid w:val="004B54CA"/>
    <w:rsid w:val="004D3F48"/>
    <w:rsid w:val="004E02FB"/>
    <w:rsid w:val="004E5CBF"/>
    <w:rsid w:val="004F5965"/>
    <w:rsid w:val="00506F17"/>
    <w:rsid w:val="0052441C"/>
    <w:rsid w:val="0053269E"/>
    <w:rsid w:val="005363F5"/>
    <w:rsid w:val="00536A30"/>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E2F1A"/>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852EB"/>
    <w:rsid w:val="0079726B"/>
    <w:rsid w:val="007B0256"/>
    <w:rsid w:val="007B2AE9"/>
    <w:rsid w:val="007C7DCA"/>
    <w:rsid w:val="007D0FAF"/>
    <w:rsid w:val="007D6C97"/>
    <w:rsid w:val="007E4E2F"/>
    <w:rsid w:val="007E509B"/>
    <w:rsid w:val="007F5300"/>
    <w:rsid w:val="00802392"/>
    <w:rsid w:val="00803B00"/>
    <w:rsid w:val="00813C44"/>
    <w:rsid w:val="008155A2"/>
    <w:rsid w:val="00827008"/>
    <w:rsid w:val="008275A2"/>
    <w:rsid w:val="0083177B"/>
    <w:rsid w:val="0084063E"/>
    <w:rsid w:val="00854905"/>
    <w:rsid w:val="00855465"/>
    <w:rsid w:val="00870AC7"/>
    <w:rsid w:val="0088131C"/>
    <w:rsid w:val="00883107"/>
    <w:rsid w:val="0088775F"/>
    <w:rsid w:val="00887CD0"/>
    <w:rsid w:val="00894EF9"/>
    <w:rsid w:val="008A5A46"/>
    <w:rsid w:val="008D47BF"/>
    <w:rsid w:val="008D5498"/>
    <w:rsid w:val="008E2401"/>
    <w:rsid w:val="0090678A"/>
    <w:rsid w:val="0091731C"/>
    <w:rsid w:val="009225F0"/>
    <w:rsid w:val="00922D01"/>
    <w:rsid w:val="0093462C"/>
    <w:rsid w:val="00941CCE"/>
    <w:rsid w:val="00952955"/>
    <w:rsid w:val="00953795"/>
    <w:rsid w:val="00974189"/>
    <w:rsid w:val="0098161F"/>
    <w:rsid w:val="009B1B3E"/>
    <w:rsid w:val="009B6605"/>
    <w:rsid w:val="009C6C4C"/>
    <w:rsid w:val="009C7C43"/>
    <w:rsid w:val="009E0720"/>
    <w:rsid w:val="009F176B"/>
    <w:rsid w:val="00A05504"/>
    <w:rsid w:val="00A332D2"/>
    <w:rsid w:val="00A56C96"/>
    <w:rsid w:val="00A76BFC"/>
    <w:rsid w:val="00A83247"/>
    <w:rsid w:val="00A85DBF"/>
    <w:rsid w:val="00AA3B0C"/>
    <w:rsid w:val="00AB76FF"/>
    <w:rsid w:val="00B04ED8"/>
    <w:rsid w:val="00B2339D"/>
    <w:rsid w:val="00B31446"/>
    <w:rsid w:val="00B8678D"/>
    <w:rsid w:val="00B91E3E"/>
    <w:rsid w:val="00BA2DB9"/>
    <w:rsid w:val="00BC6010"/>
    <w:rsid w:val="00BD643F"/>
    <w:rsid w:val="00BE1FA0"/>
    <w:rsid w:val="00BE308D"/>
    <w:rsid w:val="00BE7148"/>
    <w:rsid w:val="00C056E3"/>
    <w:rsid w:val="00C13C95"/>
    <w:rsid w:val="00C2156B"/>
    <w:rsid w:val="00C21601"/>
    <w:rsid w:val="00C21CF4"/>
    <w:rsid w:val="00C2288F"/>
    <w:rsid w:val="00C27EBC"/>
    <w:rsid w:val="00C33A07"/>
    <w:rsid w:val="00C50498"/>
    <w:rsid w:val="00C53060"/>
    <w:rsid w:val="00C542CA"/>
    <w:rsid w:val="00C57C3A"/>
    <w:rsid w:val="00C61712"/>
    <w:rsid w:val="00C831F8"/>
    <w:rsid w:val="00C83D74"/>
    <w:rsid w:val="00C84DD7"/>
    <w:rsid w:val="00C968B0"/>
    <w:rsid w:val="00CA4B8D"/>
    <w:rsid w:val="00CB5863"/>
    <w:rsid w:val="00CB76F9"/>
    <w:rsid w:val="00CC03B9"/>
    <w:rsid w:val="00CC51C4"/>
    <w:rsid w:val="00CD4950"/>
    <w:rsid w:val="00CE6812"/>
    <w:rsid w:val="00CF22E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45089"/>
    <w:rsid w:val="00E753FA"/>
    <w:rsid w:val="00E75703"/>
    <w:rsid w:val="00E82D86"/>
    <w:rsid w:val="00E9550B"/>
    <w:rsid w:val="00E96C31"/>
    <w:rsid w:val="00EA392C"/>
    <w:rsid w:val="00EB6B96"/>
    <w:rsid w:val="00EC601D"/>
    <w:rsid w:val="00ED2A73"/>
    <w:rsid w:val="00ED4C7B"/>
    <w:rsid w:val="00EE5980"/>
    <w:rsid w:val="00EF080A"/>
    <w:rsid w:val="00F0150C"/>
    <w:rsid w:val="00F30AFE"/>
    <w:rsid w:val="00F35449"/>
    <w:rsid w:val="00F42CC4"/>
    <w:rsid w:val="00F45F62"/>
    <w:rsid w:val="00F50883"/>
    <w:rsid w:val="00F72274"/>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BB9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training-capability-downloads" TargetMode="Externa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ng Kakayahan ng mga Manggagawa ng NDIS: Gabay sa Pagsasanay para sa Kakayahan</dc:title>
  <cp:keywords>[SEC=OFFICIAL]</cp:keywords>
  <cp:lastModifiedBy/>
  <cp:revision>1</cp:revision>
  <dcterms:created xsi:type="dcterms:W3CDTF">2022-12-20T03:46:00Z</dcterms:created>
  <dcterms:modified xsi:type="dcterms:W3CDTF">2024-03-13T00:28:00Z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