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FB62C" w14:textId="77777777" w:rsidR="006076B9" w:rsidRPr="001709EE" w:rsidRDefault="00000000" w:rsidP="006076B9">
      <w:pPr>
        <w:pStyle w:val="Heading1"/>
        <w:rPr>
          <w:lang w:val="el-GR"/>
        </w:rPr>
      </w:pPr>
      <w:bookmarkStart w:id="0" w:name="_Hlk122436322"/>
      <w:bookmarkStart w:id="1" w:name="OLE_LINK10"/>
      <w:r w:rsidRPr="001709EE">
        <w:rPr>
          <w:lang w:val="el"/>
        </w:rPr>
        <w:t xml:space="preserve">Πλαίσιο Ικανοτήτων Εργατικού Δυναμικού NDIS: </w:t>
      </w:r>
      <w:r w:rsidRPr="001709EE">
        <w:rPr>
          <w:lang w:val="el"/>
        </w:rPr>
        <w:br/>
        <w:t>Εργαλείο Αυτοαξιολόγησης για Πιθανούς Εργαζομένους</w:t>
      </w:r>
    </w:p>
    <w:p w14:paraId="2A6CB8A9" w14:textId="77777777" w:rsidR="0046553D" w:rsidRPr="001709EE" w:rsidRDefault="00000000" w:rsidP="0046553D">
      <w:pPr>
        <w:pStyle w:val="Heading2"/>
        <w:rPr>
          <w:lang w:eastAsia="en-AU"/>
        </w:rPr>
      </w:pPr>
      <w:r w:rsidRPr="001709EE">
        <w:t xml:space="preserve">NDIS Workforce Capability Framework: Self-Assessment Tool for Potential Workers </w:t>
      </w:r>
      <w:r w:rsidR="001709EE">
        <w:br/>
      </w:r>
      <w:r w:rsidRPr="001709EE">
        <w:t xml:space="preserve">Greek | </w:t>
      </w:r>
      <w:r w:rsidRPr="001709EE">
        <w:rPr>
          <w:lang w:val="el"/>
        </w:rPr>
        <w:t>Ελληνικά</w:t>
      </w:r>
    </w:p>
    <w:bookmarkEnd w:id="0"/>
    <w:bookmarkEnd w:id="1"/>
    <w:p w14:paraId="27F4FCD8" w14:textId="77777777" w:rsidR="006076B9" w:rsidRPr="001709EE" w:rsidRDefault="00000000" w:rsidP="006076B9">
      <w:pPr>
        <w:rPr>
          <w:lang w:val="el-GR"/>
        </w:rPr>
      </w:pPr>
      <w:r w:rsidRPr="001709EE">
        <w:rPr>
          <w:lang w:val="el"/>
        </w:rPr>
        <w:t>Το Πλαίσιο Ικανοτήτων Εργατικού Δυναμικού NDIS (το Πλαίσιο) περιγράφει τις συμπεριφορές, τις δεξιότητες και τις γνώσεις που αναμένονται από όλους τους εργαζομένους που χρηματοδοτούνται στο πλαίσιο του NDIS. Παρέχει σαφή, πρακτικά παραδείγματα και καθιερώνει μια κοινή γλώσσα του «με τι μοιάζει το καλό» για τους συμμετέχοντες που λαμβάνουν υπηρεσίες και υποστήριξη NDIS. Αυτό το εργαλείο υποστηρίζει τη χρήση του Πλαισίου για την αξιολόγηση της καταλληλότητας για εργασία στον τομέα NDIS.</w:t>
      </w:r>
    </w:p>
    <w:p w14:paraId="7C94AEF3" w14:textId="77777777" w:rsidR="006076B9" w:rsidRPr="001709EE" w:rsidRDefault="00000000" w:rsidP="006076B9">
      <w:pPr>
        <w:rPr>
          <w:lang w:val="el-GR"/>
        </w:rPr>
      </w:pPr>
      <w:r w:rsidRPr="001709EE">
        <w:rPr>
          <w:lang w:val="el"/>
        </w:rPr>
        <w:t xml:space="preserve">Το Εργαλείο Αυτοαξιολόγησης για Πιθανούς Εργαζομένους μπορεί να υποστηρίξει άτομα που αναζητούν εργασία για πρώτη φορά και άτομα που εργάζονται εκτός του τομέα της παροχής υπηρεσιών σε άτομα με αναπηρία και ενδέχεται να σκέφτονται να εργαστούν στο πλαίσιο του NDIS. Το εργαλείο χρησιμοποιεί μια σύντομη έρευνα με ερωτηματολόγιο και παραδείγματα εργασίας υποστήριξης για να δείξει πώς μπορεί να μοιάζει η εργασία στον τομέα. </w:t>
      </w:r>
    </w:p>
    <w:p w14:paraId="6F08A13A" w14:textId="77777777" w:rsidR="006076B9" w:rsidRPr="001709EE" w:rsidRDefault="00000000" w:rsidP="006076B9">
      <w:pPr>
        <w:pStyle w:val="Quote"/>
        <w:rPr>
          <w:lang w:val="el-GR"/>
        </w:rPr>
      </w:pPr>
      <w:r w:rsidRPr="001709EE">
        <w:rPr>
          <w:lang w:val="el"/>
        </w:rPr>
        <w:t>Η κατανόηση των ικανοτήτων και των δεξιοτήτων που απαιτούνται από τους εργαζομένους υποστήριξης και του αν είστε κατάλληλοι γι' αυτή την εργασία, είναι το κλειδί για να αποφασίσετε αν ένας ρόλος στον κλάδο είναι κατάλληλος για εσάς.</w:t>
      </w:r>
    </w:p>
    <w:p w14:paraId="391E1F23" w14:textId="77777777" w:rsidR="006076B9" w:rsidRPr="001709EE" w:rsidRDefault="00000000" w:rsidP="001709EE">
      <w:pPr>
        <w:pStyle w:val="Boxed2Text-purpleH2"/>
        <w:spacing w:before="0"/>
        <w:rPr>
          <w:lang w:val="el-GR"/>
        </w:rPr>
      </w:pPr>
      <w:r w:rsidRPr="001709EE">
        <w:rPr>
          <w:lang w:val="el"/>
        </w:rPr>
        <w:t xml:space="preserve">Τι να περιμένετε </w:t>
      </w:r>
    </w:p>
    <w:p w14:paraId="539D5F4D" w14:textId="77777777" w:rsidR="006076B9" w:rsidRPr="001709EE" w:rsidRDefault="00000000" w:rsidP="006076B9">
      <w:pPr>
        <w:pStyle w:val="Boxed2text-purple"/>
        <w:pBdr>
          <w:bottom w:val="none" w:sz="0" w:space="0" w:color="auto"/>
        </w:pBdr>
        <w:spacing w:after="80"/>
        <w:rPr>
          <w:lang w:val="el-GR"/>
        </w:rPr>
      </w:pPr>
      <w:bookmarkStart w:id="2" w:name="_Hlk118967997"/>
      <w:bookmarkStart w:id="3" w:name="OLE_LINK38"/>
      <w:r w:rsidRPr="001709EE">
        <w:rPr>
          <w:lang w:val="el"/>
        </w:rPr>
        <w:t xml:space="preserve">Οι ερωτήσεις βασίζονται στις ιδιότητες και τις ικανότητες που περιγράφονται στο Πλαίσιο. </w:t>
      </w:r>
    </w:p>
    <w:bookmarkEnd w:id="2"/>
    <w:bookmarkEnd w:id="3"/>
    <w:p w14:paraId="575DE1CA" w14:textId="77777777" w:rsidR="006076B9" w:rsidRPr="001709EE" w:rsidRDefault="00000000" w:rsidP="006076B9">
      <w:pPr>
        <w:pStyle w:val="Boxed2bullets-purple"/>
        <w:pBdr>
          <w:bottom w:val="single" w:sz="4" w:space="20" w:color="612C69"/>
        </w:pBdr>
        <w:spacing w:after="80"/>
        <w:contextualSpacing w:val="0"/>
        <w:rPr>
          <w:lang w:val="el-GR"/>
        </w:rPr>
      </w:pPr>
      <w:r w:rsidRPr="001709EE">
        <w:rPr>
          <w:b/>
          <w:lang w:val="el"/>
        </w:rPr>
        <w:t xml:space="preserve">Διερεύνηση: </w:t>
      </w:r>
      <w:r w:rsidRPr="001709EE">
        <w:rPr>
          <w:lang w:val="el"/>
        </w:rPr>
        <w:t>Διερευνήστε πώς θα μπορούσε να φαίνεται σε εσάς η εργασία με άτομα με αναπηρία.</w:t>
      </w:r>
    </w:p>
    <w:p w14:paraId="47ABF3E6" w14:textId="77777777" w:rsidR="006076B9" w:rsidRPr="001709EE" w:rsidRDefault="00000000" w:rsidP="006076B9">
      <w:pPr>
        <w:pStyle w:val="Boxed2bullets-purple"/>
        <w:pBdr>
          <w:bottom w:val="single" w:sz="4" w:space="20" w:color="612C69"/>
        </w:pBdr>
        <w:spacing w:after="80"/>
        <w:contextualSpacing w:val="0"/>
        <w:rPr>
          <w:lang w:val="el-GR"/>
        </w:rPr>
      </w:pPr>
      <w:r w:rsidRPr="001709EE">
        <w:rPr>
          <w:b/>
          <w:lang w:val="el"/>
        </w:rPr>
        <w:t>Κατανόηση:</w:t>
      </w:r>
      <w:r w:rsidRPr="001709EE">
        <w:rPr>
          <w:lang w:val="el"/>
        </w:rPr>
        <w:t xml:space="preserve"> Μάθετε περισσότερα σχετικά με τις δεξιότητες που απαιτούνται γι' αυτό το είδος εργασίας.</w:t>
      </w:r>
    </w:p>
    <w:p w14:paraId="2AB89F83" w14:textId="77777777" w:rsidR="006076B9" w:rsidRPr="001709EE" w:rsidRDefault="00000000" w:rsidP="006076B9">
      <w:pPr>
        <w:pStyle w:val="Boxed2bullets-purple"/>
        <w:pBdr>
          <w:bottom w:val="single" w:sz="4" w:space="20" w:color="612C69"/>
        </w:pBdr>
        <w:spacing w:after="80"/>
        <w:contextualSpacing w:val="0"/>
        <w:rPr>
          <w:lang w:val="el-GR"/>
        </w:rPr>
      </w:pPr>
      <w:r w:rsidRPr="001709EE">
        <w:rPr>
          <w:b/>
          <w:lang w:val="el"/>
        </w:rPr>
        <w:t>Στοχασμός:</w:t>
      </w:r>
      <w:r w:rsidRPr="001709EE">
        <w:rPr>
          <w:lang w:val="el"/>
        </w:rPr>
        <w:t xml:space="preserve"> Η πρώτη ενότητα εξετάζει τις συμπεριφορές και τις αξίες σας. Θα σας ζητηθεί να βαθμολογήσετε πόσο έντονα συμφωνείτε ή διαφωνείτε με μια σειρά δηλώσεων.</w:t>
      </w:r>
    </w:p>
    <w:p w14:paraId="07CC4015" w14:textId="77777777" w:rsidR="006076B9" w:rsidRPr="001709EE" w:rsidRDefault="00000000" w:rsidP="006076B9">
      <w:pPr>
        <w:pStyle w:val="Boxed2bullets-purple"/>
        <w:pBdr>
          <w:bottom w:val="single" w:sz="4" w:space="20" w:color="612C69"/>
        </w:pBdr>
        <w:spacing w:after="80"/>
        <w:contextualSpacing w:val="0"/>
        <w:rPr>
          <w:lang w:val="el-GR"/>
        </w:rPr>
      </w:pPr>
      <w:r w:rsidRPr="001709EE">
        <w:rPr>
          <w:b/>
          <w:lang w:val="el"/>
        </w:rPr>
        <w:t xml:space="preserve">Σκέψη: </w:t>
      </w:r>
      <w:r w:rsidRPr="001709EE">
        <w:rPr>
          <w:lang w:val="el"/>
        </w:rPr>
        <w:t xml:space="preserve">Θα διαβάσετε παραδείγματα καταστάσεων υποστήριξης που προκύπτουν όταν εργάζεστε στον τομέα της υποστήριξης ατόμων με αναπηρία και θα επιλέξετε ποια δράση θα αναλάβετε από πολλαπλές επιλογές. Θα ερωτηθείτε επίσης πώς σας έκανε να νιώσετε το σενάριο. </w:t>
      </w:r>
    </w:p>
    <w:p w14:paraId="41C310CA" w14:textId="77777777" w:rsidR="006076B9" w:rsidRPr="001709EE" w:rsidRDefault="00000000" w:rsidP="006076B9">
      <w:pPr>
        <w:pStyle w:val="Boxed2bullets-purple"/>
        <w:pBdr>
          <w:bottom w:val="single" w:sz="4" w:space="20" w:color="612C69"/>
        </w:pBdr>
        <w:spacing w:after="80"/>
        <w:contextualSpacing w:val="0"/>
        <w:rPr>
          <w:lang w:val="el-GR"/>
        </w:rPr>
      </w:pPr>
      <w:r w:rsidRPr="001709EE">
        <w:rPr>
          <w:b/>
          <w:lang w:val="el"/>
        </w:rPr>
        <w:t xml:space="preserve">Μάθηση: </w:t>
      </w:r>
      <w:r w:rsidRPr="001709EE">
        <w:rPr>
          <w:lang w:val="el"/>
        </w:rPr>
        <w:t>Η τρίτη ενότητα σάς ζητά να εισαγάγετε πληροφορίες σχετικά με τη ζωή και την εργασιακή σας εμπειρία που μπορεί να σχετίζονται με την εργασία στον τομέα της υποστήριξης ατόμων με αναπηρία.</w:t>
      </w:r>
    </w:p>
    <w:p w14:paraId="7367E0D5" w14:textId="77777777" w:rsidR="006076B9" w:rsidRPr="00563A27" w:rsidRDefault="00000000" w:rsidP="006076B9">
      <w:pPr>
        <w:pStyle w:val="Boxed2bullets-purple"/>
        <w:pBdr>
          <w:bottom w:val="single" w:sz="4" w:space="20" w:color="612C69"/>
        </w:pBdr>
        <w:spacing w:after="80"/>
        <w:contextualSpacing w:val="0"/>
        <w:rPr>
          <w:b/>
          <w:lang w:val="el-GR"/>
        </w:rPr>
      </w:pPr>
      <w:r w:rsidRPr="00563A27">
        <w:rPr>
          <w:b/>
          <w:lang w:val="el"/>
        </w:rPr>
        <w:t xml:space="preserve">Απόφαση: </w:t>
      </w:r>
      <w:r w:rsidRPr="00563A27">
        <w:rPr>
          <w:lang w:val="el"/>
        </w:rPr>
        <w:t>Αποκτήστε πρόσβαση στα αποτελέσματά σας και στη γενική καθοδήγηση σχετικά με τα επόμενα βήματα, που θα σας βοηθήσουν να αποφασίσετε.</w:t>
      </w:r>
      <w:r w:rsidRPr="00563A27">
        <w:rPr>
          <w:lang w:val="el-GR"/>
        </w:rPr>
        <w:br w:type="page"/>
      </w:r>
    </w:p>
    <w:p w14:paraId="73294835" w14:textId="77777777" w:rsidR="006076B9" w:rsidRPr="001709EE" w:rsidRDefault="00000000" w:rsidP="006076B9">
      <w:pPr>
        <w:pStyle w:val="Boxed1Text-purpleH2"/>
        <w:rPr>
          <w:lang w:val="el-GR"/>
        </w:rPr>
      </w:pPr>
      <w:r w:rsidRPr="001709EE">
        <w:rPr>
          <w:lang w:val="el"/>
        </w:rPr>
        <w:lastRenderedPageBreak/>
        <w:t>Εργαλείο στην πράξη:</w:t>
      </w:r>
    </w:p>
    <w:p w14:paraId="11C40AC6" w14:textId="77777777" w:rsidR="006076B9" w:rsidRPr="001709EE" w:rsidRDefault="00000000" w:rsidP="006076B9">
      <w:pPr>
        <w:pStyle w:val="Boxed1Text-purple"/>
        <w:rPr>
          <w:lang w:val="el-GR"/>
        </w:rPr>
      </w:pPr>
      <w:r w:rsidRPr="001709EE">
        <w:rPr>
          <w:lang w:val="el"/>
        </w:rPr>
        <w:t xml:space="preserve">Η Abeni ενδιαφέρεται για μια σταδιοδρομία στον τομέα της υποστήριξης ατόμων με αναπηρία, αλλά δεν είναι σίγουρη τι να περιμένει ή ποια τυπικά προσόντα και δεξιότητες χρειάζεται. </w:t>
      </w:r>
      <w:hyperlink r:id="rId7" w:history="1">
        <w:r w:rsidRPr="001709EE">
          <w:rPr>
            <w:rStyle w:val="Hyperlink"/>
            <w:b/>
            <w:bCs/>
            <w:color w:val="FFFFFF" w:themeColor="background1"/>
            <w:lang w:val="el"/>
          </w:rPr>
          <w:t>Χρησιμοποιεί το Εργαλείο Αυτοαξιολόγησης για Πιθανούς Εργαζομένους</w:t>
        </w:r>
      </w:hyperlink>
      <w:r w:rsidRPr="001709EE">
        <w:rPr>
          <w:lang w:val="el"/>
        </w:rPr>
        <w:t xml:space="preserve"> και της αρέσουν ιδιαίτερα τα σενάρια, τα οποία της δίνουν μια καλύτερη ιδέα για το είδος της εργασίας που θα μπορούσε να κάνει. Η αξιολόγηση τής λέει ότι έχει τις συμπεριφορές, τις αξίες και τις δεξιότητες που θα ήταν εξαιρετικές για εργασία υποστήριξης. </w:t>
      </w:r>
    </w:p>
    <w:p w14:paraId="28DE089A" w14:textId="77777777" w:rsidR="006076B9" w:rsidRPr="001709EE" w:rsidRDefault="00000000" w:rsidP="006076B9">
      <w:pPr>
        <w:pStyle w:val="Boxed1Text-purple"/>
        <w:rPr>
          <w:lang w:val="el-GR"/>
        </w:rPr>
      </w:pPr>
      <w:r w:rsidRPr="001709EE">
        <w:rPr>
          <w:lang w:val="el"/>
        </w:rPr>
        <w:t xml:space="preserve">Το εργαλείο παρέχει επίσης προτάσεις σχετικά με την περαιτέρω επαγγελματική κατάρτιση ή τις ευκαιρίες που θα μπορούσε να διερευνήσει η Abeni για να την βοηθήσουν να βρει δουλειά στον τομέα και πώς μπορεί να εφαρμόσει τις τρέχουσες δεξιότητές της σε έναν νέο ρόλο. Τώρα που είναι σαφές ποια επαγγελματική κατάρτιση θα χρειαστεί και για ποιους τύπους θέσεων εργασίας θα μπορούσε να υποβάλει αίτηση, η Abeni χρησιμοποιεί τον </w:t>
      </w:r>
      <w:hyperlink r:id="rId8" w:history="1">
        <w:r w:rsidRPr="001709EE">
          <w:rPr>
            <w:rStyle w:val="Hyperlink"/>
            <w:b/>
            <w:bCs/>
            <w:color w:val="FFFFFF" w:themeColor="background1"/>
            <w:lang w:val="el"/>
          </w:rPr>
          <w:t>Οδηγό Επιλογών Σταδιοδρομίας</w:t>
        </w:r>
      </w:hyperlink>
      <w:r w:rsidRPr="001709EE">
        <w:rPr>
          <w:lang w:val="el"/>
        </w:rPr>
        <w:t xml:space="preserve"> για να μάθει περισσότερα σχετικά με την ποικιλία των ρόλων που θα μπορούσε να αναλάβει και να ξεκινήσει ένα σχέδιο για την οικοδόμηση μιας σταδιοδρομίας στον τομέα της υποστήριξης ατόμων με αναπηρία. </w:t>
      </w:r>
    </w:p>
    <w:p w14:paraId="68FCB809" w14:textId="77777777" w:rsidR="006076B9" w:rsidRPr="001709EE" w:rsidRDefault="00000000" w:rsidP="006076B9">
      <w:pPr>
        <w:pStyle w:val="Heading3"/>
        <w:rPr>
          <w:lang w:val="el-GR"/>
        </w:rPr>
      </w:pPr>
      <w:r w:rsidRPr="001709EE">
        <w:rPr>
          <w:lang w:val="el"/>
        </w:rPr>
        <w:t>Πρόσβαση στο εργαλείο και χρήση του</w:t>
      </w:r>
    </w:p>
    <w:p w14:paraId="422D2509" w14:textId="77777777" w:rsidR="006076B9" w:rsidRPr="001709EE" w:rsidRDefault="00000000" w:rsidP="006076B9">
      <w:pPr>
        <w:rPr>
          <w:lang w:val="el-GR"/>
        </w:rPr>
      </w:pPr>
      <w:r w:rsidRPr="001709EE">
        <w:rPr>
          <w:lang w:val="el"/>
        </w:rPr>
        <w:t xml:space="preserve">Το Εργαλείο Αυτοαξιολόγησης για Πιθανούς Εργαζομένους χρησιμοποιείται καλύτερα στο διαδίκτυο, ωστόσο, είναι διαθέσιμη μια έκδοσή του σε μορφή εγγράφου Word με δυνατότητα λήψης και πρόσβασης. </w:t>
      </w:r>
    </w:p>
    <w:p w14:paraId="58F29619" w14:textId="77777777" w:rsidR="006076B9" w:rsidRPr="001709EE" w:rsidRDefault="00000000" w:rsidP="006076B9">
      <w:pPr>
        <w:rPr>
          <w:lang w:val="el-GR"/>
        </w:rPr>
      </w:pPr>
      <w:r w:rsidRPr="001709EE">
        <w:rPr>
          <w:lang w:val="el"/>
        </w:rPr>
        <w:t>Μπορείτε να πραγματοποιήσετε την αξιολόγηση όσες φορές θέλετε και αν θέλετε να διατηρήσετε τα αποτελέσματά σας για να τα δείτε αργότερα, μπορείτε να στείλετε έναν σύνδεσμο για τα ολοκληρωμένα αποτελέσματά σας μέσω email, αφού εισαγάγετε όλες τις απαιτούμενες πληροφορίες. Οι πάροχοι μπορούν να χρησιμοποιούν το εργαλείο στο πλαίσιο της αξιολόγησης των πιθανών εργαζομένων.</w:t>
      </w:r>
    </w:p>
    <w:p w14:paraId="6D751006" w14:textId="77777777" w:rsidR="006076B9" w:rsidRPr="001709EE" w:rsidRDefault="00000000" w:rsidP="006076B9">
      <w:pPr>
        <w:rPr>
          <w:rStyle w:val="Hyperlink"/>
          <w:lang w:val="el-GR"/>
        </w:rPr>
      </w:pPr>
      <w:r w:rsidRPr="001709EE">
        <w:rPr>
          <w:b/>
          <w:lang w:val="el"/>
        </w:rPr>
        <w:t xml:space="preserve">Πρόσβαση στο εργαλείο: </w:t>
      </w:r>
      <w:hyperlink r:id="rId9" w:history="1">
        <w:r w:rsidRPr="001709EE">
          <w:rPr>
            <w:rStyle w:val="Hyperlink"/>
            <w:lang w:val="el"/>
          </w:rPr>
          <w:t>Εργαλείο Αυτοαξιολόγησης για Πιθανούς Εργαζομένους | Ικανότητες Εργατικού Δυναμικού NDIS (ndiscommission.gov.au)</w:t>
        </w:r>
      </w:hyperlink>
    </w:p>
    <w:p w14:paraId="3EF4B94E" w14:textId="77777777" w:rsidR="006076B9" w:rsidRPr="001709EE" w:rsidRDefault="00000000" w:rsidP="006076B9">
      <w:pPr>
        <w:rPr>
          <w:b/>
          <w:lang w:val="el-GR"/>
        </w:rPr>
      </w:pPr>
      <w:r w:rsidRPr="001709EE">
        <w:rPr>
          <w:lang w:val="el"/>
        </w:rPr>
        <w:t>Για περισσότερες πληροφορίες σχετικά με το Πλαίσιο ή την εφαρμογή του, επισκεφθείτε την ιστοσελίδα</w:t>
      </w:r>
      <w:r w:rsidRPr="001709EE">
        <w:rPr>
          <w:b/>
          <w:lang w:val="el"/>
        </w:rPr>
        <w:t xml:space="preserve">: </w:t>
      </w:r>
      <w:hyperlink r:id="rId10" w:history="1">
        <w:r w:rsidRPr="001709EE">
          <w:rPr>
            <w:rStyle w:val="Hyperlink"/>
            <w:lang w:val="el"/>
          </w:rPr>
          <w:t>https://workforcecapability.ndiscommission.gov.au/</w:t>
        </w:r>
      </w:hyperlink>
      <w:r w:rsidRPr="001709EE">
        <w:rPr>
          <w:lang w:val="el"/>
        </w:rPr>
        <w:t>.</w:t>
      </w:r>
    </w:p>
    <w:p w14:paraId="4D75BA61" w14:textId="77777777" w:rsidR="0088775F" w:rsidRPr="001709EE" w:rsidRDefault="00000000" w:rsidP="006076B9">
      <w:pPr>
        <w:rPr>
          <w:lang w:val="el-GR"/>
        </w:rPr>
      </w:pPr>
      <w:r w:rsidRPr="001709EE">
        <w:rPr>
          <w:b/>
          <w:lang w:val="el"/>
        </w:rPr>
        <w:t xml:space="preserve">Επικοινωνία: </w:t>
      </w:r>
      <w:hyperlink r:id="rId11" w:history="1">
        <w:r w:rsidR="006076B9" w:rsidRPr="001709EE">
          <w:rPr>
            <w:rStyle w:val="Hyperlink"/>
            <w:lang w:val="el"/>
          </w:rPr>
          <w:t>workforcecapability@ndiscommission.gov.au</w:t>
        </w:r>
      </w:hyperlink>
      <w:r w:rsidR="006076B9" w:rsidRPr="001709EE">
        <w:rPr>
          <w:lang w:val="el"/>
        </w:rPr>
        <w:t xml:space="preserve"> ή στον αριθμό 1800 035 554.</w:t>
      </w:r>
    </w:p>
    <w:sectPr w:rsidR="0088775F" w:rsidRPr="001709EE" w:rsidSect="00563A27">
      <w:headerReference w:type="even" r:id="rId12"/>
      <w:headerReference w:type="default" r:id="rId13"/>
      <w:footerReference w:type="even" r:id="rId14"/>
      <w:footerReference w:type="default" r:id="rId15"/>
      <w:headerReference w:type="first" r:id="rId16"/>
      <w:footerReference w:type="first" r:id="rId17"/>
      <w:pgSz w:w="11906" w:h="16838"/>
      <w:pgMar w:top="1702"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C9832" w14:textId="77777777" w:rsidR="001B549D" w:rsidRDefault="001B549D">
      <w:pPr>
        <w:spacing w:after="0" w:line="240" w:lineRule="auto"/>
      </w:pPr>
      <w:r>
        <w:separator/>
      </w:r>
    </w:p>
  </w:endnote>
  <w:endnote w:type="continuationSeparator" w:id="0">
    <w:p w14:paraId="471EFC65" w14:textId="77777777" w:rsidR="001B549D" w:rsidRDefault="001B5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E50DDC-FEE9-4A98-A839-CF47113D6391}"/>
    <w:embedBold r:id="rId2" w:fontKey="{031A7924-A1F5-4FFC-B8C1-BE385EE58B74}"/>
    <w:embedItalic r:id="rId3" w:fontKey="{75272632-5EBB-4423-AC11-14A307BFD7DC}"/>
    <w:embedBoldItalic r:id="rId4" w:fontKey="{27C6D92E-D1D0-4AB8-B4CB-6EE7DF8634FB}"/>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815A" w14:textId="77777777" w:rsidR="00770B51" w:rsidRDefault="00770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7EC7" w14:textId="77777777" w:rsidR="00BD1BC1" w:rsidRPr="00563A27" w:rsidRDefault="00000000" w:rsidP="00BD1BC1">
    <w:pPr>
      <w:pStyle w:val="Footer"/>
      <w:tabs>
        <w:tab w:val="clear" w:pos="4513"/>
        <w:tab w:val="clear" w:pos="9026"/>
        <w:tab w:val="left" w:pos="567"/>
        <w:tab w:val="left" w:pos="1134"/>
        <w:tab w:val="right" w:pos="11057"/>
      </w:tabs>
      <w:ind w:right="28"/>
      <w:rPr>
        <w:rFonts w:cs="Calibri (Body)"/>
        <w:position w:val="-60"/>
        <w:sz w:val="20"/>
        <w:szCs w:val="20"/>
        <w:lang w:val="el-GR"/>
      </w:rPr>
    </w:pPr>
    <w:r w:rsidRPr="00563A27">
      <w:rPr>
        <w:sz w:val="20"/>
        <w:szCs w:val="20"/>
        <w:lang w:val="el"/>
      </w:rPr>
      <w:t xml:space="preserve">Ενημερωτικό δελτίο για το Πλαίσιο Ικανοτήτων Εργατικού Δυναμικού NDIS | Ιανουάριος 2023 </w:t>
    </w:r>
    <w:r w:rsidRPr="00563A27">
      <w:rPr>
        <w:sz w:val="20"/>
        <w:szCs w:val="20"/>
        <w:lang w:val="el"/>
      </w:rPr>
      <w:tab/>
      <w:t xml:space="preserve">Σελίδα </w:t>
    </w:r>
    <w:r w:rsidR="00A61469" w:rsidRPr="00563A27">
      <w:rPr>
        <w:sz w:val="20"/>
        <w:szCs w:val="20"/>
        <w:lang w:val="en-GB"/>
      </w:rPr>
      <w:fldChar w:fldCharType="begin"/>
    </w:r>
    <w:r w:rsidR="00A61469" w:rsidRPr="00563A27">
      <w:rPr>
        <w:sz w:val="20"/>
        <w:szCs w:val="20"/>
        <w:lang w:val="el"/>
      </w:rPr>
      <w:instrText xml:space="preserve"> PAGE </w:instrText>
    </w:r>
    <w:r w:rsidR="00A61469" w:rsidRPr="00563A27">
      <w:rPr>
        <w:sz w:val="20"/>
        <w:szCs w:val="20"/>
        <w:lang w:val="en-GB"/>
      </w:rPr>
      <w:fldChar w:fldCharType="separate"/>
    </w:r>
    <w:r w:rsidR="00A61469" w:rsidRPr="00563A27">
      <w:rPr>
        <w:sz w:val="20"/>
        <w:szCs w:val="20"/>
        <w:lang w:val="el"/>
      </w:rPr>
      <w:t>3</w:t>
    </w:r>
    <w:r w:rsidR="00A61469" w:rsidRPr="00563A27">
      <w:rPr>
        <w:sz w:val="20"/>
        <w:szCs w:val="20"/>
        <w:lang w:val="en-GB"/>
      </w:rPr>
      <w:fldChar w:fldCharType="end"/>
    </w:r>
    <w:r w:rsidRPr="00563A27">
      <w:rPr>
        <w:sz w:val="20"/>
        <w:szCs w:val="20"/>
        <w:lang w:val="el"/>
      </w:rPr>
      <w:t xml:space="preserve"> </w:t>
    </w:r>
    <w:r w:rsidRPr="00563A27">
      <w:rPr>
        <w:rFonts w:cs="Calibri (Body)"/>
        <w:noProof/>
        <w:position w:val="-60"/>
        <w:sz w:val="20"/>
        <w:szCs w:val="20"/>
        <w:lang w:eastAsia="en-AU"/>
      </w:rPr>
      <w:drawing>
        <wp:inline distT="0" distB="0" distL="0" distR="0" wp14:anchorId="5023211D" wp14:editId="3DD34E05">
          <wp:extent cx="1004400" cy="889200"/>
          <wp:effectExtent l="0" t="0" r="0" b="0"/>
          <wp:docPr id="1727577634" name="Graphic 1727577634" descr="Διακοσμητική εικόν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77634" name="Graphic 1727577634" descr="Διακοσμητική εικόνα">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58FD646B" w14:textId="77777777" w:rsidR="009E0720" w:rsidRPr="00563A27" w:rsidRDefault="009E0720" w:rsidP="00BD1BC1">
    <w:pPr>
      <w:pStyle w:val="Footer"/>
      <w:rPr>
        <w:sz w:val="20"/>
        <w:szCs w:val="20"/>
        <w:lang w:val="el-G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4873" w14:textId="77777777" w:rsidR="00770B51" w:rsidRDefault="00770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F886A" w14:textId="77777777" w:rsidR="001B549D" w:rsidRDefault="001B549D">
      <w:pPr>
        <w:spacing w:after="0" w:line="240" w:lineRule="auto"/>
      </w:pPr>
      <w:r>
        <w:separator/>
      </w:r>
    </w:p>
  </w:footnote>
  <w:footnote w:type="continuationSeparator" w:id="0">
    <w:p w14:paraId="340753EA" w14:textId="77777777" w:rsidR="001B549D" w:rsidRDefault="001B5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0E5B2" w14:textId="77777777" w:rsidR="00770B51" w:rsidRDefault="00770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E374" w14:textId="77777777" w:rsidR="00BD1BC1" w:rsidRDefault="00000000" w:rsidP="00BD1BC1">
    <w:pPr>
      <w:pStyle w:val="Header"/>
      <w:tabs>
        <w:tab w:val="clear" w:pos="4513"/>
        <w:tab w:val="clear" w:pos="9026"/>
        <w:tab w:val="right" w:pos="10064"/>
      </w:tabs>
    </w:pPr>
    <w:r>
      <w:rPr>
        <w:noProof/>
        <w:lang w:eastAsia="en-AU"/>
      </w:rPr>
      <w:drawing>
        <wp:inline distT="0" distB="0" distL="0" distR="0" wp14:anchorId="1DE3889A" wp14:editId="4AE46DCC">
          <wp:extent cx="1943100" cy="431800"/>
          <wp:effectExtent l="0" t="0" r="0" b="0"/>
          <wp:docPr id="278092295" name="Picture 278092295" descr="Το λογότυπο της Αυστραλιανής Κυβέρνησης δίπλα στο λογότυπο της Επιτροπής Ποιότητας και Διασφαλίσεων του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2295" name="Picture 278092295" descr="Το λογότυπο της Αυστραλιανής Κυβέρνησης δίπλα στο λογότυπο της Επιτροπής Ποιότητας και Διασφαλίσεων του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36995B85" wp14:editId="30CB4E87">
          <wp:extent cx="2227966" cy="418513"/>
          <wp:effectExtent l="0" t="0" r="0" b="635"/>
          <wp:docPr id="564241656" name="Picture 564241656" descr="Το λογότυπο του Πλαισίου Ικανοτήτων Εργατικού Δυναμικού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41656" name="Picture 564241656" descr="Το λογότυπο του Πλαισίου Ικανοτήτων Εργατικού Δυναμικού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5055D140" w14:textId="77777777" w:rsidR="00B04ED8" w:rsidRPr="00BD1BC1" w:rsidRDefault="00B04ED8" w:rsidP="00BD1B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873D" w14:textId="77777777" w:rsidR="00770B51" w:rsidRDefault="00770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7D5CB49C">
      <w:start w:val="1"/>
      <w:numFmt w:val="bullet"/>
      <w:lvlText w:val=""/>
      <w:lvlJc w:val="left"/>
      <w:pPr>
        <w:ind w:left="720" w:hanging="360"/>
      </w:pPr>
      <w:rPr>
        <w:rFonts w:ascii="Symbol" w:hAnsi="Symbol" w:hint="default"/>
      </w:rPr>
    </w:lvl>
    <w:lvl w:ilvl="1" w:tplc="74FA0270">
      <w:start w:val="1"/>
      <w:numFmt w:val="bullet"/>
      <w:lvlText w:val="o"/>
      <w:lvlJc w:val="left"/>
      <w:pPr>
        <w:ind w:left="1440" w:hanging="360"/>
      </w:pPr>
      <w:rPr>
        <w:rFonts w:ascii="Courier New" w:hAnsi="Courier New" w:cs="Courier New" w:hint="default"/>
      </w:rPr>
    </w:lvl>
    <w:lvl w:ilvl="2" w:tplc="D408EAF0">
      <w:start w:val="1"/>
      <w:numFmt w:val="bullet"/>
      <w:lvlText w:val=""/>
      <w:lvlJc w:val="left"/>
      <w:pPr>
        <w:ind w:left="2160" w:hanging="360"/>
      </w:pPr>
      <w:rPr>
        <w:rFonts w:ascii="Wingdings" w:hAnsi="Wingdings" w:hint="default"/>
      </w:rPr>
    </w:lvl>
    <w:lvl w:ilvl="3" w:tplc="BDEC8062">
      <w:start w:val="1"/>
      <w:numFmt w:val="bullet"/>
      <w:lvlText w:val=""/>
      <w:lvlJc w:val="left"/>
      <w:pPr>
        <w:ind w:left="2880" w:hanging="360"/>
      </w:pPr>
      <w:rPr>
        <w:rFonts w:ascii="Symbol" w:hAnsi="Symbol" w:hint="default"/>
      </w:rPr>
    </w:lvl>
    <w:lvl w:ilvl="4" w:tplc="A6B02C92">
      <w:start w:val="1"/>
      <w:numFmt w:val="bullet"/>
      <w:lvlText w:val="o"/>
      <w:lvlJc w:val="left"/>
      <w:pPr>
        <w:ind w:left="3600" w:hanging="360"/>
      </w:pPr>
      <w:rPr>
        <w:rFonts w:ascii="Courier New" w:hAnsi="Courier New" w:cs="Courier New" w:hint="default"/>
      </w:rPr>
    </w:lvl>
    <w:lvl w:ilvl="5" w:tplc="3B942464">
      <w:start w:val="1"/>
      <w:numFmt w:val="bullet"/>
      <w:lvlText w:val=""/>
      <w:lvlJc w:val="left"/>
      <w:pPr>
        <w:ind w:left="4320" w:hanging="360"/>
      </w:pPr>
      <w:rPr>
        <w:rFonts w:ascii="Wingdings" w:hAnsi="Wingdings" w:hint="default"/>
      </w:rPr>
    </w:lvl>
    <w:lvl w:ilvl="6" w:tplc="521A25EC">
      <w:start w:val="1"/>
      <w:numFmt w:val="bullet"/>
      <w:lvlText w:val=""/>
      <w:lvlJc w:val="left"/>
      <w:pPr>
        <w:ind w:left="5040" w:hanging="360"/>
      </w:pPr>
      <w:rPr>
        <w:rFonts w:ascii="Symbol" w:hAnsi="Symbol" w:hint="default"/>
      </w:rPr>
    </w:lvl>
    <w:lvl w:ilvl="7" w:tplc="23BA03A4">
      <w:start w:val="1"/>
      <w:numFmt w:val="bullet"/>
      <w:lvlText w:val="o"/>
      <w:lvlJc w:val="left"/>
      <w:pPr>
        <w:ind w:left="5760" w:hanging="360"/>
      </w:pPr>
      <w:rPr>
        <w:rFonts w:ascii="Courier New" w:hAnsi="Courier New" w:cs="Courier New" w:hint="default"/>
      </w:rPr>
    </w:lvl>
    <w:lvl w:ilvl="8" w:tplc="00948D76">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A62EA1F8">
      <w:start w:val="1"/>
      <w:numFmt w:val="bullet"/>
      <w:lvlText w:val=""/>
      <w:lvlJc w:val="left"/>
      <w:pPr>
        <w:ind w:left="1134" w:hanging="360"/>
      </w:pPr>
      <w:rPr>
        <w:rFonts w:ascii="Symbol" w:hAnsi="Symbol" w:hint="default"/>
      </w:rPr>
    </w:lvl>
    <w:lvl w:ilvl="1" w:tplc="1ADE2D7A" w:tentative="1">
      <w:start w:val="1"/>
      <w:numFmt w:val="bullet"/>
      <w:lvlText w:val="o"/>
      <w:lvlJc w:val="left"/>
      <w:pPr>
        <w:ind w:left="1854" w:hanging="360"/>
      </w:pPr>
      <w:rPr>
        <w:rFonts w:ascii="Courier New" w:hAnsi="Courier New" w:cs="Courier New" w:hint="default"/>
      </w:rPr>
    </w:lvl>
    <w:lvl w:ilvl="2" w:tplc="12DCC3E0" w:tentative="1">
      <w:start w:val="1"/>
      <w:numFmt w:val="bullet"/>
      <w:lvlText w:val=""/>
      <w:lvlJc w:val="left"/>
      <w:pPr>
        <w:ind w:left="2574" w:hanging="360"/>
      </w:pPr>
      <w:rPr>
        <w:rFonts w:ascii="Wingdings" w:hAnsi="Wingdings" w:hint="default"/>
      </w:rPr>
    </w:lvl>
    <w:lvl w:ilvl="3" w:tplc="05F4BA46" w:tentative="1">
      <w:start w:val="1"/>
      <w:numFmt w:val="bullet"/>
      <w:lvlText w:val=""/>
      <w:lvlJc w:val="left"/>
      <w:pPr>
        <w:ind w:left="3294" w:hanging="360"/>
      </w:pPr>
      <w:rPr>
        <w:rFonts w:ascii="Symbol" w:hAnsi="Symbol" w:hint="default"/>
      </w:rPr>
    </w:lvl>
    <w:lvl w:ilvl="4" w:tplc="9DFC4D58" w:tentative="1">
      <w:start w:val="1"/>
      <w:numFmt w:val="bullet"/>
      <w:lvlText w:val="o"/>
      <w:lvlJc w:val="left"/>
      <w:pPr>
        <w:ind w:left="4014" w:hanging="360"/>
      </w:pPr>
      <w:rPr>
        <w:rFonts w:ascii="Courier New" w:hAnsi="Courier New" w:cs="Courier New" w:hint="default"/>
      </w:rPr>
    </w:lvl>
    <w:lvl w:ilvl="5" w:tplc="B978B092" w:tentative="1">
      <w:start w:val="1"/>
      <w:numFmt w:val="bullet"/>
      <w:lvlText w:val=""/>
      <w:lvlJc w:val="left"/>
      <w:pPr>
        <w:ind w:left="4734" w:hanging="360"/>
      </w:pPr>
      <w:rPr>
        <w:rFonts w:ascii="Wingdings" w:hAnsi="Wingdings" w:hint="default"/>
      </w:rPr>
    </w:lvl>
    <w:lvl w:ilvl="6" w:tplc="63E6E8E2" w:tentative="1">
      <w:start w:val="1"/>
      <w:numFmt w:val="bullet"/>
      <w:lvlText w:val=""/>
      <w:lvlJc w:val="left"/>
      <w:pPr>
        <w:ind w:left="5454" w:hanging="360"/>
      </w:pPr>
      <w:rPr>
        <w:rFonts w:ascii="Symbol" w:hAnsi="Symbol" w:hint="default"/>
      </w:rPr>
    </w:lvl>
    <w:lvl w:ilvl="7" w:tplc="E904E406" w:tentative="1">
      <w:start w:val="1"/>
      <w:numFmt w:val="bullet"/>
      <w:lvlText w:val="o"/>
      <w:lvlJc w:val="left"/>
      <w:pPr>
        <w:ind w:left="6174" w:hanging="360"/>
      </w:pPr>
      <w:rPr>
        <w:rFonts w:ascii="Courier New" w:hAnsi="Courier New" w:cs="Courier New" w:hint="default"/>
      </w:rPr>
    </w:lvl>
    <w:lvl w:ilvl="8" w:tplc="3E38757E"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0FBE3BBA">
      <w:start w:val="1"/>
      <w:numFmt w:val="bullet"/>
      <w:lvlText w:val=""/>
      <w:lvlJc w:val="left"/>
      <w:pPr>
        <w:ind w:left="720" w:hanging="360"/>
      </w:pPr>
      <w:rPr>
        <w:rFonts w:ascii="Symbol" w:hAnsi="Symbol" w:hint="default"/>
      </w:rPr>
    </w:lvl>
    <w:lvl w:ilvl="1" w:tplc="D96C99D2" w:tentative="1">
      <w:start w:val="1"/>
      <w:numFmt w:val="bullet"/>
      <w:lvlText w:val="o"/>
      <w:lvlJc w:val="left"/>
      <w:pPr>
        <w:ind w:left="1440" w:hanging="360"/>
      </w:pPr>
      <w:rPr>
        <w:rFonts w:ascii="Courier New" w:hAnsi="Courier New" w:cs="Courier New" w:hint="default"/>
      </w:rPr>
    </w:lvl>
    <w:lvl w:ilvl="2" w:tplc="72C689F4" w:tentative="1">
      <w:start w:val="1"/>
      <w:numFmt w:val="bullet"/>
      <w:lvlText w:val=""/>
      <w:lvlJc w:val="left"/>
      <w:pPr>
        <w:ind w:left="2160" w:hanging="360"/>
      </w:pPr>
      <w:rPr>
        <w:rFonts w:ascii="Wingdings" w:hAnsi="Wingdings" w:hint="default"/>
      </w:rPr>
    </w:lvl>
    <w:lvl w:ilvl="3" w:tplc="B6905E38" w:tentative="1">
      <w:start w:val="1"/>
      <w:numFmt w:val="bullet"/>
      <w:lvlText w:val=""/>
      <w:lvlJc w:val="left"/>
      <w:pPr>
        <w:ind w:left="2880" w:hanging="360"/>
      </w:pPr>
      <w:rPr>
        <w:rFonts w:ascii="Symbol" w:hAnsi="Symbol" w:hint="default"/>
      </w:rPr>
    </w:lvl>
    <w:lvl w:ilvl="4" w:tplc="0FA6A9D6" w:tentative="1">
      <w:start w:val="1"/>
      <w:numFmt w:val="bullet"/>
      <w:lvlText w:val="o"/>
      <w:lvlJc w:val="left"/>
      <w:pPr>
        <w:ind w:left="3600" w:hanging="360"/>
      </w:pPr>
      <w:rPr>
        <w:rFonts w:ascii="Courier New" w:hAnsi="Courier New" w:cs="Courier New" w:hint="default"/>
      </w:rPr>
    </w:lvl>
    <w:lvl w:ilvl="5" w:tplc="E5D246EC" w:tentative="1">
      <w:start w:val="1"/>
      <w:numFmt w:val="bullet"/>
      <w:lvlText w:val=""/>
      <w:lvlJc w:val="left"/>
      <w:pPr>
        <w:ind w:left="4320" w:hanging="360"/>
      </w:pPr>
      <w:rPr>
        <w:rFonts w:ascii="Wingdings" w:hAnsi="Wingdings" w:hint="default"/>
      </w:rPr>
    </w:lvl>
    <w:lvl w:ilvl="6" w:tplc="1CB0E7EC" w:tentative="1">
      <w:start w:val="1"/>
      <w:numFmt w:val="bullet"/>
      <w:lvlText w:val=""/>
      <w:lvlJc w:val="left"/>
      <w:pPr>
        <w:ind w:left="5040" w:hanging="360"/>
      </w:pPr>
      <w:rPr>
        <w:rFonts w:ascii="Symbol" w:hAnsi="Symbol" w:hint="default"/>
      </w:rPr>
    </w:lvl>
    <w:lvl w:ilvl="7" w:tplc="CCAC960E" w:tentative="1">
      <w:start w:val="1"/>
      <w:numFmt w:val="bullet"/>
      <w:lvlText w:val="o"/>
      <w:lvlJc w:val="left"/>
      <w:pPr>
        <w:ind w:left="5760" w:hanging="360"/>
      </w:pPr>
      <w:rPr>
        <w:rFonts w:ascii="Courier New" w:hAnsi="Courier New" w:cs="Courier New" w:hint="default"/>
      </w:rPr>
    </w:lvl>
    <w:lvl w:ilvl="8" w:tplc="1604DFF0"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23C80EAA">
      <w:start w:val="1"/>
      <w:numFmt w:val="bullet"/>
      <w:pStyle w:val="Boxed2bullets-purple"/>
      <w:lvlText w:val=""/>
      <w:lvlJc w:val="left"/>
      <w:pPr>
        <w:ind w:left="1004" w:hanging="360"/>
      </w:pPr>
      <w:rPr>
        <w:rFonts w:ascii="Symbol" w:hAnsi="Symbol" w:hint="default"/>
      </w:rPr>
    </w:lvl>
    <w:lvl w:ilvl="1" w:tplc="D9C61EDA" w:tentative="1">
      <w:start w:val="1"/>
      <w:numFmt w:val="bullet"/>
      <w:lvlText w:val="o"/>
      <w:lvlJc w:val="left"/>
      <w:pPr>
        <w:ind w:left="1724" w:hanging="360"/>
      </w:pPr>
      <w:rPr>
        <w:rFonts w:ascii="Courier New" w:hAnsi="Courier New" w:cs="Courier New" w:hint="default"/>
      </w:rPr>
    </w:lvl>
    <w:lvl w:ilvl="2" w:tplc="07C20650" w:tentative="1">
      <w:start w:val="1"/>
      <w:numFmt w:val="bullet"/>
      <w:lvlText w:val=""/>
      <w:lvlJc w:val="left"/>
      <w:pPr>
        <w:ind w:left="2444" w:hanging="360"/>
      </w:pPr>
      <w:rPr>
        <w:rFonts w:ascii="Wingdings" w:hAnsi="Wingdings" w:hint="default"/>
      </w:rPr>
    </w:lvl>
    <w:lvl w:ilvl="3" w:tplc="63C88AAA" w:tentative="1">
      <w:start w:val="1"/>
      <w:numFmt w:val="bullet"/>
      <w:lvlText w:val=""/>
      <w:lvlJc w:val="left"/>
      <w:pPr>
        <w:ind w:left="3164" w:hanging="360"/>
      </w:pPr>
      <w:rPr>
        <w:rFonts w:ascii="Symbol" w:hAnsi="Symbol" w:hint="default"/>
      </w:rPr>
    </w:lvl>
    <w:lvl w:ilvl="4" w:tplc="02888D22" w:tentative="1">
      <w:start w:val="1"/>
      <w:numFmt w:val="bullet"/>
      <w:lvlText w:val="o"/>
      <w:lvlJc w:val="left"/>
      <w:pPr>
        <w:ind w:left="3884" w:hanging="360"/>
      </w:pPr>
      <w:rPr>
        <w:rFonts w:ascii="Courier New" w:hAnsi="Courier New" w:cs="Courier New" w:hint="default"/>
      </w:rPr>
    </w:lvl>
    <w:lvl w:ilvl="5" w:tplc="E32CCB96" w:tentative="1">
      <w:start w:val="1"/>
      <w:numFmt w:val="bullet"/>
      <w:lvlText w:val=""/>
      <w:lvlJc w:val="left"/>
      <w:pPr>
        <w:ind w:left="4604" w:hanging="360"/>
      </w:pPr>
      <w:rPr>
        <w:rFonts w:ascii="Wingdings" w:hAnsi="Wingdings" w:hint="default"/>
      </w:rPr>
    </w:lvl>
    <w:lvl w:ilvl="6" w:tplc="C1D24A38" w:tentative="1">
      <w:start w:val="1"/>
      <w:numFmt w:val="bullet"/>
      <w:lvlText w:val=""/>
      <w:lvlJc w:val="left"/>
      <w:pPr>
        <w:ind w:left="5324" w:hanging="360"/>
      </w:pPr>
      <w:rPr>
        <w:rFonts w:ascii="Symbol" w:hAnsi="Symbol" w:hint="default"/>
      </w:rPr>
    </w:lvl>
    <w:lvl w:ilvl="7" w:tplc="D55CA7D8" w:tentative="1">
      <w:start w:val="1"/>
      <w:numFmt w:val="bullet"/>
      <w:lvlText w:val="o"/>
      <w:lvlJc w:val="left"/>
      <w:pPr>
        <w:ind w:left="6044" w:hanging="360"/>
      </w:pPr>
      <w:rPr>
        <w:rFonts w:ascii="Courier New" w:hAnsi="Courier New" w:cs="Courier New" w:hint="default"/>
      </w:rPr>
    </w:lvl>
    <w:lvl w:ilvl="8" w:tplc="75B62FC0"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AE02F7BA">
      <w:start w:val="1"/>
      <w:numFmt w:val="bullet"/>
      <w:lvlText w:val=""/>
      <w:lvlJc w:val="left"/>
      <w:pPr>
        <w:ind w:left="765" w:hanging="360"/>
      </w:pPr>
      <w:rPr>
        <w:rFonts w:ascii="Symbol" w:hAnsi="Symbol" w:hint="default"/>
      </w:rPr>
    </w:lvl>
    <w:lvl w:ilvl="1" w:tplc="1D1E66A6" w:tentative="1">
      <w:start w:val="1"/>
      <w:numFmt w:val="bullet"/>
      <w:lvlText w:val="o"/>
      <w:lvlJc w:val="left"/>
      <w:pPr>
        <w:ind w:left="1485" w:hanging="360"/>
      </w:pPr>
      <w:rPr>
        <w:rFonts w:ascii="Courier New" w:hAnsi="Courier New" w:cs="Courier New" w:hint="default"/>
      </w:rPr>
    </w:lvl>
    <w:lvl w:ilvl="2" w:tplc="514060BE" w:tentative="1">
      <w:start w:val="1"/>
      <w:numFmt w:val="bullet"/>
      <w:lvlText w:val=""/>
      <w:lvlJc w:val="left"/>
      <w:pPr>
        <w:ind w:left="2205" w:hanging="360"/>
      </w:pPr>
      <w:rPr>
        <w:rFonts w:ascii="Wingdings" w:hAnsi="Wingdings" w:hint="default"/>
      </w:rPr>
    </w:lvl>
    <w:lvl w:ilvl="3" w:tplc="AEA801A8" w:tentative="1">
      <w:start w:val="1"/>
      <w:numFmt w:val="bullet"/>
      <w:lvlText w:val=""/>
      <w:lvlJc w:val="left"/>
      <w:pPr>
        <w:ind w:left="2925" w:hanging="360"/>
      </w:pPr>
      <w:rPr>
        <w:rFonts w:ascii="Symbol" w:hAnsi="Symbol" w:hint="default"/>
      </w:rPr>
    </w:lvl>
    <w:lvl w:ilvl="4" w:tplc="FB26AC06" w:tentative="1">
      <w:start w:val="1"/>
      <w:numFmt w:val="bullet"/>
      <w:lvlText w:val="o"/>
      <w:lvlJc w:val="left"/>
      <w:pPr>
        <w:ind w:left="3645" w:hanging="360"/>
      </w:pPr>
      <w:rPr>
        <w:rFonts w:ascii="Courier New" w:hAnsi="Courier New" w:cs="Courier New" w:hint="default"/>
      </w:rPr>
    </w:lvl>
    <w:lvl w:ilvl="5" w:tplc="08A62934" w:tentative="1">
      <w:start w:val="1"/>
      <w:numFmt w:val="bullet"/>
      <w:lvlText w:val=""/>
      <w:lvlJc w:val="left"/>
      <w:pPr>
        <w:ind w:left="4365" w:hanging="360"/>
      </w:pPr>
      <w:rPr>
        <w:rFonts w:ascii="Wingdings" w:hAnsi="Wingdings" w:hint="default"/>
      </w:rPr>
    </w:lvl>
    <w:lvl w:ilvl="6" w:tplc="0568B244" w:tentative="1">
      <w:start w:val="1"/>
      <w:numFmt w:val="bullet"/>
      <w:lvlText w:val=""/>
      <w:lvlJc w:val="left"/>
      <w:pPr>
        <w:ind w:left="5085" w:hanging="360"/>
      </w:pPr>
      <w:rPr>
        <w:rFonts w:ascii="Symbol" w:hAnsi="Symbol" w:hint="default"/>
      </w:rPr>
    </w:lvl>
    <w:lvl w:ilvl="7" w:tplc="7C8EEAB4" w:tentative="1">
      <w:start w:val="1"/>
      <w:numFmt w:val="bullet"/>
      <w:lvlText w:val="o"/>
      <w:lvlJc w:val="left"/>
      <w:pPr>
        <w:ind w:left="5805" w:hanging="360"/>
      </w:pPr>
      <w:rPr>
        <w:rFonts w:ascii="Courier New" w:hAnsi="Courier New" w:cs="Courier New" w:hint="default"/>
      </w:rPr>
    </w:lvl>
    <w:lvl w:ilvl="8" w:tplc="BEDCA8D8"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0FD838C6">
      <w:start w:val="1"/>
      <w:numFmt w:val="bullet"/>
      <w:lvlText w:val=""/>
      <w:lvlJc w:val="left"/>
      <w:pPr>
        <w:ind w:left="720" w:hanging="360"/>
      </w:pPr>
      <w:rPr>
        <w:rFonts w:ascii="Symbol" w:hAnsi="Symbol" w:hint="default"/>
      </w:rPr>
    </w:lvl>
    <w:lvl w:ilvl="1" w:tplc="50AE78C0" w:tentative="1">
      <w:start w:val="1"/>
      <w:numFmt w:val="bullet"/>
      <w:lvlText w:val="o"/>
      <w:lvlJc w:val="left"/>
      <w:pPr>
        <w:ind w:left="1440" w:hanging="360"/>
      </w:pPr>
      <w:rPr>
        <w:rFonts w:ascii="Courier New" w:hAnsi="Courier New" w:cs="Courier New" w:hint="default"/>
      </w:rPr>
    </w:lvl>
    <w:lvl w:ilvl="2" w:tplc="E03056A4" w:tentative="1">
      <w:start w:val="1"/>
      <w:numFmt w:val="bullet"/>
      <w:lvlText w:val=""/>
      <w:lvlJc w:val="left"/>
      <w:pPr>
        <w:ind w:left="2160" w:hanging="360"/>
      </w:pPr>
      <w:rPr>
        <w:rFonts w:ascii="Wingdings" w:hAnsi="Wingdings" w:hint="default"/>
      </w:rPr>
    </w:lvl>
    <w:lvl w:ilvl="3" w:tplc="633C5AAA" w:tentative="1">
      <w:start w:val="1"/>
      <w:numFmt w:val="bullet"/>
      <w:lvlText w:val=""/>
      <w:lvlJc w:val="left"/>
      <w:pPr>
        <w:ind w:left="2880" w:hanging="360"/>
      </w:pPr>
      <w:rPr>
        <w:rFonts w:ascii="Symbol" w:hAnsi="Symbol" w:hint="default"/>
      </w:rPr>
    </w:lvl>
    <w:lvl w:ilvl="4" w:tplc="8FD2120C" w:tentative="1">
      <w:start w:val="1"/>
      <w:numFmt w:val="bullet"/>
      <w:lvlText w:val="o"/>
      <w:lvlJc w:val="left"/>
      <w:pPr>
        <w:ind w:left="3600" w:hanging="360"/>
      </w:pPr>
      <w:rPr>
        <w:rFonts w:ascii="Courier New" w:hAnsi="Courier New" w:cs="Courier New" w:hint="default"/>
      </w:rPr>
    </w:lvl>
    <w:lvl w:ilvl="5" w:tplc="C9AED530" w:tentative="1">
      <w:start w:val="1"/>
      <w:numFmt w:val="bullet"/>
      <w:lvlText w:val=""/>
      <w:lvlJc w:val="left"/>
      <w:pPr>
        <w:ind w:left="4320" w:hanging="360"/>
      </w:pPr>
      <w:rPr>
        <w:rFonts w:ascii="Wingdings" w:hAnsi="Wingdings" w:hint="default"/>
      </w:rPr>
    </w:lvl>
    <w:lvl w:ilvl="6" w:tplc="2304DC6C" w:tentative="1">
      <w:start w:val="1"/>
      <w:numFmt w:val="bullet"/>
      <w:lvlText w:val=""/>
      <w:lvlJc w:val="left"/>
      <w:pPr>
        <w:ind w:left="5040" w:hanging="360"/>
      </w:pPr>
      <w:rPr>
        <w:rFonts w:ascii="Symbol" w:hAnsi="Symbol" w:hint="default"/>
      </w:rPr>
    </w:lvl>
    <w:lvl w:ilvl="7" w:tplc="ABD0D04A" w:tentative="1">
      <w:start w:val="1"/>
      <w:numFmt w:val="bullet"/>
      <w:lvlText w:val="o"/>
      <w:lvlJc w:val="left"/>
      <w:pPr>
        <w:ind w:left="5760" w:hanging="360"/>
      </w:pPr>
      <w:rPr>
        <w:rFonts w:ascii="Courier New" w:hAnsi="Courier New" w:cs="Courier New" w:hint="default"/>
      </w:rPr>
    </w:lvl>
    <w:lvl w:ilvl="8" w:tplc="2F148F14"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2BD60412">
      <w:start w:val="1"/>
      <w:numFmt w:val="bullet"/>
      <w:lvlText w:val=""/>
      <w:lvlJc w:val="left"/>
      <w:pPr>
        <w:ind w:left="720" w:hanging="360"/>
      </w:pPr>
      <w:rPr>
        <w:rFonts w:ascii="Symbol" w:hAnsi="Symbol" w:hint="default"/>
      </w:rPr>
    </w:lvl>
    <w:lvl w:ilvl="1" w:tplc="634608E4" w:tentative="1">
      <w:start w:val="1"/>
      <w:numFmt w:val="bullet"/>
      <w:lvlText w:val="o"/>
      <w:lvlJc w:val="left"/>
      <w:pPr>
        <w:ind w:left="1440" w:hanging="360"/>
      </w:pPr>
      <w:rPr>
        <w:rFonts w:ascii="Courier New" w:hAnsi="Courier New" w:cs="Courier New" w:hint="default"/>
      </w:rPr>
    </w:lvl>
    <w:lvl w:ilvl="2" w:tplc="6EEA78B2">
      <w:start w:val="1"/>
      <w:numFmt w:val="bullet"/>
      <w:lvlText w:val=""/>
      <w:lvlJc w:val="left"/>
      <w:pPr>
        <w:ind w:left="2160" w:hanging="360"/>
      </w:pPr>
      <w:rPr>
        <w:rFonts w:ascii="Wingdings" w:hAnsi="Wingdings" w:hint="default"/>
      </w:rPr>
    </w:lvl>
    <w:lvl w:ilvl="3" w:tplc="D95C5672" w:tentative="1">
      <w:start w:val="1"/>
      <w:numFmt w:val="bullet"/>
      <w:lvlText w:val=""/>
      <w:lvlJc w:val="left"/>
      <w:pPr>
        <w:ind w:left="2880" w:hanging="360"/>
      </w:pPr>
      <w:rPr>
        <w:rFonts w:ascii="Symbol" w:hAnsi="Symbol" w:hint="default"/>
      </w:rPr>
    </w:lvl>
    <w:lvl w:ilvl="4" w:tplc="C9DECB98" w:tentative="1">
      <w:start w:val="1"/>
      <w:numFmt w:val="bullet"/>
      <w:lvlText w:val="o"/>
      <w:lvlJc w:val="left"/>
      <w:pPr>
        <w:ind w:left="3600" w:hanging="360"/>
      </w:pPr>
      <w:rPr>
        <w:rFonts w:ascii="Courier New" w:hAnsi="Courier New" w:cs="Courier New" w:hint="default"/>
      </w:rPr>
    </w:lvl>
    <w:lvl w:ilvl="5" w:tplc="00146EFC" w:tentative="1">
      <w:start w:val="1"/>
      <w:numFmt w:val="bullet"/>
      <w:lvlText w:val=""/>
      <w:lvlJc w:val="left"/>
      <w:pPr>
        <w:ind w:left="4320" w:hanging="360"/>
      </w:pPr>
      <w:rPr>
        <w:rFonts w:ascii="Wingdings" w:hAnsi="Wingdings" w:hint="default"/>
      </w:rPr>
    </w:lvl>
    <w:lvl w:ilvl="6" w:tplc="16B80B7C" w:tentative="1">
      <w:start w:val="1"/>
      <w:numFmt w:val="bullet"/>
      <w:lvlText w:val=""/>
      <w:lvlJc w:val="left"/>
      <w:pPr>
        <w:ind w:left="5040" w:hanging="360"/>
      </w:pPr>
      <w:rPr>
        <w:rFonts w:ascii="Symbol" w:hAnsi="Symbol" w:hint="default"/>
      </w:rPr>
    </w:lvl>
    <w:lvl w:ilvl="7" w:tplc="10DC1074" w:tentative="1">
      <w:start w:val="1"/>
      <w:numFmt w:val="bullet"/>
      <w:lvlText w:val="o"/>
      <w:lvlJc w:val="left"/>
      <w:pPr>
        <w:ind w:left="5760" w:hanging="360"/>
      </w:pPr>
      <w:rPr>
        <w:rFonts w:ascii="Courier New" w:hAnsi="Courier New" w:cs="Courier New" w:hint="default"/>
      </w:rPr>
    </w:lvl>
    <w:lvl w:ilvl="8" w:tplc="9F10A28C"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4AE2150A">
      <w:start w:val="1"/>
      <w:numFmt w:val="bullet"/>
      <w:lvlText w:val=""/>
      <w:lvlJc w:val="left"/>
      <w:pPr>
        <w:ind w:left="720" w:hanging="360"/>
      </w:pPr>
      <w:rPr>
        <w:rFonts w:ascii="Symbol" w:hAnsi="Symbol" w:hint="default"/>
      </w:rPr>
    </w:lvl>
    <w:lvl w:ilvl="1" w:tplc="60AE5A12" w:tentative="1">
      <w:start w:val="1"/>
      <w:numFmt w:val="bullet"/>
      <w:lvlText w:val="o"/>
      <w:lvlJc w:val="left"/>
      <w:pPr>
        <w:ind w:left="1440" w:hanging="360"/>
      </w:pPr>
      <w:rPr>
        <w:rFonts w:ascii="Courier New" w:hAnsi="Courier New" w:cs="Courier New" w:hint="default"/>
      </w:rPr>
    </w:lvl>
    <w:lvl w:ilvl="2" w:tplc="D042F47A" w:tentative="1">
      <w:start w:val="1"/>
      <w:numFmt w:val="bullet"/>
      <w:lvlText w:val=""/>
      <w:lvlJc w:val="left"/>
      <w:pPr>
        <w:ind w:left="2160" w:hanging="360"/>
      </w:pPr>
      <w:rPr>
        <w:rFonts w:ascii="Wingdings" w:hAnsi="Wingdings" w:hint="default"/>
      </w:rPr>
    </w:lvl>
    <w:lvl w:ilvl="3" w:tplc="99F61D1A" w:tentative="1">
      <w:start w:val="1"/>
      <w:numFmt w:val="bullet"/>
      <w:lvlText w:val=""/>
      <w:lvlJc w:val="left"/>
      <w:pPr>
        <w:ind w:left="2880" w:hanging="360"/>
      </w:pPr>
      <w:rPr>
        <w:rFonts w:ascii="Symbol" w:hAnsi="Symbol" w:hint="default"/>
      </w:rPr>
    </w:lvl>
    <w:lvl w:ilvl="4" w:tplc="C3FAF8A6" w:tentative="1">
      <w:start w:val="1"/>
      <w:numFmt w:val="bullet"/>
      <w:lvlText w:val="o"/>
      <w:lvlJc w:val="left"/>
      <w:pPr>
        <w:ind w:left="3600" w:hanging="360"/>
      </w:pPr>
      <w:rPr>
        <w:rFonts w:ascii="Courier New" w:hAnsi="Courier New" w:cs="Courier New" w:hint="default"/>
      </w:rPr>
    </w:lvl>
    <w:lvl w:ilvl="5" w:tplc="C2AE0AC2" w:tentative="1">
      <w:start w:val="1"/>
      <w:numFmt w:val="bullet"/>
      <w:lvlText w:val=""/>
      <w:lvlJc w:val="left"/>
      <w:pPr>
        <w:ind w:left="4320" w:hanging="360"/>
      </w:pPr>
      <w:rPr>
        <w:rFonts w:ascii="Wingdings" w:hAnsi="Wingdings" w:hint="default"/>
      </w:rPr>
    </w:lvl>
    <w:lvl w:ilvl="6" w:tplc="217860A0" w:tentative="1">
      <w:start w:val="1"/>
      <w:numFmt w:val="bullet"/>
      <w:lvlText w:val=""/>
      <w:lvlJc w:val="left"/>
      <w:pPr>
        <w:ind w:left="5040" w:hanging="360"/>
      </w:pPr>
      <w:rPr>
        <w:rFonts w:ascii="Symbol" w:hAnsi="Symbol" w:hint="default"/>
      </w:rPr>
    </w:lvl>
    <w:lvl w:ilvl="7" w:tplc="4B6A8CF2" w:tentative="1">
      <w:start w:val="1"/>
      <w:numFmt w:val="bullet"/>
      <w:lvlText w:val="o"/>
      <w:lvlJc w:val="left"/>
      <w:pPr>
        <w:ind w:left="5760" w:hanging="360"/>
      </w:pPr>
      <w:rPr>
        <w:rFonts w:ascii="Courier New" w:hAnsi="Courier New" w:cs="Courier New" w:hint="default"/>
      </w:rPr>
    </w:lvl>
    <w:lvl w:ilvl="8" w:tplc="AE0A4C98"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0DD2A996">
      <w:start w:val="1"/>
      <w:numFmt w:val="bullet"/>
      <w:lvlText w:val=""/>
      <w:lvlJc w:val="left"/>
      <w:pPr>
        <w:ind w:left="720" w:hanging="360"/>
      </w:pPr>
      <w:rPr>
        <w:rFonts w:ascii="Symbol" w:hAnsi="Symbol" w:hint="default"/>
      </w:rPr>
    </w:lvl>
    <w:lvl w:ilvl="1" w:tplc="542C9CA2" w:tentative="1">
      <w:start w:val="1"/>
      <w:numFmt w:val="bullet"/>
      <w:lvlText w:val="o"/>
      <w:lvlJc w:val="left"/>
      <w:pPr>
        <w:ind w:left="1440" w:hanging="360"/>
      </w:pPr>
      <w:rPr>
        <w:rFonts w:ascii="Courier New" w:hAnsi="Courier New" w:cs="Courier New" w:hint="default"/>
      </w:rPr>
    </w:lvl>
    <w:lvl w:ilvl="2" w:tplc="72DAB504" w:tentative="1">
      <w:start w:val="1"/>
      <w:numFmt w:val="bullet"/>
      <w:lvlText w:val=""/>
      <w:lvlJc w:val="left"/>
      <w:pPr>
        <w:ind w:left="2160" w:hanging="360"/>
      </w:pPr>
      <w:rPr>
        <w:rFonts w:ascii="Wingdings" w:hAnsi="Wingdings" w:hint="default"/>
      </w:rPr>
    </w:lvl>
    <w:lvl w:ilvl="3" w:tplc="E0B63D58" w:tentative="1">
      <w:start w:val="1"/>
      <w:numFmt w:val="bullet"/>
      <w:lvlText w:val=""/>
      <w:lvlJc w:val="left"/>
      <w:pPr>
        <w:ind w:left="2880" w:hanging="360"/>
      </w:pPr>
      <w:rPr>
        <w:rFonts w:ascii="Symbol" w:hAnsi="Symbol" w:hint="default"/>
      </w:rPr>
    </w:lvl>
    <w:lvl w:ilvl="4" w:tplc="B2D0872C" w:tentative="1">
      <w:start w:val="1"/>
      <w:numFmt w:val="bullet"/>
      <w:lvlText w:val="o"/>
      <w:lvlJc w:val="left"/>
      <w:pPr>
        <w:ind w:left="3600" w:hanging="360"/>
      </w:pPr>
      <w:rPr>
        <w:rFonts w:ascii="Courier New" w:hAnsi="Courier New" w:cs="Courier New" w:hint="default"/>
      </w:rPr>
    </w:lvl>
    <w:lvl w:ilvl="5" w:tplc="1E949006" w:tentative="1">
      <w:start w:val="1"/>
      <w:numFmt w:val="bullet"/>
      <w:lvlText w:val=""/>
      <w:lvlJc w:val="left"/>
      <w:pPr>
        <w:ind w:left="4320" w:hanging="360"/>
      </w:pPr>
      <w:rPr>
        <w:rFonts w:ascii="Wingdings" w:hAnsi="Wingdings" w:hint="default"/>
      </w:rPr>
    </w:lvl>
    <w:lvl w:ilvl="6" w:tplc="E3AA8F84" w:tentative="1">
      <w:start w:val="1"/>
      <w:numFmt w:val="bullet"/>
      <w:lvlText w:val=""/>
      <w:lvlJc w:val="left"/>
      <w:pPr>
        <w:ind w:left="5040" w:hanging="360"/>
      </w:pPr>
      <w:rPr>
        <w:rFonts w:ascii="Symbol" w:hAnsi="Symbol" w:hint="default"/>
      </w:rPr>
    </w:lvl>
    <w:lvl w:ilvl="7" w:tplc="56A2E2D8" w:tentative="1">
      <w:start w:val="1"/>
      <w:numFmt w:val="bullet"/>
      <w:lvlText w:val="o"/>
      <w:lvlJc w:val="left"/>
      <w:pPr>
        <w:ind w:left="5760" w:hanging="360"/>
      </w:pPr>
      <w:rPr>
        <w:rFonts w:ascii="Courier New" w:hAnsi="Courier New" w:cs="Courier New" w:hint="default"/>
      </w:rPr>
    </w:lvl>
    <w:lvl w:ilvl="8" w:tplc="3A868F36"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8812B5E2">
      <w:start w:val="1"/>
      <w:numFmt w:val="bullet"/>
      <w:lvlText w:val=""/>
      <w:lvlJc w:val="left"/>
      <w:pPr>
        <w:ind w:left="720" w:hanging="360"/>
      </w:pPr>
      <w:rPr>
        <w:rFonts w:ascii="Symbol" w:hAnsi="Symbol" w:hint="default"/>
      </w:rPr>
    </w:lvl>
    <w:lvl w:ilvl="1" w:tplc="4E5EF5C6" w:tentative="1">
      <w:start w:val="1"/>
      <w:numFmt w:val="bullet"/>
      <w:lvlText w:val="o"/>
      <w:lvlJc w:val="left"/>
      <w:pPr>
        <w:ind w:left="1440" w:hanging="360"/>
      </w:pPr>
      <w:rPr>
        <w:rFonts w:ascii="Courier New" w:hAnsi="Courier New" w:cs="Courier New" w:hint="default"/>
      </w:rPr>
    </w:lvl>
    <w:lvl w:ilvl="2" w:tplc="6B02B360" w:tentative="1">
      <w:start w:val="1"/>
      <w:numFmt w:val="bullet"/>
      <w:lvlText w:val=""/>
      <w:lvlJc w:val="left"/>
      <w:pPr>
        <w:ind w:left="2160" w:hanging="360"/>
      </w:pPr>
      <w:rPr>
        <w:rFonts w:ascii="Wingdings" w:hAnsi="Wingdings" w:hint="default"/>
      </w:rPr>
    </w:lvl>
    <w:lvl w:ilvl="3" w:tplc="F2D6A97E" w:tentative="1">
      <w:start w:val="1"/>
      <w:numFmt w:val="bullet"/>
      <w:lvlText w:val=""/>
      <w:lvlJc w:val="left"/>
      <w:pPr>
        <w:ind w:left="2880" w:hanging="360"/>
      </w:pPr>
      <w:rPr>
        <w:rFonts w:ascii="Symbol" w:hAnsi="Symbol" w:hint="default"/>
      </w:rPr>
    </w:lvl>
    <w:lvl w:ilvl="4" w:tplc="E780A3B2" w:tentative="1">
      <w:start w:val="1"/>
      <w:numFmt w:val="bullet"/>
      <w:lvlText w:val="o"/>
      <w:lvlJc w:val="left"/>
      <w:pPr>
        <w:ind w:left="3600" w:hanging="360"/>
      </w:pPr>
      <w:rPr>
        <w:rFonts w:ascii="Courier New" w:hAnsi="Courier New" w:cs="Courier New" w:hint="default"/>
      </w:rPr>
    </w:lvl>
    <w:lvl w:ilvl="5" w:tplc="8054B1B2" w:tentative="1">
      <w:start w:val="1"/>
      <w:numFmt w:val="bullet"/>
      <w:lvlText w:val=""/>
      <w:lvlJc w:val="left"/>
      <w:pPr>
        <w:ind w:left="4320" w:hanging="360"/>
      </w:pPr>
      <w:rPr>
        <w:rFonts w:ascii="Wingdings" w:hAnsi="Wingdings" w:hint="default"/>
      </w:rPr>
    </w:lvl>
    <w:lvl w:ilvl="6" w:tplc="7A5EF51A" w:tentative="1">
      <w:start w:val="1"/>
      <w:numFmt w:val="bullet"/>
      <w:lvlText w:val=""/>
      <w:lvlJc w:val="left"/>
      <w:pPr>
        <w:ind w:left="5040" w:hanging="360"/>
      </w:pPr>
      <w:rPr>
        <w:rFonts w:ascii="Symbol" w:hAnsi="Symbol" w:hint="default"/>
      </w:rPr>
    </w:lvl>
    <w:lvl w:ilvl="7" w:tplc="86643DC8" w:tentative="1">
      <w:start w:val="1"/>
      <w:numFmt w:val="bullet"/>
      <w:lvlText w:val="o"/>
      <w:lvlJc w:val="left"/>
      <w:pPr>
        <w:ind w:left="5760" w:hanging="360"/>
      </w:pPr>
      <w:rPr>
        <w:rFonts w:ascii="Courier New" w:hAnsi="Courier New" w:cs="Courier New" w:hint="default"/>
      </w:rPr>
    </w:lvl>
    <w:lvl w:ilvl="8" w:tplc="8FA65154"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7B4EE1B8">
      <w:start w:val="1"/>
      <w:numFmt w:val="bullet"/>
      <w:lvlText w:val=""/>
      <w:lvlJc w:val="left"/>
      <w:pPr>
        <w:ind w:left="720" w:hanging="360"/>
      </w:pPr>
      <w:rPr>
        <w:rFonts w:ascii="Symbol" w:hAnsi="Symbol" w:hint="default"/>
      </w:rPr>
    </w:lvl>
    <w:lvl w:ilvl="1" w:tplc="DC1A5896" w:tentative="1">
      <w:start w:val="1"/>
      <w:numFmt w:val="bullet"/>
      <w:lvlText w:val="o"/>
      <w:lvlJc w:val="left"/>
      <w:pPr>
        <w:ind w:left="1440" w:hanging="360"/>
      </w:pPr>
      <w:rPr>
        <w:rFonts w:ascii="Courier New" w:hAnsi="Courier New" w:cs="Courier New" w:hint="default"/>
      </w:rPr>
    </w:lvl>
    <w:lvl w:ilvl="2" w:tplc="FFF86E74" w:tentative="1">
      <w:start w:val="1"/>
      <w:numFmt w:val="bullet"/>
      <w:lvlText w:val=""/>
      <w:lvlJc w:val="left"/>
      <w:pPr>
        <w:ind w:left="2160" w:hanging="360"/>
      </w:pPr>
      <w:rPr>
        <w:rFonts w:ascii="Wingdings" w:hAnsi="Wingdings" w:hint="default"/>
      </w:rPr>
    </w:lvl>
    <w:lvl w:ilvl="3" w:tplc="C1845FBC" w:tentative="1">
      <w:start w:val="1"/>
      <w:numFmt w:val="bullet"/>
      <w:lvlText w:val=""/>
      <w:lvlJc w:val="left"/>
      <w:pPr>
        <w:ind w:left="2880" w:hanging="360"/>
      </w:pPr>
      <w:rPr>
        <w:rFonts w:ascii="Symbol" w:hAnsi="Symbol" w:hint="default"/>
      </w:rPr>
    </w:lvl>
    <w:lvl w:ilvl="4" w:tplc="276A9276" w:tentative="1">
      <w:start w:val="1"/>
      <w:numFmt w:val="bullet"/>
      <w:lvlText w:val="o"/>
      <w:lvlJc w:val="left"/>
      <w:pPr>
        <w:ind w:left="3600" w:hanging="360"/>
      </w:pPr>
      <w:rPr>
        <w:rFonts w:ascii="Courier New" w:hAnsi="Courier New" w:cs="Courier New" w:hint="default"/>
      </w:rPr>
    </w:lvl>
    <w:lvl w:ilvl="5" w:tplc="5C9060BE" w:tentative="1">
      <w:start w:val="1"/>
      <w:numFmt w:val="bullet"/>
      <w:lvlText w:val=""/>
      <w:lvlJc w:val="left"/>
      <w:pPr>
        <w:ind w:left="4320" w:hanging="360"/>
      </w:pPr>
      <w:rPr>
        <w:rFonts w:ascii="Wingdings" w:hAnsi="Wingdings" w:hint="default"/>
      </w:rPr>
    </w:lvl>
    <w:lvl w:ilvl="6" w:tplc="ADAE774C" w:tentative="1">
      <w:start w:val="1"/>
      <w:numFmt w:val="bullet"/>
      <w:lvlText w:val=""/>
      <w:lvlJc w:val="left"/>
      <w:pPr>
        <w:ind w:left="5040" w:hanging="360"/>
      </w:pPr>
      <w:rPr>
        <w:rFonts w:ascii="Symbol" w:hAnsi="Symbol" w:hint="default"/>
      </w:rPr>
    </w:lvl>
    <w:lvl w:ilvl="7" w:tplc="27D21240" w:tentative="1">
      <w:start w:val="1"/>
      <w:numFmt w:val="bullet"/>
      <w:lvlText w:val="o"/>
      <w:lvlJc w:val="left"/>
      <w:pPr>
        <w:ind w:left="5760" w:hanging="360"/>
      </w:pPr>
      <w:rPr>
        <w:rFonts w:ascii="Courier New" w:hAnsi="Courier New" w:cs="Courier New" w:hint="default"/>
      </w:rPr>
    </w:lvl>
    <w:lvl w:ilvl="8" w:tplc="8CB69142"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61324508">
      <w:start w:val="1"/>
      <w:numFmt w:val="bullet"/>
      <w:lvlText w:val=""/>
      <w:lvlJc w:val="left"/>
      <w:pPr>
        <w:ind w:left="720" w:hanging="360"/>
      </w:pPr>
      <w:rPr>
        <w:rFonts w:ascii="Symbol" w:hAnsi="Symbol" w:hint="default"/>
      </w:rPr>
    </w:lvl>
    <w:lvl w:ilvl="1" w:tplc="B37C1AE2" w:tentative="1">
      <w:start w:val="1"/>
      <w:numFmt w:val="bullet"/>
      <w:lvlText w:val="o"/>
      <w:lvlJc w:val="left"/>
      <w:pPr>
        <w:ind w:left="1440" w:hanging="360"/>
      </w:pPr>
      <w:rPr>
        <w:rFonts w:ascii="Courier New" w:hAnsi="Courier New" w:cs="Courier New" w:hint="default"/>
      </w:rPr>
    </w:lvl>
    <w:lvl w:ilvl="2" w:tplc="95DC881E" w:tentative="1">
      <w:start w:val="1"/>
      <w:numFmt w:val="bullet"/>
      <w:lvlText w:val=""/>
      <w:lvlJc w:val="left"/>
      <w:pPr>
        <w:ind w:left="2160" w:hanging="360"/>
      </w:pPr>
      <w:rPr>
        <w:rFonts w:ascii="Wingdings" w:hAnsi="Wingdings" w:hint="default"/>
      </w:rPr>
    </w:lvl>
    <w:lvl w:ilvl="3" w:tplc="47E0AB5E" w:tentative="1">
      <w:start w:val="1"/>
      <w:numFmt w:val="bullet"/>
      <w:lvlText w:val=""/>
      <w:lvlJc w:val="left"/>
      <w:pPr>
        <w:ind w:left="2880" w:hanging="360"/>
      </w:pPr>
      <w:rPr>
        <w:rFonts w:ascii="Symbol" w:hAnsi="Symbol" w:hint="default"/>
      </w:rPr>
    </w:lvl>
    <w:lvl w:ilvl="4" w:tplc="EB04B250" w:tentative="1">
      <w:start w:val="1"/>
      <w:numFmt w:val="bullet"/>
      <w:lvlText w:val="o"/>
      <w:lvlJc w:val="left"/>
      <w:pPr>
        <w:ind w:left="3600" w:hanging="360"/>
      </w:pPr>
      <w:rPr>
        <w:rFonts w:ascii="Courier New" w:hAnsi="Courier New" w:cs="Courier New" w:hint="default"/>
      </w:rPr>
    </w:lvl>
    <w:lvl w:ilvl="5" w:tplc="4474A2D0" w:tentative="1">
      <w:start w:val="1"/>
      <w:numFmt w:val="bullet"/>
      <w:lvlText w:val=""/>
      <w:lvlJc w:val="left"/>
      <w:pPr>
        <w:ind w:left="4320" w:hanging="360"/>
      </w:pPr>
      <w:rPr>
        <w:rFonts w:ascii="Wingdings" w:hAnsi="Wingdings" w:hint="default"/>
      </w:rPr>
    </w:lvl>
    <w:lvl w:ilvl="6" w:tplc="B122EF28" w:tentative="1">
      <w:start w:val="1"/>
      <w:numFmt w:val="bullet"/>
      <w:lvlText w:val=""/>
      <w:lvlJc w:val="left"/>
      <w:pPr>
        <w:ind w:left="5040" w:hanging="360"/>
      </w:pPr>
      <w:rPr>
        <w:rFonts w:ascii="Symbol" w:hAnsi="Symbol" w:hint="default"/>
      </w:rPr>
    </w:lvl>
    <w:lvl w:ilvl="7" w:tplc="874E4224" w:tentative="1">
      <w:start w:val="1"/>
      <w:numFmt w:val="bullet"/>
      <w:lvlText w:val="o"/>
      <w:lvlJc w:val="left"/>
      <w:pPr>
        <w:ind w:left="5760" w:hanging="360"/>
      </w:pPr>
      <w:rPr>
        <w:rFonts w:ascii="Courier New" w:hAnsi="Courier New" w:cs="Courier New" w:hint="default"/>
      </w:rPr>
    </w:lvl>
    <w:lvl w:ilvl="8" w:tplc="AEAA2000"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61EC0A98">
      <w:start w:val="1"/>
      <w:numFmt w:val="bullet"/>
      <w:lvlText w:val=""/>
      <w:lvlJc w:val="left"/>
      <w:pPr>
        <w:ind w:left="774" w:hanging="360"/>
      </w:pPr>
      <w:rPr>
        <w:rFonts w:ascii="Symbol" w:hAnsi="Symbol" w:hint="default"/>
      </w:rPr>
    </w:lvl>
    <w:lvl w:ilvl="1" w:tplc="C21A02A4" w:tentative="1">
      <w:start w:val="1"/>
      <w:numFmt w:val="bullet"/>
      <w:lvlText w:val="o"/>
      <w:lvlJc w:val="left"/>
      <w:pPr>
        <w:ind w:left="1494" w:hanging="360"/>
      </w:pPr>
      <w:rPr>
        <w:rFonts w:ascii="Courier New" w:hAnsi="Courier New" w:cs="Courier New" w:hint="default"/>
      </w:rPr>
    </w:lvl>
    <w:lvl w:ilvl="2" w:tplc="85CA3740" w:tentative="1">
      <w:start w:val="1"/>
      <w:numFmt w:val="bullet"/>
      <w:lvlText w:val=""/>
      <w:lvlJc w:val="left"/>
      <w:pPr>
        <w:ind w:left="2214" w:hanging="360"/>
      </w:pPr>
      <w:rPr>
        <w:rFonts w:ascii="Wingdings" w:hAnsi="Wingdings" w:hint="default"/>
      </w:rPr>
    </w:lvl>
    <w:lvl w:ilvl="3" w:tplc="10A4E2E4" w:tentative="1">
      <w:start w:val="1"/>
      <w:numFmt w:val="bullet"/>
      <w:lvlText w:val=""/>
      <w:lvlJc w:val="left"/>
      <w:pPr>
        <w:ind w:left="2934" w:hanging="360"/>
      </w:pPr>
      <w:rPr>
        <w:rFonts w:ascii="Symbol" w:hAnsi="Symbol" w:hint="default"/>
      </w:rPr>
    </w:lvl>
    <w:lvl w:ilvl="4" w:tplc="FDD0D9D8" w:tentative="1">
      <w:start w:val="1"/>
      <w:numFmt w:val="bullet"/>
      <w:lvlText w:val="o"/>
      <w:lvlJc w:val="left"/>
      <w:pPr>
        <w:ind w:left="3654" w:hanging="360"/>
      </w:pPr>
      <w:rPr>
        <w:rFonts w:ascii="Courier New" w:hAnsi="Courier New" w:cs="Courier New" w:hint="default"/>
      </w:rPr>
    </w:lvl>
    <w:lvl w:ilvl="5" w:tplc="AFFE100E" w:tentative="1">
      <w:start w:val="1"/>
      <w:numFmt w:val="bullet"/>
      <w:lvlText w:val=""/>
      <w:lvlJc w:val="left"/>
      <w:pPr>
        <w:ind w:left="4374" w:hanging="360"/>
      </w:pPr>
      <w:rPr>
        <w:rFonts w:ascii="Wingdings" w:hAnsi="Wingdings" w:hint="default"/>
      </w:rPr>
    </w:lvl>
    <w:lvl w:ilvl="6" w:tplc="599656C0" w:tentative="1">
      <w:start w:val="1"/>
      <w:numFmt w:val="bullet"/>
      <w:lvlText w:val=""/>
      <w:lvlJc w:val="left"/>
      <w:pPr>
        <w:ind w:left="5094" w:hanging="360"/>
      </w:pPr>
      <w:rPr>
        <w:rFonts w:ascii="Symbol" w:hAnsi="Symbol" w:hint="default"/>
      </w:rPr>
    </w:lvl>
    <w:lvl w:ilvl="7" w:tplc="67AA5004" w:tentative="1">
      <w:start w:val="1"/>
      <w:numFmt w:val="bullet"/>
      <w:lvlText w:val="o"/>
      <w:lvlJc w:val="left"/>
      <w:pPr>
        <w:ind w:left="5814" w:hanging="360"/>
      </w:pPr>
      <w:rPr>
        <w:rFonts w:ascii="Courier New" w:hAnsi="Courier New" w:cs="Courier New" w:hint="default"/>
      </w:rPr>
    </w:lvl>
    <w:lvl w:ilvl="8" w:tplc="0A2C9510"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362EFD0A">
      <w:start w:val="1"/>
      <w:numFmt w:val="bullet"/>
      <w:lvlText w:val=""/>
      <w:lvlJc w:val="left"/>
      <w:pPr>
        <w:ind w:left="720" w:hanging="360"/>
      </w:pPr>
      <w:rPr>
        <w:rFonts w:ascii="Symbol" w:hAnsi="Symbol" w:hint="default"/>
      </w:rPr>
    </w:lvl>
    <w:lvl w:ilvl="1" w:tplc="34C278FA" w:tentative="1">
      <w:start w:val="1"/>
      <w:numFmt w:val="bullet"/>
      <w:lvlText w:val="o"/>
      <w:lvlJc w:val="left"/>
      <w:pPr>
        <w:ind w:left="1440" w:hanging="360"/>
      </w:pPr>
      <w:rPr>
        <w:rFonts w:ascii="Courier New" w:hAnsi="Courier New" w:cs="Courier New" w:hint="default"/>
      </w:rPr>
    </w:lvl>
    <w:lvl w:ilvl="2" w:tplc="73723D54" w:tentative="1">
      <w:start w:val="1"/>
      <w:numFmt w:val="bullet"/>
      <w:lvlText w:val=""/>
      <w:lvlJc w:val="left"/>
      <w:pPr>
        <w:ind w:left="2160" w:hanging="360"/>
      </w:pPr>
      <w:rPr>
        <w:rFonts w:ascii="Wingdings" w:hAnsi="Wingdings" w:hint="default"/>
      </w:rPr>
    </w:lvl>
    <w:lvl w:ilvl="3" w:tplc="19E009F6" w:tentative="1">
      <w:start w:val="1"/>
      <w:numFmt w:val="bullet"/>
      <w:lvlText w:val=""/>
      <w:lvlJc w:val="left"/>
      <w:pPr>
        <w:ind w:left="2880" w:hanging="360"/>
      </w:pPr>
      <w:rPr>
        <w:rFonts w:ascii="Symbol" w:hAnsi="Symbol" w:hint="default"/>
      </w:rPr>
    </w:lvl>
    <w:lvl w:ilvl="4" w:tplc="61B49F26" w:tentative="1">
      <w:start w:val="1"/>
      <w:numFmt w:val="bullet"/>
      <w:lvlText w:val="o"/>
      <w:lvlJc w:val="left"/>
      <w:pPr>
        <w:ind w:left="3600" w:hanging="360"/>
      </w:pPr>
      <w:rPr>
        <w:rFonts w:ascii="Courier New" w:hAnsi="Courier New" w:cs="Courier New" w:hint="default"/>
      </w:rPr>
    </w:lvl>
    <w:lvl w:ilvl="5" w:tplc="F574FF70" w:tentative="1">
      <w:start w:val="1"/>
      <w:numFmt w:val="bullet"/>
      <w:lvlText w:val=""/>
      <w:lvlJc w:val="left"/>
      <w:pPr>
        <w:ind w:left="4320" w:hanging="360"/>
      </w:pPr>
      <w:rPr>
        <w:rFonts w:ascii="Wingdings" w:hAnsi="Wingdings" w:hint="default"/>
      </w:rPr>
    </w:lvl>
    <w:lvl w:ilvl="6" w:tplc="010A240C" w:tentative="1">
      <w:start w:val="1"/>
      <w:numFmt w:val="bullet"/>
      <w:lvlText w:val=""/>
      <w:lvlJc w:val="left"/>
      <w:pPr>
        <w:ind w:left="5040" w:hanging="360"/>
      </w:pPr>
      <w:rPr>
        <w:rFonts w:ascii="Symbol" w:hAnsi="Symbol" w:hint="default"/>
      </w:rPr>
    </w:lvl>
    <w:lvl w:ilvl="7" w:tplc="5AA4B702" w:tentative="1">
      <w:start w:val="1"/>
      <w:numFmt w:val="bullet"/>
      <w:lvlText w:val="o"/>
      <w:lvlJc w:val="left"/>
      <w:pPr>
        <w:ind w:left="5760" w:hanging="360"/>
      </w:pPr>
      <w:rPr>
        <w:rFonts w:ascii="Courier New" w:hAnsi="Courier New" w:cs="Courier New" w:hint="default"/>
      </w:rPr>
    </w:lvl>
    <w:lvl w:ilvl="8" w:tplc="7F3EF49A"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C9C418C6">
      <w:start w:val="1"/>
      <w:numFmt w:val="bullet"/>
      <w:lvlText w:val=""/>
      <w:lvlJc w:val="left"/>
      <w:pPr>
        <w:ind w:left="720" w:hanging="360"/>
      </w:pPr>
      <w:rPr>
        <w:rFonts w:ascii="Symbol" w:hAnsi="Symbol" w:hint="default"/>
      </w:rPr>
    </w:lvl>
    <w:lvl w:ilvl="1" w:tplc="C7A82E92">
      <w:start w:val="1"/>
      <w:numFmt w:val="bullet"/>
      <w:lvlText w:val="o"/>
      <w:lvlJc w:val="left"/>
      <w:pPr>
        <w:ind w:left="1440" w:hanging="360"/>
      </w:pPr>
      <w:rPr>
        <w:rFonts w:ascii="Courier New" w:hAnsi="Courier New" w:cs="Courier New" w:hint="default"/>
      </w:rPr>
    </w:lvl>
    <w:lvl w:ilvl="2" w:tplc="1C9CF966">
      <w:start w:val="1"/>
      <w:numFmt w:val="bullet"/>
      <w:lvlText w:val=""/>
      <w:lvlJc w:val="left"/>
      <w:pPr>
        <w:ind w:left="2160" w:hanging="360"/>
      </w:pPr>
      <w:rPr>
        <w:rFonts w:ascii="Wingdings" w:hAnsi="Wingdings" w:hint="default"/>
      </w:rPr>
    </w:lvl>
    <w:lvl w:ilvl="3" w:tplc="623632BC">
      <w:start w:val="1"/>
      <w:numFmt w:val="bullet"/>
      <w:lvlText w:val=""/>
      <w:lvlJc w:val="left"/>
      <w:pPr>
        <w:ind w:left="2880" w:hanging="360"/>
      </w:pPr>
      <w:rPr>
        <w:rFonts w:ascii="Symbol" w:hAnsi="Symbol" w:hint="default"/>
      </w:rPr>
    </w:lvl>
    <w:lvl w:ilvl="4" w:tplc="AF4A4550">
      <w:start w:val="1"/>
      <w:numFmt w:val="bullet"/>
      <w:lvlText w:val="o"/>
      <w:lvlJc w:val="left"/>
      <w:pPr>
        <w:ind w:left="3600" w:hanging="360"/>
      </w:pPr>
      <w:rPr>
        <w:rFonts w:ascii="Courier New" w:hAnsi="Courier New" w:cs="Courier New" w:hint="default"/>
      </w:rPr>
    </w:lvl>
    <w:lvl w:ilvl="5" w:tplc="9D680A48">
      <w:start w:val="1"/>
      <w:numFmt w:val="bullet"/>
      <w:lvlText w:val=""/>
      <w:lvlJc w:val="left"/>
      <w:pPr>
        <w:ind w:left="4320" w:hanging="360"/>
      </w:pPr>
      <w:rPr>
        <w:rFonts w:ascii="Wingdings" w:hAnsi="Wingdings" w:hint="default"/>
      </w:rPr>
    </w:lvl>
    <w:lvl w:ilvl="6" w:tplc="B4D4AD24">
      <w:start w:val="1"/>
      <w:numFmt w:val="bullet"/>
      <w:lvlText w:val=""/>
      <w:lvlJc w:val="left"/>
      <w:pPr>
        <w:ind w:left="5040" w:hanging="360"/>
      </w:pPr>
      <w:rPr>
        <w:rFonts w:ascii="Symbol" w:hAnsi="Symbol" w:hint="default"/>
      </w:rPr>
    </w:lvl>
    <w:lvl w:ilvl="7" w:tplc="B0EAA8BE">
      <w:start w:val="1"/>
      <w:numFmt w:val="bullet"/>
      <w:lvlText w:val="o"/>
      <w:lvlJc w:val="left"/>
      <w:pPr>
        <w:ind w:left="5760" w:hanging="360"/>
      </w:pPr>
      <w:rPr>
        <w:rFonts w:ascii="Courier New" w:hAnsi="Courier New" w:cs="Courier New" w:hint="default"/>
      </w:rPr>
    </w:lvl>
    <w:lvl w:ilvl="8" w:tplc="2D92B112">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FECC67AC">
      <w:start w:val="1"/>
      <w:numFmt w:val="bullet"/>
      <w:lvlText w:val=""/>
      <w:lvlJc w:val="left"/>
      <w:pPr>
        <w:ind w:left="720" w:hanging="360"/>
      </w:pPr>
      <w:rPr>
        <w:rFonts w:ascii="Symbol" w:hAnsi="Symbol" w:hint="default"/>
      </w:rPr>
    </w:lvl>
    <w:lvl w:ilvl="1" w:tplc="BC1CF4A8">
      <w:start w:val="1"/>
      <w:numFmt w:val="bullet"/>
      <w:lvlText w:val="o"/>
      <w:lvlJc w:val="left"/>
      <w:pPr>
        <w:ind w:left="1440" w:hanging="360"/>
      </w:pPr>
      <w:rPr>
        <w:rFonts w:ascii="Courier New" w:hAnsi="Courier New" w:cs="Courier New" w:hint="default"/>
      </w:rPr>
    </w:lvl>
    <w:lvl w:ilvl="2" w:tplc="837E22F0">
      <w:start w:val="1"/>
      <w:numFmt w:val="bullet"/>
      <w:lvlText w:val=""/>
      <w:lvlJc w:val="left"/>
      <w:pPr>
        <w:ind w:left="2160" w:hanging="360"/>
      </w:pPr>
      <w:rPr>
        <w:rFonts w:ascii="Wingdings" w:hAnsi="Wingdings" w:hint="default"/>
      </w:rPr>
    </w:lvl>
    <w:lvl w:ilvl="3" w:tplc="A2D07D6C">
      <w:start w:val="1"/>
      <w:numFmt w:val="bullet"/>
      <w:lvlText w:val=""/>
      <w:lvlJc w:val="left"/>
      <w:pPr>
        <w:ind w:left="2880" w:hanging="360"/>
      </w:pPr>
      <w:rPr>
        <w:rFonts w:ascii="Symbol" w:hAnsi="Symbol" w:hint="default"/>
      </w:rPr>
    </w:lvl>
    <w:lvl w:ilvl="4" w:tplc="3424AEC0">
      <w:start w:val="1"/>
      <w:numFmt w:val="bullet"/>
      <w:lvlText w:val="o"/>
      <w:lvlJc w:val="left"/>
      <w:pPr>
        <w:ind w:left="3600" w:hanging="360"/>
      </w:pPr>
      <w:rPr>
        <w:rFonts w:ascii="Courier New" w:hAnsi="Courier New" w:cs="Courier New" w:hint="default"/>
      </w:rPr>
    </w:lvl>
    <w:lvl w:ilvl="5" w:tplc="694CE75E">
      <w:start w:val="1"/>
      <w:numFmt w:val="bullet"/>
      <w:lvlText w:val=""/>
      <w:lvlJc w:val="left"/>
      <w:pPr>
        <w:ind w:left="4320" w:hanging="360"/>
      </w:pPr>
      <w:rPr>
        <w:rFonts w:ascii="Wingdings" w:hAnsi="Wingdings" w:hint="default"/>
      </w:rPr>
    </w:lvl>
    <w:lvl w:ilvl="6" w:tplc="B878601A">
      <w:start w:val="1"/>
      <w:numFmt w:val="bullet"/>
      <w:lvlText w:val=""/>
      <w:lvlJc w:val="left"/>
      <w:pPr>
        <w:ind w:left="5040" w:hanging="360"/>
      </w:pPr>
      <w:rPr>
        <w:rFonts w:ascii="Symbol" w:hAnsi="Symbol" w:hint="default"/>
      </w:rPr>
    </w:lvl>
    <w:lvl w:ilvl="7" w:tplc="3B6287FE">
      <w:start w:val="1"/>
      <w:numFmt w:val="bullet"/>
      <w:lvlText w:val="o"/>
      <w:lvlJc w:val="left"/>
      <w:pPr>
        <w:ind w:left="5760" w:hanging="360"/>
      </w:pPr>
      <w:rPr>
        <w:rFonts w:ascii="Courier New" w:hAnsi="Courier New" w:cs="Courier New" w:hint="default"/>
      </w:rPr>
    </w:lvl>
    <w:lvl w:ilvl="8" w:tplc="9C448752">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FBE2BF44">
      <w:start w:val="1"/>
      <w:numFmt w:val="decimal"/>
      <w:lvlText w:val="(%1)"/>
      <w:lvlJc w:val="left"/>
      <w:pPr>
        <w:ind w:left="1185" w:hanging="390"/>
      </w:pPr>
      <w:rPr>
        <w:rFonts w:hint="default"/>
      </w:rPr>
    </w:lvl>
    <w:lvl w:ilvl="1" w:tplc="1930B7BC" w:tentative="1">
      <w:start w:val="1"/>
      <w:numFmt w:val="lowerLetter"/>
      <w:lvlText w:val="%2."/>
      <w:lvlJc w:val="left"/>
      <w:pPr>
        <w:ind w:left="1875" w:hanging="360"/>
      </w:pPr>
    </w:lvl>
    <w:lvl w:ilvl="2" w:tplc="5F42D2C8" w:tentative="1">
      <w:start w:val="1"/>
      <w:numFmt w:val="lowerRoman"/>
      <w:lvlText w:val="%3."/>
      <w:lvlJc w:val="right"/>
      <w:pPr>
        <w:ind w:left="2595" w:hanging="180"/>
      </w:pPr>
    </w:lvl>
    <w:lvl w:ilvl="3" w:tplc="BE9CF6E2" w:tentative="1">
      <w:start w:val="1"/>
      <w:numFmt w:val="decimal"/>
      <w:lvlText w:val="%4."/>
      <w:lvlJc w:val="left"/>
      <w:pPr>
        <w:ind w:left="3315" w:hanging="360"/>
      </w:pPr>
    </w:lvl>
    <w:lvl w:ilvl="4" w:tplc="CF267C1A" w:tentative="1">
      <w:start w:val="1"/>
      <w:numFmt w:val="lowerLetter"/>
      <w:lvlText w:val="%5."/>
      <w:lvlJc w:val="left"/>
      <w:pPr>
        <w:ind w:left="4035" w:hanging="360"/>
      </w:pPr>
    </w:lvl>
    <w:lvl w:ilvl="5" w:tplc="61E05FFE" w:tentative="1">
      <w:start w:val="1"/>
      <w:numFmt w:val="lowerRoman"/>
      <w:lvlText w:val="%6."/>
      <w:lvlJc w:val="right"/>
      <w:pPr>
        <w:ind w:left="4755" w:hanging="180"/>
      </w:pPr>
    </w:lvl>
    <w:lvl w:ilvl="6" w:tplc="0E46F02C" w:tentative="1">
      <w:start w:val="1"/>
      <w:numFmt w:val="decimal"/>
      <w:lvlText w:val="%7."/>
      <w:lvlJc w:val="left"/>
      <w:pPr>
        <w:ind w:left="5475" w:hanging="360"/>
      </w:pPr>
    </w:lvl>
    <w:lvl w:ilvl="7" w:tplc="76365CA4" w:tentative="1">
      <w:start w:val="1"/>
      <w:numFmt w:val="lowerLetter"/>
      <w:lvlText w:val="%8."/>
      <w:lvlJc w:val="left"/>
      <w:pPr>
        <w:ind w:left="6195" w:hanging="360"/>
      </w:pPr>
    </w:lvl>
    <w:lvl w:ilvl="8" w:tplc="6DFA9F32"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96804D4A">
      <w:start w:val="1"/>
      <w:numFmt w:val="bullet"/>
      <w:lvlText w:val=""/>
      <w:lvlJc w:val="left"/>
      <w:pPr>
        <w:ind w:left="720" w:hanging="360"/>
      </w:pPr>
      <w:rPr>
        <w:rFonts w:ascii="Symbol" w:hAnsi="Symbol" w:hint="default"/>
      </w:rPr>
    </w:lvl>
    <w:lvl w:ilvl="1" w:tplc="885EFB64" w:tentative="1">
      <w:start w:val="1"/>
      <w:numFmt w:val="bullet"/>
      <w:lvlText w:val="o"/>
      <w:lvlJc w:val="left"/>
      <w:pPr>
        <w:ind w:left="1440" w:hanging="360"/>
      </w:pPr>
      <w:rPr>
        <w:rFonts w:ascii="Courier New" w:hAnsi="Courier New" w:cs="Courier New" w:hint="default"/>
      </w:rPr>
    </w:lvl>
    <w:lvl w:ilvl="2" w:tplc="EFC02E96" w:tentative="1">
      <w:start w:val="1"/>
      <w:numFmt w:val="bullet"/>
      <w:lvlText w:val=""/>
      <w:lvlJc w:val="left"/>
      <w:pPr>
        <w:ind w:left="2160" w:hanging="360"/>
      </w:pPr>
      <w:rPr>
        <w:rFonts w:ascii="Wingdings" w:hAnsi="Wingdings" w:hint="default"/>
      </w:rPr>
    </w:lvl>
    <w:lvl w:ilvl="3" w:tplc="838E6A3A" w:tentative="1">
      <w:start w:val="1"/>
      <w:numFmt w:val="bullet"/>
      <w:lvlText w:val=""/>
      <w:lvlJc w:val="left"/>
      <w:pPr>
        <w:ind w:left="2880" w:hanging="360"/>
      </w:pPr>
      <w:rPr>
        <w:rFonts w:ascii="Symbol" w:hAnsi="Symbol" w:hint="default"/>
      </w:rPr>
    </w:lvl>
    <w:lvl w:ilvl="4" w:tplc="89B2D486" w:tentative="1">
      <w:start w:val="1"/>
      <w:numFmt w:val="bullet"/>
      <w:lvlText w:val="o"/>
      <w:lvlJc w:val="left"/>
      <w:pPr>
        <w:ind w:left="3600" w:hanging="360"/>
      </w:pPr>
      <w:rPr>
        <w:rFonts w:ascii="Courier New" w:hAnsi="Courier New" w:cs="Courier New" w:hint="default"/>
      </w:rPr>
    </w:lvl>
    <w:lvl w:ilvl="5" w:tplc="9E5EFCAE" w:tentative="1">
      <w:start w:val="1"/>
      <w:numFmt w:val="bullet"/>
      <w:lvlText w:val=""/>
      <w:lvlJc w:val="left"/>
      <w:pPr>
        <w:ind w:left="4320" w:hanging="360"/>
      </w:pPr>
      <w:rPr>
        <w:rFonts w:ascii="Wingdings" w:hAnsi="Wingdings" w:hint="default"/>
      </w:rPr>
    </w:lvl>
    <w:lvl w:ilvl="6" w:tplc="59941550" w:tentative="1">
      <w:start w:val="1"/>
      <w:numFmt w:val="bullet"/>
      <w:lvlText w:val=""/>
      <w:lvlJc w:val="left"/>
      <w:pPr>
        <w:ind w:left="5040" w:hanging="360"/>
      </w:pPr>
      <w:rPr>
        <w:rFonts w:ascii="Symbol" w:hAnsi="Symbol" w:hint="default"/>
      </w:rPr>
    </w:lvl>
    <w:lvl w:ilvl="7" w:tplc="088C3DEE" w:tentative="1">
      <w:start w:val="1"/>
      <w:numFmt w:val="bullet"/>
      <w:lvlText w:val="o"/>
      <w:lvlJc w:val="left"/>
      <w:pPr>
        <w:ind w:left="5760" w:hanging="360"/>
      </w:pPr>
      <w:rPr>
        <w:rFonts w:ascii="Courier New" w:hAnsi="Courier New" w:cs="Courier New" w:hint="default"/>
      </w:rPr>
    </w:lvl>
    <w:lvl w:ilvl="8" w:tplc="24FEADAE"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2654E8CE">
      <w:start w:val="1"/>
      <w:numFmt w:val="bullet"/>
      <w:lvlText w:val=""/>
      <w:lvlJc w:val="left"/>
      <w:pPr>
        <w:ind w:left="720" w:hanging="360"/>
      </w:pPr>
      <w:rPr>
        <w:rFonts w:ascii="Symbol" w:hAnsi="Symbol" w:hint="default"/>
      </w:rPr>
    </w:lvl>
    <w:lvl w:ilvl="1" w:tplc="EF10DD58" w:tentative="1">
      <w:start w:val="1"/>
      <w:numFmt w:val="bullet"/>
      <w:lvlText w:val="o"/>
      <w:lvlJc w:val="left"/>
      <w:pPr>
        <w:ind w:left="1440" w:hanging="360"/>
      </w:pPr>
      <w:rPr>
        <w:rFonts w:ascii="Courier New" w:hAnsi="Courier New" w:cs="Courier New" w:hint="default"/>
      </w:rPr>
    </w:lvl>
    <w:lvl w:ilvl="2" w:tplc="046CEC74" w:tentative="1">
      <w:start w:val="1"/>
      <w:numFmt w:val="bullet"/>
      <w:lvlText w:val=""/>
      <w:lvlJc w:val="left"/>
      <w:pPr>
        <w:ind w:left="2160" w:hanging="360"/>
      </w:pPr>
      <w:rPr>
        <w:rFonts w:ascii="Wingdings" w:hAnsi="Wingdings" w:hint="default"/>
      </w:rPr>
    </w:lvl>
    <w:lvl w:ilvl="3" w:tplc="D570E1E4" w:tentative="1">
      <w:start w:val="1"/>
      <w:numFmt w:val="bullet"/>
      <w:lvlText w:val=""/>
      <w:lvlJc w:val="left"/>
      <w:pPr>
        <w:ind w:left="2880" w:hanging="360"/>
      </w:pPr>
      <w:rPr>
        <w:rFonts w:ascii="Symbol" w:hAnsi="Symbol" w:hint="default"/>
      </w:rPr>
    </w:lvl>
    <w:lvl w:ilvl="4" w:tplc="73983276" w:tentative="1">
      <w:start w:val="1"/>
      <w:numFmt w:val="bullet"/>
      <w:lvlText w:val="o"/>
      <w:lvlJc w:val="left"/>
      <w:pPr>
        <w:ind w:left="3600" w:hanging="360"/>
      </w:pPr>
      <w:rPr>
        <w:rFonts w:ascii="Courier New" w:hAnsi="Courier New" w:cs="Courier New" w:hint="default"/>
      </w:rPr>
    </w:lvl>
    <w:lvl w:ilvl="5" w:tplc="5980D4C6" w:tentative="1">
      <w:start w:val="1"/>
      <w:numFmt w:val="bullet"/>
      <w:lvlText w:val=""/>
      <w:lvlJc w:val="left"/>
      <w:pPr>
        <w:ind w:left="4320" w:hanging="360"/>
      </w:pPr>
      <w:rPr>
        <w:rFonts w:ascii="Wingdings" w:hAnsi="Wingdings" w:hint="default"/>
      </w:rPr>
    </w:lvl>
    <w:lvl w:ilvl="6" w:tplc="3CD072A0" w:tentative="1">
      <w:start w:val="1"/>
      <w:numFmt w:val="bullet"/>
      <w:lvlText w:val=""/>
      <w:lvlJc w:val="left"/>
      <w:pPr>
        <w:ind w:left="5040" w:hanging="360"/>
      </w:pPr>
      <w:rPr>
        <w:rFonts w:ascii="Symbol" w:hAnsi="Symbol" w:hint="default"/>
      </w:rPr>
    </w:lvl>
    <w:lvl w:ilvl="7" w:tplc="C6C29680" w:tentative="1">
      <w:start w:val="1"/>
      <w:numFmt w:val="bullet"/>
      <w:lvlText w:val="o"/>
      <w:lvlJc w:val="left"/>
      <w:pPr>
        <w:ind w:left="5760" w:hanging="360"/>
      </w:pPr>
      <w:rPr>
        <w:rFonts w:ascii="Courier New" w:hAnsi="Courier New" w:cs="Courier New" w:hint="default"/>
      </w:rPr>
    </w:lvl>
    <w:lvl w:ilvl="8" w:tplc="28280B78"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76F4E272">
      <w:numFmt w:val="bullet"/>
      <w:lvlText w:val="-"/>
      <w:lvlJc w:val="left"/>
      <w:pPr>
        <w:ind w:left="720" w:hanging="360"/>
      </w:pPr>
      <w:rPr>
        <w:rFonts w:ascii="Arial" w:eastAsiaTheme="minorHAnsi" w:hAnsi="Arial" w:cs="Arial" w:hint="default"/>
      </w:rPr>
    </w:lvl>
    <w:lvl w:ilvl="1" w:tplc="C7662A0A">
      <w:start w:val="1"/>
      <w:numFmt w:val="bullet"/>
      <w:pStyle w:val="Bulletpoints"/>
      <w:lvlText w:val=""/>
      <w:lvlJc w:val="left"/>
      <w:pPr>
        <w:ind w:left="1440" w:hanging="360"/>
      </w:pPr>
      <w:rPr>
        <w:rFonts w:ascii="Symbol" w:hAnsi="Symbol" w:hint="default"/>
      </w:rPr>
    </w:lvl>
    <w:lvl w:ilvl="2" w:tplc="37D66B86">
      <w:start w:val="1"/>
      <w:numFmt w:val="bullet"/>
      <w:lvlText w:val=""/>
      <w:lvlJc w:val="left"/>
      <w:pPr>
        <w:ind w:left="2160" w:hanging="360"/>
      </w:pPr>
      <w:rPr>
        <w:rFonts w:ascii="Wingdings" w:hAnsi="Wingdings" w:hint="default"/>
      </w:rPr>
    </w:lvl>
    <w:lvl w:ilvl="3" w:tplc="78E2EB8C">
      <w:start w:val="1"/>
      <w:numFmt w:val="bullet"/>
      <w:lvlText w:val=""/>
      <w:lvlJc w:val="left"/>
      <w:pPr>
        <w:ind w:left="2880" w:hanging="360"/>
      </w:pPr>
      <w:rPr>
        <w:rFonts w:ascii="Symbol" w:hAnsi="Symbol" w:hint="default"/>
      </w:rPr>
    </w:lvl>
    <w:lvl w:ilvl="4" w:tplc="F84E8FDA">
      <w:start w:val="1"/>
      <w:numFmt w:val="bullet"/>
      <w:lvlText w:val="o"/>
      <w:lvlJc w:val="left"/>
      <w:pPr>
        <w:ind w:left="3600" w:hanging="360"/>
      </w:pPr>
      <w:rPr>
        <w:rFonts w:ascii="Courier New" w:hAnsi="Courier New" w:cs="Courier New" w:hint="default"/>
      </w:rPr>
    </w:lvl>
    <w:lvl w:ilvl="5" w:tplc="00528D14">
      <w:start w:val="1"/>
      <w:numFmt w:val="bullet"/>
      <w:lvlText w:val=""/>
      <w:lvlJc w:val="left"/>
      <w:pPr>
        <w:ind w:left="4320" w:hanging="360"/>
      </w:pPr>
      <w:rPr>
        <w:rFonts w:ascii="Wingdings" w:hAnsi="Wingdings" w:hint="default"/>
      </w:rPr>
    </w:lvl>
    <w:lvl w:ilvl="6" w:tplc="D4962476">
      <w:start w:val="1"/>
      <w:numFmt w:val="bullet"/>
      <w:lvlText w:val=""/>
      <w:lvlJc w:val="left"/>
      <w:pPr>
        <w:ind w:left="5040" w:hanging="360"/>
      </w:pPr>
      <w:rPr>
        <w:rFonts w:ascii="Symbol" w:hAnsi="Symbol" w:hint="default"/>
      </w:rPr>
    </w:lvl>
    <w:lvl w:ilvl="7" w:tplc="44223D86">
      <w:start w:val="1"/>
      <w:numFmt w:val="bullet"/>
      <w:lvlText w:val="o"/>
      <w:lvlJc w:val="left"/>
      <w:pPr>
        <w:ind w:left="5760" w:hanging="360"/>
      </w:pPr>
      <w:rPr>
        <w:rFonts w:ascii="Courier New" w:hAnsi="Courier New" w:cs="Courier New" w:hint="default"/>
      </w:rPr>
    </w:lvl>
    <w:lvl w:ilvl="8" w:tplc="BF3253EE">
      <w:start w:val="1"/>
      <w:numFmt w:val="bullet"/>
      <w:lvlText w:val=""/>
      <w:lvlJc w:val="left"/>
      <w:pPr>
        <w:ind w:left="6480" w:hanging="360"/>
      </w:pPr>
      <w:rPr>
        <w:rFonts w:ascii="Wingdings" w:hAnsi="Wingdings" w:hint="default"/>
      </w:rPr>
    </w:lvl>
  </w:abstractNum>
  <w:num w:numId="1" w16cid:durableId="726683246">
    <w:abstractNumId w:val="28"/>
  </w:num>
  <w:num w:numId="2" w16cid:durableId="1856073219">
    <w:abstractNumId w:val="9"/>
  </w:num>
  <w:num w:numId="3" w16cid:durableId="1419868595">
    <w:abstractNumId w:val="24"/>
  </w:num>
  <w:num w:numId="4" w16cid:durableId="1074938381">
    <w:abstractNumId w:val="29"/>
  </w:num>
  <w:num w:numId="5" w16cid:durableId="845633526">
    <w:abstractNumId w:val="16"/>
  </w:num>
  <w:num w:numId="6" w16cid:durableId="1210721569">
    <w:abstractNumId w:val="20"/>
  </w:num>
  <w:num w:numId="7" w16cid:durableId="1402210990">
    <w:abstractNumId w:val="6"/>
  </w:num>
  <w:num w:numId="8" w16cid:durableId="2118020809">
    <w:abstractNumId w:val="19"/>
  </w:num>
  <w:num w:numId="9" w16cid:durableId="897281869">
    <w:abstractNumId w:val="15"/>
  </w:num>
  <w:num w:numId="10" w16cid:durableId="1889340369">
    <w:abstractNumId w:val="12"/>
  </w:num>
  <w:num w:numId="11" w16cid:durableId="2102986901">
    <w:abstractNumId w:val="1"/>
  </w:num>
  <w:num w:numId="12" w16cid:durableId="2105304336">
    <w:abstractNumId w:val="33"/>
  </w:num>
  <w:num w:numId="13" w16cid:durableId="1539658745">
    <w:abstractNumId w:val="26"/>
  </w:num>
  <w:num w:numId="14" w16cid:durableId="1035812287">
    <w:abstractNumId w:val="0"/>
  </w:num>
  <w:num w:numId="15" w16cid:durableId="1423722882">
    <w:abstractNumId w:val="27"/>
  </w:num>
  <w:num w:numId="16" w16cid:durableId="594750267">
    <w:abstractNumId w:val="14"/>
  </w:num>
  <w:num w:numId="17" w16cid:durableId="2051687481">
    <w:abstractNumId w:val="5"/>
  </w:num>
  <w:num w:numId="18" w16cid:durableId="1091047384">
    <w:abstractNumId w:val="32"/>
  </w:num>
  <w:num w:numId="19" w16cid:durableId="1787384088">
    <w:abstractNumId w:val="21"/>
  </w:num>
  <w:num w:numId="20" w16cid:durableId="1372344013">
    <w:abstractNumId w:val="18"/>
  </w:num>
  <w:num w:numId="21" w16cid:durableId="696006508">
    <w:abstractNumId w:val="23"/>
  </w:num>
  <w:num w:numId="22" w16cid:durableId="623735521">
    <w:abstractNumId w:val="11"/>
  </w:num>
  <w:num w:numId="23" w16cid:durableId="2141072111">
    <w:abstractNumId w:val="31"/>
  </w:num>
  <w:num w:numId="24" w16cid:durableId="1731879481">
    <w:abstractNumId w:val="25"/>
  </w:num>
  <w:num w:numId="25" w16cid:durableId="1453598978">
    <w:abstractNumId w:val="22"/>
  </w:num>
  <w:num w:numId="26" w16cid:durableId="1175849122">
    <w:abstractNumId w:val="17"/>
  </w:num>
  <w:num w:numId="27" w16cid:durableId="1300961401">
    <w:abstractNumId w:val="30"/>
  </w:num>
  <w:num w:numId="28" w16cid:durableId="924413925">
    <w:abstractNumId w:val="34"/>
  </w:num>
  <w:num w:numId="29" w16cid:durableId="380520454">
    <w:abstractNumId w:val="13"/>
  </w:num>
  <w:num w:numId="30" w16cid:durableId="897665511">
    <w:abstractNumId w:val="8"/>
  </w:num>
  <w:num w:numId="31" w16cid:durableId="2074816256">
    <w:abstractNumId w:val="7"/>
  </w:num>
  <w:num w:numId="32" w16cid:durableId="1535920643">
    <w:abstractNumId w:val="2"/>
  </w:num>
  <w:num w:numId="33" w16cid:durableId="1380666647">
    <w:abstractNumId w:val="3"/>
  </w:num>
  <w:num w:numId="34" w16cid:durableId="109859922">
    <w:abstractNumId w:val="4"/>
  </w:num>
  <w:num w:numId="35" w16cid:durableId="9263057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0E29BF"/>
    <w:rsid w:val="00101391"/>
    <w:rsid w:val="00115327"/>
    <w:rsid w:val="001709EE"/>
    <w:rsid w:val="001835A1"/>
    <w:rsid w:val="00194BFC"/>
    <w:rsid w:val="001A20E1"/>
    <w:rsid w:val="001A5672"/>
    <w:rsid w:val="001B39E9"/>
    <w:rsid w:val="001B549D"/>
    <w:rsid w:val="001E630D"/>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33C6C"/>
    <w:rsid w:val="003411DD"/>
    <w:rsid w:val="00346BB7"/>
    <w:rsid w:val="00357500"/>
    <w:rsid w:val="0036742E"/>
    <w:rsid w:val="00376F32"/>
    <w:rsid w:val="00380368"/>
    <w:rsid w:val="00391EB7"/>
    <w:rsid w:val="003A53C7"/>
    <w:rsid w:val="003B2BB8"/>
    <w:rsid w:val="003D34FF"/>
    <w:rsid w:val="003F61F4"/>
    <w:rsid w:val="004059F4"/>
    <w:rsid w:val="004124DE"/>
    <w:rsid w:val="00420AB2"/>
    <w:rsid w:val="0042293E"/>
    <w:rsid w:val="00436ECA"/>
    <w:rsid w:val="0046553D"/>
    <w:rsid w:val="0048267B"/>
    <w:rsid w:val="004A140A"/>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3A27"/>
    <w:rsid w:val="00565E9A"/>
    <w:rsid w:val="00567958"/>
    <w:rsid w:val="005745BA"/>
    <w:rsid w:val="00594A00"/>
    <w:rsid w:val="00597974"/>
    <w:rsid w:val="005A390F"/>
    <w:rsid w:val="005A3F69"/>
    <w:rsid w:val="005B0046"/>
    <w:rsid w:val="005C3AA9"/>
    <w:rsid w:val="005C4239"/>
    <w:rsid w:val="005D53F4"/>
    <w:rsid w:val="005F1F89"/>
    <w:rsid w:val="005F20D0"/>
    <w:rsid w:val="005F620F"/>
    <w:rsid w:val="00604068"/>
    <w:rsid w:val="0060705F"/>
    <w:rsid w:val="006073AE"/>
    <w:rsid w:val="006076B9"/>
    <w:rsid w:val="00621FC5"/>
    <w:rsid w:val="00627D65"/>
    <w:rsid w:val="00637B02"/>
    <w:rsid w:val="00641883"/>
    <w:rsid w:val="006664C5"/>
    <w:rsid w:val="00667E5B"/>
    <w:rsid w:val="00683A84"/>
    <w:rsid w:val="00684061"/>
    <w:rsid w:val="006A3D32"/>
    <w:rsid w:val="006A4CE7"/>
    <w:rsid w:val="006B6A77"/>
    <w:rsid w:val="006B6AAF"/>
    <w:rsid w:val="006F245A"/>
    <w:rsid w:val="006F6C59"/>
    <w:rsid w:val="006F7561"/>
    <w:rsid w:val="00701332"/>
    <w:rsid w:val="0070774C"/>
    <w:rsid w:val="007205A1"/>
    <w:rsid w:val="00737571"/>
    <w:rsid w:val="007578A5"/>
    <w:rsid w:val="00757B98"/>
    <w:rsid w:val="00770B51"/>
    <w:rsid w:val="00781A35"/>
    <w:rsid w:val="00785261"/>
    <w:rsid w:val="0079726B"/>
    <w:rsid w:val="007B0256"/>
    <w:rsid w:val="007B2AE9"/>
    <w:rsid w:val="007C7DCA"/>
    <w:rsid w:val="007D0FAF"/>
    <w:rsid w:val="007D6C97"/>
    <w:rsid w:val="007E4E2F"/>
    <w:rsid w:val="007E509B"/>
    <w:rsid w:val="007F0E18"/>
    <w:rsid w:val="007F5300"/>
    <w:rsid w:val="00802392"/>
    <w:rsid w:val="00803B00"/>
    <w:rsid w:val="00813C44"/>
    <w:rsid w:val="008155A2"/>
    <w:rsid w:val="008233CB"/>
    <w:rsid w:val="00827008"/>
    <w:rsid w:val="0083177B"/>
    <w:rsid w:val="0084063E"/>
    <w:rsid w:val="00854905"/>
    <w:rsid w:val="00855465"/>
    <w:rsid w:val="0088131C"/>
    <w:rsid w:val="0088775F"/>
    <w:rsid w:val="00894EF9"/>
    <w:rsid w:val="008A5A46"/>
    <w:rsid w:val="008D2691"/>
    <w:rsid w:val="008D47BF"/>
    <w:rsid w:val="008D5498"/>
    <w:rsid w:val="008E2401"/>
    <w:rsid w:val="009225F0"/>
    <w:rsid w:val="0093462C"/>
    <w:rsid w:val="00941CCE"/>
    <w:rsid w:val="00952955"/>
    <w:rsid w:val="00953795"/>
    <w:rsid w:val="00974189"/>
    <w:rsid w:val="009C6C4C"/>
    <w:rsid w:val="009C7C43"/>
    <w:rsid w:val="009E0720"/>
    <w:rsid w:val="009F176B"/>
    <w:rsid w:val="00A05504"/>
    <w:rsid w:val="00A332D2"/>
    <w:rsid w:val="00A56C96"/>
    <w:rsid w:val="00A61469"/>
    <w:rsid w:val="00A83247"/>
    <w:rsid w:val="00AD38B2"/>
    <w:rsid w:val="00B04ED8"/>
    <w:rsid w:val="00B2339D"/>
    <w:rsid w:val="00B73220"/>
    <w:rsid w:val="00B91E3E"/>
    <w:rsid w:val="00BA2DB9"/>
    <w:rsid w:val="00BC6010"/>
    <w:rsid w:val="00BD1BC1"/>
    <w:rsid w:val="00BD643F"/>
    <w:rsid w:val="00BE1FA0"/>
    <w:rsid w:val="00BE7148"/>
    <w:rsid w:val="00C13C95"/>
    <w:rsid w:val="00C2156B"/>
    <w:rsid w:val="00C21601"/>
    <w:rsid w:val="00C21CF4"/>
    <w:rsid w:val="00C2288F"/>
    <w:rsid w:val="00C33A07"/>
    <w:rsid w:val="00C50498"/>
    <w:rsid w:val="00C50C62"/>
    <w:rsid w:val="00C542CA"/>
    <w:rsid w:val="00C61712"/>
    <w:rsid w:val="00C831F8"/>
    <w:rsid w:val="00C83D74"/>
    <w:rsid w:val="00C84DD7"/>
    <w:rsid w:val="00C968B0"/>
    <w:rsid w:val="00CA4B8D"/>
    <w:rsid w:val="00CB5863"/>
    <w:rsid w:val="00CC03B9"/>
    <w:rsid w:val="00CC51C4"/>
    <w:rsid w:val="00CD4950"/>
    <w:rsid w:val="00D15879"/>
    <w:rsid w:val="00D236DF"/>
    <w:rsid w:val="00D46301"/>
    <w:rsid w:val="00D47462"/>
    <w:rsid w:val="00D632EF"/>
    <w:rsid w:val="00D65CFA"/>
    <w:rsid w:val="00D83464"/>
    <w:rsid w:val="00D876FC"/>
    <w:rsid w:val="00D97CB6"/>
    <w:rsid w:val="00DA0400"/>
    <w:rsid w:val="00DA243A"/>
    <w:rsid w:val="00DA4F16"/>
    <w:rsid w:val="00DA609C"/>
    <w:rsid w:val="00DA7F01"/>
    <w:rsid w:val="00DB155A"/>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103C"/>
    <w:rsid w:val="00E82D86"/>
    <w:rsid w:val="00E9550B"/>
    <w:rsid w:val="00E96C31"/>
    <w:rsid w:val="00EA24B0"/>
    <w:rsid w:val="00EB6B96"/>
    <w:rsid w:val="00ED2A73"/>
    <w:rsid w:val="00EE5980"/>
    <w:rsid w:val="00EF080A"/>
    <w:rsid w:val="00F0150C"/>
    <w:rsid w:val="00F30AFE"/>
    <w:rsid w:val="00F35449"/>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91F3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career-developmen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disability-support-work-fi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disability-support-work-f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Πλαίσιο Ικανοτήτων Εργατικού Δυναμικού NDIS: Εργαλείο Αυτοαξιολόγησης για Πιθανούς Εργαζομένους</vt:lpstr>
    </vt:vector>
  </TitlesOfParts>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Πλαίσιο Ικανοτήτων Εργατικού Δυναμικού NDIS: Εργαλείο Αυτοαξιολόγησης για Πιθανούς Εργαζομένους</dc:title>
  <dc:creator/>
  <cp:keywords>[SEC=OFFICIAL]</cp:keywords>
  <cp:lastModifiedBy/>
  <cp:revision>1</cp:revision>
  <dcterms:created xsi:type="dcterms:W3CDTF">2023-08-25T01:10:00Z</dcterms:created>
  <dcterms:modified xsi:type="dcterms:W3CDTF">2023-08-25T01:10:00Z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64ED0CAE6C672CB7B949A56247647F1C</vt:lpwstr>
  </property>
  <property fmtid="{D5CDD505-2E9C-101B-9397-08002B2CF9AE}" pid="6" name="PM_Hash_Salt_Prev">
    <vt:lpwstr>253CD3E2DBAE4708EEE565EC6494024C</vt:lpwstr>
  </property>
  <property fmtid="{D5CDD505-2E9C-101B-9397-08002B2CF9AE}" pid="7" name="PM_Hash_SHA1">
    <vt:lpwstr>3649C594A2DD9519021C2D8BC9F9EF4141A7AD53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1312E3BF101945928398A3ABD43268CA</vt:lpwstr>
  </property>
  <property fmtid="{D5CDD505-2E9C-101B-9397-08002B2CF9AE}" pid="15" name="PM_OriginationTimeStamp">
    <vt:lpwstr>2023-07-21T01:49:04Z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