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B1F23" w14:textId="22FF929B" w:rsidR="006076B9" w:rsidRDefault="00B56D3F" w:rsidP="006076B9">
      <w:pPr>
        <w:pStyle w:val="Heading1"/>
      </w:pPr>
      <w:bookmarkStart w:id="0" w:name="_Hlk122436322"/>
      <w:bookmarkStart w:id="1" w:name="OLE_LINK10"/>
      <w:r w:rsidRPr="003F61F4">
        <w:t>Framework sa Kakayahan ng mga Manggagawa sa NDIS: Gamit sa Pagsusuri sa Sarili para sa Potensyal na mga Manggagawa</w:t>
      </w:r>
    </w:p>
    <w:p w14:paraId="25165603" w14:textId="49F7958A" w:rsidR="0046553D" w:rsidRPr="00CE1812" w:rsidRDefault="00B56D3F" w:rsidP="0046553D">
      <w:pPr>
        <w:pStyle w:val="Heading2"/>
        <w:rPr>
          <w:lang w:eastAsia="en-AU"/>
        </w:rPr>
      </w:pPr>
      <w:r w:rsidRPr="00CE1812">
        <w:t xml:space="preserve">NDIS Workforce Capability Framework: Self-Assessment Tool for Potential Workers </w:t>
      </w:r>
      <w:r w:rsidR="00CE1812" w:rsidRPr="00CE1812">
        <w:br/>
      </w:r>
      <w:r w:rsidRPr="00CE1812">
        <w:t>Filipino</w:t>
      </w:r>
    </w:p>
    <w:bookmarkEnd w:id="0"/>
    <w:bookmarkEnd w:id="1"/>
    <w:p w14:paraId="64EE71D3" w14:textId="77777777" w:rsidR="006076B9" w:rsidRPr="008233CB" w:rsidRDefault="00B56D3F" w:rsidP="00BA6CA1">
      <w:pPr>
        <w:spacing w:after="120" w:line="264" w:lineRule="auto"/>
      </w:pPr>
      <w:r w:rsidRPr="008233CB">
        <w:t>Ang Framework sa Kakayahan ng mga Mangagawa sa NDIS o NDIS Workforce Capability Framework (ang Framework) ay naglalarawan ng mga saloobin, kasanayan at kaalaman na dapat asahan mula sa lahat ng mga manggagawa na pinondohan sa ilalim ng NDIS. Nagbibigay ito ng malinaw, praktikal na mga halimbawa at nagtatatag ng isang ibinahaging wika ng 'kung ano ang hitsura ng mabuti' para sa mga kalahok na tumatanggap ng mga serbisyo at suporta ng NDIS. Sinusuportahan ng gamit (tool) na ito ang paggamit ng Framework upang masuri ang kaangkupan para sa pagtatrabaho sa sektor ng NDIS.</w:t>
      </w:r>
    </w:p>
    <w:p w14:paraId="2A91A975" w14:textId="10537AED" w:rsidR="006076B9" w:rsidRPr="00B53DA0" w:rsidRDefault="00B56D3F" w:rsidP="00BA6CA1">
      <w:pPr>
        <w:spacing w:after="120" w:line="264" w:lineRule="auto"/>
      </w:pPr>
      <w:r w:rsidRPr="00B53DA0">
        <w:t xml:space="preserve">Ang Gamit </w:t>
      </w:r>
      <w:r w:rsidR="00B53DA0" w:rsidRPr="00B53DA0">
        <w:rPr>
          <w:rStyle w:val="cf01"/>
          <w:rFonts w:asciiTheme="minorHAnsi" w:hAnsiTheme="minorHAnsi" w:cstheme="minorHAnsi"/>
          <w:sz w:val="22"/>
          <w:szCs w:val="22"/>
        </w:rPr>
        <w:t xml:space="preserve">(Tool) </w:t>
      </w:r>
      <w:r w:rsidRPr="00B53DA0">
        <w:t xml:space="preserve">sa Pagsusuri sa Sarili para sa Potensyal na mga Manggagawa ay maaaring suportahan ang mga nagsisimula pa lang maghanap ng trabaho at mga taong nagtatrabaho sa labas ng sektor ng kapansanan na maaaring pinag-iisipang magtrabaho sa NDIS. Ang tool ay gumagamit ng isang maikling survey at mga halimbawa ng suportang trabaho upang ipakita kung ano ang maaaring anyo ng pagtatrabaho sa sektor. </w:t>
      </w:r>
    </w:p>
    <w:p w14:paraId="311EC65F" w14:textId="77777777" w:rsidR="006076B9" w:rsidRDefault="00B56D3F" w:rsidP="00BA6CA1">
      <w:pPr>
        <w:pStyle w:val="Quote"/>
        <w:spacing w:before="240" w:after="120" w:line="264" w:lineRule="auto"/>
      </w:pPr>
      <w:r w:rsidRPr="008233CB">
        <w:t>Ang pag-unawa kung ano ang mga kakayahan at kasanayan na kinakailangan ng mga suportang manggagawa at kung ikaw ay naaakma para sa trabaho, ay susi sa pagpapasya kung ang tungkulin sa industriya ay angkop sa iyo.</w:t>
      </w:r>
    </w:p>
    <w:p w14:paraId="04ACEE53" w14:textId="77777777" w:rsidR="006076B9" w:rsidRPr="007205A1" w:rsidRDefault="00B56D3F" w:rsidP="00BA6CA1">
      <w:pPr>
        <w:pStyle w:val="Boxed2Text-purpleH2"/>
        <w:spacing w:before="120" w:after="120" w:line="200" w:lineRule="atLeast"/>
        <w:ind w:left="288" w:right="288"/>
      </w:pPr>
      <w:r>
        <w:t xml:space="preserve">Ano ang dapat asahan </w:t>
      </w:r>
    </w:p>
    <w:p w14:paraId="793FA863" w14:textId="77777777" w:rsidR="006076B9" w:rsidRPr="00420AB2" w:rsidRDefault="00B56D3F" w:rsidP="00BA6CA1">
      <w:pPr>
        <w:pStyle w:val="Boxed2text-purple"/>
        <w:pBdr>
          <w:bottom w:val="none" w:sz="0" w:space="0" w:color="auto"/>
        </w:pBdr>
        <w:spacing w:after="80" w:line="22" w:lineRule="atLeast"/>
        <w:ind w:right="288"/>
      </w:pPr>
      <w:bookmarkStart w:id="2" w:name="_Hlk118967997"/>
      <w:bookmarkStart w:id="3" w:name="OLE_LINK38"/>
      <w:r w:rsidRPr="00FF2123">
        <w:t xml:space="preserve">Ang mga tanong ay batay sa mga katangian at kakayahan na inilarawan sa Framework. </w:t>
      </w:r>
    </w:p>
    <w:bookmarkEnd w:id="2"/>
    <w:bookmarkEnd w:id="3"/>
    <w:p w14:paraId="1A2BCDB0" w14:textId="77777777" w:rsidR="006076B9" w:rsidRPr="00FF2123" w:rsidRDefault="00B56D3F" w:rsidP="00BA6CA1">
      <w:pPr>
        <w:pStyle w:val="Boxed2bullets-purple"/>
        <w:pBdr>
          <w:bottom w:val="single" w:sz="4" w:space="6" w:color="612C69"/>
        </w:pBdr>
        <w:spacing w:after="60" w:line="22" w:lineRule="atLeast"/>
        <w:ind w:left="922" w:right="288" w:hanging="360"/>
        <w:contextualSpacing w:val="0"/>
      </w:pPr>
      <w:r w:rsidRPr="00FF2123">
        <w:rPr>
          <w:b/>
        </w:rPr>
        <w:t xml:space="preserve">Alamin: </w:t>
      </w:r>
      <w:r w:rsidRPr="00FF2123">
        <w:t>Alamin kung ano ang maaaring anyo ng pagtatrabaho sa may-kapansanan para sa iyo.</w:t>
      </w:r>
    </w:p>
    <w:p w14:paraId="1D7E85D2" w14:textId="77777777" w:rsidR="006076B9" w:rsidRPr="00FF2123" w:rsidRDefault="00B56D3F" w:rsidP="00BA6CA1">
      <w:pPr>
        <w:pStyle w:val="Boxed2bullets-purple"/>
        <w:pBdr>
          <w:bottom w:val="single" w:sz="4" w:space="6" w:color="612C69"/>
        </w:pBdr>
        <w:spacing w:after="60" w:line="22" w:lineRule="atLeast"/>
        <w:ind w:left="922" w:right="288" w:hanging="360"/>
        <w:contextualSpacing w:val="0"/>
      </w:pPr>
      <w:r w:rsidRPr="00FF2123">
        <w:rPr>
          <w:b/>
        </w:rPr>
        <w:t>Unawain:</w:t>
      </w:r>
      <w:r w:rsidRPr="00FF2123">
        <w:t xml:space="preserve"> Alamin ang higit pa tungkol sa mga kasanayan na kinakailangan para sa ganitong uri ng trabaho.</w:t>
      </w:r>
    </w:p>
    <w:p w14:paraId="19E09B90" w14:textId="77777777" w:rsidR="006076B9" w:rsidRPr="00FF2123" w:rsidRDefault="00B56D3F" w:rsidP="00BA6CA1">
      <w:pPr>
        <w:pStyle w:val="Boxed2bullets-purple"/>
        <w:pBdr>
          <w:bottom w:val="single" w:sz="4" w:space="6" w:color="612C69"/>
        </w:pBdr>
        <w:spacing w:after="60" w:line="22" w:lineRule="atLeast"/>
        <w:ind w:left="922" w:right="288" w:hanging="360"/>
        <w:contextualSpacing w:val="0"/>
      </w:pPr>
      <w:r w:rsidRPr="00FF2123">
        <w:rPr>
          <w:b/>
        </w:rPr>
        <w:t>Pag-isipan:</w:t>
      </w:r>
      <w:r w:rsidRPr="00FF2123">
        <w:t xml:space="preserve"> Ang unang bahagi ay tumitingin sa iyong mga saloobin at mga pinahahalagahan. Hihilingin sa iyo na ibigay ang antas ng iyong pagsang-ayon o hindi pagsang-ayon sa serye ng mga pahayag.</w:t>
      </w:r>
    </w:p>
    <w:p w14:paraId="58BCA7B9" w14:textId="77777777" w:rsidR="006076B9" w:rsidRPr="00FF2123" w:rsidRDefault="00B56D3F" w:rsidP="00BA6CA1">
      <w:pPr>
        <w:pStyle w:val="Boxed2bullets-purple"/>
        <w:pBdr>
          <w:bottom w:val="single" w:sz="4" w:space="6" w:color="612C69"/>
        </w:pBdr>
        <w:spacing w:after="60" w:line="22" w:lineRule="atLeast"/>
        <w:ind w:left="922" w:right="288" w:hanging="360"/>
        <w:contextualSpacing w:val="0"/>
      </w:pPr>
      <w:r w:rsidRPr="00FF2123">
        <w:rPr>
          <w:b/>
        </w:rPr>
        <w:t xml:space="preserve">Bigyang konsiderasyon: </w:t>
      </w:r>
      <w:r w:rsidRPr="00FF2123">
        <w:t xml:space="preserve">Ikaw ay magbabasa ng mga halimbawa ng mga sitwasyon ng pagsuporta na nangyayari kapag nagtatrabaho sa sektor ng may-kapansanan at piliin kung anong aksyon ang iyong gagawin mula sa mga pagpipilian. Tatanungin ka rin kung ano ang iyong naramdaman sa inilarawan na sitwasyon. </w:t>
      </w:r>
    </w:p>
    <w:p w14:paraId="587B37D3" w14:textId="77777777" w:rsidR="006076B9" w:rsidRPr="00FF2123" w:rsidRDefault="00B56D3F" w:rsidP="00BA6CA1">
      <w:pPr>
        <w:pStyle w:val="Boxed2bullets-purple"/>
        <w:pBdr>
          <w:bottom w:val="single" w:sz="4" w:space="6" w:color="612C69"/>
        </w:pBdr>
        <w:spacing w:after="60" w:line="22" w:lineRule="atLeast"/>
        <w:ind w:left="922" w:right="288" w:hanging="360"/>
        <w:contextualSpacing w:val="0"/>
      </w:pPr>
      <w:r w:rsidRPr="00FF2123">
        <w:rPr>
          <w:b/>
        </w:rPr>
        <w:t xml:space="preserve">Pag-aralan: </w:t>
      </w:r>
      <w:r w:rsidRPr="00FF2123">
        <w:t>Hihilingin sa iyo ng ikatlong bahagi na magpasok ng impormasyon tungkol sa iyong karanasan sa buhay at trabaho na maaaring may kaugnayan sa pagtatrabaho sa sektor ng may-kapansanan.</w:t>
      </w:r>
    </w:p>
    <w:p w14:paraId="0A198EC5" w14:textId="77777777" w:rsidR="006076B9" w:rsidRPr="00420AB2" w:rsidRDefault="00B56D3F" w:rsidP="00BA6CA1">
      <w:pPr>
        <w:pStyle w:val="Boxed2bullets-purple"/>
        <w:pBdr>
          <w:bottom w:val="single" w:sz="4" w:space="6" w:color="612C69"/>
        </w:pBdr>
        <w:spacing w:after="60" w:line="22" w:lineRule="atLeast"/>
        <w:ind w:left="922" w:right="288" w:hanging="360"/>
        <w:contextualSpacing w:val="0"/>
      </w:pPr>
      <w:r w:rsidRPr="00FF2123">
        <w:rPr>
          <w:b/>
        </w:rPr>
        <w:t xml:space="preserve">Magpasya: </w:t>
      </w:r>
      <w:r w:rsidRPr="00FF2123">
        <w:t>I-access ang iyong mga resulta at pangkalahatang patnubay sa mga susunod na hakbang upang matulungan ka sa iyong desisyon.</w:t>
      </w:r>
    </w:p>
    <w:p w14:paraId="7B34D100" w14:textId="77777777" w:rsidR="006076B9" w:rsidRPr="00DD783D" w:rsidRDefault="00B56D3F" w:rsidP="006076B9">
      <w:pPr>
        <w:pStyle w:val="Boxed1Text-purpleH2"/>
      </w:pPr>
      <w:r>
        <w:lastRenderedPageBreak/>
        <w:t>Gamit (tool) sa pagsasanay:</w:t>
      </w:r>
    </w:p>
    <w:p w14:paraId="3442F6DE" w14:textId="7EAC1C6B" w:rsidR="006076B9" w:rsidRPr="00FF2123" w:rsidRDefault="00B56D3F" w:rsidP="006076B9">
      <w:pPr>
        <w:pStyle w:val="Boxed1Text-purple"/>
      </w:pPr>
      <w:r>
        <w:t xml:space="preserve">Si Abeni ay interesado sa isang karera sa sektor ng may-kapansanan, ngunit hindi siya sigurado kung ano ang dapat asahan o kung ano ang mga kwalipikasyon at kasanayan na kailangan niya. Ginagamit niya ang </w:t>
      </w:r>
      <w:hyperlink r:id="rId7" w:history="1">
        <w:r w:rsidRPr="00FF2123">
          <w:rPr>
            <w:rStyle w:val="Hyperlink"/>
            <w:b/>
            <w:bCs/>
            <w:color w:val="FFFFFF" w:themeColor="background1"/>
          </w:rPr>
          <w:t>Self-Assessment Tool para sa Potensyal na mga Manggagawa</w:t>
        </w:r>
      </w:hyperlink>
      <w:r>
        <w:t xml:space="preserve">, at partikular na gusto niya ang mga inilarawang sitwasyon, na nagbibigay sa kanya ng mas magandang ideya tungkol sa uri ng trabaho na maaari niyang gawin. Sinasabi sa kanya ng pagsusuri na mayroon siyang mga saloobin, pinahahalagahan at kasanayan na magiging mahusay para sa gawaing pagsuporta. </w:t>
      </w:r>
    </w:p>
    <w:p w14:paraId="080584E2" w14:textId="77777777" w:rsidR="006076B9" w:rsidRPr="00FF2123" w:rsidRDefault="00B56D3F" w:rsidP="006076B9">
      <w:pPr>
        <w:pStyle w:val="Boxed1Text-purple"/>
      </w:pPr>
      <w:r w:rsidRPr="00FF2123">
        <w:t xml:space="preserve">Ang tool ay nagbibigay din ng mga mungkahi tungkol sa karagdagang pagsasanay o mga oportunidad na maaaring subukan ni Abeni upang matulungan siyang makahanap ng trabaho sa sektor, at kung paano niya magagamit ang kanyang kasalukuyang mga kasanayan sa bagong tungkulin. Ngayong malinaw na kung anong pag-unlad ang kakailanganin niya at kung anong mga uri ng trabaho ang maaari niyang pag-apply-an, ginagamit ni Abeni ang </w:t>
      </w:r>
      <w:hyperlink r:id="rId8" w:history="1">
        <w:r w:rsidRPr="00FF2123">
          <w:rPr>
            <w:rStyle w:val="Hyperlink"/>
            <w:b/>
            <w:bCs/>
            <w:color w:val="FFFFFF" w:themeColor="background1"/>
          </w:rPr>
          <w:t>Career Options Guide</w:t>
        </w:r>
      </w:hyperlink>
      <w:r w:rsidRPr="00FF2123">
        <w:t xml:space="preserve"> upang malaman ang higit pa tungkol sa iba't ibang mga tungkulin na maaari niyang gawin at magsimula ng isang plano para sa pagbuo ng karera sa sektor ng suporta sa may-kapansanan. </w:t>
      </w:r>
    </w:p>
    <w:p w14:paraId="56C78A99" w14:textId="77777777" w:rsidR="006076B9" w:rsidRPr="00D47462" w:rsidRDefault="00B56D3F" w:rsidP="006076B9">
      <w:pPr>
        <w:pStyle w:val="Heading3"/>
      </w:pPr>
      <w:r>
        <w:t>Pag-access at paggamit ng tool</w:t>
      </w:r>
    </w:p>
    <w:p w14:paraId="401CE7C6" w14:textId="77777777" w:rsidR="006076B9" w:rsidRPr="00FF2123" w:rsidRDefault="00B56D3F" w:rsidP="006076B9">
      <w:r w:rsidRPr="00FF2123">
        <w:t xml:space="preserve">Ang Tool sa Pagsusuri ng Sarili para sa mga Potensyal na mga Manggagawa ay pinakamahusay na gamitin online, gayunpaman, mayroong available na maaaring ma-download at ma-access na bersyon ng tool na nasa Word na dokumento. </w:t>
      </w:r>
    </w:p>
    <w:p w14:paraId="2FF468C1" w14:textId="77777777" w:rsidR="006076B9" w:rsidRPr="00C50498" w:rsidRDefault="00B56D3F" w:rsidP="006076B9">
      <w:r w:rsidRPr="00FF2123">
        <w:t>Maaari mong isagawa ang pagsusuri nang maraming beses hangga't sa iyong gusto, at kung nais mong itabi ang iyong mga resulta upang sumangguni dito sa ibang pagkakataon, maaari kang magpadala ng isang link sa iyong nakumpletong mga resulta sa pamamagitan ng email sa sandaling naipasok mo na ang lahat ng kinakailangang impormasyon. Maaaring gamitin ng mga provider ang tool bilang bahagi ng kanilang pagsusuri sa potensyal na mga manggagawa.</w:t>
      </w:r>
    </w:p>
    <w:p w14:paraId="4E637513" w14:textId="77777777" w:rsidR="006076B9" w:rsidRPr="00A05504" w:rsidRDefault="00B56D3F" w:rsidP="006076B9">
      <w:pPr>
        <w:rPr>
          <w:rStyle w:val="Hyperlink"/>
        </w:rPr>
      </w:pPr>
      <w:r w:rsidRPr="006664C5">
        <w:rPr>
          <w:b/>
        </w:rPr>
        <w:t xml:space="preserve">I-access ang tool: </w:t>
      </w:r>
      <w:hyperlink r:id="rId9" w:history="1">
        <w:r w:rsidRPr="00FF2123">
          <w:rPr>
            <w:rStyle w:val="Hyperlink"/>
          </w:rPr>
          <w:t>Tool sa Pagsusuri ng Sarili para sa Potensyal na mga Manggagawa | Kakayahan ng mga Manggagawa sa NDIS (ndiscommission.gov.au)</w:t>
        </w:r>
      </w:hyperlink>
    </w:p>
    <w:p w14:paraId="588F463F" w14:textId="77777777" w:rsidR="006076B9" w:rsidRPr="007C7DCA" w:rsidRDefault="00B56D3F" w:rsidP="006076B9">
      <w:pPr>
        <w:rPr>
          <w:b/>
        </w:rPr>
      </w:pPr>
      <w:r w:rsidRPr="007C7DCA">
        <w:t>Para sa karagdagang impormasyon tungkol sa Framework o sa pagpapatupad nito, bisitahin ang website</w:t>
      </w:r>
      <w:r w:rsidRPr="007C7DCA">
        <w:rPr>
          <w:b/>
        </w:rPr>
        <w:t xml:space="preserve">: </w:t>
      </w:r>
      <w:hyperlink r:id="rId10" w:history="1">
        <w:r w:rsidRPr="00FF2123">
          <w:rPr>
            <w:rStyle w:val="Hyperlink"/>
          </w:rPr>
          <w:t>https://workforcecapability.ndiscommission.gov.au/</w:t>
        </w:r>
      </w:hyperlink>
      <w:r w:rsidRPr="007C7DCA">
        <w:t>.</w:t>
      </w:r>
    </w:p>
    <w:p w14:paraId="0B86D1C1" w14:textId="77777777" w:rsidR="0088775F" w:rsidRPr="005F081B" w:rsidRDefault="00B56D3F" w:rsidP="006076B9">
      <w:pPr>
        <w:rPr>
          <w:lang w:val="pl-PL"/>
        </w:rPr>
      </w:pPr>
      <w:r w:rsidRPr="005F081B">
        <w:rPr>
          <w:b/>
          <w:lang w:val="pl-PL"/>
        </w:rPr>
        <w:t xml:space="preserve">Makipag-ugnay sa: </w:t>
      </w:r>
      <w:hyperlink r:id="rId11" w:history="1">
        <w:r w:rsidR="006076B9" w:rsidRPr="005F081B">
          <w:rPr>
            <w:rStyle w:val="Hyperlink"/>
            <w:lang w:val="pl-PL"/>
          </w:rPr>
          <w:t>workforcecapability@ndiscommission.gov.au</w:t>
        </w:r>
      </w:hyperlink>
      <w:r w:rsidR="006076B9" w:rsidRPr="005F081B">
        <w:rPr>
          <w:lang w:val="pl-PL"/>
        </w:rPr>
        <w:t xml:space="preserve"> o 1800 035 554.</w:t>
      </w:r>
    </w:p>
    <w:sectPr w:rsidR="0088775F" w:rsidRPr="005F081B"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FB14C" w14:textId="77777777" w:rsidR="00492EFA" w:rsidRDefault="00492EFA">
      <w:pPr>
        <w:spacing w:after="0" w:line="240" w:lineRule="auto"/>
      </w:pPr>
      <w:r>
        <w:separator/>
      </w:r>
    </w:p>
  </w:endnote>
  <w:endnote w:type="continuationSeparator" w:id="0">
    <w:p w14:paraId="3C23293E" w14:textId="77777777" w:rsidR="00492EFA" w:rsidRDefault="00492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F94FD6-1660-4FE1-871B-ED6AD0A1EEC4}"/>
    <w:embedBold r:id="rId2" w:fontKey="{F1EDC97C-5376-4138-8B49-FD3A7FE36191}"/>
    <w:embedItalic r:id="rId3" w:fontKey="{AABDBB58-35B2-4FB3-A7AA-EE7A8FD6D855}"/>
    <w:embedBoldItalic r:id="rId4" w:fontKey="{2D00CEBB-CF0C-450A-85BE-B4A89D614D0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198B" w14:textId="77777777" w:rsidR="00956C0A" w:rsidRDefault="00956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7D4D" w14:textId="77777777" w:rsidR="00BD1BC1" w:rsidRPr="005363F5" w:rsidRDefault="00B56D3F" w:rsidP="00BD1BC1">
    <w:pPr>
      <w:pStyle w:val="Footer"/>
      <w:tabs>
        <w:tab w:val="clear" w:pos="4513"/>
        <w:tab w:val="clear" w:pos="9026"/>
        <w:tab w:val="left" w:pos="567"/>
        <w:tab w:val="left" w:pos="1134"/>
        <w:tab w:val="right" w:pos="11057"/>
      </w:tabs>
      <w:ind w:right="28"/>
      <w:rPr>
        <w:rFonts w:cs="Calibri (Body)"/>
        <w:position w:val="-60"/>
      </w:rPr>
    </w:pPr>
    <w:r w:rsidRPr="003F61F4">
      <w:t xml:space="preserve">Factsheet sa Framework ng Kakayahan ng mga Manggagawa sa NDIS | Enero 2023 </w:t>
    </w:r>
    <w:r w:rsidRPr="003F61F4">
      <w:tab/>
      <w:t xml:space="preserve">Pahina </w:t>
    </w:r>
    <w:r w:rsidR="00A61469" w:rsidRPr="00567958">
      <w:rPr>
        <w:lang w:val="en-GB"/>
      </w:rPr>
      <w:fldChar w:fldCharType="begin"/>
    </w:r>
    <w:r w:rsidR="00A61469" w:rsidRPr="00567958">
      <w:instrText xml:space="preserve"> PAGE </w:instrText>
    </w:r>
    <w:r w:rsidR="00A61469" w:rsidRPr="00567958">
      <w:rPr>
        <w:lang w:val="en-GB"/>
      </w:rPr>
      <w:fldChar w:fldCharType="separate"/>
    </w:r>
    <w:r w:rsidR="00A61469" w:rsidRPr="00567958">
      <w:t>3</w:t>
    </w:r>
    <w:r w:rsidR="00A61469" w:rsidRPr="00567958">
      <w:rPr>
        <w:lang w:val="en-GB"/>
      </w:rPr>
      <w:fldChar w:fldCharType="end"/>
    </w:r>
    <w:r w:rsidRPr="003F61F4">
      <w:t xml:space="preserve"> </w:t>
    </w:r>
    <w:r w:rsidRPr="005363F5">
      <w:rPr>
        <w:rFonts w:cs="Calibri (Body)"/>
        <w:noProof/>
        <w:position w:val="-60"/>
        <w:lang w:eastAsia="en-AU"/>
      </w:rPr>
      <w:drawing>
        <wp:inline distT="0" distB="0" distL="0" distR="0" wp14:anchorId="754E0E34" wp14:editId="355B602E">
          <wp:extent cx="1004400" cy="889200"/>
          <wp:effectExtent l="0" t="0" r="0" b="0"/>
          <wp:docPr id="6" name="Picture 6" descr="Madekorasyong imah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dekorasyong imah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1F74D0DC" w14:textId="77777777" w:rsidR="009E0720" w:rsidRPr="00BD1BC1" w:rsidRDefault="009E0720" w:rsidP="00BD1B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1959" w14:textId="77777777" w:rsidR="00956C0A" w:rsidRDefault="00956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14ABB" w14:textId="77777777" w:rsidR="00492EFA" w:rsidRDefault="00492EFA">
      <w:pPr>
        <w:spacing w:after="0" w:line="240" w:lineRule="auto"/>
      </w:pPr>
      <w:r>
        <w:separator/>
      </w:r>
    </w:p>
  </w:footnote>
  <w:footnote w:type="continuationSeparator" w:id="0">
    <w:p w14:paraId="5610F3CE" w14:textId="77777777" w:rsidR="00492EFA" w:rsidRDefault="00492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C582" w14:textId="77777777" w:rsidR="00956C0A" w:rsidRDefault="00956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7BE5B" w14:textId="77777777" w:rsidR="00BD1BC1" w:rsidRDefault="00B56D3F" w:rsidP="00BD1BC1">
    <w:pPr>
      <w:pStyle w:val="Header"/>
      <w:tabs>
        <w:tab w:val="clear" w:pos="4513"/>
        <w:tab w:val="clear" w:pos="9026"/>
        <w:tab w:val="right" w:pos="10064"/>
      </w:tabs>
    </w:pPr>
    <w:r>
      <w:rPr>
        <w:noProof/>
        <w:lang w:eastAsia="en-AU"/>
      </w:rPr>
      <w:drawing>
        <wp:inline distT="0" distB="0" distL="0" distR="0" wp14:anchorId="7500A69C" wp14:editId="10A677EA">
          <wp:extent cx="1943100" cy="431800"/>
          <wp:effectExtent l="0" t="0" r="0" b="0"/>
          <wp:docPr id="2" name="Picture 2" descr="Ang logo ng Pamahalaang Australya katabi ng logo ng Komisyon sa Kalidad at mga Pag-iingat ng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g logo ng Pamahalaang Australya katabi ng logo ng Komisyon sa Kalidad at mga Pag-iingat ng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0DD86E98" wp14:editId="55BB1739">
          <wp:extent cx="2227966" cy="418513"/>
          <wp:effectExtent l="0" t="0" r="0" b="635"/>
          <wp:docPr id="5" name="Picture 5" descr="Ang logo ng Balangkas ng Kakayahan ng mga Manggagawa sa NDIS&#10;&#1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g logo ng Balangkas ng Kakayahan ng mga Manggagawa sa NDIS&#10;&#10;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41AE9D0C" w14:textId="77777777" w:rsidR="00B04ED8" w:rsidRPr="00BD1BC1" w:rsidRDefault="00B04ED8" w:rsidP="00BD1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E0CE" w14:textId="77777777" w:rsidR="00956C0A" w:rsidRDefault="00956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8544EADE">
      <w:start w:val="1"/>
      <w:numFmt w:val="bullet"/>
      <w:lvlText w:val=""/>
      <w:lvlJc w:val="left"/>
      <w:pPr>
        <w:ind w:left="720" w:hanging="360"/>
      </w:pPr>
      <w:rPr>
        <w:rFonts w:ascii="Symbol" w:hAnsi="Symbol" w:hint="default"/>
      </w:rPr>
    </w:lvl>
    <w:lvl w:ilvl="1" w:tplc="03A404F8">
      <w:start w:val="1"/>
      <w:numFmt w:val="bullet"/>
      <w:lvlText w:val="o"/>
      <w:lvlJc w:val="left"/>
      <w:pPr>
        <w:ind w:left="1440" w:hanging="360"/>
      </w:pPr>
      <w:rPr>
        <w:rFonts w:ascii="Courier New" w:hAnsi="Courier New" w:cs="Courier New" w:hint="default"/>
      </w:rPr>
    </w:lvl>
    <w:lvl w:ilvl="2" w:tplc="F1E0B04C">
      <w:start w:val="1"/>
      <w:numFmt w:val="bullet"/>
      <w:lvlText w:val=""/>
      <w:lvlJc w:val="left"/>
      <w:pPr>
        <w:ind w:left="2160" w:hanging="360"/>
      </w:pPr>
      <w:rPr>
        <w:rFonts w:ascii="Wingdings" w:hAnsi="Wingdings" w:hint="default"/>
      </w:rPr>
    </w:lvl>
    <w:lvl w:ilvl="3" w:tplc="BFDC019C">
      <w:start w:val="1"/>
      <w:numFmt w:val="bullet"/>
      <w:lvlText w:val=""/>
      <w:lvlJc w:val="left"/>
      <w:pPr>
        <w:ind w:left="2880" w:hanging="360"/>
      </w:pPr>
      <w:rPr>
        <w:rFonts w:ascii="Symbol" w:hAnsi="Symbol" w:hint="default"/>
      </w:rPr>
    </w:lvl>
    <w:lvl w:ilvl="4" w:tplc="29FCEDF8">
      <w:start w:val="1"/>
      <w:numFmt w:val="bullet"/>
      <w:lvlText w:val="o"/>
      <w:lvlJc w:val="left"/>
      <w:pPr>
        <w:ind w:left="3600" w:hanging="360"/>
      </w:pPr>
      <w:rPr>
        <w:rFonts w:ascii="Courier New" w:hAnsi="Courier New" w:cs="Courier New" w:hint="default"/>
      </w:rPr>
    </w:lvl>
    <w:lvl w:ilvl="5" w:tplc="0618317A">
      <w:start w:val="1"/>
      <w:numFmt w:val="bullet"/>
      <w:lvlText w:val=""/>
      <w:lvlJc w:val="left"/>
      <w:pPr>
        <w:ind w:left="4320" w:hanging="360"/>
      </w:pPr>
      <w:rPr>
        <w:rFonts w:ascii="Wingdings" w:hAnsi="Wingdings" w:hint="default"/>
      </w:rPr>
    </w:lvl>
    <w:lvl w:ilvl="6" w:tplc="6B5046DE">
      <w:start w:val="1"/>
      <w:numFmt w:val="bullet"/>
      <w:lvlText w:val=""/>
      <w:lvlJc w:val="left"/>
      <w:pPr>
        <w:ind w:left="5040" w:hanging="360"/>
      </w:pPr>
      <w:rPr>
        <w:rFonts w:ascii="Symbol" w:hAnsi="Symbol" w:hint="default"/>
      </w:rPr>
    </w:lvl>
    <w:lvl w:ilvl="7" w:tplc="19064B2C">
      <w:start w:val="1"/>
      <w:numFmt w:val="bullet"/>
      <w:lvlText w:val="o"/>
      <w:lvlJc w:val="left"/>
      <w:pPr>
        <w:ind w:left="5760" w:hanging="360"/>
      </w:pPr>
      <w:rPr>
        <w:rFonts w:ascii="Courier New" w:hAnsi="Courier New" w:cs="Courier New" w:hint="default"/>
      </w:rPr>
    </w:lvl>
    <w:lvl w:ilvl="8" w:tplc="3B86F2E8">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8DF0C698">
      <w:start w:val="1"/>
      <w:numFmt w:val="bullet"/>
      <w:lvlText w:val=""/>
      <w:lvlJc w:val="left"/>
      <w:pPr>
        <w:ind w:left="1134" w:hanging="360"/>
      </w:pPr>
      <w:rPr>
        <w:rFonts w:ascii="Symbol" w:hAnsi="Symbol" w:hint="default"/>
      </w:rPr>
    </w:lvl>
    <w:lvl w:ilvl="1" w:tplc="6CDA4BB0" w:tentative="1">
      <w:start w:val="1"/>
      <w:numFmt w:val="bullet"/>
      <w:lvlText w:val="o"/>
      <w:lvlJc w:val="left"/>
      <w:pPr>
        <w:ind w:left="1854" w:hanging="360"/>
      </w:pPr>
      <w:rPr>
        <w:rFonts w:ascii="Courier New" w:hAnsi="Courier New" w:cs="Courier New" w:hint="default"/>
      </w:rPr>
    </w:lvl>
    <w:lvl w:ilvl="2" w:tplc="F6EECF90" w:tentative="1">
      <w:start w:val="1"/>
      <w:numFmt w:val="bullet"/>
      <w:lvlText w:val=""/>
      <w:lvlJc w:val="left"/>
      <w:pPr>
        <w:ind w:left="2574" w:hanging="360"/>
      </w:pPr>
      <w:rPr>
        <w:rFonts w:ascii="Wingdings" w:hAnsi="Wingdings" w:hint="default"/>
      </w:rPr>
    </w:lvl>
    <w:lvl w:ilvl="3" w:tplc="78CA68FE" w:tentative="1">
      <w:start w:val="1"/>
      <w:numFmt w:val="bullet"/>
      <w:lvlText w:val=""/>
      <w:lvlJc w:val="left"/>
      <w:pPr>
        <w:ind w:left="3294" w:hanging="360"/>
      </w:pPr>
      <w:rPr>
        <w:rFonts w:ascii="Symbol" w:hAnsi="Symbol" w:hint="default"/>
      </w:rPr>
    </w:lvl>
    <w:lvl w:ilvl="4" w:tplc="5CB86B28" w:tentative="1">
      <w:start w:val="1"/>
      <w:numFmt w:val="bullet"/>
      <w:lvlText w:val="o"/>
      <w:lvlJc w:val="left"/>
      <w:pPr>
        <w:ind w:left="4014" w:hanging="360"/>
      </w:pPr>
      <w:rPr>
        <w:rFonts w:ascii="Courier New" w:hAnsi="Courier New" w:cs="Courier New" w:hint="default"/>
      </w:rPr>
    </w:lvl>
    <w:lvl w:ilvl="5" w:tplc="68F60C52" w:tentative="1">
      <w:start w:val="1"/>
      <w:numFmt w:val="bullet"/>
      <w:lvlText w:val=""/>
      <w:lvlJc w:val="left"/>
      <w:pPr>
        <w:ind w:left="4734" w:hanging="360"/>
      </w:pPr>
      <w:rPr>
        <w:rFonts w:ascii="Wingdings" w:hAnsi="Wingdings" w:hint="default"/>
      </w:rPr>
    </w:lvl>
    <w:lvl w:ilvl="6" w:tplc="243C7E7E" w:tentative="1">
      <w:start w:val="1"/>
      <w:numFmt w:val="bullet"/>
      <w:lvlText w:val=""/>
      <w:lvlJc w:val="left"/>
      <w:pPr>
        <w:ind w:left="5454" w:hanging="360"/>
      </w:pPr>
      <w:rPr>
        <w:rFonts w:ascii="Symbol" w:hAnsi="Symbol" w:hint="default"/>
      </w:rPr>
    </w:lvl>
    <w:lvl w:ilvl="7" w:tplc="377CE9F2" w:tentative="1">
      <w:start w:val="1"/>
      <w:numFmt w:val="bullet"/>
      <w:lvlText w:val="o"/>
      <w:lvlJc w:val="left"/>
      <w:pPr>
        <w:ind w:left="6174" w:hanging="360"/>
      </w:pPr>
      <w:rPr>
        <w:rFonts w:ascii="Courier New" w:hAnsi="Courier New" w:cs="Courier New" w:hint="default"/>
      </w:rPr>
    </w:lvl>
    <w:lvl w:ilvl="8" w:tplc="B01A424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364A03C2">
      <w:start w:val="1"/>
      <w:numFmt w:val="bullet"/>
      <w:lvlText w:val=""/>
      <w:lvlJc w:val="left"/>
      <w:pPr>
        <w:ind w:left="720" w:hanging="360"/>
      </w:pPr>
      <w:rPr>
        <w:rFonts w:ascii="Symbol" w:hAnsi="Symbol" w:hint="default"/>
      </w:rPr>
    </w:lvl>
    <w:lvl w:ilvl="1" w:tplc="68CCF1F6" w:tentative="1">
      <w:start w:val="1"/>
      <w:numFmt w:val="bullet"/>
      <w:lvlText w:val="o"/>
      <w:lvlJc w:val="left"/>
      <w:pPr>
        <w:ind w:left="1440" w:hanging="360"/>
      </w:pPr>
      <w:rPr>
        <w:rFonts w:ascii="Courier New" w:hAnsi="Courier New" w:cs="Courier New" w:hint="default"/>
      </w:rPr>
    </w:lvl>
    <w:lvl w:ilvl="2" w:tplc="0924024A" w:tentative="1">
      <w:start w:val="1"/>
      <w:numFmt w:val="bullet"/>
      <w:lvlText w:val=""/>
      <w:lvlJc w:val="left"/>
      <w:pPr>
        <w:ind w:left="2160" w:hanging="360"/>
      </w:pPr>
      <w:rPr>
        <w:rFonts w:ascii="Wingdings" w:hAnsi="Wingdings" w:hint="default"/>
      </w:rPr>
    </w:lvl>
    <w:lvl w:ilvl="3" w:tplc="50AC46DC" w:tentative="1">
      <w:start w:val="1"/>
      <w:numFmt w:val="bullet"/>
      <w:lvlText w:val=""/>
      <w:lvlJc w:val="left"/>
      <w:pPr>
        <w:ind w:left="2880" w:hanging="360"/>
      </w:pPr>
      <w:rPr>
        <w:rFonts w:ascii="Symbol" w:hAnsi="Symbol" w:hint="default"/>
      </w:rPr>
    </w:lvl>
    <w:lvl w:ilvl="4" w:tplc="DC647F24" w:tentative="1">
      <w:start w:val="1"/>
      <w:numFmt w:val="bullet"/>
      <w:lvlText w:val="o"/>
      <w:lvlJc w:val="left"/>
      <w:pPr>
        <w:ind w:left="3600" w:hanging="360"/>
      </w:pPr>
      <w:rPr>
        <w:rFonts w:ascii="Courier New" w:hAnsi="Courier New" w:cs="Courier New" w:hint="default"/>
      </w:rPr>
    </w:lvl>
    <w:lvl w:ilvl="5" w:tplc="165ADE88" w:tentative="1">
      <w:start w:val="1"/>
      <w:numFmt w:val="bullet"/>
      <w:lvlText w:val=""/>
      <w:lvlJc w:val="left"/>
      <w:pPr>
        <w:ind w:left="4320" w:hanging="360"/>
      </w:pPr>
      <w:rPr>
        <w:rFonts w:ascii="Wingdings" w:hAnsi="Wingdings" w:hint="default"/>
      </w:rPr>
    </w:lvl>
    <w:lvl w:ilvl="6" w:tplc="C3D2D152" w:tentative="1">
      <w:start w:val="1"/>
      <w:numFmt w:val="bullet"/>
      <w:lvlText w:val=""/>
      <w:lvlJc w:val="left"/>
      <w:pPr>
        <w:ind w:left="5040" w:hanging="360"/>
      </w:pPr>
      <w:rPr>
        <w:rFonts w:ascii="Symbol" w:hAnsi="Symbol" w:hint="default"/>
      </w:rPr>
    </w:lvl>
    <w:lvl w:ilvl="7" w:tplc="C0C82A60" w:tentative="1">
      <w:start w:val="1"/>
      <w:numFmt w:val="bullet"/>
      <w:lvlText w:val="o"/>
      <w:lvlJc w:val="left"/>
      <w:pPr>
        <w:ind w:left="5760" w:hanging="360"/>
      </w:pPr>
      <w:rPr>
        <w:rFonts w:ascii="Courier New" w:hAnsi="Courier New" w:cs="Courier New" w:hint="default"/>
      </w:rPr>
    </w:lvl>
    <w:lvl w:ilvl="8" w:tplc="33E4FE5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5192E088">
      <w:start w:val="1"/>
      <w:numFmt w:val="bullet"/>
      <w:pStyle w:val="Boxed2bullets-purple"/>
      <w:lvlText w:val=""/>
      <w:lvlJc w:val="left"/>
      <w:pPr>
        <w:ind w:left="1004" w:hanging="360"/>
      </w:pPr>
      <w:rPr>
        <w:rFonts w:ascii="Symbol" w:hAnsi="Symbol" w:hint="default"/>
      </w:rPr>
    </w:lvl>
    <w:lvl w:ilvl="1" w:tplc="6EA2C474" w:tentative="1">
      <w:start w:val="1"/>
      <w:numFmt w:val="bullet"/>
      <w:lvlText w:val="o"/>
      <w:lvlJc w:val="left"/>
      <w:pPr>
        <w:ind w:left="1724" w:hanging="360"/>
      </w:pPr>
      <w:rPr>
        <w:rFonts w:ascii="Courier New" w:hAnsi="Courier New" w:cs="Courier New" w:hint="default"/>
      </w:rPr>
    </w:lvl>
    <w:lvl w:ilvl="2" w:tplc="269A3E2C" w:tentative="1">
      <w:start w:val="1"/>
      <w:numFmt w:val="bullet"/>
      <w:lvlText w:val=""/>
      <w:lvlJc w:val="left"/>
      <w:pPr>
        <w:ind w:left="2444" w:hanging="360"/>
      </w:pPr>
      <w:rPr>
        <w:rFonts w:ascii="Wingdings" w:hAnsi="Wingdings" w:hint="default"/>
      </w:rPr>
    </w:lvl>
    <w:lvl w:ilvl="3" w:tplc="A2343AC2" w:tentative="1">
      <w:start w:val="1"/>
      <w:numFmt w:val="bullet"/>
      <w:lvlText w:val=""/>
      <w:lvlJc w:val="left"/>
      <w:pPr>
        <w:ind w:left="3164" w:hanging="360"/>
      </w:pPr>
      <w:rPr>
        <w:rFonts w:ascii="Symbol" w:hAnsi="Symbol" w:hint="default"/>
      </w:rPr>
    </w:lvl>
    <w:lvl w:ilvl="4" w:tplc="AF724DFC" w:tentative="1">
      <w:start w:val="1"/>
      <w:numFmt w:val="bullet"/>
      <w:lvlText w:val="o"/>
      <w:lvlJc w:val="left"/>
      <w:pPr>
        <w:ind w:left="3884" w:hanging="360"/>
      </w:pPr>
      <w:rPr>
        <w:rFonts w:ascii="Courier New" w:hAnsi="Courier New" w:cs="Courier New" w:hint="default"/>
      </w:rPr>
    </w:lvl>
    <w:lvl w:ilvl="5" w:tplc="5204D080" w:tentative="1">
      <w:start w:val="1"/>
      <w:numFmt w:val="bullet"/>
      <w:lvlText w:val=""/>
      <w:lvlJc w:val="left"/>
      <w:pPr>
        <w:ind w:left="4604" w:hanging="360"/>
      </w:pPr>
      <w:rPr>
        <w:rFonts w:ascii="Wingdings" w:hAnsi="Wingdings" w:hint="default"/>
      </w:rPr>
    </w:lvl>
    <w:lvl w:ilvl="6" w:tplc="69BEFE84" w:tentative="1">
      <w:start w:val="1"/>
      <w:numFmt w:val="bullet"/>
      <w:lvlText w:val=""/>
      <w:lvlJc w:val="left"/>
      <w:pPr>
        <w:ind w:left="5324" w:hanging="360"/>
      </w:pPr>
      <w:rPr>
        <w:rFonts w:ascii="Symbol" w:hAnsi="Symbol" w:hint="default"/>
      </w:rPr>
    </w:lvl>
    <w:lvl w:ilvl="7" w:tplc="A0E88F40" w:tentative="1">
      <w:start w:val="1"/>
      <w:numFmt w:val="bullet"/>
      <w:lvlText w:val="o"/>
      <w:lvlJc w:val="left"/>
      <w:pPr>
        <w:ind w:left="6044" w:hanging="360"/>
      </w:pPr>
      <w:rPr>
        <w:rFonts w:ascii="Courier New" w:hAnsi="Courier New" w:cs="Courier New" w:hint="default"/>
      </w:rPr>
    </w:lvl>
    <w:lvl w:ilvl="8" w:tplc="2C181978"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8CBA5EB0">
      <w:start w:val="1"/>
      <w:numFmt w:val="bullet"/>
      <w:lvlText w:val=""/>
      <w:lvlJc w:val="left"/>
      <w:pPr>
        <w:ind w:left="765" w:hanging="360"/>
      </w:pPr>
      <w:rPr>
        <w:rFonts w:ascii="Symbol" w:hAnsi="Symbol" w:hint="default"/>
      </w:rPr>
    </w:lvl>
    <w:lvl w:ilvl="1" w:tplc="F75E831C" w:tentative="1">
      <w:start w:val="1"/>
      <w:numFmt w:val="bullet"/>
      <w:lvlText w:val="o"/>
      <w:lvlJc w:val="left"/>
      <w:pPr>
        <w:ind w:left="1485" w:hanging="360"/>
      </w:pPr>
      <w:rPr>
        <w:rFonts w:ascii="Courier New" w:hAnsi="Courier New" w:cs="Courier New" w:hint="default"/>
      </w:rPr>
    </w:lvl>
    <w:lvl w:ilvl="2" w:tplc="2EB2AB52" w:tentative="1">
      <w:start w:val="1"/>
      <w:numFmt w:val="bullet"/>
      <w:lvlText w:val=""/>
      <w:lvlJc w:val="left"/>
      <w:pPr>
        <w:ind w:left="2205" w:hanging="360"/>
      </w:pPr>
      <w:rPr>
        <w:rFonts w:ascii="Wingdings" w:hAnsi="Wingdings" w:hint="default"/>
      </w:rPr>
    </w:lvl>
    <w:lvl w:ilvl="3" w:tplc="E43A033A" w:tentative="1">
      <w:start w:val="1"/>
      <w:numFmt w:val="bullet"/>
      <w:lvlText w:val=""/>
      <w:lvlJc w:val="left"/>
      <w:pPr>
        <w:ind w:left="2925" w:hanging="360"/>
      </w:pPr>
      <w:rPr>
        <w:rFonts w:ascii="Symbol" w:hAnsi="Symbol" w:hint="default"/>
      </w:rPr>
    </w:lvl>
    <w:lvl w:ilvl="4" w:tplc="00BEDB3E" w:tentative="1">
      <w:start w:val="1"/>
      <w:numFmt w:val="bullet"/>
      <w:lvlText w:val="o"/>
      <w:lvlJc w:val="left"/>
      <w:pPr>
        <w:ind w:left="3645" w:hanging="360"/>
      </w:pPr>
      <w:rPr>
        <w:rFonts w:ascii="Courier New" w:hAnsi="Courier New" w:cs="Courier New" w:hint="default"/>
      </w:rPr>
    </w:lvl>
    <w:lvl w:ilvl="5" w:tplc="973ED17C" w:tentative="1">
      <w:start w:val="1"/>
      <w:numFmt w:val="bullet"/>
      <w:lvlText w:val=""/>
      <w:lvlJc w:val="left"/>
      <w:pPr>
        <w:ind w:left="4365" w:hanging="360"/>
      </w:pPr>
      <w:rPr>
        <w:rFonts w:ascii="Wingdings" w:hAnsi="Wingdings" w:hint="default"/>
      </w:rPr>
    </w:lvl>
    <w:lvl w:ilvl="6" w:tplc="22FEBAC2" w:tentative="1">
      <w:start w:val="1"/>
      <w:numFmt w:val="bullet"/>
      <w:lvlText w:val=""/>
      <w:lvlJc w:val="left"/>
      <w:pPr>
        <w:ind w:left="5085" w:hanging="360"/>
      </w:pPr>
      <w:rPr>
        <w:rFonts w:ascii="Symbol" w:hAnsi="Symbol" w:hint="default"/>
      </w:rPr>
    </w:lvl>
    <w:lvl w:ilvl="7" w:tplc="48764308" w:tentative="1">
      <w:start w:val="1"/>
      <w:numFmt w:val="bullet"/>
      <w:lvlText w:val="o"/>
      <w:lvlJc w:val="left"/>
      <w:pPr>
        <w:ind w:left="5805" w:hanging="360"/>
      </w:pPr>
      <w:rPr>
        <w:rFonts w:ascii="Courier New" w:hAnsi="Courier New" w:cs="Courier New" w:hint="default"/>
      </w:rPr>
    </w:lvl>
    <w:lvl w:ilvl="8" w:tplc="180AA6E0"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3738E85A">
      <w:start w:val="1"/>
      <w:numFmt w:val="bullet"/>
      <w:lvlText w:val=""/>
      <w:lvlJc w:val="left"/>
      <w:pPr>
        <w:ind w:left="720" w:hanging="360"/>
      </w:pPr>
      <w:rPr>
        <w:rFonts w:ascii="Symbol" w:hAnsi="Symbol" w:hint="default"/>
      </w:rPr>
    </w:lvl>
    <w:lvl w:ilvl="1" w:tplc="718A255A" w:tentative="1">
      <w:start w:val="1"/>
      <w:numFmt w:val="bullet"/>
      <w:lvlText w:val="o"/>
      <w:lvlJc w:val="left"/>
      <w:pPr>
        <w:ind w:left="1440" w:hanging="360"/>
      </w:pPr>
      <w:rPr>
        <w:rFonts w:ascii="Courier New" w:hAnsi="Courier New" w:cs="Courier New" w:hint="default"/>
      </w:rPr>
    </w:lvl>
    <w:lvl w:ilvl="2" w:tplc="56AC7C12" w:tentative="1">
      <w:start w:val="1"/>
      <w:numFmt w:val="bullet"/>
      <w:lvlText w:val=""/>
      <w:lvlJc w:val="left"/>
      <w:pPr>
        <w:ind w:left="2160" w:hanging="360"/>
      </w:pPr>
      <w:rPr>
        <w:rFonts w:ascii="Wingdings" w:hAnsi="Wingdings" w:hint="default"/>
      </w:rPr>
    </w:lvl>
    <w:lvl w:ilvl="3" w:tplc="21620DF0" w:tentative="1">
      <w:start w:val="1"/>
      <w:numFmt w:val="bullet"/>
      <w:lvlText w:val=""/>
      <w:lvlJc w:val="left"/>
      <w:pPr>
        <w:ind w:left="2880" w:hanging="360"/>
      </w:pPr>
      <w:rPr>
        <w:rFonts w:ascii="Symbol" w:hAnsi="Symbol" w:hint="default"/>
      </w:rPr>
    </w:lvl>
    <w:lvl w:ilvl="4" w:tplc="1F1012E6" w:tentative="1">
      <w:start w:val="1"/>
      <w:numFmt w:val="bullet"/>
      <w:lvlText w:val="o"/>
      <w:lvlJc w:val="left"/>
      <w:pPr>
        <w:ind w:left="3600" w:hanging="360"/>
      </w:pPr>
      <w:rPr>
        <w:rFonts w:ascii="Courier New" w:hAnsi="Courier New" w:cs="Courier New" w:hint="default"/>
      </w:rPr>
    </w:lvl>
    <w:lvl w:ilvl="5" w:tplc="4BA21374" w:tentative="1">
      <w:start w:val="1"/>
      <w:numFmt w:val="bullet"/>
      <w:lvlText w:val=""/>
      <w:lvlJc w:val="left"/>
      <w:pPr>
        <w:ind w:left="4320" w:hanging="360"/>
      </w:pPr>
      <w:rPr>
        <w:rFonts w:ascii="Wingdings" w:hAnsi="Wingdings" w:hint="default"/>
      </w:rPr>
    </w:lvl>
    <w:lvl w:ilvl="6" w:tplc="B11029B4" w:tentative="1">
      <w:start w:val="1"/>
      <w:numFmt w:val="bullet"/>
      <w:lvlText w:val=""/>
      <w:lvlJc w:val="left"/>
      <w:pPr>
        <w:ind w:left="5040" w:hanging="360"/>
      </w:pPr>
      <w:rPr>
        <w:rFonts w:ascii="Symbol" w:hAnsi="Symbol" w:hint="default"/>
      </w:rPr>
    </w:lvl>
    <w:lvl w:ilvl="7" w:tplc="432695E8" w:tentative="1">
      <w:start w:val="1"/>
      <w:numFmt w:val="bullet"/>
      <w:lvlText w:val="o"/>
      <w:lvlJc w:val="left"/>
      <w:pPr>
        <w:ind w:left="5760" w:hanging="360"/>
      </w:pPr>
      <w:rPr>
        <w:rFonts w:ascii="Courier New" w:hAnsi="Courier New" w:cs="Courier New" w:hint="default"/>
      </w:rPr>
    </w:lvl>
    <w:lvl w:ilvl="8" w:tplc="5F686D78"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2DAA5A6C">
      <w:start w:val="1"/>
      <w:numFmt w:val="bullet"/>
      <w:lvlText w:val=""/>
      <w:lvlJc w:val="left"/>
      <w:pPr>
        <w:ind w:left="720" w:hanging="360"/>
      </w:pPr>
      <w:rPr>
        <w:rFonts w:ascii="Symbol" w:hAnsi="Symbol" w:hint="default"/>
      </w:rPr>
    </w:lvl>
    <w:lvl w:ilvl="1" w:tplc="59EAE6D2" w:tentative="1">
      <w:start w:val="1"/>
      <w:numFmt w:val="bullet"/>
      <w:lvlText w:val="o"/>
      <w:lvlJc w:val="left"/>
      <w:pPr>
        <w:ind w:left="1440" w:hanging="360"/>
      </w:pPr>
      <w:rPr>
        <w:rFonts w:ascii="Courier New" w:hAnsi="Courier New" w:cs="Courier New" w:hint="default"/>
      </w:rPr>
    </w:lvl>
    <w:lvl w:ilvl="2" w:tplc="CC3A845A">
      <w:start w:val="1"/>
      <w:numFmt w:val="bullet"/>
      <w:lvlText w:val=""/>
      <w:lvlJc w:val="left"/>
      <w:pPr>
        <w:ind w:left="2160" w:hanging="360"/>
      </w:pPr>
      <w:rPr>
        <w:rFonts w:ascii="Wingdings" w:hAnsi="Wingdings" w:hint="default"/>
      </w:rPr>
    </w:lvl>
    <w:lvl w:ilvl="3" w:tplc="F6047A20" w:tentative="1">
      <w:start w:val="1"/>
      <w:numFmt w:val="bullet"/>
      <w:lvlText w:val=""/>
      <w:lvlJc w:val="left"/>
      <w:pPr>
        <w:ind w:left="2880" w:hanging="360"/>
      </w:pPr>
      <w:rPr>
        <w:rFonts w:ascii="Symbol" w:hAnsi="Symbol" w:hint="default"/>
      </w:rPr>
    </w:lvl>
    <w:lvl w:ilvl="4" w:tplc="C0E0CEA4" w:tentative="1">
      <w:start w:val="1"/>
      <w:numFmt w:val="bullet"/>
      <w:lvlText w:val="o"/>
      <w:lvlJc w:val="left"/>
      <w:pPr>
        <w:ind w:left="3600" w:hanging="360"/>
      </w:pPr>
      <w:rPr>
        <w:rFonts w:ascii="Courier New" w:hAnsi="Courier New" w:cs="Courier New" w:hint="default"/>
      </w:rPr>
    </w:lvl>
    <w:lvl w:ilvl="5" w:tplc="E34A2D82" w:tentative="1">
      <w:start w:val="1"/>
      <w:numFmt w:val="bullet"/>
      <w:lvlText w:val=""/>
      <w:lvlJc w:val="left"/>
      <w:pPr>
        <w:ind w:left="4320" w:hanging="360"/>
      </w:pPr>
      <w:rPr>
        <w:rFonts w:ascii="Wingdings" w:hAnsi="Wingdings" w:hint="default"/>
      </w:rPr>
    </w:lvl>
    <w:lvl w:ilvl="6" w:tplc="552AB1D8" w:tentative="1">
      <w:start w:val="1"/>
      <w:numFmt w:val="bullet"/>
      <w:lvlText w:val=""/>
      <w:lvlJc w:val="left"/>
      <w:pPr>
        <w:ind w:left="5040" w:hanging="360"/>
      </w:pPr>
      <w:rPr>
        <w:rFonts w:ascii="Symbol" w:hAnsi="Symbol" w:hint="default"/>
      </w:rPr>
    </w:lvl>
    <w:lvl w:ilvl="7" w:tplc="55D8901A" w:tentative="1">
      <w:start w:val="1"/>
      <w:numFmt w:val="bullet"/>
      <w:lvlText w:val="o"/>
      <w:lvlJc w:val="left"/>
      <w:pPr>
        <w:ind w:left="5760" w:hanging="360"/>
      </w:pPr>
      <w:rPr>
        <w:rFonts w:ascii="Courier New" w:hAnsi="Courier New" w:cs="Courier New" w:hint="default"/>
      </w:rPr>
    </w:lvl>
    <w:lvl w:ilvl="8" w:tplc="A734056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952A17EE">
      <w:start w:val="1"/>
      <w:numFmt w:val="bullet"/>
      <w:lvlText w:val=""/>
      <w:lvlJc w:val="left"/>
      <w:pPr>
        <w:ind w:left="720" w:hanging="360"/>
      </w:pPr>
      <w:rPr>
        <w:rFonts w:ascii="Symbol" w:hAnsi="Symbol" w:hint="default"/>
      </w:rPr>
    </w:lvl>
    <w:lvl w:ilvl="1" w:tplc="59A6B2F0" w:tentative="1">
      <w:start w:val="1"/>
      <w:numFmt w:val="bullet"/>
      <w:lvlText w:val="o"/>
      <w:lvlJc w:val="left"/>
      <w:pPr>
        <w:ind w:left="1440" w:hanging="360"/>
      </w:pPr>
      <w:rPr>
        <w:rFonts w:ascii="Courier New" w:hAnsi="Courier New" w:cs="Courier New" w:hint="default"/>
      </w:rPr>
    </w:lvl>
    <w:lvl w:ilvl="2" w:tplc="3C9C7F30" w:tentative="1">
      <w:start w:val="1"/>
      <w:numFmt w:val="bullet"/>
      <w:lvlText w:val=""/>
      <w:lvlJc w:val="left"/>
      <w:pPr>
        <w:ind w:left="2160" w:hanging="360"/>
      </w:pPr>
      <w:rPr>
        <w:rFonts w:ascii="Wingdings" w:hAnsi="Wingdings" w:hint="default"/>
      </w:rPr>
    </w:lvl>
    <w:lvl w:ilvl="3" w:tplc="F71CA7A4" w:tentative="1">
      <w:start w:val="1"/>
      <w:numFmt w:val="bullet"/>
      <w:lvlText w:val=""/>
      <w:lvlJc w:val="left"/>
      <w:pPr>
        <w:ind w:left="2880" w:hanging="360"/>
      </w:pPr>
      <w:rPr>
        <w:rFonts w:ascii="Symbol" w:hAnsi="Symbol" w:hint="default"/>
      </w:rPr>
    </w:lvl>
    <w:lvl w:ilvl="4" w:tplc="C9507ECA" w:tentative="1">
      <w:start w:val="1"/>
      <w:numFmt w:val="bullet"/>
      <w:lvlText w:val="o"/>
      <w:lvlJc w:val="left"/>
      <w:pPr>
        <w:ind w:left="3600" w:hanging="360"/>
      </w:pPr>
      <w:rPr>
        <w:rFonts w:ascii="Courier New" w:hAnsi="Courier New" w:cs="Courier New" w:hint="default"/>
      </w:rPr>
    </w:lvl>
    <w:lvl w:ilvl="5" w:tplc="6CF8C378" w:tentative="1">
      <w:start w:val="1"/>
      <w:numFmt w:val="bullet"/>
      <w:lvlText w:val=""/>
      <w:lvlJc w:val="left"/>
      <w:pPr>
        <w:ind w:left="4320" w:hanging="360"/>
      </w:pPr>
      <w:rPr>
        <w:rFonts w:ascii="Wingdings" w:hAnsi="Wingdings" w:hint="default"/>
      </w:rPr>
    </w:lvl>
    <w:lvl w:ilvl="6" w:tplc="491663FC" w:tentative="1">
      <w:start w:val="1"/>
      <w:numFmt w:val="bullet"/>
      <w:lvlText w:val=""/>
      <w:lvlJc w:val="left"/>
      <w:pPr>
        <w:ind w:left="5040" w:hanging="360"/>
      </w:pPr>
      <w:rPr>
        <w:rFonts w:ascii="Symbol" w:hAnsi="Symbol" w:hint="default"/>
      </w:rPr>
    </w:lvl>
    <w:lvl w:ilvl="7" w:tplc="2032943C" w:tentative="1">
      <w:start w:val="1"/>
      <w:numFmt w:val="bullet"/>
      <w:lvlText w:val="o"/>
      <w:lvlJc w:val="left"/>
      <w:pPr>
        <w:ind w:left="5760" w:hanging="360"/>
      </w:pPr>
      <w:rPr>
        <w:rFonts w:ascii="Courier New" w:hAnsi="Courier New" w:cs="Courier New" w:hint="default"/>
      </w:rPr>
    </w:lvl>
    <w:lvl w:ilvl="8" w:tplc="590A5F58"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6E005330">
      <w:start w:val="1"/>
      <w:numFmt w:val="bullet"/>
      <w:lvlText w:val=""/>
      <w:lvlJc w:val="left"/>
      <w:pPr>
        <w:ind w:left="720" w:hanging="360"/>
      </w:pPr>
      <w:rPr>
        <w:rFonts w:ascii="Symbol" w:hAnsi="Symbol" w:hint="default"/>
      </w:rPr>
    </w:lvl>
    <w:lvl w:ilvl="1" w:tplc="D5A805FC" w:tentative="1">
      <w:start w:val="1"/>
      <w:numFmt w:val="bullet"/>
      <w:lvlText w:val="o"/>
      <w:lvlJc w:val="left"/>
      <w:pPr>
        <w:ind w:left="1440" w:hanging="360"/>
      </w:pPr>
      <w:rPr>
        <w:rFonts w:ascii="Courier New" w:hAnsi="Courier New" w:cs="Courier New" w:hint="default"/>
      </w:rPr>
    </w:lvl>
    <w:lvl w:ilvl="2" w:tplc="18FCBFF2" w:tentative="1">
      <w:start w:val="1"/>
      <w:numFmt w:val="bullet"/>
      <w:lvlText w:val=""/>
      <w:lvlJc w:val="left"/>
      <w:pPr>
        <w:ind w:left="2160" w:hanging="360"/>
      </w:pPr>
      <w:rPr>
        <w:rFonts w:ascii="Wingdings" w:hAnsi="Wingdings" w:hint="default"/>
      </w:rPr>
    </w:lvl>
    <w:lvl w:ilvl="3" w:tplc="28AC9BEE" w:tentative="1">
      <w:start w:val="1"/>
      <w:numFmt w:val="bullet"/>
      <w:lvlText w:val=""/>
      <w:lvlJc w:val="left"/>
      <w:pPr>
        <w:ind w:left="2880" w:hanging="360"/>
      </w:pPr>
      <w:rPr>
        <w:rFonts w:ascii="Symbol" w:hAnsi="Symbol" w:hint="default"/>
      </w:rPr>
    </w:lvl>
    <w:lvl w:ilvl="4" w:tplc="6E0C533A" w:tentative="1">
      <w:start w:val="1"/>
      <w:numFmt w:val="bullet"/>
      <w:lvlText w:val="o"/>
      <w:lvlJc w:val="left"/>
      <w:pPr>
        <w:ind w:left="3600" w:hanging="360"/>
      </w:pPr>
      <w:rPr>
        <w:rFonts w:ascii="Courier New" w:hAnsi="Courier New" w:cs="Courier New" w:hint="default"/>
      </w:rPr>
    </w:lvl>
    <w:lvl w:ilvl="5" w:tplc="55F02BD0" w:tentative="1">
      <w:start w:val="1"/>
      <w:numFmt w:val="bullet"/>
      <w:lvlText w:val=""/>
      <w:lvlJc w:val="left"/>
      <w:pPr>
        <w:ind w:left="4320" w:hanging="360"/>
      </w:pPr>
      <w:rPr>
        <w:rFonts w:ascii="Wingdings" w:hAnsi="Wingdings" w:hint="default"/>
      </w:rPr>
    </w:lvl>
    <w:lvl w:ilvl="6" w:tplc="2D36E5F6" w:tentative="1">
      <w:start w:val="1"/>
      <w:numFmt w:val="bullet"/>
      <w:lvlText w:val=""/>
      <w:lvlJc w:val="left"/>
      <w:pPr>
        <w:ind w:left="5040" w:hanging="360"/>
      </w:pPr>
      <w:rPr>
        <w:rFonts w:ascii="Symbol" w:hAnsi="Symbol" w:hint="default"/>
      </w:rPr>
    </w:lvl>
    <w:lvl w:ilvl="7" w:tplc="8C921E02" w:tentative="1">
      <w:start w:val="1"/>
      <w:numFmt w:val="bullet"/>
      <w:lvlText w:val="o"/>
      <w:lvlJc w:val="left"/>
      <w:pPr>
        <w:ind w:left="5760" w:hanging="360"/>
      </w:pPr>
      <w:rPr>
        <w:rFonts w:ascii="Courier New" w:hAnsi="Courier New" w:cs="Courier New" w:hint="default"/>
      </w:rPr>
    </w:lvl>
    <w:lvl w:ilvl="8" w:tplc="940ACE76"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2424F276">
      <w:start w:val="1"/>
      <w:numFmt w:val="bullet"/>
      <w:lvlText w:val=""/>
      <w:lvlJc w:val="left"/>
      <w:pPr>
        <w:ind w:left="720" w:hanging="360"/>
      </w:pPr>
      <w:rPr>
        <w:rFonts w:ascii="Symbol" w:hAnsi="Symbol" w:hint="default"/>
      </w:rPr>
    </w:lvl>
    <w:lvl w:ilvl="1" w:tplc="2D905A20" w:tentative="1">
      <w:start w:val="1"/>
      <w:numFmt w:val="bullet"/>
      <w:lvlText w:val="o"/>
      <w:lvlJc w:val="left"/>
      <w:pPr>
        <w:ind w:left="1440" w:hanging="360"/>
      </w:pPr>
      <w:rPr>
        <w:rFonts w:ascii="Courier New" w:hAnsi="Courier New" w:cs="Courier New" w:hint="default"/>
      </w:rPr>
    </w:lvl>
    <w:lvl w:ilvl="2" w:tplc="0C707F00" w:tentative="1">
      <w:start w:val="1"/>
      <w:numFmt w:val="bullet"/>
      <w:lvlText w:val=""/>
      <w:lvlJc w:val="left"/>
      <w:pPr>
        <w:ind w:left="2160" w:hanging="360"/>
      </w:pPr>
      <w:rPr>
        <w:rFonts w:ascii="Wingdings" w:hAnsi="Wingdings" w:hint="default"/>
      </w:rPr>
    </w:lvl>
    <w:lvl w:ilvl="3" w:tplc="925C5CDE" w:tentative="1">
      <w:start w:val="1"/>
      <w:numFmt w:val="bullet"/>
      <w:lvlText w:val=""/>
      <w:lvlJc w:val="left"/>
      <w:pPr>
        <w:ind w:left="2880" w:hanging="360"/>
      </w:pPr>
      <w:rPr>
        <w:rFonts w:ascii="Symbol" w:hAnsi="Symbol" w:hint="default"/>
      </w:rPr>
    </w:lvl>
    <w:lvl w:ilvl="4" w:tplc="49F6E256" w:tentative="1">
      <w:start w:val="1"/>
      <w:numFmt w:val="bullet"/>
      <w:lvlText w:val="o"/>
      <w:lvlJc w:val="left"/>
      <w:pPr>
        <w:ind w:left="3600" w:hanging="360"/>
      </w:pPr>
      <w:rPr>
        <w:rFonts w:ascii="Courier New" w:hAnsi="Courier New" w:cs="Courier New" w:hint="default"/>
      </w:rPr>
    </w:lvl>
    <w:lvl w:ilvl="5" w:tplc="B2D0421A" w:tentative="1">
      <w:start w:val="1"/>
      <w:numFmt w:val="bullet"/>
      <w:lvlText w:val=""/>
      <w:lvlJc w:val="left"/>
      <w:pPr>
        <w:ind w:left="4320" w:hanging="360"/>
      </w:pPr>
      <w:rPr>
        <w:rFonts w:ascii="Wingdings" w:hAnsi="Wingdings" w:hint="default"/>
      </w:rPr>
    </w:lvl>
    <w:lvl w:ilvl="6" w:tplc="5C664DA0" w:tentative="1">
      <w:start w:val="1"/>
      <w:numFmt w:val="bullet"/>
      <w:lvlText w:val=""/>
      <w:lvlJc w:val="left"/>
      <w:pPr>
        <w:ind w:left="5040" w:hanging="360"/>
      </w:pPr>
      <w:rPr>
        <w:rFonts w:ascii="Symbol" w:hAnsi="Symbol" w:hint="default"/>
      </w:rPr>
    </w:lvl>
    <w:lvl w:ilvl="7" w:tplc="73BA3BF2" w:tentative="1">
      <w:start w:val="1"/>
      <w:numFmt w:val="bullet"/>
      <w:lvlText w:val="o"/>
      <w:lvlJc w:val="left"/>
      <w:pPr>
        <w:ind w:left="5760" w:hanging="360"/>
      </w:pPr>
      <w:rPr>
        <w:rFonts w:ascii="Courier New" w:hAnsi="Courier New" w:cs="Courier New" w:hint="default"/>
      </w:rPr>
    </w:lvl>
    <w:lvl w:ilvl="8" w:tplc="22CE85F2"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927408DC">
      <w:start w:val="1"/>
      <w:numFmt w:val="bullet"/>
      <w:lvlText w:val=""/>
      <w:lvlJc w:val="left"/>
      <w:pPr>
        <w:ind w:left="720" w:hanging="360"/>
      </w:pPr>
      <w:rPr>
        <w:rFonts w:ascii="Symbol" w:hAnsi="Symbol" w:hint="default"/>
      </w:rPr>
    </w:lvl>
    <w:lvl w:ilvl="1" w:tplc="53D8F6EA" w:tentative="1">
      <w:start w:val="1"/>
      <w:numFmt w:val="bullet"/>
      <w:lvlText w:val="o"/>
      <w:lvlJc w:val="left"/>
      <w:pPr>
        <w:ind w:left="1440" w:hanging="360"/>
      </w:pPr>
      <w:rPr>
        <w:rFonts w:ascii="Courier New" w:hAnsi="Courier New" w:cs="Courier New" w:hint="default"/>
      </w:rPr>
    </w:lvl>
    <w:lvl w:ilvl="2" w:tplc="2000F7B0" w:tentative="1">
      <w:start w:val="1"/>
      <w:numFmt w:val="bullet"/>
      <w:lvlText w:val=""/>
      <w:lvlJc w:val="left"/>
      <w:pPr>
        <w:ind w:left="2160" w:hanging="360"/>
      </w:pPr>
      <w:rPr>
        <w:rFonts w:ascii="Wingdings" w:hAnsi="Wingdings" w:hint="default"/>
      </w:rPr>
    </w:lvl>
    <w:lvl w:ilvl="3" w:tplc="DD1C1D4A" w:tentative="1">
      <w:start w:val="1"/>
      <w:numFmt w:val="bullet"/>
      <w:lvlText w:val=""/>
      <w:lvlJc w:val="left"/>
      <w:pPr>
        <w:ind w:left="2880" w:hanging="360"/>
      </w:pPr>
      <w:rPr>
        <w:rFonts w:ascii="Symbol" w:hAnsi="Symbol" w:hint="default"/>
      </w:rPr>
    </w:lvl>
    <w:lvl w:ilvl="4" w:tplc="F79E2464" w:tentative="1">
      <w:start w:val="1"/>
      <w:numFmt w:val="bullet"/>
      <w:lvlText w:val="o"/>
      <w:lvlJc w:val="left"/>
      <w:pPr>
        <w:ind w:left="3600" w:hanging="360"/>
      </w:pPr>
      <w:rPr>
        <w:rFonts w:ascii="Courier New" w:hAnsi="Courier New" w:cs="Courier New" w:hint="default"/>
      </w:rPr>
    </w:lvl>
    <w:lvl w:ilvl="5" w:tplc="5516A08A" w:tentative="1">
      <w:start w:val="1"/>
      <w:numFmt w:val="bullet"/>
      <w:lvlText w:val=""/>
      <w:lvlJc w:val="left"/>
      <w:pPr>
        <w:ind w:left="4320" w:hanging="360"/>
      </w:pPr>
      <w:rPr>
        <w:rFonts w:ascii="Wingdings" w:hAnsi="Wingdings" w:hint="default"/>
      </w:rPr>
    </w:lvl>
    <w:lvl w:ilvl="6" w:tplc="3ECC720E" w:tentative="1">
      <w:start w:val="1"/>
      <w:numFmt w:val="bullet"/>
      <w:lvlText w:val=""/>
      <w:lvlJc w:val="left"/>
      <w:pPr>
        <w:ind w:left="5040" w:hanging="360"/>
      </w:pPr>
      <w:rPr>
        <w:rFonts w:ascii="Symbol" w:hAnsi="Symbol" w:hint="default"/>
      </w:rPr>
    </w:lvl>
    <w:lvl w:ilvl="7" w:tplc="0590E0B2" w:tentative="1">
      <w:start w:val="1"/>
      <w:numFmt w:val="bullet"/>
      <w:lvlText w:val="o"/>
      <w:lvlJc w:val="left"/>
      <w:pPr>
        <w:ind w:left="5760" w:hanging="360"/>
      </w:pPr>
      <w:rPr>
        <w:rFonts w:ascii="Courier New" w:hAnsi="Courier New" w:cs="Courier New" w:hint="default"/>
      </w:rPr>
    </w:lvl>
    <w:lvl w:ilvl="8" w:tplc="C706BE70"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F22064F0">
      <w:start w:val="1"/>
      <w:numFmt w:val="bullet"/>
      <w:lvlText w:val=""/>
      <w:lvlJc w:val="left"/>
      <w:pPr>
        <w:ind w:left="720" w:hanging="360"/>
      </w:pPr>
      <w:rPr>
        <w:rFonts w:ascii="Symbol" w:hAnsi="Symbol" w:hint="default"/>
      </w:rPr>
    </w:lvl>
    <w:lvl w:ilvl="1" w:tplc="C3AC1126" w:tentative="1">
      <w:start w:val="1"/>
      <w:numFmt w:val="bullet"/>
      <w:lvlText w:val="o"/>
      <w:lvlJc w:val="left"/>
      <w:pPr>
        <w:ind w:left="1440" w:hanging="360"/>
      </w:pPr>
      <w:rPr>
        <w:rFonts w:ascii="Courier New" w:hAnsi="Courier New" w:cs="Courier New" w:hint="default"/>
      </w:rPr>
    </w:lvl>
    <w:lvl w:ilvl="2" w:tplc="371A4688" w:tentative="1">
      <w:start w:val="1"/>
      <w:numFmt w:val="bullet"/>
      <w:lvlText w:val=""/>
      <w:lvlJc w:val="left"/>
      <w:pPr>
        <w:ind w:left="2160" w:hanging="360"/>
      </w:pPr>
      <w:rPr>
        <w:rFonts w:ascii="Wingdings" w:hAnsi="Wingdings" w:hint="default"/>
      </w:rPr>
    </w:lvl>
    <w:lvl w:ilvl="3" w:tplc="33AE1446" w:tentative="1">
      <w:start w:val="1"/>
      <w:numFmt w:val="bullet"/>
      <w:lvlText w:val=""/>
      <w:lvlJc w:val="left"/>
      <w:pPr>
        <w:ind w:left="2880" w:hanging="360"/>
      </w:pPr>
      <w:rPr>
        <w:rFonts w:ascii="Symbol" w:hAnsi="Symbol" w:hint="default"/>
      </w:rPr>
    </w:lvl>
    <w:lvl w:ilvl="4" w:tplc="408A5708" w:tentative="1">
      <w:start w:val="1"/>
      <w:numFmt w:val="bullet"/>
      <w:lvlText w:val="o"/>
      <w:lvlJc w:val="left"/>
      <w:pPr>
        <w:ind w:left="3600" w:hanging="360"/>
      </w:pPr>
      <w:rPr>
        <w:rFonts w:ascii="Courier New" w:hAnsi="Courier New" w:cs="Courier New" w:hint="default"/>
      </w:rPr>
    </w:lvl>
    <w:lvl w:ilvl="5" w:tplc="674411BE" w:tentative="1">
      <w:start w:val="1"/>
      <w:numFmt w:val="bullet"/>
      <w:lvlText w:val=""/>
      <w:lvlJc w:val="left"/>
      <w:pPr>
        <w:ind w:left="4320" w:hanging="360"/>
      </w:pPr>
      <w:rPr>
        <w:rFonts w:ascii="Wingdings" w:hAnsi="Wingdings" w:hint="default"/>
      </w:rPr>
    </w:lvl>
    <w:lvl w:ilvl="6" w:tplc="FB1E3054" w:tentative="1">
      <w:start w:val="1"/>
      <w:numFmt w:val="bullet"/>
      <w:lvlText w:val=""/>
      <w:lvlJc w:val="left"/>
      <w:pPr>
        <w:ind w:left="5040" w:hanging="360"/>
      </w:pPr>
      <w:rPr>
        <w:rFonts w:ascii="Symbol" w:hAnsi="Symbol" w:hint="default"/>
      </w:rPr>
    </w:lvl>
    <w:lvl w:ilvl="7" w:tplc="6C5C839A" w:tentative="1">
      <w:start w:val="1"/>
      <w:numFmt w:val="bullet"/>
      <w:lvlText w:val="o"/>
      <w:lvlJc w:val="left"/>
      <w:pPr>
        <w:ind w:left="5760" w:hanging="360"/>
      </w:pPr>
      <w:rPr>
        <w:rFonts w:ascii="Courier New" w:hAnsi="Courier New" w:cs="Courier New" w:hint="default"/>
      </w:rPr>
    </w:lvl>
    <w:lvl w:ilvl="8" w:tplc="28B2BEA2"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A2064476">
      <w:start w:val="1"/>
      <w:numFmt w:val="bullet"/>
      <w:lvlText w:val=""/>
      <w:lvlJc w:val="left"/>
      <w:pPr>
        <w:ind w:left="774" w:hanging="360"/>
      </w:pPr>
      <w:rPr>
        <w:rFonts w:ascii="Symbol" w:hAnsi="Symbol" w:hint="default"/>
      </w:rPr>
    </w:lvl>
    <w:lvl w:ilvl="1" w:tplc="B650978E" w:tentative="1">
      <w:start w:val="1"/>
      <w:numFmt w:val="bullet"/>
      <w:lvlText w:val="o"/>
      <w:lvlJc w:val="left"/>
      <w:pPr>
        <w:ind w:left="1494" w:hanging="360"/>
      </w:pPr>
      <w:rPr>
        <w:rFonts w:ascii="Courier New" w:hAnsi="Courier New" w:cs="Courier New" w:hint="default"/>
      </w:rPr>
    </w:lvl>
    <w:lvl w:ilvl="2" w:tplc="974813CA" w:tentative="1">
      <w:start w:val="1"/>
      <w:numFmt w:val="bullet"/>
      <w:lvlText w:val=""/>
      <w:lvlJc w:val="left"/>
      <w:pPr>
        <w:ind w:left="2214" w:hanging="360"/>
      </w:pPr>
      <w:rPr>
        <w:rFonts w:ascii="Wingdings" w:hAnsi="Wingdings" w:hint="default"/>
      </w:rPr>
    </w:lvl>
    <w:lvl w:ilvl="3" w:tplc="B2642A28" w:tentative="1">
      <w:start w:val="1"/>
      <w:numFmt w:val="bullet"/>
      <w:lvlText w:val=""/>
      <w:lvlJc w:val="left"/>
      <w:pPr>
        <w:ind w:left="2934" w:hanging="360"/>
      </w:pPr>
      <w:rPr>
        <w:rFonts w:ascii="Symbol" w:hAnsi="Symbol" w:hint="default"/>
      </w:rPr>
    </w:lvl>
    <w:lvl w:ilvl="4" w:tplc="9DB23CD4" w:tentative="1">
      <w:start w:val="1"/>
      <w:numFmt w:val="bullet"/>
      <w:lvlText w:val="o"/>
      <w:lvlJc w:val="left"/>
      <w:pPr>
        <w:ind w:left="3654" w:hanging="360"/>
      </w:pPr>
      <w:rPr>
        <w:rFonts w:ascii="Courier New" w:hAnsi="Courier New" w:cs="Courier New" w:hint="default"/>
      </w:rPr>
    </w:lvl>
    <w:lvl w:ilvl="5" w:tplc="FBDE1CBA" w:tentative="1">
      <w:start w:val="1"/>
      <w:numFmt w:val="bullet"/>
      <w:lvlText w:val=""/>
      <w:lvlJc w:val="left"/>
      <w:pPr>
        <w:ind w:left="4374" w:hanging="360"/>
      </w:pPr>
      <w:rPr>
        <w:rFonts w:ascii="Wingdings" w:hAnsi="Wingdings" w:hint="default"/>
      </w:rPr>
    </w:lvl>
    <w:lvl w:ilvl="6" w:tplc="79C02112" w:tentative="1">
      <w:start w:val="1"/>
      <w:numFmt w:val="bullet"/>
      <w:lvlText w:val=""/>
      <w:lvlJc w:val="left"/>
      <w:pPr>
        <w:ind w:left="5094" w:hanging="360"/>
      </w:pPr>
      <w:rPr>
        <w:rFonts w:ascii="Symbol" w:hAnsi="Symbol" w:hint="default"/>
      </w:rPr>
    </w:lvl>
    <w:lvl w:ilvl="7" w:tplc="126C203A" w:tentative="1">
      <w:start w:val="1"/>
      <w:numFmt w:val="bullet"/>
      <w:lvlText w:val="o"/>
      <w:lvlJc w:val="left"/>
      <w:pPr>
        <w:ind w:left="5814" w:hanging="360"/>
      </w:pPr>
      <w:rPr>
        <w:rFonts w:ascii="Courier New" w:hAnsi="Courier New" w:cs="Courier New" w:hint="default"/>
      </w:rPr>
    </w:lvl>
    <w:lvl w:ilvl="8" w:tplc="DC2870FA"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0E5073A0">
      <w:start w:val="1"/>
      <w:numFmt w:val="bullet"/>
      <w:lvlText w:val=""/>
      <w:lvlJc w:val="left"/>
      <w:pPr>
        <w:ind w:left="720" w:hanging="360"/>
      </w:pPr>
      <w:rPr>
        <w:rFonts w:ascii="Symbol" w:hAnsi="Symbol" w:hint="default"/>
      </w:rPr>
    </w:lvl>
    <w:lvl w:ilvl="1" w:tplc="4940942E" w:tentative="1">
      <w:start w:val="1"/>
      <w:numFmt w:val="bullet"/>
      <w:lvlText w:val="o"/>
      <w:lvlJc w:val="left"/>
      <w:pPr>
        <w:ind w:left="1440" w:hanging="360"/>
      </w:pPr>
      <w:rPr>
        <w:rFonts w:ascii="Courier New" w:hAnsi="Courier New" w:cs="Courier New" w:hint="default"/>
      </w:rPr>
    </w:lvl>
    <w:lvl w:ilvl="2" w:tplc="24680150" w:tentative="1">
      <w:start w:val="1"/>
      <w:numFmt w:val="bullet"/>
      <w:lvlText w:val=""/>
      <w:lvlJc w:val="left"/>
      <w:pPr>
        <w:ind w:left="2160" w:hanging="360"/>
      </w:pPr>
      <w:rPr>
        <w:rFonts w:ascii="Wingdings" w:hAnsi="Wingdings" w:hint="default"/>
      </w:rPr>
    </w:lvl>
    <w:lvl w:ilvl="3" w:tplc="B242457C" w:tentative="1">
      <w:start w:val="1"/>
      <w:numFmt w:val="bullet"/>
      <w:lvlText w:val=""/>
      <w:lvlJc w:val="left"/>
      <w:pPr>
        <w:ind w:left="2880" w:hanging="360"/>
      </w:pPr>
      <w:rPr>
        <w:rFonts w:ascii="Symbol" w:hAnsi="Symbol" w:hint="default"/>
      </w:rPr>
    </w:lvl>
    <w:lvl w:ilvl="4" w:tplc="25A80D1A" w:tentative="1">
      <w:start w:val="1"/>
      <w:numFmt w:val="bullet"/>
      <w:lvlText w:val="o"/>
      <w:lvlJc w:val="left"/>
      <w:pPr>
        <w:ind w:left="3600" w:hanging="360"/>
      </w:pPr>
      <w:rPr>
        <w:rFonts w:ascii="Courier New" w:hAnsi="Courier New" w:cs="Courier New" w:hint="default"/>
      </w:rPr>
    </w:lvl>
    <w:lvl w:ilvl="5" w:tplc="FFFC308A" w:tentative="1">
      <w:start w:val="1"/>
      <w:numFmt w:val="bullet"/>
      <w:lvlText w:val=""/>
      <w:lvlJc w:val="left"/>
      <w:pPr>
        <w:ind w:left="4320" w:hanging="360"/>
      </w:pPr>
      <w:rPr>
        <w:rFonts w:ascii="Wingdings" w:hAnsi="Wingdings" w:hint="default"/>
      </w:rPr>
    </w:lvl>
    <w:lvl w:ilvl="6" w:tplc="84542F14" w:tentative="1">
      <w:start w:val="1"/>
      <w:numFmt w:val="bullet"/>
      <w:lvlText w:val=""/>
      <w:lvlJc w:val="left"/>
      <w:pPr>
        <w:ind w:left="5040" w:hanging="360"/>
      </w:pPr>
      <w:rPr>
        <w:rFonts w:ascii="Symbol" w:hAnsi="Symbol" w:hint="default"/>
      </w:rPr>
    </w:lvl>
    <w:lvl w:ilvl="7" w:tplc="671C2F36" w:tentative="1">
      <w:start w:val="1"/>
      <w:numFmt w:val="bullet"/>
      <w:lvlText w:val="o"/>
      <w:lvlJc w:val="left"/>
      <w:pPr>
        <w:ind w:left="5760" w:hanging="360"/>
      </w:pPr>
      <w:rPr>
        <w:rFonts w:ascii="Courier New" w:hAnsi="Courier New" w:cs="Courier New" w:hint="default"/>
      </w:rPr>
    </w:lvl>
    <w:lvl w:ilvl="8" w:tplc="ADAAE84A"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607862A8">
      <w:start w:val="1"/>
      <w:numFmt w:val="bullet"/>
      <w:lvlText w:val=""/>
      <w:lvlJc w:val="left"/>
      <w:pPr>
        <w:ind w:left="720" w:hanging="360"/>
      </w:pPr>
      <w:rPr>
        <w:rFonts w:ascii="Symbol" w:hAnsi="Symbol" w:hint="default"/>
      </w:rPr>
    </w:lvl>
    <w:lvl w:ilvl="1" w:tplc="33D04060">
      <w:start w:val="1"/>
      <w:numFmt w:val="bullet"/>
      <w:lvlText w:val="o"/>
      <w:lvlJc w:val="left"/>
      <w:pPr>
        <w:ind w:left="1440" w:hanging="360"/>
      </w:pPr>
      <w:rPr>
        <w:rFonts w:ascii="Courier New" w:hAnsi="Courier New" w:cs="Courier New" w:hint="default"/>
      </w:rPr>
    </w:lvl>
    <w:lvl w:ilvl="2" w:tplc="EDF44A7E">
      <w:start w:val="1"/>
      <w:numFmt w:val="bullet"/>
      <w:lvlText w:val=""/>
      <w:lvlJc w:val="left"/>
      <w:pPr>
        <w:ind w:left="2160" w:hanging="360"/>
      </w:pPr>
      <w:rPr>
        <w:rFonts w:ascii="Wingdings" w:hAnsi="Wingdings" w:hint="default"/>
      </w:rPr>
    </w:lvl>
    <w:lvl w:ilvl="3" w:tplc="233ABF60">
      <w:start w:val="1"/>
      <w:numFmt w:val="bullet"/>
      <w:lvlText w:val=""/>
      <w:lvlJc w:val="left"/>
      <w:pPr>
        <w:ind w:left="2880" w:hanging="360"/>
      </w:pPr>
      <w:rPr>
        <w:rFonts w:ascii="Symbol" w:hAnsi="Symbol" w:hint="default"/>
      </w:rPr>
    </w:lvl>
    <w:lvl w:ilvl="4" w:tplc="691E0464">
      <w:start w:val="1"/>
      <w:numFmt w:val="bullet"/>
      <w:lvlText w:val="o"/>
      <w:lvlJc w:val="left"/>
      <w:pPr>
        <w:ind w:left="3600" w:hanging="360"/>
      </w:pPr>
      <w:rPr>
        <w:rFonts w:ascii="Courier New" w:hAnsi="Courier New" w:cs="Courier New" w:hint="default"/>
      </w:rPr>
    </w:lvl>
    <w:lvl w:ilvl="5" w:tplc="CD2469D2">
      <w:start w:val="1"/>
      <w:numFmt w:val="bullet"/>
      <w:lvlText w:val=""/>
      <w:lvlJc w:val="left"/>
      <w:pPr>
        <w:ind w:left="4320" w:hanging="360"/>
      </w:pPr>
      <w:rPr>
        <w:rFonts w:ascii="Wingdings" w:hAnsi="Wingdings" w:hint="default"/>
      </w:rPr>
    </w:lvl>
    <w:lvl w:ilvl="6" w:tplc="2A0A32A4">
      <w:start w:val="1"/>
      <w:numFmt w:val="bullet"/>
      <w:lvlText w:val=""/>
      <w:lvlJc w:val="left"/>
      <w:pPr>
        <w:ind w:left="5040" w:hanging="360"/>
      </w:pPr>
      <w:rPr>
        <w:rFonts w:ascii="Symbol" w:hAnsi="Symbol" w:hint="default"/>
      </w:rPr>
    </w:lvl>
    <w:lvl w:ilvl="7" w:tplc="1244FDD8">
      <w:start w:val="1"/>
      <w:numFmt w:val="bullet"/>
      <w:lvlText w:val="o"/>
      <w:lvlJc w:val="left"/>
      <w:pPr>
        <w:ind w:left="5760" w:hanging="360"/>
      </w:pPr>
      <w:rPr>
        <w:rFonts w:ascii="Courier New" w:hAnsi="Courier New" w:cs="Courier New" w:hint="default"/>
      </w:rPr>
    </w:lvl>
    <w:lvl w:ilvl="8" w:tplc="1114910A">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3F7CCD36">
      <w:start w:val="1"/>
      <w:numFmt w:val="bullet"/>
      <w:lvlText w:val=""/>
      <w:lvlJc w:val="left"/>
      <w:pPr>
        <w:ind w:left="720" w:hanging="360"/>
      </w:pPr>
      <w:rPr>
        <w:rFonts w:ascii="Symbol" w:hAnsi="Symbol" w:hint="default"/>
      </w:rPr>
    </w:lvl>
    <w:lvl w:ilvl="1" w:tplc="33C2FDCC">
      <w:start w:val="1"/>
      <w:numFmt w:val="bullet"/>
      <w:lvlText w:val="o"/>
      <w:lvlJc w:val="left"/>
      <w:pPr>
        <w:ind w:left="1440" w:hanging="360"/>
      </w:pPr>
      <w:rPr>
        <w:rFonts w:ascii="Courier New" w:hAnsi="Courier New" w:cs="Courier New" w:hint="default"/>
      </w:rPr>
    </w:lvl>
    <w:lvl w:ilvl="2" w:tplc="22DCC6C4">
      <w:start w:val="1"/>
      <w:numFmt w:val="bullet"/>
      <w:lvlText w:val=""/>
      <w:lvlJc w:val="left"/>
      <w:pPr>
        <w:ind w:left="2160" w:hanging="360"/>
      </w:pPr>
      <w:rPr>
        <w:rFonts w:ascii="Wingdings" w:hAnsi="Wingdings" w:hint="default"/>
      </w:rPr>
    </w:lvl>
    <w:lvl w:ilvl="3" w:tplc="F81A8190">
      <w:start w:val="1"/>
      <w:numFmt w:val="bullet"/>
      <w:lvlText w:val=""/>
      <w:lvlJc w:val="left"/>
      <w:pPr>
        <w:ind w:left="2880" w:hanging="360"/>
      </w:pPr>
      <w:rPr>
        <w:rFonts w:ascii="Symbol" w:hAnsi="Symbol" w:hint="default"/>
      </w:rPr>
    </w:lvl>
    <w:lvl w:ilvl="4" w:tplc="0F325FFA">
      <w:start w:val="1"/>
      <w:numFmt w:val="bullet"/>
      <w:lvlText w:val="o"/>
      <w:lvlJc w:val="left"/>
      <w:pPr>
        <w:ind w:left="3600" w:hanging="360"/>
      </w:pPr>
      <w:rPr>
        <w:rFonts w:ascii="Courier New" w:hAnsi="Courier New" w:cs="Courier New" w:hint="default"/>
      </w:rPr>
    </w:lvl>
    <w:lvl w:ilvl="5" w:tplc="79F8BA9E">
      <w:start w:val="1"/>
      <w:numFmt w:val="bullet"/>
      <w:lvlText w:val=""/>
      <w:lvlJc w:val="left"/>
      <w:pPr>
        <w:ind w:left="4320" w:hanging="360"/>
      </w:pPr>
      <w:rPr>
        <w:rFonts w:ascii="Wingdings" w:hAnsi="Wingdings" w:hint="default"/>
      </w:rPr>
    </w:lvl>
    <w:lvl w:ilvl="6" w:tplc="B686D47A">
      <w:start w:val="1"/>
      <w:numFmt w:val="bullet"/>
      <w:lvlText w:val=""/>
      <w:lvlJc w:val="left"/>
      <w:pPr>
        <w:ind w:left="5040" w:hanging="360"/>
      </w:pPr>
      <w:rPr>
        <w:rFonts w:ascii="Symbol" w:hAnsi="Symbol" w:hint="default"/>
      </w:rPr>
    </w:lvl>
    <w:lvl w:ilvl="7" w:tplc="CDB057DC">
      <w:start w:val="1"/>
      <w:numFmt w:val="bullet"/>
      <w:lvlText w:val="o"/>
      <w:lvlJc w:val="left"/>
      <w:pPr>
        <w:ind w:left="5760" w:hanging="360"/>
      </w:pPr>
      <w:rPr>
        <w:rFonts w:ascii="Courier New" w:hAnsi="Courier New" w:cs="Courier New" w:hint="default"/>
      </w:rPr>
    </w:lvl>
    <w:lvl w:ilvl="8" w:tplc="0178D8C6">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D08E574A">
      <w:start w:val="1"/>
      <w:numFmt w:val="decimal"/>
      <w:lvlText w:val="(%1)"/>
      <w:lvlJc w:val="left"/>
      <w:pPr>
        <w:ind w:left="1185" w:hanging="390"/>
      </w:pPr>
      <w:rPr>
        <w:rFonts w:hint="default"/>
      </w:rPr>
    </w:lvl>
    <w:lvl w:ilvl="1" w:tplc="0CD47844" w:tentative="1">
      <w:start w:val="1"/>
      <w:numFmt w:val="lowerLetter"/>
      <w:lvlText w:val="%2."/>
      <w:lvlJc w:val="left"/>
      <w:pPr>
        <w:ind w:left="1875" w:hanging="360"/>
      </w:pPr>
    </w:lvl>
    <w:lvl w:ilvl="2" w:tplc="478C2854" w:tentative="1">
      <w:start w:val="1"/>
      <w:numFmt w:val="lowerRoman"/>
      <w:lvlText w:val="%3."/>
      <w:lvlJc w:val="right"/>
      <w:pPr>
        <w:ind w:left="2595" w:hanging="180"/>
      </w:pPr>
    </w:lvl>
    <w:lvl w:ilvl="3" w:tplc="7AC6604C" w:tentative="1">
      <w:start w:val="1"/>
      <w:numFmt w:val="decimal"/>
      <w:lvlText w:val="%4."/>
      <w:lvlJc w:val="left"/>
      <w:pPr>
        <w:ind w:left="3315" w:hanging="360"/>
      </w:pPr>
    </w:lvl>
    <w:lvl w:ilvl="4" w:tplc="D8223978" w:tentative="1">
      <w:start w:val="1"/>
      <w:numFmt w:val="lowerLetter"/>
      <w:lvlText w:val="%5."/>
      <w:lvlJc w:val="left"/>
      <w:pPr>
        <w:ind w:left="4035" w:hanging="360"/>
      </w:pPr>
    </w:lvl>
    <w:lvl w:ilvl="5" w:tplc="21DAFF3A" w:tentative="1">
      <w:start w:val="1"/>
      <w:numFmt w:val="lowerRoman"/>
      <w:lvlText w:val="%6."/>
      <w:lvlJc w:val="right"/>
      <w:pPr>
        <w:ind w:left="4755" w:hanging="180"/>
      </w:pPr>
    </w:lvl>
    <w:lvl w:ilvl="6" w:tplc="F474B15C" w:tentative="1">
      <w:start w:val="1"/>
      <w:numFmt w:val="decimal"/>
      <w:lvlText w:val="%7."/>
      <w:lvlJc w:val="left"/>
      <w:pPr>
        <w:ind w:left="5475" w:hanging="360"/>
      </w:pPr>
    </w:lvl>
    <w:lvl w:ilvl="7" w:tplc="9C2A9ABC" w:tentative="1">
      <w:start w:val="1"/>
      <w:numFmt w:val="lowerLetter"/>
      <w:lvlText w:val="%8."/>
      <w:lvlJc w:val="left"/>
      <w:pPr>
        <w:ind w:left="6195" w:hanging="360"/>
      </w:pPr>
    </w:lvl>
    <w:lvl w:ilvl="8" w:tplc="9612CC5E"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6752426E">
      <w:start w:val="1"/>
      <w:numFmt w:val="bullet"/>
      <w:lvlText w:val=""/>
      <w:lvlJc w:val="left"/>
      <w:pPr>
        <w:ind w:left="720" w:hanging="360"/>
      </w:pPr>
      <w:rPr>
        <w:rFonts w:ascii="Symbol" w:hAnsi="Symbol" w:hint="default"/>
      </w:rPr>
    </w:lvl>
    <w:lvl w:ilvl="1" w:tplc="F13C3FCE" w:tentative="1">
      <w:start w:val="1"/>
      <w:numFmt w:val="bullet"/>
      <w:lvlText w:val="o"/>
      <w:lvlJc w:val="left"/>
      <w:pPr>
        <w:ind w:left="1440" w:hanging="360"/>
      </w:pPr>
      <w:rPr>
        <w:rFonts w:ascii="Courier New" w:hAnsi="Courier New" w:cs="Courier New" w:hint="default"/>
      </w:rPr>
    </w:lvl>
    <w:lvl w:ilvl="2" w:tplc="0E9CB914" w:tentative="1">
      <w:start w:val="1"/>
      <w:numFmt w:val="bullet"/>
      <w:lvlText w:val=""/>
      <w:lvlJc w:val="left"/>
      <w:pPr>
        <w:ind w:left="2160" w:hanging="360"/>
      </w:pPr>
      <w:rPr>
        <w:rFonts w:ascii="Wingdings" w:hAnsi="Wingdings" w:hint="default"/>
      </w:rPr>
    </w:lvl>
    <w:lvl w:ilvl="3" w:tplc="DD40733E" w:tentative="1">
      <w:start w:val="1"/>
      <w:numFmt w:val="bullet"/>
      <w:lvlText w:val=""/>
      <w:lvlJc w:val="left"/>
      <w:pPr>
        <w:ind w:left="2880" w:hanging="360"/>
      </w:pPr>
      <w:rPr>
        <w:rFonts w:ascii="Symbol" w:hAnsi="Symbol" w:hint="default"/>
      </w:rPr>
    </w:lvl>
    <w:lvl w:ilvl="4" w:tplc="6EE83E9E" w:tentative="1">
      <w:start w:val="1"/>
      <w:numFmt w:val="bullet"/>
      <w:lvlText w:val="o"/>
      <w:lvlJc w:val="left"/>
      <w:pPr>
        <w:ind w:left="3600" w:hanging="360"/>
      </w:pPr>
      <w:rPr>
        <w:rFonts w:ascii="Courier New" w:hAnsi="Courier New" w:cs="Courier New" w:hint="default"/>
      </w:rPr>
    </w:lvl>
    <w:lvl w:ilvl="5" w:tplc="B9EE53D0" w:tentative="1">
      <w:start w:val="1"/>
      <w:numFmt w:val="bullet"/>
      <w:lvlText w:val=""/>
      <w:lvlJc w:val="left"/>
      <w:pPr>
        <w:ind w:left="4320" w:hanging="360"/>
      </w:pPr>
      <w:rPr>
        <w:rFonts w:ascii="Wingdings" w:hAnsi="Wingdings" w:hint="default"/>
      </w:rPr>
    </w:lvl>
    <w:lvl w:ilvl="6" w:tplc="A2CCFBE8" w:tentative="1">
      <w:start w:val="1"/>
      <w:numFmt w:val="bullet"/>
      <w:lvlText w:val=""/>
      <w:lvlJc w:val="left"/>
      <w:pPr>
        <w:ind w:left="5040" w:hanging="360"/>
      </w:pPr>
      <w:rPr>
        <w:rFonts w:ascii="Symbol" w:hAnsi="Symbol" w:hint="default"/>
      </w:rPr>
    </w:lvl>
    <w:lvl w:ilvl="7" w:tplc="80E436A0" w:tentative="1">
      <w:start w:val="1"/>
      <w:numFmt w:val="bullet"/>
      <w:lvlText w:val="o"/>
      <w:lvlJc w:val="left"/>
      <w:pPr>
        <w:ind w:left="5760" w:hanging="360"/>
      </w:pPr>
      <w:rPr>
        <w:rFonts w:ascii="Courier New" w:hAnsi="Courier New" w:cs="Courier New" w:hint="default"/>
      </w:rPr>
    </w:lvl>
    <w:lvl w:ilvl="8" w:tplc="F9526430"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8E503228">
      <w:start w:val="1"/>
      <w:numFmt w:val="bullet"/>
      <w:lvlText w:val=""/>
      <w:lvlJc w:val="left"/>
      <w:pPr>
        <w:ind w:left="720" w:hanging="360"/>
      </w:pPr>
      <w:rPr>
        <w:rFonts w:ascii="Symbol" w:hAnsi="Symbol" w:hint="default"/>
      </w:rPr>
    </w:lvl>
    <w:lvl w:ilvl="1" w:tplc="93EE8BAC" w:tentative="1">
      <w:start w:val="1"/>
      <w:numFmt w:val="bullet"/>
      <w:lvlText w:val="o"/>
      <w:lvlJc w:val="left"/>
      <w:pPr>
        <w:ind w:left="1440" w:hanging="360"/>
      </w:pPr>
      <w:rPr>
        <w:rFonts w:ascii="Courier New" w:hAnsi="Courier New" w:cs="Courier New" w:hint="default"/>
      </w:rPr>
    </w:lvl>
    <w:lvl w:ilvl="2" w:tplc="A8E4C82A" w:tentative="1">
      <w:start w:val="1"/>
      <w:numFmt w:val="bullet"/>
      <w:lvlText w:val=""/>
      <w:lvlJc w:val="left"/>
      <w:pPr>
        <w:ind w:left="2160" w:hanging="360"/>
      </w:pPr>
      <w:rPr>
        <w:rFonts w:ascii="Wingdings" w:hAnsi="Wingdings" w:hint="default"/>
      </w:rPr>
    </w:lvl>
    <w:lvl w:ilvl="3" w:tplc="9692DA0A" w:tentative="1">
      <w:start w:val="1"/>
      <w:numFmt w:val="bullet"/>
      <w:lvlText w:val=""/>
      <w:lvlJc w:val="left"/>
      <w:pPr>
        <w:ind w:left="2880" w:hanging="360"/>
      </w:pPr>
      <w:rPr>
        <w:rFonts w:ascii="Symbol" w:hAnsi="Symbol" w:hint="default"/>
      </w:rPr>
    </w:lvl>
    <w:lvl w:ilvl="4" w:tplc="3DFE9552" w:tentative="1">
      <w:start w:val="1"/>
      <w:numFmt w:val="bullet"/>
      <w:lvlText w:val="o"/>
      <w:lvlJc w:val="left"/>
      <w:pPr>
        <w:ind w:left="3600" w:hanging="360"/>
      </w:pPr>
      <w:rPr>
        <w:rFonts w:ascii="Courier New" w:hAnsi="Courier New" w:cs="Courier New" w:hint="default"/>
      </w:rPr>
    </w:lvl>
    <w:lvl w:ilvl="5" w:tplc="176E4970" w:tentative="1">
      <w:start w:val="1"/>
      <w:numFmt w:val="bullet"/>
      <w:lvlText w:val=""/>
      <w:lvlJc w:val="left"/>
      <w:pPr>
        <w:ind w:left="4320" w:hanging="360"/>
      </w:pPr>
      <w:rPr>
        <w:rFonts w:ascii="Wingdings" w:hAnsi="Wingdings" w:hint="default"/>
      </w:rPr>
    </w:lvl>
    <w:lvl w:ilvl="6" w:tplc="9ED85B6A" w:tentative="1">
      <w:start w:val="1"/>
      <w:numFmt w:val="bullet"/>
      <w:lvlText w:val=""/>
      <w:lvlJc w:val="left"/>
      <w:pPr>
        <w:ind w:left="5040" w:hanging="360"/>
      </w:pPr>
      <w:rPr>
        <w:rFonts w:ascii="Symbol" w:hAnsi="Symbol" w:hint="default"/>
      </w:rPr>
    </w:lvl>
    <w:lvl w:ilvl="7" w:tplc="5C5A4444" w:tentative="1">
      <w:start w:val="1"/>
      <w:numFmt w:val="bullet"/>
      <w:lvlText w:val="o"/>
      <w:lvlJc w:val="left"/>
      <w:pPr>
        <w:ind w:left="5760" w:hanging="360"/>
      </w:pPr>
      <w:rPr>
        <w:rFonts w:ascii="Courier New" w:hAnsi="Courier New" w:cs="Courier New" w:hint="default"/>
      </w:rPr>
    </w:lvl>
    <w:lvl w:ilvl="8" w:tplc="508C7CD2"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89CE2B6E">
      <w:numFmt w:val="bullet"/>
      <w:lvlText w:val="-"/>
      <w:lvlJc w:val="left"/>
      <w:pPr>
        <w:ind w:left="720" w:hanging="360"/>
      </w:pPr>
      <w:rPr>
        <w:rFonts w:ascii="Arial" w:eastAsiaTheme="minorHAnsi" w:hAnsi="Arial" w:cs="Arial" w:hint="default"/>
      </w:rPr>
    </w:lvl>
    <w:lvl w:ilvl="1" w:tplc="87DC8780">
      <w:start w:val="1"/>
      <w:numFmt w:val="bullet"/>
      <w:pStyle w:val="Bulletpoints"/>
      <w:lvlText w:val=""/>
      <w:lvlJc w:val="left"/>
      <w:pPr>
        <w:ind w:left="1440" w:hanging="360"/>
      </w:pPr>
      <w:rPr>
        <w:rFonts w:ascii="Symbol" w:hAnsi="Symbol" w:hint="default"/>
      </w:rPr>
    </w:lvl>
    <w:lvl w:ilvl="2" w:tplc="B024C7A0">
      <w:start w:val="1"/>
      <w:numFmt w:val="bullet"/>
      <w:lvlText w:val=""/>
      <w:lvlJc w:val="left"/>
      <w:pPr>
        <w:ind w:left="2160" w:hanging="360"/>
      </w:pPr>
      <w:rPr>
        <w:rFonts w:ascii="Wingdings" w:hAnsi="Wingdings" w:hint="default"/>
      </w:rPr>
    </w:lvl>
    <w:lvl w:ilvl="3" w:tplc="FC284206">
      <w:start w:val="1"/>
      <w:numFmt w:val="bullet"/>
      <w:lvlText w:val=""/>
      <w:lvlJc w:val="left"/>
      <w:pPr>
        <w:ind w:left="2880" w:hanging="360"/>
      </w:pPr>
      <w:rPr>
        <w:rFonts w:ascii="Symbol" w:hAnsi="Symbol" w:hint="default"/>
      </w:rPr>
    </w:lvl>
    <w:lvl w:ilvl="4" w:tplc="745C8832">
      <w:start w:val="1"/>
      <w:numFmt w:val="bullet"/>
      <w:lvlText w:val="o"/>
      <w:lvlJc w:val="left"/>
      <w:pPr>
        <w:ind w:left="3600" w:hanging="360"/>
      </w:pPr>
      <w:rPr>
        <w:rFonts w:ascii="Courier New" w:hAnsi="Courier New" w:cs="Courier New" w:hint="default"/>
      </w:rPr>
    </w:lvl>
    <w:lvl w:ilvl="5" w:tplc="757230B4">
      <w:start w:val="1"/>
      <w:numFmt w:val="bullet"/>
      <w:lvlText w:val=""/>
      <w:lvlJc w:val="left"/>
      <w:pPr>
        <w:ind w:left="4320" w:hanging="360"/>
      </w:pPr>
      <w:rPr>
        <w:rFonts w:ascii="Wingdings" w:hAnsi="Wingdings" w:hint="default"/>
      </w:rPr>
    </w:lvl>
    <w:lvl w:ilvl="6" w:tplc="F59AA240">
      <w:start w:val="1"/>
      <w:numFmt w:val="bullet"/>
      <w:lvlText w:val=""/>
      <w:lvlJc w:val="left"/>
      <w:pPr>
        <w:ind w:left="5040" w:hanging="360"/>
      </w:pPr>
      <w:rPr>
        <w:rFonts w:ascii="Symbol" w:hAnsi="Symbol" w:hint="default"/>
      </w:rPr>
    </w:lvl>
    <w:lvl w:ilvl="7" w:tplc="18F274F8">
      <w:start w:val="1"/>
      <w:numFmt w:val="bullet"/>
      <w:lvlText w:val="o"/>
      <w:lvlJc w:val="left"/>
      <w:pPr>
        <w:ind w:left="5760" w:hanging="360"/>
      </w:pPr>
      <w:rPr>
        <w:rFonts w:ascii="Courier New" w:hAnsi="Courier New" w:cs="Courier New" w:hint="default"/>
      </w:rPr>
    </w:lvl>
    <w:lvl w:ilvl="8" w:tplc="B4E4071A">
      <w:start w:val="1"/>
      <w:numFmt w:val="bullet"/>
      <w:lvlText w:val=""/>
      <w:lvlJc w:val="left"/>
      <w:pPr>
        <w:ind w:left="6480" w:hanging="360"/>
      </w:pPr>
      <w:rPr>
        <w:rFonts w:ascii="Wingdings" w:hAnsi="Wingdings" w:hint="default"/>
      </w:rPr>
    </w:lvl>
  </w:abstractNum>
  <w:num w:numId="1" w16cid:durableId="291792344">
    <w:abstractNumId w:val="28"/>
  </w:num>
  <w:num w:numId="2" w16cid:durableId="15351016">
    <w:abstractNumId w:val="9"/>
  </w:num>
  <w:num w:numId="3" w16cid:durableId="208802712">
    <w:abstractNumId w:val="24"/>
  </w:num>
  <w:num w:numId="4" w16cid:durableId="357702282">
    <w:abstractNumId w:val="29"/>
  </w:num>
  <w:num w:numId="5" w16cid:durableId="1218281360">
    <w:abstractNumId w:val="16"/>
  </w:num>
  <w:num w:numId="6" w16cid:durableId="643661052">
    <w:abstractNumId w:val="20"/>
  </w:num>
  <w:num w:numId="7" w16cid:durableId="1521898589">
    <w:abstractNumId w:val="6"/>
  </w:num>
  <w:num w:numId="8" w16cid:durableId="601301507">
    <w:abstractNumId w:val="19"/>
  </w:num>
  <w:num w:numId="9" w16cid:durableId="1112287613">
    <w:abstractNumId w:val="15"/>
  </w:num>
  <w:num w:numId="10" w16cid:durableId="1069957021">
    <w:abstractNumId w:val="12"/>
  </w:num>
  <w:num w:numId="11" w16cid:durableId="1999379851">
    <w:abstractNumId w:val="1"/>
  </w:num>
  <w:num w:numId="12" w16cid:durableId="311829904">
    <w:abstractNumId w:val="33"/>
  </w:num>
  <w:num w:numId="13" w16cid:durableId="1330450467">
    <w:abstractNumId w:val="26"/>
  </w:num>
  <w:num w:numId="14" w16cid:durableId="323632955">
    <w:abstractNumId w:val="0"/>
  </w:num>
  <w:num w:numId="15" w16cid:durableId="1652178781">
    <w:abstractNumId w:val="27"/>
  </w:num>
  <w:num w:numId="16" w16cid:durableId="2057923444">
    <w:abstractNumId w:val="14"/>
  </w:num>
  <w:num w:numId="17" w16cid:durableId="996760650">
    <w:abstractNumId w:val="5"/>
  </w:num>
  <w:num w:numId="18" w16cid:durableId="1303584354">
    <w:abstractNumId w:val="32"/>
  </w:num>
  <w:num w:numId="19" w16cid:durableId="1877084035">
    <w:abstractNumId w:val="21"/>
  </w:num>
  <w:num w:numId="20" w16cid:durableId="84690405">
    <w:abstractNumId w:val="18"/>
  </w:num>
  <w:num w:numId="21" w16cid:durableId="1285891539">
    <w:abstractNumId w:val="23"/>
  </w:num>
  <w:num w:numId="22" w16cid:durableId="1858157405">
    <w:abstractNumId w:val="11"/>
  </w:num>
  <w:num w:numId="23" w16cid:durableId="2003121223">
    <w:abstractNumId w:val="31"/>
  </w:num>
  <w:num w:numId="24" w16cid:durableId="2026126891">
    <w:abstractNumId w:val="25"/>
  </w:num>
  <w:num w:numId="25" w16cid:durableId="596713979">
    <w:abstractNumId w:val="22"/>
  </w:num>
  <w:num w:numId="26" w16cid:durableId="1254972237">
    <w:abstractNumId w:val="17"/>
  </w:num>
  <w:num w:numId="27" w16cid:durableId="2084989657">
    <w:abstractNumId w:val="30"/>
  </w:num>
  <w:num w:numId="28" w16cid:durableId="618609453">
    <w:abstractNumId w:val="34"/>
  </w:num>
  <w:num w:numId="29" w16cid:durableId="1822311099">
    <w:abstractNumId w:val="13"/>
  </w:num>
  <w:num w:numId="30" w16cid:durableId="2021085726">
    <w:abstractNumId w:val="8"/>
  </w:num>
  <w:num w:numId="31" w16cid:durableId="2034843663">
    <w:abstractNumId w:val="7"/>
  </w:num>
  <w:num w:numId="32" w16cid:durableId="1643387275">
    <w:abstractNumId w:val="2"/>
  </w:num>
  <w:num w:numId="33" w16cid:durableId="1265654801">
    <w:abstractNumId w:val="3"/>
  </w:num>
  <w:num w:numId="34" w16cid:durableId="927622099">
    <w:abstractNumId w:val="4"/>
  </w:num>
  <w:num w:numId="35" w16cid:durableId="15636406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9076E"/>
    <w:rsid w:val="000A3677"/>
    <w:rsid w:val="000C063A"/>
    <w:rsid w:val="000E29BF"/>
    <w:rsid w:val="00101391"/>
    <w:rsid w:val="00115327"/>
    <w:rsid w:val="001835A1"/>
    <w:rsid w:val="00194BFC"/>
    <w:rsid w:val="001A20E1"/>
    <w:rsid w:val="001B39E9"/>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33C6C"/>
    <w:rsid w:val="003411DD"/>
    <w:rsid w:val="00346BB7"/>
    <w:rsid w:val="00355621"/>
    <w:rsid w:val="00357500"/>
    <w:rsid w:val="0036742E"/>
    <w:rsid w:val="00376F32"/>
    <w:rsid w:val="00380368"/>
    <w:rsid w:val="00391EB7"/>
    <w:rsid w:val="003A53C7"/>
    <w:rsid w:val="003B2BB8"/>
    <w:rsid w:val="003D208F"/>
    <w:rsid w:val="003D34FF"/>
    <w:rsid w:val="003F61F4"/>
    <w:rsid w:val="004033D1"/>
    <w:rsid w:val="004059F4"/>
    <w:rsid w:val="004124DE"/>
    <w:rsid w:val="00420AB2"/>
    <w:rsid w:val="0042293E"/>
    <w:rsid w:val="00436ECA"/>
    <w:rsid w:val="0046553D"/>
    <w:rsid w:val="0048267B"/>
    <w:rsid w:val="00492EFA"/>
    <w:rsid w:val="004A140A"/>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0046"/>
    <w:rsid w:val="005C3AA9"/>
    <w:rsid w:val="005C4239"/>
    <w:rsid w:val="005D53F4"/>
    <w:rsid w:val="005F081B"/>
    <w:rsid w:val="005F20D0"/>
    <w:rsid w:val="005F620F"/>
    <w:rsid w:val="00604068"/>
    <w:rsid w:val="0060705F"/>
    <w:rsid w:val="006073AE"/>
    <w:rsid w:val="006076B9"/>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37571"/>
    <w:rsid w:val="00756BB6"/>
    <w:rsid w:val="007578A5"/>
    <w:rsid w:val="00757B98"/>
    <w:rsid w:val="00781A35"/>
    <w:rsid w:val="00782799"/>
    <w:rsid w:val="00785261"/>
    <w:rsid w:val="0079726B"/>
    <w:rsid w:val="007B0256"/>
    <w:rsid w:val="007B2AE9"/>
    <w:rsid w:val="007C7DCA"/>
    <w:rsid w:val="007D0FAF"/>
    <w:rsid w:val="007D6C97"/>
    <w:rsid w:val="007E4E2F"/>
    <w:rsid w:val="007E509B"/>
    <w:rsid w:val="007F0E18"/>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A5A46"/>
    <w:rsid w:val="008D2691"/>
    <w:rsid w:val="008D47BF"/>
    <w:rsid w:val="008D5498"/>
    <w:rsid w:val="008E2401"/>
    <w:rsid w:val="009225F0"/>
    <w:rsid w:val="0093462C"/>
    <w:rsid w:val="00941CCE"/>
    <w:rsid w:val="00952955"/>
    <w:rsid w:val="00953795"/>
    <w:rsid w:val="00956C0A"/>
    <w:rsid w:val="00974189"/>
    <w:rsid w:val="009C6C4C"/>
    <w:rsid w:val="009C7C43"/>
    <w:rsid w:val="009E0720"/>
    <w:rsid w:val="009F176B"/>
    <w:rsid w:val="00A05504"/>
    <w:rsid w:val="00A332D2"/>
    <w:rsid w:val="00A56C96"/>
    <w:rsid w:val="00A61469"/>
    <w:rsid w:val="00A83247"/>
    <w:rsid w:val="00AD38B2"/>
    <w:rsid w:val="00B04ED8"/>
    <w:rsid w:val="00B2339D"/>
    <w:rsid w:val="00B53DA0"/>
    <w:rsid w:val="00B56D3F"/>
    <w:rsid w:val="00B73220"/>
    <w:rsid w:val="00B91E3E"/>
    <w:rsid w:val="00BA2DB9"/>
    <w:rsid w:val="00BA6CA1"/>
    <w:rsid w:val="00BC6010"/>
    <w:rsid w:val="00BD1BC1"/>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5863"/>
    <w:rsid w:val="00CC03B9"/>
    <w:rsid w:val="00CC51C4"/>
    <w:rsid w:val="00CD4950"/>
    <w:rsid w:val="00CE1812"/>
    <w:rsid w:val="00D12523"/>
    <w:rsid w:val="00D15879"/>
    <w:rsid w:val="00D236DF"/>
    <w:rsid w:val="00D46301"/>
    <w:rsid w:val="00D47462"/>
    <w:rsid w:val="00D632EF"/>
    <w:rsid w:val="00D65CFA"/>
    <w:rsid w:val="00D7713E"/>
    <w:rsid w:val="00D801E6"/>
    <w:rsid w:val="00D83464"/>
    <w:rsid w:val="00D876FC"/>
    <w:rsid w:val="00DA0400"/>
    <w:rsid w:val="00DA243A"/>
    <w:rsid w:val="00DA4F16"/>
    <w:rsid w:val="00DA609C"/>
    <w:rsid w:val="00DA7F01"/>
    <w:rsid w:val="00DB155A"/>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103C"/>
    <w:rsid w:val="00E82D86"/>
    <w:rsid w:val="00E9550B"/>
    <w:rsid w:val="00E96C31"/>
    <w:rsid w:val="00EA24B0"/>
    <w:rsid w:val="00EB6B96"/>
    <w:rsid w:val="00ED2A73"/>
    <w:rsid w:val="00EE5980"/>
    <w:rsid w:val="00EF080A"/>
    <w:rsid w:val="00F0150C"/>
    <w:rsid w:val="00F22A94"/>
    <w:rsid w:val="00F30AFE"/>
    <w:rsid w:val="00F35449"/>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585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character" w:customStyle="1" w:styleId="cf01">
    <w:name w:val="cf01"/>
    <w:basedOn w:val="DefaultParagraphFont"/>
    <w:rsid w:val="00B53DA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career-develop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disability-support-work-f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disability-support-work-f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Framework sa Kakayahan ng mga Manggagawa sa NDIS: Gamit sa Pagsusuri sa Sarili para sa Potensyal na mga Manggagawa</vt:lpstr>
    </vt:vector>
  </TitlesOfParts>
  <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sa Kakayahan ng mga Manggagawa sa NDIS: Gamit sa Pagsusuri sa Sarili para sa Potensyal na mga Manggagawa</dc:title>
  <dc:creator/>
  <cp:keywords>[SEC=OFFICIAL]</cp:keywords>
  <cp:lastModifiedBy/>
  <cp:revision>1</cp:revision>
  <dcterms:created xsi:type="dcterms:W3CDTF">2023-08-28T04:45:00Z</dcterms:created>
  <dcterms:modified xsi:type="dcterms:W3CDTF">2023-08-28T05:13:00Z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64ED0CAE6C672CB7B949A56247647F1C</vt:lpwstr>
  </property>
  <property fmtid="{D5CDD505-2E9C-101B-9397-08002B2CF9AE}" pid="6" name="PM_Hash_Salt_Prev">
    <vt:lpwstr>253CD3E2DBAE4708EEE565EC6494024C</vt:lpwstr>
  </property>
  <property fmtid="{D5CDD505-2E9C-101B-9397-08002B2CF9AE}" pid="7" name="PM_Hash_SHA1">
    <vt:lpwstr>3649C594A2DD9519021C2D8BC9F9EF4141A7AD53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1312E3BF101945928398A3ABD43268CA</vt:lpwstr>
  </property>
  <property fmtid="{D5CDD505-2E9C-101B-9397-08002B2CF9AE}" pid="15" name="PM_OriginationTimeStamp">
    <vt:lpwstr>2023-07-21T01:49:04Z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