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DF25A" w14:textId="748B6973" w:rsidR="003A53C7" w:rsidRPr="00C968FC" w:rsidRDefault="00000000" w:rsidP="00C968FC">
      <w:pPr>
        <w:pStyle w:val="Heading1"/>
        <w:rPr>
          <w:lang w:val="ru-RU"/>
        </w:rPr>
      </w:pPr>
      <w:bookmarkStart w:id="0" w:name="_Hlk122436308"/>
      <w:bookmarkStart w:id="1" w:name="OLE_LINK9"/>
      <w:r w:rsidRPr="00C968FC">
        <w:rPr>
          <w:lang w:val="mk"/>
        </w:rPr>
        <w:t>Рамка за способност за работна сила на NDIS:</w:t>
      </w:r>
      <w:r w:rsidR="00C968FC" w:rsidRPr="00C968FC">
        <w:rPr>
          <w:lang w:val="ru-RU"/>
        </w:rPr>
        <w:t xml:space="preserve"> </w:t>
      </w:r>
      <w:r w:rsidR="00C968FC">
        <w:rPr>
          <w:lang w:val="ru-RU"/>
        </w:rPr>
        <w:br/>
      </w:r>
      <w:r w:rsidRPr="00C968FC">
        <w:rPr>
          <w:lang w:val="mk"/>
        </w:rPr>
        <w:t>Материјали за вработување и селекција</w:t>
      </w:r>
    </w:p>
    <w:p w14:paraId="7AD75A88" w14:textId="5800C6A3" w:rsidR="00455CDE" w:rsidRPr="00C968FC" w:rsidRDefault="00000000" w:rsidP="00C968FC">
      <w:pPr>
        <w:pStyle w:val="Heading2"/>
        <w:spacing w:line="240" w:lineRule="auto"/>
      </w:pPr>
      <w:r w:rsidRPr="00C968FC">
        <w:rPr>
          <w:rStyle w:val="Heading2Char"/>
          <w:b/>
          <w:lang w:val="mk"/>
        </w:rPr>
        <w:t xml:space="preserve">NDIS Workforce Capability Framework: Recruitment and Selection Resources </w:t>
      </w:r>
      <w:r w:rsidR="00C968FC">
        <w:rPr>
          <w:rStyle w:val="Heading2Char"/>
          <w:b/>
          <w:lang w:val="mk"/>
        </w:rPr>
        <w:br/>
      </w:r>
      <w:r w:rsidRPr="00C968FC">
        <w:rPr>
          <w:lang w:val="mk"/>
        </w:rPr>
        <w:t>Macedonian | Mакедонски</w:t>
      </w:r>
    </w:p>
    <w:bookmarkEnd w:id="0"/>
    <w:bookmarkEnd w:id="1"/>
    <w:p w14:paraId="32B90C91" w14:textId="77777777" w:rsidR="003A53C7" w:rsidRPr="00C968FC" w:rsidRDefault="00000000" w:rsidP="00C968FC">
      <w:pPr>
        <w:spacing w:line="240" w:lineRule="auto"/>
        <w:rPr>
          <w:lang w:val="ru-RU"/>
        </w:rPr>
      </w:pPr>
      <w:r w:rsidRPr="00C968FC">
        <w:rPr>
          <w:lang w:val="mk"/>
        </w:rPr>
        <w:t xml:space="preserve">Рамката за способност на работната сила на NDIS (NDIS Workforce Capability Framework) (Рамката) ги опишува однесувањето, вештините и знаењата што се очекуваат од сите работници финансирани во рамките на NDIS. Обезбедува јасни, практични примери и воспоставува заеднички јазик за „како треба да изгледа доброто“ за учесниците кои добиваат услуги и поддршка од NDIS. </w:t>
      </w:r>
    </w:p>
    <w:p w14:paraId="0023E594" w14:textId="77777777" w:rsidR="003A53C7" w:rsidRPr="00C968FC" w:rsidRDefault="00000000" w:rsidP="00C968FC">
      <w:pPr>
        <w:spacing w:line="240" w:lineRule="auto"/>
        <w:rPr>
          <w:lang w:val="ru-RU"/>
        </w:rPr>
      </w:pPr>
      <w:r w:rsidRPr="00C968FC">
        <w:rPr>
          <w:lang w:val="mk"/>
        </w:rPr>
        <w:t xml:space="preserve">Материјалите за вработување и селекција даваат совети како да се спроведе процесот на вработување користејќи ја Рамката. Насоки чекор-по-чекор и шаблони за преземање се обезбедени во две верзии, една за давателите на услуги и една за учесниците кои вработуваат свои работници. </w:t>
      </w:r>
    </w:p>
    <w:p w14:paraId="7C2B1C81" w14:textId="77777777" w:rsidR="003A53C7" w:rsidRPr="00C968FC" w:rsidRDefault="00000000" w:rsidP="00C968FC">
      <w:pPr>
        <w:pStyle w:val="Quote"/>
        <w:spacing w:line="240" w:lineRule="auto"/>
        <w:rPr>
          <w:lang w:val="ru-RU"/>
        </w:rPr>
      </w:pPr>
      <w:r w:rsidRPr="00C968FC">
        <w:rPr>
          <w:lang w:val="mk"/>
        </w:rPr>
        <w:t>Пристапот до шаблоните и упатствата „како да“ за секој чекор од процесот на вработување е од вредност за давателите на услуги или учесниците кои ангажираат работници за поддршка. Шаблоните и примерите навистина покажуваат како да се вработува за способности.</w:t>
      </w:r>
    </w:p>
    <w:p w14:paraId="1CF1747B" w14:textId="77777777" w:rsidR="003A53C7" w:rsidRPr="00C968FC" w:rsidRDefault="00000000" w:rsidP="00C968FC">
      <w:pPr>
        <w:pStyle w:val="Boxed2Text-purpleH2"/>
        <w:spacing w:line="240" w:lineRule="auto"/>
        <w:rPr>
          <w:lang w:val="ru-RU"/>
        </w:rPr>
      </w:pPr>
      <w:r w:rsidRPr="00C968FC">
        <w:rPr>
          <w:lang w:val="mk"/>
        </w:rPr>
        <w:t xml:space="preserve">Што да се очекува </w:t>
      </w:r>
    </w:p>
    <w:p w14:paraId="760E5F08" w14:textId="77777777" w:rsidR="003A53C7" w:rsidRPr="00C968FC" w:rsidRDefault="00000000" w:rsidP="00C968FC">
      <w:pPr>
        <w:pStyle w:val="Boxed2text-purple"/>
        <w:pBdr>
          <w:bottom w:val="none" w:sz="0" w:space="0" w:color="auto"/>
        </w:pBdr>
        <w:spacing w:after="80" w:line="240" w:lineRule="auto"/>
        <w:rPr>
          <w:lang w:val="ru-RU"/>
        </w:rPr>
      </w:pPr>
      <w:bookmarkStart w:id="2" w:name="_Hlk118967997"/>
      <w:bookmarkStart w:id="3" w:name="OLE_LINK38"/>
      <w:r w:rsidRPr="00C968FC">
        <w:rPr>
          <w:lang w:val="mk"/>
        </w:rPr>
        <w:t xml:space="preserve">Ова упатство ги поддржува давателите на услуги на NDIS и учесниците да вработуваат и избираат работници имајќи ја предвид Рамката. </w:t>
      </w:r>
    </w:p>
    <w:bookmarkEnd w:id="2"/>
    <w:bookmarkEnd w:id="3"/>
    <w:p w14:paraId="2060B9A2" w14:textId="77777777" w:rsidR="003A53C7" w:rsidRPr="00C968FC" w:rsidRDefault="00000000" w:rsidP="00C968FC">
      <w:pPr>
        <w:pStyle w:val="Boxed2bullets-purple"/>
        <w:pBdr>
          <w:bottom w:val="single" w:sz="4" w:space="20" w:color="612C69"/>
        </w:pBdr>
        <w:spacing w:after="80" w:line="240" w:lineRule="auto"/>
        <w:contextualSpacing w:val="0"/>
        <w:rPr>
          <w:b/>
          <w:lang w:val="ru-RU"/>
        </w:rPr>
      </w:pPr>
      <w:r w:rsidRPr="00C968FC">
        <w:rPr>
          <w:b/>
          <w:lang w:val="mk"/>
        </w:rPr>
        <w:t>Усогласете:</w:t>
      </w:r>
      <w:r w:rsidRPr="00C968FC">
        <w:rPr>
          <w:lang w:val="mk"/>
        </w:rPr>
        <w:t xml:space="preserve"> Усогласете го вашиот процес на вработување со Рамката.</w:t>
      </w:r>
    </w:p>
    <w:p w14:paraId="39BE3BEA" w14:textId="77777777" w:rsidR="003A53C7" w:rsidRPr="00C968FC" w:rsidRDefault="00000000" w:rsidP="00C968FC">
      <w:pPr>
        <w:pStyle w:val="Boxed2bullets-purple"/>
        <w:pBdr>
          <w:bottom w:val="single" w:sz="4" w:space="20" w:color="612C69"/>
        </w:pBdr>
        <w:spacing w:after="80" w:line="240" w:lineRule="auto"/>
        <w:contextualSpacing w:val="0"/>
        <w:rPr>
          <w:lang w:val="ru-RU"/>
        </w:rPr>
      </w:pPr>
      <w:r w:rsidRPr="00C968FC">
        <w:rPr>
          <w:b/>
          <w:lang w:val="mk"/>
        </w:rPr>
        <w:t>Истражувајте:</w:t>
      </w:r>
      <w:r w:rsidRPr="00C968FC">
        <w:rPr>
          <w:lang w:val="mk"/>
        </w:rPr>
        <w:t xml:space="preserve"> Пристапете до совети и практични упатства за секој чекор од процесот.</w:t>
      </w:r>
    </w:p>
    <w:p w14:paraId="520D6576" w14:textId="77777777" w:rsidR="003A53C7" w:rsidRPr="00C968FC" w:rsidRDefault="00000000" w:rsidP="00C968FC">
      <w:pPr>
        <w:pStyle w:val="Boxed2bullets-purple"/>
        <w:pBdr>
          <w:bottom w:val="single" w:sz="4" w:space="20" w:color="612C69"/>
        </w:pBdr>
        <w:spacing w:after="80" w:line="240" w:lineRule="auto"/>
        <w:contextualSpacing w:val="0"/>
        <w:rPr>
          <w:lang w:val="ru-RU"/>
        </w:rPr>
      </w:pPr>
      <w:r w:rsidRPr="00C968FC">
        <w:rPr>
          <w:b/>
          <w:lang w:val="mk"/>
        </w:rPr>
        <w:t>Пристап:</w:t>
      </w:r>
      <w:r w:rsidRPr="00C968FC">
        <w:rPr>
          <w:lang w:val="mk"/>
        </w:rPr>
        <w:t xml:space="preserve"> Преземете шаблони кои може да се уредат за да го поддржите процесот на вработување.</w:t>
      </w:r>
    </w:p>
    <w:p w14:paraId="66FA3775" w14:textId="77777777" w:rsidR="003A53C7" w:rsidRPr="00C968FC" w:rsidRDefault="00000000" w:rsidP="00C968FC">
      <w:pPr>
        <w:pStyle w:val="Boxed2bullets-purple"/>
        <w:spacing w:line="240" w:lineRule="auto"/>
        <w:rPr>
          <w:b/>
          <w:lang w:val="ru-RU"/>
        </w:rPr>
      </w:pPr>
      <w:r w:rsidRPr="00C968FC">
        <w:rPr>
          <w:lang w:val="ru-RU"/>
        </w:rPr>
        <w:br w:type="page"/>
      </w:r>
    </w:p>
    <w:p w14:paraId="282E6A4F" w14:textId="77777777" w:rsidR="003A53C7" w:rsidRPr="00C968FC" w:rsidRDefault="00000000" w:rsidP="00C968FC">
      <w:pPr>
        <w:pStyle w:val="Boxed1Text-purpleH2"/>
        <w:spacing w:line="240" w:lineRule="auto"/>
        <w:rPr>
          <w:lang w:val="ru-RU"/>
        </w:rPr>
      </w:pPr>
      <w:r w:rsidRPr="00C968FC">
        <w:rPr>
          <w:lang w:val="mk"/>
        </w:rPr>
        <w:lastRenderedPageBreak/>
        <w:t>Упатство во пракса:</w:t>
      </w:r>
    </w:p>
    <w:p w14:paraId="17B11445" w14:textId="77777777" w:rsidR="003A53C7" w:rsidRPr="00C968FC" w:rsidRDefault="00000000" w:rsidP="00C968FC">
      <w:pPr>
        <w:pStyle w:val="Boxed1Text-purple"/>
        <w:spacing w:line="240" w:lineRule="auto"/>
        <w:rPr>
          <w:lang w:val="ru-RU"/>
        </w:rPr>
      </w:pPr>
      <w:r w:rsidRPr="00C968FC">
        <w:rPr>
          <w:b/>
          <w:bCs/>
          <w:lang w:val="mk"/>
        </w:rPr>
        <w:t>Учесник:</w:t>
      </w:r>
      <w:r w:rsidRPr="00C968FC">
        <w:rPr>
          <w:lang w:val="mk"/>
        </w:rPr>
        <w:t xml:space="preserve"> Kyle вработува сопствени работници за поддршка со самоуправуван пакет на NDIS. Тој го користел Градителот на опис на работно место (Position Description Builder) за да ги изложи своите очекувања и други клучни информации пред да продолжи со вработувањето, така што тој е јасен за способностите што ги бара, но не е сигурен какви чекори да преземе за да вработи работници или како да интервјуира и да ги избере вистинските работници. </w:t>
      </w:r>
    </w:p>
    <w:p w14:paraId="7F635E0C" w14:textId="60CFA0A0" w:rsidR="003A53C7" w:rsidRPr="00C968FC" w:rsidRDefault="00000000" w:rsidP="00C968FC">
      <w:pPr>
        <w:pStyle w:val="Boxed1Text-purple"/>
        <w:spacing w:line="240" w:lineRule="auto"/>
        <w:rPr>
          <w:lang w:val="ru-RU"/>
        </w:rPr>
      </w:pPr>
      <w:r w:rsidRPr="00C968FC">
        <w:rPr>
          <w:lang w:val="mk"/>
        </w:rPr>
        <w:t xml:space="preserve">Тој ги користи </w:t>
      </w:r>
      <w:hyperlink r:id="rId7" w:history="1">
        <w:r w:rsidR="00F711E1" w:rsidRPr="00C968FC">
          <w:rPr>
            <w:rStyle w:val="Hyperlink"/>
            <w:b/>
            <w:color w:val="F2F2F2" w:themeColor="background1" w:themeShade="F2"/>
            <w:lang w:val="mk"/>
          </w:rPr>
          <w:t>Материјалите за вработување и селекција</w:t>
        </w:r>
      </w:hyperlink>
      <w:r w:rsidRPr="00C968FC">
        <w:rPr>
          <w:lang w:val="mk"/>
        </w:rPr>
        <w:t xml:space="preserve"> за да оди чекор по чекор низ процесот на вработување, да состави прашања за интервју и да најде работници кои одговараат на неговите потреби. Ова му помага да размисли за некои прашања што претходно не ги разгледувал. На пример, тој организира да интервјуира апликанти во кафуле наместо во неговиот дом и го замоли неговиот брат да седи со него за да го поддржи со следење на одговорите и да му даде втора перспектива за апликантите.</w:t>
      </w:r>
    </w:p>
    <w:p w14:paraId="221C0166" w14:textId="77777777" w:rsidR="003A53C7" w:rsidRPr="00C968FC" w:rsidRDefault="00000000" w:rsidP="00C968FC">
      <w:pPr>
        <w:pStyle w:val="Boxed1Text-purple"/>
        <w:spacing w:line="240" w:lineRule="auto"/>
        <w:rPr>
          <w:lang w:val="ru-RU"/>
        </w:rPr>
      </w:pPr>
      <w:r w:rsidRPr="00C968FC">
        <w:rPr>
          <w:b/>
          <w:bCs/>
          <w:lang w:val="mk"/>
        </w:rPr>
        <w:t>Учесник:</w:t>
      </w:r>
      <w:r w:rsidRPr="00C968FC">
        <w:rPr>
          <w:lang w:val="mk"/>
        </w:rPr>
        <w:t xml:space="preserve"> Jess ги ангажира нејзините работници преку давател на услуги, но има голем интерес за тоа кој е вработен во нејзиниот тим за поддршка. Нејзиниот давател на услуги ја охрабрува да биде дел од процесот и таа ги користи </w:t>
      </w:r>
      <w:hyperlink r:id="rId8" w:history="1">
        <w:r w:rsidR="00F711E1" w:rsidRPr="00C968FC">
          <w:rPr>
            <w:rStyle w:val="Hyperlink"/>
            <w:b/>
            <w:color w:val="FFFFFF" w:themeColor="background1"/>
            <w:lang w:val="mk"/>
          </w:rPr>
          <w:t>Материјалите за вработување и селекција</w:t>
        </w:r>
      </w:hyperlink>
      <w:r w:rsidRPr="00C968FC">
        <w:rPr>
          <w:lang w:val="mk"/>
        </w:rPr>
        <w:t xml:space="preserve"> за да го разбере секој од чекорите, за да може да одлучи кога и како сака да се вклучи.</w:t>
      </w:r>
    </w:p>
    <w:p w14:paraId="276E7674" w14:textId="77777777" w:rsidR="003A53C7" w:rsidRPr="00C968FC" w:rsidRDefault="00000000" w:rsidP="00C968FC">
      <w:pPr>
        <w:pStyle w:val="Boxed1Text-purple"/>
        <w:spacing w:line="240" w:lineRule="auto"/>
        <w:rPr>
          <w:lang w:val="ru-RU"/>
        </w:rPr>
      </w:pPr>
      <w:r w:rsidRPr="00C968FC">
        <w:rPr>
          <w:lang w:val="mk"/>
        </w:rPr>
        <w:t xml:space="preserve">Таа се согласува со давателот на услуги за критериумите што ќе ги користат за сортирање на апликациите и за да присуствува во комисијата за интервју и при процесот на селекција заедно со менаџерот за човечки ресурси и услуги од нејзиниот давател на услуги. </w:t>
      </w:r>
    </w:p>
    <w:p w14:paraId="53C31628" w14:textId="77777777" w:rsidR="003A53C7" w:rsidRPr="00C968FC" w:rsidRDefault="00000000" w:rsidP="00C968FC">
      <w:pPr>
        <w:pStyle w:val="Boxed1Text-purple"/>
        <w:spacing w:line="240" w:lineRule="auto"/>
        <w:rPr>
          <w:lang w:val="ru-RU"/>
        </w:rPr>
      </w:pPr>
      <w:r w:rsidRPr="00C968FC">
        <w:rPr>
          <w:b/>
          <w:bCs/>
          <w:lang w:val="mk"/>
        </w:rPr>
        <w:t>Давател на услуги:</w:t>
      </w:r>
      <w:r w:rsidRPr="00C968FC">
        <w:rPr>
          <w:lang w:val="mk"/>
        </w:rPr>
        <w:t xml:space="preserve"> NDIS Care има планови да обезбеди нова специјализирана поддршка и сака за работата да ги вработи најдобрите работници, но тие немаат тековен процес или шаблони.</w:t>
      </w:r>
    </w:p>
    <w:p w14:paraId="7E35EA73" w14:textId="77777777" w:rsidR="003A53C7" w:rsidRPr="00C968FC" w:rsidRDefault="00000000" w:rsidP="00C968FC">
      <w:pPr>
        <w:pStyle w:val="Boxed1Text-purple"/>
        <w:spacing w:line="240" w:lineRule="auto"/>
        <w:rPr>
          <w:lang w:val="ru-RU"/>
        </w:rPr>
      </w:pPr>
      <w:r w:rsidRPr="00C968FC">
        <w:rPr>
          <w:lang w:val="mk"/>
        </w:rPr>
        <w:t>Користејќи ги упатствата и шаблоните, NDIS Care развива процес на вработување дизајниран да го оцени апликантот според потребните специјализирани способности, како и основните способности и други барања. Врз основа на успехот на овој процес, NDIS Care одлучи да го користи ова упатство за да ги поддржи сите нивни идни потреби за вработување.</w:t>
      </w:r>
    </w:p>
    <w:p w14:paraId="75702985" w14:textId="77777777" w:rsidR="003A53C7" w:rsidRPr="00C968FC" w:rsidRDefault="00000000" w:rsidP="00C968FC">
      <w:pPr>
        <w:pStyle w:val="Boxed1Text-purple"/>
        <w:spacing w:line="240" w:lineRule="auto"/>
        <w:rPr>
          <w:lang w:val="ru-RU"/>
        </w:rPr>
      </w:pPr>
      <w:r w:rsidRPr="00C968FC">
        <w:rPr>
          <w:lang w:val="mk"/>
        </w:rPr>
        <w:t xml:space="preserve">NDIS Care исто така ги користеше </w:t>
      </w:r>
      <w:hyperlink r:id="rId9" w:history="1">
        <w:r w:rsidRPr="00C968FC">
          <w:rPr>
            <w:rStyle w:val="Hyperlink"/>
            <w:b/>
            <w:bCs/>
            <w:color w:val="FFFFFF" w:themeColor="background1"/>
            <w:lang w:val="mk"/>
          </w:rPr>
          <w:t>Алатката за управување и планирање на работната сила</w:t>
        </w:r>
      </w:hyperlink>
      <w:r w:rsidRPr="00C968FC">
        <w:rPr>
          <w:lang w:val="mk"/>
        </w:rPr>
        <w:t xml:space="preserve"> и </w:t>
      </w:r>
      <w:r w:rsidR="00F711E1" w:rsidRPr="00C968FC">
        <w:rPr>
          <w:rStyle w:val="Hyperlink"/>
          <w:b/>
          <w:bCs/>
          <w:color w:val="FFFFFF" w:themeColor="background1"/>
          <w:lang w:val="mk"/>
        </w:rPr>
        <w:t>алатката</w:t>
      </w:r>
      <w:r w:rsidRPr="00C968FC">
        <w:rPr>
          <w:lang w:val="mk"/>
        </w:rPr>
        <w:t xml:space="preserve"> </w:t>
      </w:r>
      <w:hyperlink r:id="rId10" w:history="1">
        <w:r w:rsidRPr="00C968FC">
          <w:rPr>
            <w:rStyle w:val="Hyperlink"/>
            <w:b/>
            <w:bCs/>
            <w:color w:val="FFFFFF" w:themeColor="background1"/>
            <w:lang w:val="mk"/>
          </w:rPr>
          <w:t>за опис на работно место</w:t>
        </w:r>
      </w:hyperlink>
      <w:r w:rsidRPr="00C968FC">
        <w:rPr>
          <w:lang w:val="mk"/>
        </w:rPr>
        <w:t xml:space="preserve"> за да развие јасни барања пред да продолжи со вработувањето. </w:t>
      </w:r>
    </w:p>
    <w:p w14:paraId="6AF5DB4F" w14:textId="77777777" w:rsidR="003A53C7" w:rsidRPr="00C968FC" w:rsidRDefault="00000000" w:rsidP="00C968FC">
      <w:pPr>
        <w:pStyle w:val="Heading3"/>
        <w:spacing w:line="240" w:lineRule="auto"/>
        <w:rPr>
          <w:lang w:val="ru-RU"/>
        </w:rPr>
      </w:pPr>
      <w:r w:rsidRPr="00C968FC">
        <w:rPr>
          <w:lang w:val="mk"/>
        </w:rPr>
        <w:t>Пристап до упатството и негово користење</w:t>
      </w:r>
    </w:p>
    <w:p w14:paraId="74EB599C" w14:textId="77777777" w:rsidR="003A53C7" w:rsidRPr="00C968FC" w:rsidRDefault="00000000" w:rsidP="00C968FC">
      <w:pPr>
        <w:spacing w:line="240" w:lineRule="auto"/>
        <w:rPr>
          <w:lang w:val="ru-RU"/>
        </w:rPr>
      </w:pPr>
      <w:r w:rsidRPr="00C968FC">
        <w:rPr>
          <w:lang w:val="mk"/>
        </w:rPr>
        <w:t>Материјалите за вработување и селекција се достапни „онлајн“ и „офлајн“, со материјали и шаблони што може да се преземат. Упатството може да се користи како ресурс додека одите низ стапките на вработување. Можете да ги преземете сите материјали, вклучувајќи ги и шаблоните, како една датотека или поединечно.</w:t>
      </w:r>
    </w:p>
    <w:p w14:paraId="03D9B5E1" w14:textId="77777777" w:rsidR="003A53C7" w:rsidRPr="00C968FC" w:rsidRDefault="00000000" w:rsidP="00C968FC">
      <w:pPr>
        <w:spacing w:line="240" w:lineRule="auto"/>
        <w:rPr>
          <w:rStyle w:val="Hyperlink"/>
          <w:lang w:val="ru-RU"/>
        </w:rPr>
      </w:pPr>
      <w:r w:rsidRPr="00C968FC">
        <w:rPr>
          <w:b/>
          <w:lang w:val="mk"/>
        </w:rPr>
        <w:t xml:space="preserve">Дојдете до упатството: </w:t>
      </w:r>
      <w:hyperlink r:id="rId11" w:history="1">
        <w:r w:rsidR="00F711E1" w:rsidRPr="00C968FC">
          <w:rPr>
            <w:rStyle w:val="Hyperlink"/>
            <w:lang w:val="mk"/>
          </w:rPr>
          <w:t>Материјалите за вработување и селекција | Способност за работна сила на NDIS (ndiscommission.gov.au)</w:t>
        </w:r>
      </w:hyperlink>
    </w:p>
    <w:p w14:paraId="5223241F" w14:textId="77777777" w:rsidR="003A53C7" w:rsidRPr="00C968FC" w:rsidRDefault="00000000" w:rsidP="00C968FC">
      <w:pPr>
        <w:spacing w:line="240" w:lineRule="auto"/>
        <w:rPr>
          <w:b/>
          <w:lang w:val="ru-RU"/>
        </w:rPr>
      </w:pPr>
      <w:r w:rsidRPr="00C968FC">
        <w:rPr>
          <w:lang w:val="mk"/>
        </w:rPr>
        <w:t>За повеќе информации за Рамката или за нејзината примена, посетете ја веб-страницата</w:t>
      </w:r>
      <w:r w:rsidRPr="00C968FC">
        <w:rPr>
          <w:b/>
          <w:lang w:val="mk"/>
        </w:rPr>
        <w:t xml:space="preserve">: </w:t>
      </w:r>
      <w:hyperlink r:id="rId12" w:history="1">
        <w:r w:rsidRPr="00C968FC">
          <w:rPr>
            <w:rStyle w:val="Hyperlink"/>
            <w:lang w:val="mk"/>
          </w:rPr>
          <w:t>https://workforcecapability.ndiscommission.gov.au/</w:t>
        </w:r>
      </w:hyperlink>
      <w:r w:rsidRPr="00C968FC">
        <w:rPr>
          <w:lang w:val="mk"/>
        </w:rPr>
        <w:t>.</w:t>
      </w:r>
    </w:p>
    <w:p w14:paraId="292D999F" w14:textId="77777777" w:rsidR="0088775F" w:rsidRPr="00C968FC" w:rsidRDefault="00000000" w:rsidP="00C968FC">
      <w:pPr>
        <w:spacing w:line="240" w:lineRule="auto"/>
        <w:rPr>
          <w:lang w:val="ru-RU"/>
        </w:rPr>
      </w:pPr>
      <w:r w:rsidRPr="00C968FC">
        <w:rPr>
          <w:b/>
          <w:lang w:val="mk"/>
        </w:rPr>
        <w:t>Контакт:</w:t>
      </w:r>
      <w:r w:rsidR="003A53C7" w:rsidRPr="00C968FC">
        <w:rPr>
          <w:lang w:val="mk"/>
        </w:rPr>
        <w:t xml:space="preserve"> </w:t>
      </w:r>
      <w:hyperlink r:id="rId13" w:history="1">
        <w:r w:rsidR="003A53C7" w:rsidRPr="00C968FC">
          <w:rPr>
            <w:rStyle w:val="Hyperlink"/>
            <w:lang w:val="mk"/>
          </w:rPr>
          <w:t>workforcecapability@ndiscommission.gov.au</w:t>
        </w:r>
      </w:hyperlink>
      <w:r w:rsidR="003A53C7" w:rsidRPr="00C968FC">
        <w:rPr>
          <w:lang w:val="mk"/>
        </w:rPr>
        <w:t xml:space="preserve"> или 1800 035 554.</w:t>
      </w:r>
    </w:p>
    <w:sectPr w:rsidR="0088775F" w:rsidRPr="00C968FC" w:rsidSect="00C968FC">
      <w:headerReference w:type="even" r:id="rId14"/>
      <w:headerReference w:type="default" r:id="rId15"/>
      <w:footerReference w:type="even" r:id="rId16"/>
      <w:footerReference w:type="default" r:id="rId17"/>
      <w:headerReference w:type="first" r:id="rId18"/>
      <w:footerReference w:type="first" r:id="rId19"/>
      <w:pgSz w:w="11906" w:h="16838"/>
      <w:pgMar w:top="1702"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B547" w14:textId="77777777" w:rsidR="00D712D2" w:rsidRDefault="00D712D2">
      <w:pPr>
        <w:spacing w:after="0" w:line="240" w:lineRule="auto"/>
      </w:pPr>
      <w:r>
        <w:separator/>
      </w:r>
    </w:p>
  </w:endnote>
  <w:endnote w:type="continuationSeparator" w:id="0">
    <w:p w14:paraId="4F6DCA25" w14:textId="77777777" w:rsidR="00D712D2" w:rsidRDefault="00D71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7EA379-1D79-41D0-8990-DB9BF96D17AB}"/>
    <w:embedBold r:id="rId2" w:fontKey="{C9E3E9DC-F1CC-4A65-BF09-D3D623C3A353}"/>
    <w:embedItalic r:id="rId3" w:fontKey="{1B2ED5D2-AD1D-44FD-B5CF-A680EA39546B}"/>
    <w:embedBoldItalic r:id="rId4" w:fontKey="{19BF6699-4725-4E09-93C9-439CEBDADD3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7619" w14:textId="77777777" w:rsidR="001F3EF6" w:rsidRDefault="001F3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0CFC" w14:textId="77777777" w:rsidR="00A45B8E" w:rsidRPr="00C968FC" w:rsidRDefault="00000000" w:rsidP="00A45B8E">
    <w:pPr>
      <w:pStyle w:val="Footer"/>
      <w:tabs>
        <w:tab w:val="clear" w:pos="4513"/>
        <w:tab w:val="clear" w:pos="9026"/>
        <w:tab w:val="left" w:pos="567"/>
        <w:tab w:val="left" w:pos="1134"/>
        <w:tab w:val="right" w:pos="11057"/>
      </w:tabs>
      <w:ind w:right="28"/>
      <w:rPr>
        <w:rFonts w:cs="Calibri (Body)"/>
        <w:position w:val="-60"/>
        <w:sz w:val="18"/>
        <w:szCs w:val="18"/>
        <w:lang w:val="ru-RU"/>
      </w:rPr>
    </w:pPr>
    <w:r w:rsidRPr="00C968FC">
      <w:rPr>
        <w:sz w:val="18"/>
        <w:szCs w:val="18"/>
        <w:lang w:val="mk"/>
      </w:rPr>
      <w:t xml:space="preserve">Информативен лист за Рамката за способност на работната сила на NDIS | јануари 2023 година </w:t>
    </w:r>
    <w:r w:rsidRPr="00C968FC">
      <w:rPr>
        <w:sz w:val="18"/>
        <w:szCs w:val="18"/>
        <w:lang w:val="mk"/>
      </w:rPr>
      <w:tab/>
      <w:t xml:space="preserve">Страница </w:t>
    </w:r>
    <w:r w:rsidR="00360A60" w:rsidRPr="00C968FC">
      <w:rPr>
        <w:sz w:val="18"/>
        <w:szCs w:val="18"/>
        <w:lang w:val="en-GB"/>
      </w:rPr>
      <w:fldChar w:fldCharType="begin"/>
    </w:r>
    <w:r w:rsidR="00360A60" w:rsidRPr="00C968FC">
      <w:rPr>
        <w:sz w:val="18"/>
        <w:szCs w:val="18"/>
        <w:lang w:val="mk"/>
      </w:rPr>
      <w:instrText xml:space="preserve"> PAGE </w:instrText>
    </w:r>
    <w:r w:rsidR="00360A60" w:rsidRPr="00C968FC">
      <w:rPr>
        <w:sz w:val="18"/>
        <w:szCs w:val="18"/>
        <w:lang w:val="en-GB"/>
      </w:rPr>
      <w:fldChar w:fldCharType="separate"/>
    </w:r>
    <w:r w:rsidR="00360A60" w:rsidRPr="00C968FC">
      <w:rPr>
        <w:sz w:val="18"/>
        <w:szCs w:val="18"/>
        <w:lang w:val="mk"/>
      </w:rPr>
      <w:t>3</w:t>
    </w:r>
    <w:r w:rsidR="00360A60" w:rsidRPr="00C968FC">
      <w:rPr>
        <w:sz w:val="18"/>
        <w:szCs w:val="18"/>
        <w:lang w:val="en-GB"/>
      </w:rPr>
      <w:fldChar w:fldCharType="end"/>
    </w:r>
    <w:r w:rsidRPr="00C968FC">
      <w:rPr>
        <w:sz w:val="18"/>
        <w:szCs w:val="18"/>
        <w:lang w:val="mk"/>
      </w:rPr>
      <w:t xml:space="preserve"> </w:t>
    </w:r>
    <w:r w:rsidRPr="00C968FC">
      <w:rPr>
        <w:rFonts w:cs="Calibri (Body)"/>
        <w:noProof/>
        <w:position w:val="-60"/>
        <w:sz w:val="18"/>
        <w:szCs w:val="18"/>
        <w:lang w:eastAsia="en-AU"/>
      </w:rPr>
      <w:drawing>
        <wp:inline distT="0" distB="0" distL="0" distR="0" wp14:anchorId="57259822" wp14:editId="78895B49">
          <wp:extent cx="1004400" cy="889200"/>
          <wp:effectExtent l="0" t="0" r="0" b="0"/>
          <wp:docPr id="1299940202" name="Graphic 1299940202" descr="Слик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40202" name="Graphic 1299940202" descr="Слика">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3FCE35B" w14:textId="77777777" w:rsidR="009E0720" w:rsidRPr="00C968FC" w:rsidRDefault="009E0720" w:rsidP="00A45B8E">
    <w:pPr>
      <w:pStyle w:val="Footer"/>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418B" w14:textId="77777777" w:rsidR="001F3EF6" w:rsidRDefault="001F3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A48E4" w14:textId="77777777" w:rsidR="00D712D2" w:rsidRDefault="00D712D2">
      <w:pPr>
        <w:spacing w:after="0" w:line="240" w:lineRule="auto"/>
      </w:pPr>
      <w:r>
        <w:separator/>
      </w:r>
    </w:p>
  </w:footnote>
  <w:footnote w:type="continuationSeparator" w:id="0">
    <w:p w14:paraId="11207F54" w14:textId="77777777" w:rsidR="00D712D2" w:rsidRDefault="00D71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C6B3" w14:textId="77777777" w:rsidR="001F3EF6" w:rsidRDefault="001F3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15BB" w14:textId="77777777" w:rsidR="00A45B8E" w:rsidRDefault="00000000" w:rsidP="00A45B8E">
    <w:pPr>
      <w:pStyle w:val="Header"/>
      <w:tabs>
        <w:tab w:val="clear" w:pos="4513"/>
        <w:tab w:val="clear" w:pos="9026"/>
        <w:tab w:val="right" w:pos="10064"/>
      </w:tabs>
    </w:pPr>
    <w:r>
      <w:rPr>
        <w:noProof/>
        <w:lang w:eastAsia="en-AU"/>
      </w:rPr>
      <w:drawing>
        <wp:inline distT="0" distB="0" distL="0" distR="0" wp14:anchorId="33E856EC" wp14:editId="29F21323">
          <wp:extent cx="1943100" cy="431800"/>
          <wp:effectExtent l="0" t="0" r="0" b="0"/>
          <wp:docPr id="313436459" name="Picture 313436459" descr="Логото на австралиската влада заедно со логото на Комисијата за квалитет и заштитни мерки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36459" name="Picture 313436459" descr="Логото на австралиската влада заедно со логото на Комисијата за квалитет и заштитни мерки на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148CB32B" wp14:editId="738DC591">
          <wp:extent cx="2227966" cy="418513"/>
          <wp:effectExtent l="0" t="0" r="0" b="635"/>
          <wp:docPr id="1097357094" name="Picture 1097357094" descr="Лого на Рамката за способност за работна сила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57094" name="Picture 1097357094" descr="Лого на Рамката за способност за работна сила на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2D98E09" w14:textId="77777777" w:rsidR="00B04ED8" w:rsidRPr="00A45B8E" w:rsidRDefault="00B04ED8" w:rsidP="00A4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CA3B" w14:textId="77777777" w:rsidR="001F3EF6" w:rsidRDefault="001F3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AB72BF74">
      <w:start w:val="1"/>
      <w:numFmt w:val="bullet"/>
      <w:lvlText w:val=""/>
      <w:lvlJc w:val="left"/>
      <w:pPr>
        <w:ind w:left="720" w:hanging="360"/>
      </w:pPr>
      <w:rPr>
        <w:rFonts w:ascii="Symbol" w:hAnsi="Symbol" w:hint="default"/>
      </w:rPr>
    </w:lvl>
    <w:lvl w:ilvl="1" w:tplc="3B36E532">
      <w:start w:val="1"/>
      <w:numFmt w:val="bullet"/>
      <w:lvlText w:val="o"/>
      <w:lvlJc w:val="left"/>
      <w:pPr>
        <w:ind w:left="1440" w:hanging="360"/>
      </w:pPr>
      <w:rPr>
        <w:rFonts w:ascii="Courier New" w:hAnsi="Courier New" w:cs="Courier New" w:hint="default"/>
      </w:rPr>
    </w:lvl>
    <w:lvl w:ilvl="2" w:tplc="6BB6C160">
      <w:start w:val="1"/>
      <w:numFmt w:val="bullet"/>
      <w:lvlText w:val=""/>
      <w:lvlJc w:val="left"/>
      <w:pPr>
        <w:ind w:left="2160" w:hanging="360"/>
      </w:pPr>
      <w:rPr>
        <w:rFonts w:ascii="Wingdings" w:hAnsi="Wingdings" w:hint="default"/>
      </w:rPr>
    </w:lvl>
    <w:lvl w:ilvl="3" w:tplc="FBE8A9E0">
      <w:start w:val="1"/>
      <w:numFmt w:val="bullet"/>
      <w:lvlText w:val=""/>
      <w:lvlJc w:val="left"/>
      <w:pPr>
        <w:ind w:left="2880" w:hanging="360"/>
      </w:pPr>
      <w:rPr>
        <w:rFonts w:ascii="Symbol" w:hAnsi="Symbol" w:hint="default"/>
      </w:rPr>
    </w:lvl>
    <w:lvl w:ilvl="4" w:tplc="6332CCCE">
      <w:start w:val="1"/>
      <w:numFmt w:val="bullet"/>
      <w:lvlText w:val="o"/>
      <w:lvlJc w:val="left"/>
      <w:pPr>
        <w:ind w:left="3600" w:hanging="360"/>
      </w:pPr>
      <w:rPr>
        <w:rFonts w:ascii="Courier New" w:hAnsi="Courier New" w:cs="Courier New" w:hint="default"/>
      </w:rPr>
    </w:lvl>
    <w:lvl w:ilvl="5" w:tplc="7CAAFC04">
      <w:start w:val="1"/>
      <w:numFmt w:val="bullet"/>
      <w:lvlText w:val=""/>
      <w:lvlJc w:val="left"/>
      <w:pPr>
        <w:ind w:left="4320" w:hanging="360"/>
      </w:pPr>
      <w:rPr>
        <w:rFonts w:ascii="Wingdings" w:hAnsi="Wingdings" w:hint="default"/>
      </w:rPr>
    </w:lvl>
    <w:lvl w:ilvl="6" w:tplc="E93E6CBC">
      <w:start w:val="1"/>
      <w:numFmt w:val="bullet"/>
      <w:lvlText w:val=""/>
      <w:lvlJc w:val="left"/>
      <w:pPr>
        <w:ind w:left="5040" w:hanging="360"/>
      </w:pPr>
      <w:rPr>
        <w:rFonts w:ascii="Symbol" w:hAnsi="Symbol" w:hint="default"/>
      </w:rPr>
    </w:lvl>
    <w:lvl w:ilvl="7" w:tplc="E08E3344">
      <w:start w:val="1"/>
      <w:numFmt w:val="bullet"/>
      <w:lvlText w:val="o"/>
      <w:lvlJc w:val="left"/>
      <w:pPr>
        <w:ind w:left="5760" w:hanging="360"/>
      </w:pPr>
      <w:rPr>
        <w:rFonts w:ascii="Courier New" w:hAnsi="Courier New" w:cs="Courier New" w:hint="default"/>
      </w:rPr>
    </w:lvl>
    <w:lvl w:ilvl="8" w:tplc="110C4D9A">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24BC838A">
      <w:start w:val="1"/>
      <w:numFmt w:val="bullet"/>
      <w:lvlText w:val=""/>
      <w:lvlJc w:val="left"/>
      <w:pPr>
        <w:ind w:left="1134" w:hanging="360"/>
      </w:pPr>
      <w:rPr>
        <w:rFonts w:ascii="Symbol" w:hAnsi="Symbol" w:hint="default"/>
      </w:rPr>
    </w:lvl>
    <w:lvl w:ilvl="1" w:tplc="C00E5756" w:tentative="1">
      <w:start w:val="1"/>
      <w:numFmt w:val="bullet"/>
      <w:lvlText w:val="o"/>
      <w:lvlJc w:val="left"/>
      <w:pPr>
        <w:ind w:left="1854" w:hanging="360"/>
      </w:pPr>
      <w:rPr>
        <w:rFonts w:ascii="Courier New" w:hAnsi="Courier New" w:cs="Courier New" w:hint="default"/>
      </w:rPr>
    </w:lvl>
    <w:lvl w:ilvl="2" w:tplc="19C4D1C6" w:tentative="1">
      <w:start w:val="1"/>
      <w:numFmt w:val="bullet"/>
      <w:lvlText w:val=""/>
      <w:lvlJc w:val="left"/>
      <w:pPr>
        <w:ind w:left="2574" w:hanging="360"/>
      </w:pPr>
      <w:rPr>
        <w:rFonts w:ascii="Wingdings" w:hAnsi="Wingdings" w:hint="default"/>
      </w:rPr>
    </w:lvl>
    <w:lvl w:ilvl="3" w:tplc="2D4C06F6" w:tentative="1">
      <w:start w:val="1"/>
      <w:numFmt w:val="bullet"/>
      <w:lvlText w:val=""/>
      <w:lvlJc w:val="left"/>
      <w:pPr>
        <w:ind w:left="3294" w:hanging="360"/>
      </w:pPr>
      <w:rPr>
        <w:rFonts w:ascii="Symbol" w:hAnsi="Symbol" w:hint="default"/>
      </w:rPr>
    </w:lvl>
    <w:lvl w:ilvl="4" w:tplc="61E6527C" w:tentative="1">
      <w:start w:val="1"/>
      <w:numFmt w:val="bullet"/>
      <w:lvlText w:val="o"/>
      <w:lvlJc w:val="left"/>
      <w:pPr>
        <w:ind w:left="4014" w:hanging="360"/>
      </w:pPr>
      <w:rPr>
        <w:rFonts w:ascii="Courier New" w:hAnsi="Courier New" w:cs="Courier New" w:hint="default"/>
      </w:rPr>
    </w:lvl>
    <w:lvl w:ilvl="5" w:tplc="BF00F4AA" w:tentative="1">
      <w:start w:val="1"/>
      <w:numFmt w:val="bullet"/>
      <w:lvlText w:val=""/>
      <w:lvlJc w:val="left"/>
      <w:pPr>
        <w:ind w:left="4734" w:hanging="360"/>
      </w:pPr>
      <w:rPr>
        <w:rFonts w:ascii="Wingdings" w:hAnsi="Wingdings" w:hint="default"/>
      </w:rPr>
    </w:lvl>
    <w:lvl w:ilvl="6" w:tplc="A232D606" w:tentative="1">
      <w:start w:val="1"/>
      <w:numFmt w:val="bullet"/>
      <w:lvlText w:val=""/>
      <w:lvlJc w:val="left"/>
      <w:pPr>
        <w:ind w:left="5454" w:hanging="360"/>
      </w:pPr>
      <w:rPr>
        <w:rFonts w:ascii="Symbol" w:hAnsi="Symbol" w:hint="default"/>
      </w:rPr>
    </w:lvl>
    <w:lvl w:ilvl="7" w:tplc="65CA62C4" w:tentative="1">
      <w:start w:val="1"/>
      <w:numFmt w:val="bullet"/>
      <w:lvlText w:val="o"/>
      <w:lvlJc w:val="left"/>
      <w:pPr>
        <w:ind w:left="6174" w:hanging="360"/>
      </w:pPr>
      <w:rPr>
        <w:rFonts w:ascii="Courier New" w:hAnsi="Courier New" w:cs="Courier New" w:hint="default"/>
      </w:rPr>
    </w:lvl>
    <w:lvl w:ilvl="8" w:tplc="4F723240"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A61645F2">
      <w:start w:val="1"/>
      <w:numFmt w:val="bullet"/>
      <w:lvlText w:val=""/>
      <w:lvlJc w:val="left"/>
      <w:pPr>
        <w:ind w:left="720" w:hanging="360"/>
      </w:pPr>
      <w:rPr>
        <w:rFonts w:ascii="Symbol" w:hAnsi="Symbol" w:hint="default"/>
      </w:rPr>
    </w:lvl>
    <w:lvl w:ilvl="1" w:tplc="DCA07380" w:tentative="1">
      <w:start w:val="1"/>
      <w:numFmt w:val="bullet"/>
      <w:lvlText w:val="o"/>
      <w:lvlJc w:val="left"/>
      <w:pPr>
        <w:ind w:left="1440" w:hanging="360"/>
      </w:pPr>
      <w:rPr>
        <w:rFonts w:ascii="Courier New" w:hAnsi="Courier New" w:cs="Courier New" w:hint="default"/>
      </w:rPr>
    </w:lvl>
    <w:lvl w:ilvl="2" w:tplc="54128830" w:tentative="1">
      <w:start w:val="1"/>
      <w:numFmt w:val="bullet"/>
      <w:lvlText w:val=""/>
      <w:lvlJc w:val="left"/>
      <w:pPr>
        <w:ind w:left="2160" w:hanging="360"/>
      </w:pPr>
      <w:rPr>
        <w:rFonts w:ascii="Wingdings" w:hAnsi="Wingdings" w:hint="default"/>
      </w:rPr>
    </w:lvl>
    <w:lvl w:ilvl="3" w:tplc="FC980532" w:tentative="1">
      <w:start w:val="1"/>
      <w:numFmt w:val="bullet"/>
      <w:lvlText w:val=""/>
      <w:lvlJc w:val="left"/>
      <w:pPr>
        <w:ind w:left="2880" w:hanging="360"/>
      </w:pPr>
      <w:rPr>
        <w:rFonts w:ascii="Symbol" w:hAnsi="Symbol" w:hint="default"/>
      </w:rPr>
    </w:lvl>
    <w:lvl w:ilvl="4" w:tplc="D2D6E71E" w:tentative="1">
      <w:start w:val="1"/>
      <w:numFmt w:val="bullet"/>
      <w:lvlText w:val="o"/>
      <w:lvlJc w:val="left"/>
      <w:pPr>
        <w:ind w:left="3600" w:hanging="360"/>
      </w:pPr>
      <w:rPr>
        <w:rFonts w:ascii="Courier New" w:hAnsi="Courier New" w:cs="Courier New" w:hint="default"/>
      </w:rPr>
    </w:lvl>
    <w:lvl w:ilvl="5" w:tplc="2918DA8A" w:tentative="1">
      <w:start w:val="1"/>
      <w:numFmt w:val="bullet"/>
      <w:lvlText w:val=""/>
      <w:lvlJc w:val="left"/>
      <w:pPr>
        <w:ind w:left="4320" w:hanging="360"/>
      </w:pPr>
      <w:rPr>
        <w:rFonts w:ascii="Wingdings" w:hAnsi="Wingdings" w:hint="default"/>
      </w:rPr>
    </w:lvl>
    <w:lvl w:ilvl="6" w:tplc="A43AE57A" w:tentative="1">
      <w:start w:val="1"/>
      <w:numFmt w:val="bullet"/>
      <w:lvlText w:val=""/>
      <w:lvlJc w:val="left"/>
      <w:pPr>
        <w:ind w:left="5040" w:hanging="360"/>
      </w:pPr>
      <w:rPr>
        <w:rFonts w:ascii="Symbol" w:hAnsi="Symbol" w:hint="default"/>
      </w:rPr>
    </w:lvl>
    <w:lvl w:ilvl="7" w:tplc="3FCE5792" w:tentative="1">
      <w:start w:val="1"/>
      <w:numFmt w:val="bullet"/>
      <w:lvlText w:val="o"/>
      <w:lvlJc w:val="left"/>
      <w:pPr>
        <w:ind w:left="5760" w:hanging="360"/>
      </w:pPr>
      <w:rPr>
        <w:rFonts w:ascii="Courier New" w:hAnsi="Courier New" w:cs="Courier New" w:hint="default"/>
      </w:rPr>
    </w:lvl>
    <w:lvl w:ilvl="8" w:tplc="D604D260"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F7CE2AE0">
      <w:start w:val="1"/>
      <w:numFmt w:val="bullet"/>
      <w:pStyle w:val="Boxed2bullets-purple"/>
      <w:lvlText w:val=""/>
      <w:lvlJc w:val="left"/>
      <w:pPr>
        <w:ind w:left="1004" w:hanging="360"/>
      </w:pPr>
      <w:rPr>
        <w:rFonts w:ascii="Symbol" w:hAnsi="Symbol" w:hint="default"/>
      </w:rPr>
    </w:lvl>
    <w:lvl w:ilvl="1" w:tplc="486E25B8" w:tentative="1">
      <w:start w:val="1"/>
      <w:numFmt w:val="bullet"/>
      <w:lvlText w:val="o"/>
      <w:lvlJc w:val="left"/>
      <w:pPr>
        <w:ind w:left="1724" w:hanging="360"/>
      </w:pPr>
      <w:rPr>
        <w:rFonts w:ascii="Courier New" w:hAnsi="Courier New" w:cs="Courier New" w:hint="default"/>
      </w:rPr>
    </w:lvl>
    <w:lvl w:ilvl="2" w:tplc="5414E842" w:tentative="1">
      <w:start w:val="1"/>
      <w:numFmt w:val="bullet"/>
      <w:lvlText w:val=""/>
      <w:lvlJc w:val="left"/>
      <w:pPr>
        <w:ind w:left="2444" w:hanging="360"/>
      </w:pPr>
      <w:rPr>
        <w:rFonts w:ascii="Wingdings" w:hAnsi="Wingdings" w:hint="default"/>
      </w:rPr>
    </w:lvl>
    <w:lvl w:ilvl="3" w:tplc="C9EAD0AC" w:tentative="1">
      <w:start w:val="1"/>
      <w:numFmt w:val="bullet"/>
      <w:lvlText w:val=""/>
      <w:lvlJc w:val="left"/>
      <w:pPr>
        <w:ind w:left="3164" w:hanging="360"/>
      </w:pPr>
      <w:rPr>
        <w:rFonts w:ascii="Symbol" w:hAnsi="Symbol" w:hint="default"/>
      </w:rPr>
    </w:lvl>
    <w:lvl w:ilvl="4" w:tplc="FA12511A" w:tentative="1">
      <w:start w:val="1"/>
      <w:numFmt w:val="bullet"/>
      <w:lvlText w:val="o"/>
      <w:lvlJc w:val="left"/>
      <w:pPr>
        <w:ind w:left="3884" w:hanging="360"/>
      </w:pPr>
      <w:rPr>
        <w:rFonts w:ascii="Courier New" w:hAnsi="Courier New" w:cs="Courier New" w:hint="default"/>
      </w:rPr>
    </w:lvl>
    <w:lvl w:ilvl="5" w:tplc="E8CC96C6" w:tentative="1">
      <w:start w:val="1"/>
      <w:numFmt w:val="bullet"/>
      <w:lvlText w:val=""/>
      <w:lvlJc w:val="left"/>
      <w:pPr>
        <w:ind w:left="4604" w:hanging="360"/>
      </w:pPr>
      <w:rPr>
        <w:rFonts w:ascii="Wingdings" w:hAnsi="Wingdings" w:hint="default"/>
      </w:rPr>
    </w:lvl>
    <w:lvl w:ilvl="6" w:tplc="B260BD1C" w:tentative="1">
      <w:start w:val="1"/>
      <w:numFmt w:val="bullet"/>
      <w:lvlText w:val=""/>
      <w:lvlJc w:val="left"/>
      <w:pPr>
        <w:ind w:left="5324" w:hanging="360"/>
      </w:pPr>
      <w:rPr>
        <w:rFonts w:ascii="Symbol" w:hAnsi="Symbol" w:hint="default"/>
      </w:rPr>
    </w:lvl>
    <w:lvl w:ilvl="7" w:tplc="7ABCF7F4" w:tentative="1">
      <w:start w:val="1"/>
      <w:numFmt w:val="bullet"/>
      <w:lvlText w:val="o"/>
      <w:lvlJc w:val="left"/>
      <w:pPr>
        <w:ind w:left="6044" w:hanging="360"/>
      </w:pPr>
      <w:rPr>
        <w:rFonts w:ascii="Courier New" w:hAnsi="Courier New" w:cs="Courier New" w:hint="default"/>
      </w:rPr>
    </w:lvl>
    <w:lvl w:ilvl="8" w:tplc="D89C5026"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45AE81A4">
      <w:start w:val="1"/>
      <w:numFmt w:val="bullet"/>
      <w:lvlText w:val=""/>
      <w:lvlJc w:val="left"/>
      <w:pPr>
        <w:ind w:left="765" w:hanging="360"/>
      </w:pPr>
      <w:rPr>
        <w:rFonts w:ascii="Symbol" w:hAnsi="Symbol" w:hint="default"/>
      </w:rPr>
    </w:lvl>
    <w:lvl w:ilvl="1" w:tplc="F398BED8" w:tentative="1">
      <w:start w:val="1"/>
      <w:numFmt w:val="bullet"/>
      <w:lvlText w:val="o"/>
      <w:lvlJc w:val="left"/>
      <w:pPr>
        <w:ind w:left="1485" w:hanging="360"/>
      </w:pPr>
      <w:rPr>
        <w:rFonts w:ascii="Courier New" w:hAnsi="Courier New" w:cs="Courier New" w:hint="default"/>
      </w:rPr>
    </w:lvl>
    <w:lvl w:ilvl="2" w:tplc="E21E3622" w:tentative="1">
      <w:start w:val="1"/>
      <w:numFmt w:val="bullet"/>
      <w:lvlText w:val=""/>
      <w:lvlJc w:val="left"/>
      <w:pPr>
        <w:ind w:left="2205" w:hanging="360"/>
      </w:pPr>
      <w:rPr>
        <w:rFonts w:ascii="Wingdings" w:hAnsi="Wingdings" w:hint="default"/>
      </w:rPr>
    </w:lvl>
    <w:lvl w:ilvl="3" w:tplc="1C9CD916" w:tentative="1">
      <w:start w:val="1"/>
      <w:numFmt w:val="bullet"/>
      <w:lvlText w:val=""/>
      <w:lvlJc w:val="left"/>
      <w:pPr>
        <w:ind w:left="2925" w:hanging="360"/>
      </w:pPr>
      <w:rPr>
        <w:rFonts w:ascii="Symbol" w:hAnsi="Symbol" w:hint="default"/>
      </w:rPr>
    </w:lvl>
    <w:lvl w:ilvl="4" w:tplc="CFF80C1A" w:tentative="1">
      <w:start w:val="1"/>
      <w:numFmt w:val="bullet"/>
      <w:lvlText w:val="o"/>
      <w:lvlJc w:val="left"/>
      <w:pPr>
        <w:ind w:left="3645" w:hanging="360"/>
      </w:pPr>
      <w:rPr>
        <w:rFonts w:ascii="Courier New" w:hAnsi="Courier New" w:cs="Courier New" w:hint="default"/>
      </w:rPr>
    </w:lvl>
    <w:lvl w:ilvl="5" w:tplc="A142DDBA" w:tentative="1">
      <w:start w:val="1"/>
      <w:numFmt w:val="bullet"/>
      <w:lvlText w:val=""/>
      <w:lvlJc w:val="left"/>
      <w:pPr>
        <w:ind w:left="4365" w:hanging="360"/>
      </w:pPr>
      <w:rPr>
        <w:rFonts w:ascii="Wingdings" w:hAnsi="Wingdings" w:hint="default"/>
      </w:rPr>
    </w:lvl>
    <w:lvl w:ilvl="6" w:tplc="C3205968" w:tentative="1">
      <w:start w:val="1"/>
      <w:numFmt w:val="bullet"/>
      <w:lvlText w:val=""/>
      <w:lvlJc w:val="left"/>
      <w:pPr>
        <w:ind w:left="5085" w:hanging="360"/>
      </w:pPr>
      <w:rPr>
        <w:rFonts w:ascii="Symbol" w:hAnsi="Symbol" w:hint="default"/>
      </w:rPr>
    </w:lvl>
    <w:lvl w:ilvl="7" w:tplc="6D48E7EA" w:tentative="1">
      <w:start w:val="1"/>
      <w:numFmt w:val="bullet"/>
      <w:lvlText w:val="o"/>
      <w:lvlJc w:val="left"/>
      <w:pPr>
        <w:ind w:left="5805" w:hanging="360"/>
      </w:pPr>
      <w:rPr>
        <w:rFonts w:ascii="Courier New" w:hAnsi="Courier New" w:cs="Courier New" w:hint="default"/>
      </w:rPr>
    </w:lvl>
    <w:lvl w:ilvl="8" w:tplc="7BC4AE8E"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AF9C8500">
      <w:start w:val="1"/>
      <w:numFmt w:val="bullet"/>
      <w:lvlText w:val=""/>
      <w:lvlJc w:val="left"/>
      <w:pPr>
        <w:ind w:left="720" w:hanging="360"/>
      </w:pPr>
      <w:rPr>
        <w:rFonts w:ascii="Symbol" w:hAnsi="Symbol" w:hint="default"/>
      </w:rPr>
    </w:lvl>
    <w:lvl w:ilvl="1" w:tplc="AF527D32" w:tentative="1">
      <w:start w:val="1"/>
      <w:numFmt w:val="bullet"/>
      <w:lvlText w:val="o"/>
      <w:lvlJc w:val="left"/>
      <w:pPr>
        <w:ind w:left="1440" w:hanging="360"/>
      </w:pPr>
      <w:rPr>
        <w:rFonts w:ascii="Courier New" w:hAnsi="Courier New" w:cs="Courier New" w:hint="default"/>
      </w:rPr>
    </w:lvl>
    <w:lvl w:ilvl="2" w:tplc="6DA01AB0" w:tentative="1">
      <w:start w:val="1"/>
      <w:numFmt w:val="bullet"/>
      <w:lvlText w:val=""/>
      <w:lvlJc w:val="left"/>
      <w:pPr>
        <w:ind w:left="2160" w:hanging="360"/>
      </w:pPr>
      <w:rPr>
        <w:rFonts w:ascii="Wingdings" w:hAnsi="Wingdings" w:hint="default"/>
      </w:rPr>
    </w:lvl>
    <w:lvl w:ilvl="3" w:tplc="16CE5C02" w:tentative="1">
      <w:start w:val="1"/>
      <w:numFmt w:val="bullet"/>
      <w:lvlText w:val=""/>
      <w:lvlJc w:val="left"/>
      <w:pPr>
        <w:ind w:left="2880" w:hanging="360"/>
      </w:pPr>
      <w:rPr>
        <w:rFonts w:ascii="Symbol" w:hAnsi="Symbol" w:hint="default"/>
      </w:rPr>
    </w:lvl>
    <w:lvl w:ilvl="4" w:tplc="1BEEE840" w:tentative="1">
      <w:start w:val="1"/>
      <w:numFmt w:val="bullet"/>
      <w:lvlText w:val="o"/>
      <w:lvlJc w:val="left"/>
      <w:pPr>
        <w:ind w:left="3600" w:hanging="360"/>
      </w:pPr>
      <w:rPr>
        <w:rFonts w:ascii="Courier New" w:hAnsi="Courier New" w:cs="Courier New" w:hint="default"/>
      </w:rPr>
    </w:lvl>
    <w:lvl w:ilvl="5" w:tplc="953471C0" w:tentative="1">
      <w:start w:val="1"/>
      <w:numFmt w:val="bullet"/>
      <w:lvlText w:val=""/>
      <w:lvlJc w:val="left"/>
      <w:pPr>
        <w:ind w:left="4320" w:hanging="360"/>
      </w:pPr>
      <w:rPr>
        <w:rFonts w:ascii="Wingdings" w:hAnsi="Wingdings" w:hint="default"/>
      </w:rPr>
    </w:lvl>
    <w:lvl w:ilvl="6" w:tplc="6180D5F4" w:tentative="1">
      <w:start w:val="1"/>
      <w:numFmt w:val="bullet"/>
      <w:lvlText w:val=""/>
      <w:lvlJc w:val="left"/>
      <w:pPr>
        <w:ind w:left="5040" w:hanging="360"/>
      </w:pPr>
      <w:rPr>
        <w:rFonts w:ascii="Symbol" w:hAnsi="Symbol" w:hint="default"/>
      </w:rPr>
    </w:lvl>
    <w:lvl w:ilvl="7" w:tplc="6FF4474C" w:tentative="1">
      <w:start w:val="1"/>
      <w:numFmt w:val="bullet"/>
      <w:lvlText w:val="o"/>
      <w:lvlJc w:val="left"/>
      <w:pPr>
        <w:ind w:left="5760" w:hanging="360"/>
      </w:pPr>
      <w:rPr>
        <w:rFonts w:ascii="Courier New" w:hAnsi="Courier New" w:cs="Courier New" w:hint="default"/>
      </w:rPr>
    </w:lvl>
    <w:lvl w:ilvl="8" w:tplc="7EB67BB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41CC8642">
      <w:start w:val="1"/>
      <w:numFmt w:val="bullet"/>
      <w:lvlText w:val=""/>
      <w:lvlJc w:val="left"/>
      <w:pPr>
        <w:ind w:left="720" w:hanging="360"/>
      </w:pPr>
      <w:rPr>
        <w:rFonts w:ascii="Symbol" w:hAnsi="Symbol" w:hint="default"/>
      </w:rPr>
    </w:lvl>
    <w:lvl w:ilvl="1" w:tplc="26609330" w:tentative="1">
      <w:start w:val="1"/>
      <w:numFmt w:val="bullet"/>
      <w:lvlText w:val="o"/>
      <w:lvlJc w:val="left"/>
      <w:pPr>
        <w:ind w:left="1440" w:hanging="360"/>
      </w:pPr>
      <w:rPr>
        <w:rFonts w:ascii="Courier New" w:hAnsi="Courier New" w:cs="Courier New" w:hint="default"/>
      </w:rPr>
    </w:lvl>
    <w:lvl w:ilvl="2" w:tplc="0B504284">
      <w:start w:val="1"/>
      <w:numFmt w:val="bullet"/>
      <w:lvlText w:val=""/>
      <w:lvlJc w:val="left"/>
      <w:pPr>
        <w:ind w:left="2160" w:hanging="360"/>
      </w:pPr>
      <w:rPr>
        <w:rFonts w:ascii="Wingdings" w:hAnsi="Wingdings" w:hint="default"/>
      </w:rPr>
    </w:lvl>
    <w:lvl w:ilvl="3" w:tplc="5636E0FC" w:tentative="1">
      <w:start w:val="1"/>
      <w:numFmt w:val="bullet"/>
      <w:lvlText w:val=""/>
      <w:lvlJc w:val="left"/>
      <w:pPr>
        <w:ind w:left="2880" w:hanging="360"/>
      </w:pPr>
      <w:rPr>
        <w:rFonts w:ascii="Symbol" w:hAnsi="Symbol" w:hint="default"/>
      </w:rPr>
    </w:lvl>
    <w:lvl w:ilvl="4" w:tplc="B97AF244" w:tentative="1">
      <w:start w:val="1"/>
      <w:numFmt w:val="bullet"/>
      <w:lvlText w:val="o"/>
      <w:lvlJc w:val="left"/>
      <w:pPr>
        <w:ind w:left="3600" w:hanging="360"/>
      </w:pPr>
      <w:rPr>
        <w:rFonts w:ascii="Courier New" w:hAnsi="Courier New" w:cs="Courier New" w:hint="default"/>
      </w:rPr>
    </w:lvl>
    <w:lvl w:ilvl="5" w:tplc="A852E6D8" w:tentative="1">
      <w:start w:val="1"/>
      <w:numFmt w:val="bullet"/>
      <w:lvlText w:val=""/>
      <w:lvlJc w:val="left"/>
      <w:pPr>
        <w:ind w:left="4320" w:hanging="360"/>
      </w:pPr>
      <w:rPr>
        <w:rFonts w:ascii="Wingdings" w:hAnsi="Wingdings" w:hint="default"/>
      </w:rPr>
    </w:lvl>
    <w:lvl w:ilvl="6" w:tplc="6F800EB0" w:tentative="1">
      <w:start w:val="1"/>
      <w:numFmt w:val="bullet"/>
      <w:lvlText w:val=""/>
      <w:lvlJc w:val="left"/>
      <w:pPr>
        <w:ind w:left="5040" w:hanging="360"/>
      </w:pPr>
      <w:rPr>
        <w:rFonts w:ascii="Symbol" w:hAnsi="Symbol" w:hint="default"/>
      </w:rPr>
    </w:lvl>
    <w:lvl w:ilvl="7" w:tplc="CAFCE1A8" w:tentative="1">
      <w:start w:val="1"/>
      <w:numFmt w:val="bullet"/>
      <w:lvlText w:val="o"/>
      <w:lvlJc w:val="left"/>
      <w:pPr>
        <w:ind w:left="5760" w:hanging="360"/>
      </w:pPr>
      <w:rPr>
        <w:rFonts w:ascii="Courier New" w:hAnsi="Courier New" w:cs="Courier New" w:hint="default"/>
      </w:rPr>
    </w:lvl>
    <w:lvl w:ilvl="8" w:tplc="71205EC0"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1E088C2A">
      <w:start w:val="1"/>
      <w:numFmt w:val="bullet"/>
      <w:lvlText w:val=""/>
      <w:lvlJc w:val="left"/>
      <w:pPr>
        <w:ind w:left="720" w:hanging="360"/>
      </w:pPr>
      <w:rPr>
        <w:rFonts w:ascii="Symbol" w:hAnsi="Symbol" w:hint="default"/>
      </w:rPr>
    </w:lvl>
    <w:lvl w:ilvl="1" w:tplc="BCC68456" w:tentative="1">
      <w:start w:val="1"/>
      <w:numFmt w:val="bullet"/>
      <w:lvlText w:val="o"/>
      <w:lvlJc w:val="left"/>
      <w:pPr>
        <w:ind w:left="1440" w:hanging="360"/>
      </w:pPr>
      <w:rPr>
        <w:rFonts w:ascii="Courier New" w:hAnsi="Courier New" w:cs="Courier New" w:hint="default"/>
      </w:rPr>
    </w:lvl>
    <w:lvl w:ilvl="2" w:tplc="7DC6726A" w:tentative="1">
      <w:start w:val="1"/>
      <w:numFmt w:val="bullet"/>
      <w:lvlText w:val=""/>
      <w:lvlJc w:val="left"/>
      <w:pPr>
        <w:ind w:left="2160" w:hanging="360"/>
      </w:pPr>
      <w:rPr>
        <w:rFonts w:ascii="Wingdings" w:hAnsi="Wingdings" w:hint="default"/>
      </w:rPr>
    </w:lvl>
    <w:lvl w:ilvl="3" w:tplc="D368D6D4" w:tentative="1">
      <w:start w:val="1"/>
      <w:numFmt w:val="bullet"/>
      <w:lvlText w:val=""/>
      <w:lvlJc w:val="left"/>
      <w:pPr>
        <w:ind w:left="2880" w:hanging="360"/>
      </w:pPr>
      <w:rPr>
        <w:rFonts w:ascii="Symbol" w:hAnsi="Symbol" w:hint="default"/>
      </w:rPr>
    </w:lvl>
    <w:lvl w:ilvl="4" w:tplc="05862DE2" w:tentative="1">
      <w:start w:val="1"/>
      <w:numFmt w:val="bullet"/>
      <w:lvlText w:val="o"/>
      <w:lvlJc w:val="left"/>
      <w:pPr>
        <w:ind w:left="3600" w:hanging="360"/>
      </w:pPr>
      <w:rPr>
        <w:rFonts w:ascii="Courier New" w:hAnsi="Courier New" w:cs="Courier New" w:hint="default"/>
      </w:rPr>
    </w:lvl>
    <w:lvl w:ilvl="5" w:tplc="9B00CE16" w:tentative="1">
      <w:start w:val="1"/>
      <w:numFmt w:val="bullet"/>
      <w:lvlText w:val=""/>
      <w:lvlJc w:val="left"/>
      <w:pPr>
        <w:ind w:left="4320" w:hanging="360"/>
      </w:pPr>
      <w:rPr>
        <w:rFonts w:ascii="Wingdings" w:hAnsi="Wingdings" w:hint="default"/>
      </w:rPr>
    </w:lvl>
    <w:lvl w:ilvl="6" w:tplc="C3981354" w:tentative="1">
      <w:start w:val="1"/>
      <w:numFmt w:val="bullet"/>
      <w:lvlText w:val=""/>
      <w:lvlJc w:val="left"/>
      <w:pPr>
        <w:ind w:left="5040" w:hanging="360"/>
      </w:pPr>
      <w:rPr>
        <w:rFonts w:ascii="Symbol" w:hAnsi="Symbol" w:hint="default"/>
      </w:rPr>
    </w:lvl>
    <w:lvl w:ilvl="7" w:tplc="D9F6464A" w:tentative="1">
      <w:start w:val="1"/>
      <w:numFmt w:val="bullet"/>
      <w:lvlText w:val="o"/>
      <w:lvlJc w:val="left"/>
      <w:pPr>
        <w:ind w:left="5760" w:hanging="360"/>
      </w:pPr>
      <w:rPr>
        <w:rFonts w:ascii="Courier New" w:hAnsi="Courier New" w:cs="Courier New" w:hint="default"/>
      </w:rPr>
    </w:lvl>
    <w:lvl w:ilvl="8" w:tplc="0CDCBD4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C366C2CC">
      <w:start w:val="1"/>
      <w:numFmt w:val="bullet"/>
      <w:lvlText w:val=""/>
      <w:lvlJc w:val="left"/>
      <w:pPr>
        <w:ind w:left="720" w:hanging="360"/>
      </w:pPr>
      <w:rPr>
        <w:rFonts w:ascii="Symbol" w:hAnsi="Symbol" w:hint="default"/>
      </w:rPr>
    </w:lvl>
    <w:lvl w:ilvl="1" w:tplc="9C3C54A4" w:tentative="1">
      <w:start w:val="1"/>
      <w:numFmt w:val="bullet"/>
      <w:lvlText w:val="o"/>
      <w:lvlJc w:val="left"/>
      <w:pPr>
        <w:ind w:left="1440" w:hanging="360"/>
      </w:pPr>
      <w:rPr>
        <w:rFonts w:ascii="Courier New" w:hAnsi="Courier New" w:cs="Courier New" w:hint="default"/>
      </w:rPr>
    </w:lvl>
    <w:lvl w:ilvl="2" w:tplc="A17E0C1E" w:tentative="1">
      <w:start w:val="1"/>
      <w:numFmt w:val="bullet"/>
      <w:lvlText w:val=""/>
      <w:lvlJc w:val="left"/>
      <w:pPr>
        <w:ind w:left="2160" w:hanging="360"/>
      </w:pPr>
      <w:rPr>
        <w:rFonts w:ascii="Wingdings" w:hAnsi="Wingdings" w:hint="default"/>
      </w:rPr>
    </w:lvl>
    <w:lvl w:ilvl="3" w:tplc="5A144586" w:tentative="1">
      <w:start w:val="1"/>
      <w:numFmt w:val="bullet"/>
      <w:lvlText w:val=""/>
      <w:lvlJc w:val="left"/>
      <w:pPr>
        <w:ind w:left="2880" w:hanging="360"/>
      </w:pPr>
      <w:rPr>
        <w:rFonts w:ascii="Symbol" w:hAnsi="Symbol" w:hint="default"/>
      </w:rPr>
    </w:lvl>
    <w:lvl w:ilvl="4" w:tplc="97F65CD2" w:tentative="1">
      <w:start w:val="1"/>
      <w:numFmt w:val="bullet"/>
      <w:lvlText w:val="o"/>
      <w:lvlJc w:val="left"/>
      <w:pPr>
        <w:ind w:left="3600" w:hanging="360"/>
      </w:pPr>
      <w:rPr>
        <w:rFonts w:ascii="Courier New" w:hAnsi="Courier New" w:cs="Courier New" w:hint="default"/>
      </w:rPr>
    </w:lvl>
    <w:lvl w:ilvl="5" w:tplc="56E06106" w:tentative="1">
      <w:start w:val="1"/>
      <w:numFmt w:val="bullet"/>
      <w:lvlText w:val=""/>
      <w:lvlJc w:val="left"/>
      <w:pPr>
        <w:ind w:left="4320" w:hanging="360"/>
      </w:pPr>
      <w:rPr>
        <w:rFonts w:ascii="Wingdings" w:hAnsi="Wingdings" w:hint="default"/>
      </w:rPr>
    </w:lvl>
    <w:lvl w:ilvl="6" w:tplc="8AF8B496" w:tentative="1">
      <w:start w:val="1"/>
      <w:numFmt w:val="bullet"/>
      <w:lvlText w:val=""/>
      <w:lvlJc w:val="left"/>
      <w:pPr>
        <w:ind w:left="5040" w:hanging="360"/>
      </w:pPr>
      <w:rPr>
        <w:rFonts w:ascii="Symbol" w:hAnsi="Symbol" w:hint="default"/>
      </w:rPr>
    </w:lvl>
    <w:lvl w:ilvl="7" w:tplc="93189396" w:tentative="1">
      <w:start w:val="1"/>
      <w:numFmt w:val="bullet"/>
      <w:lvlText w:val="o"/>
      <w:lvlJc w:val="left"/>
      <w:pPr>
        <w:ind w:left="5760" w:hanging="360"/>
      </w:pPr>
      <w:rPr>
        <w:rFonts w:ascii="Courier New" w:hAnsi="Courier New" w:cs="Courier New" w:hint="default"/>
      </w:rPr>
    </w:lvl>
    <w:lvl w:ilvl="8" w:tplc="85DCADF0"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17124EEC">
      <w:start w:val="1"/>
      <w:numFmt w:val="bullet"/>
      <w:lvlText w:val=""/>
      <w:lvlJc w:val="left"/>
      <w:pPr>
        <w:ind w:left="720" w:hanging="360"/>
      </w:pPr>
      <w:rPr>
        <w:rFonts w:ascii="Symbol" w:hAnsi="Symbol" w:hint="default"/>
      </w:rPr>
    </w:lvl>
    <w:lvl w:ilvl="1" w:tplc="385C74FE" w:tentative="1">
      <w:start w:val="1"/>
      <w:numFmt w:val="bullet"/>
      <w:lvlText w:val="o"/>
      <w:lvlJc w:val="left"/>
      <w:pPr>
        <w:ind w:left="1440" w:hanging="360"/>
      </w:pPr>
      <w:rPr>
        <w:rFonts w:ascii="Courier New" w:hAnsi="Courier New" w:cs="Courier New" w:hint="default"/>
      </w:rPr>
    </w:lvl>
    <w:lvl w:ilvl="2" w:tplc="B4DCE702" w:tentative="1">
      <w:start w:val="1"/>
      <w:numFmt w:val="bullet"/>
      <w:lvlText w:val=""/>
      <w:lvlJc w:val="left"/>
      <w:pPr>
        <w:ind w:left="2160" w:hanging="360"/>
      </w:pPr>
      <w:rPr>
        <w:rFonts w:ascii="Wingdings" w:hAnsi="Wingdings" w:hint="default"/>
      </w:rPr>
    </w:lvl>
    <w:lvl w:ilvl="3" w:tplc="F8CE9ED0" w:tentative="1">
      <w:start w:val="1"/>
      <w:numFmt w:val="bullet"/>
      <w:lvlText w:val=""/>
      <w:lvlJc w:val="left"/>
      <w:pPr>
        <w:ind w:left="2880" w:hanging="360"/>
      </w:pPr>
      <w:rPr>
        <w:rFonts w:ascii="Symbol" w:hAnsi="Symbol" w:hint="default"/>
      </w:rPr>
    </w:lvl>
    <w:lvl w:ilvl="4" w:tplc="06A2B1C4" w:tentative="1">
      <w:start w:val="1"/>
      <w:numFmt w:val="bullet"/>
      <w:lvlText w:val="o"/>
      <w:lvlJc w:val="left"/>
      <w:pPr>
        <w:ind w:left="3600" w:hanging="360"/>
      </w:pPr>
      <w:rPr>
        <w:rFonts w:ascii="Courier New" w:hAnsi="Courier New" w:cs="Courier New" w:hint="default"/>
      </w:rPr>
    </w:lvl>
    <w:lvl w:ilvl="5" w:tplc="509035AC" w:tentative="1">
      <w:start w:val="1"/>
      <w:numFmt w:val="bullet"/>
      <w:lvlText w:val=""/>
      <w:lvlJc w:val="left"/>
      <w:pPr>
        <w:ind w:left="4320" w:hanging="360"/>
      </w:pPr>
      <w:rPr>
        <w:rFonts w:ascii="Wingdings" w:hAnsi="Wingdings" w:hint="default"/>
      </w:rPr>
    </w:lvl>
    <w:lvl w:ilvl="6" w:tplc="84C4E250" w:tentative="1">
      <w:start w:val="1"/>
      <w:numFmt w:val="bullet"/>
      <w:lvlText w:val=""/>
      <w:lvlJc w:val="left"/>
      <w:pPr>
        <w:ind w:left="5040" w:hanging="360"/>
      </w:pPr>
      <w:rPr>
        <w:rFonts w:ascii="Symbol" w:hAnsi="Symbol" w:hint="default"/>
      </w:rPr>
    </w:lvl>
    <w:lvl w:ilvl="7" w:tplc="A89E61B4" w:tentative="1">
      <w:start w:val="1"/>
      <w:numFmt w:val="bullet"/>
      <w:lvlText w:val="o"/>
      <w:lvlJc w:val="left"/>
      <w:pPr>
        <w:ind w:left="5760" w:hanging="360"/>
      </w:pPr>
      <w:rPr>
        <w:rFonts w:ascii="Courier New" w:hAnsi="Courier New" w:cs="Courier New" w:hint="default"/>
      </w:rPr>
    </w:lvl>
    <w:lvl w:ilvl="8" w:tplc="D256B106"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482E070">
      <w:start w:val="1"/>
      <w:numFmt w:val="bullet"/>
      <w:lvlText w:val=""/>
      <w:lvlJc w:val="left"/>
      <w:pPr>
        <w:ind w:left="720" w:hanging="360"/>
      </w:pPr>
      <w:rPr>
        <w:rFonts w:ascii="Symbol" w:hAnsi="Symbol" w:hint="default"/>
      </w:rPr>
    </w:lvl>
    <w:lvl w:ilvl="1" w:tplc="D6BECE72" w:tentative="1">
      <w:start w:val="1"/>
      <w:numFmt w:val="bullet"/>
      <w:lvlText w:val="o"/>
      <w:lvlJc w:val="left"/>
      <w:pPr>
        <w:ind w:left="1440" w:hanging="360"/>
      </w:pPr>
      <w:rPr>
        <w:rFonts w:ascii="Courier New" w:hAnsi="Courier New" w:cs="Courier New" w:hint="default"/>
      </w:rPr>
    </w:lvl>
    <w:lvl w:ilvl="2" w:tplc="63FC3540" w:tentative="1">
      <w:start w:val="1"/>
      <w:numFmt w:val="bullet"/>
      <w:lvlText w:val=""/>
      <w:lvlJc w:val="left"/>
      <w:pPr>
        <w:ind w:left="2160" w:hanging="360"/>
      </w:pPr>
      <w:rPr>
        <w:rFonts w:ascii="Wingdings" w:hAnsi="Wingdings" w:hint="default"/>
      </w:rPr>
    </w:lvl>
    <w:lvl w:ilvl="3" w:tplc="257A292A" w:tentative="1">
      <w:start w:val="1"/>
      <w:numFmt w:val="bullet"/>
      <w:lvlText w:val=""/>
      <w:lvlJc w:val="left"/>
      <w:pPr>
        <w:ind w:left="2880" w:hanging="360"/>
      </w:pPr>
      <w:rPr>
        <w:rFonts w:ascii="Symbol" w:hAnsi="Symbol" w:hint="default"/>
      </w:rPr>
    </w:lvl>
    <w:lvl w:ilvl="4" w:tplc="BC1AC5B8" w:tentative="1">
      <w:start w:val="1"/>
      <w:numFmt w:val="bullet"/>
      <w:lvlText w:val="o"/>
      <w:lvlJc w:val="left"/>
      <w:pPr>
        <w:ind w:left="3600" w:hanging="360"/>
      </w:pPr>
      <w:rPr>
        <w:rFonts w:ascii="Courier New" w:hAnsi="Courier New" w:cs="Courier New" w:hint="default"/>
      </w:rPr>
    </w:lvl>
    <w:lvl w:ilvl="5" w:tplc="B5AC32B8" w:tentative="1">
      <w:start w:val="1"/>
      <w:numFmt w:val="bullet"/>
      <w:lvlText w:val=""/>
      <w:lvlJc w:val="left"/>
      <w:pPr>
        <w:ind w:left="4320" w:hanging="360"/>
      </w:pPr>
      <w:rPr>
        <w:rFonts w:ascii="Wingdings" w:hAnsi="Wingdings" w:hint="default"/>
      </w:rPr>
    </w:lvl>
    <w:lvl w:ilvl="6" w:tplc="0B42203A" w:tentative="1">
      <w:start w:val="1"/>
      <w:numFmt w:val="bullet"/>
      <w:lvlText w:val=""/>
      <w:lvlJc w:val="left"/>
      <w:pPr>
        <w:ind w:left="5040" w:hanging="360"/>
      </w:pPr>
      <w:rPr>
        <w:rFonts w:ascii="Symbol" w:hAnsi="Symbol" w:hint="default"/>
      </w:rPr>
    </w:lvl>
    <w:lvl w:ilvl="7" w:tplc="93080496" w:tentative="1">
      <w:start w:val="1"/>
      <w:numFmt w:val="bullet"/>
      <w:lvlText w:val="o"/>
      <w:lvlJc w:val="left"/>
      <w:pPr>
        <w:ind w:left="5760" w:hanging="360"/>
      </w:pPr>
      <w:rPr>
        <w:rFonts w:ascii="Courier New" w:hAnsi="Courier New" w:cs="Courier New" w:hint="default"/>
      </w:rPr>
    </w:lvl>
    <w:lvl w:ilvl="8" w:tplc="2DBCFB5A"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2B2211DA">
      <w:start w:val="1"/>
      <w:numFmt w:val="bullet"/>
      <w:lvlText w:val=""/>
      <w:lvlJc w:val="left"/>
      <w:pPr>
        <w:ind w:left="720" w:hanging="360"/>
      </w:pPr>
      <w:rPr>
        <w:rFonts w:ascii="Symbol" w:hAnsi="Symbol" w:hint="default"/>
      </w:rPr>
    </w:lvl>
    <w:lvl w:ilvl="1" w:tplc="44ACFB90" w:tentative="1">
      <w:start w:val="1"/>
      <w:numFmt w:val="bullet"/>
      <w:lvlText w:val="o"/>
      <w:lvlJc w:val="left"/>
      <w:pPr>
        <w:ind w:left="1440" w:hanging="360"/>
      </w:pPr>
      <w:rPr>
        <w:rFonts w:ascii="Courier New" w:hAnsi="Courier New" w:cs="Courier New" w:hint="default"/>
      </w:rPr>
    </w:lvl>
    <w:lvl w:ilvl="2" w:tplc="75FA88BA" w:tentative="1">
      <w:start w:val="1"/>
      <w:numFmt w:val="bullet"/>
      <w:lvlText w:val=""/>
      <w:lvlJc w:val="left"/>
      <w:pPr>
        <w:ind w:left="2160" w:hanging="360"/>
      </w:pPr>
      <w:rPr>
        <w:rFonts w:ascii="Wingdings" w:hAnsi="Wingdings" w:hint="default"/>
      </w:rPr>
    </w:lvl>
    <w:lvl w:ilvl="3" w:tplc="B18480FC" w:tentative="1">
      <w:start w:val="1"/>
      <w:numFmt w:val="bullet"/>
      <w:lvlText w:val=""/>
      <w:lvlJc w:val="left"/>
      <w:pPr>
        <w:ind w:left="2880" w:hanging="360"/>
      </w:pPr>
      <w:rPr>
        <w:rFonts w:ascii="Symbol" w:hAnsi="Symbol" w:hint="default"/>
      </w:rPr>
    </w:lvl>
    <w:lvl w:ilvl="4" w:tplc="B888B4BE" w:tentative="1">
      <w:start w:val="1"/>
      <w:numFmt w:val="bullet"/>
      <w:lvlText w:val="o"/>
      <w:lvlJc w:val="left"/>
      <w:pPr>
        <w:ind w:left="3600" w:hanging="360"/>
      </w:pPr>
      <w:rPr>
        <w:rFonts w:ascii="Courier New" w:hAnsi="Courier New" w:cs="Courier New" w:hint="default"/>
      </w:rPr>
    </w:lvl>
    <w:lvl w:ilvl="5" w:tplc="7E10D020" w:tentative="1">
      <w:start w:val="1"/>
      <w:numFmt w:val="bullet"/>
      <w:lvlText w:val=""/>
      <w:lvlJc w:val="left"/>
      <w:pPr>
        <w:ind w:left="4320" w:hanging="360"/>
      </w:pPr>
      <w:rPr>
        <w:rFonts w:ascii="Wingdings" w:hAnsi="Wingdings" w:hint="default"/>
      </w:rPr>
    </w:lvl>
    <w:lvl w:ilvl="6" w:tplc="F81CEF06" w:tentative="1">
      <w:start w:val="1"/>
      <w:numFmt w:val="bullet"/>
      <w:lvlText w:val=""/>
      <w:lvlJc w:val="left"/>
      <w:pPr>
        <w:ind w:left="5040" w:hanging="360"/>
      </w:pPr>
      <w:rPr>
        <w:rFonts w:ascii="Symbol" w:hAnsi="Symbol" w:hint="default"/>
      </w:rPr>
    </w:lvl>
    <w:lvl w:ilvl="7" w:tplc="5524D17E" w:tentative="1">
      <w:start w:val="1"/>
      <w:numFmt w:val="bullet"/>
      <w:lvlText w:val="o"/>
      <w:lvlJc w:val="left"/>
      <w:pPr>
        <w:ind w:left="5760" w:hanging="360"/>
      </w:pPr>
      <w:rPr>
        <w:rFonts w:ascii="Courier New" w:hAnsi="Courier New" w:cs="Courier New" w:hint="default"/>
      </w:rPr>
    </w:lvl>
    <w:lvl w:ilvl="8" w:tplc="5E66038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037E369A">
      <w:start w:val="1"/>
      <w:numFmt w:val="bullet"/>
      <w:lvlText w:val=""/>
      <w:lvlJc w:val="left"/>
      <w:pPr>
        <w:ind w:left="774" w:hanging="360"/>
      </w:pPr>
      <w:rPr>
        <w:rFonts w:ascii="Symbol" w:hAnsi="Symbol" w:hint="default"/>
      </w:rPr>
    </w:lvl>
    <w:lvl w:ilvl="1" w:tplc="140212BE" w:tentative="1">
      <w:start w:val="1"/>
      <w:numFmt w:val="bullet"/>
      <w:lvlText w:val="o"/>
      <w:lvlJc w:val="left"/>
      <w:pPr>
        <w:ind w:left="1494" w:hanging="360"/>
      </w:pPr>
      <w:rPr>
        <w:rFonts w:ascii="Courier New" w:hAnsi="Courier New" w:cs="Courier New" w:hint="default"/>
      </w:rPr>
    </w:lvl>
    <w:lvl w:ilvl="2" w:tplc="519EB568" w:tentative="1">
      <w:start w:val="1"/>
      <w:numFmt w:val="bullet"/>
      <w:lvlText w:val=""/>
      <w:lvlJc w:val="left"/>
      <w:pPr>
        <w:ind w:left="2214" w:hanging="360"/>
      </w:pPr>
      <w:rPr>
        <w:rFonts w:ascii="Wingdings" w:hAnsi="Wingdings" w:hint="default"/>
      </w:rPr>
    </w:lvl>
    <w:lvl w:ilvl="3" w:tplc="C450AD00" w:tentative="1">
      <w:start w:val="1"/>
      <w:numFmt w:val="bullet"/>
      <w:lvlText w:val=""/>
      <w:lvlJc w:val="left"/>
      <w:pPr>
        <w:ind w:left="2934" w:hanging="360"/>
      </w:pPr>
      <w:rPr>
        <w:rFonts w:ascii="Symbol" w:hAnsi="Symbol" w:hint="default"/>
      </w:rPr>
    </w:lvl>
    <w:lvl w:ilvl="4" w:tplc="6D76CFE6" w:tentative="1">
      <w:start w:val="1"/>
      <w:numFmt w:val="bullet"/>
      <w:lvlText w:val="o"/>
      <w:lvlJc w:val="left"/>
      <w:pPr>
        <w:ind w:left="3654" w:hanging="360"/>
      </w:pPr>
      <w:rPr>
        <w:rFonts w:ascii="Courier New" w:hAnsi="Courier New" w:cs="Courier New" w:hint="default"/>
      </w:rPr>
    </w:lvl>
    <w:lvl w:ilvl="5" w:tplc="3300D018" w:tentative="1">
      <w:start w:val="1"/>
      <w:numFmt w:val="bullet"/>
      <w:lvlText w:val=""/>
      <w:lvlJc w:val="left"/>
      <w:pPr>
        <w:ind w:left="4374" w:hanging="360"/>
      </w:pPr>
      <w:rPr>
        <w:rFonts w:ascii="Wingdings" w:hAnsi="Wingdings" w:hint="default"/>
      </w:rPr>
    </w:lvl>
    <w:lvl w:ilvl="6" w:tplc="9DB822C0" w:tentative="1">
      <w:start w:val="1"/>
      <w:numFmt w:val="bullet"/>
      <w:lvlText w:val=""/>
      <w:lvlJc w:val="left"/>
      <w:pPr>
        <w:ind w:left="5094" w:hanging="360"/>
      </w:pPr>
      <w:rPr>
        <w:rFonts w:ascii="Symbol" w:hAnsi="Symbol" w:hint="default"/>
      </w:rPr>
    </w:lvl>
    <w:lvl w:ilvl="7" w:tplc="63CCFED8" w:tentative="1">
      <w:start w:val="1"/>
      <w:numFmt w:val="bullet"/>
      <w:lvlText w:val="o"/>
      <w:lvlJc w:val="left"/>
      <w:pPr>
        <w:ind w:left="5814" w:hanging="360"/>
      </w:pPr>
      <w:rPr>
        <w:rFonts w:ascii="Courier New" w:hAnsi="Courier New" w:cs="Courier New" w:hint="default"/>
      </w:rPr>
    </w:lvl>
    <w:lvl w:ilvl="8" w:tplc="46549734"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8DFEEBF0">
      <w:start w:val="1"/>
      <w:numFmt w:val="bullet"/>
      <w:lvlText w:val=""/>
      <w:lvlJc w:val="left"/>
      <w:pPr>
        <w:ind w:left="720" w:hanging="360"/>
      </w:pPr>
      <w:rPr>
        <w:rFonts w:ascii="Symbol" w:hAnsi="Symbol" w:hint="default"/>
      </w:rPr>
    </w:lvl>
    <w:lvl w:ilvl="1" w:tplc="FE968556" w:tentative="1">
      <w:start w:val="1"/>
      <w:numFmt w:val="bullet"/>
      <w:lvlText w:val="o"/>
      <w:lvlJc w:val="left"/>
      <w:pPr>
        <w:ind w:left="1440" w:hanging="360"/>
      </w:pPr>
      <w:rPr>
        <w:rFonts w:ascii="Courier New" w:hAnsi="Courier New" w:cs="Courier New" w:hint="default"/>
      </w:rPr>
    </w:lvl>
    <w:lvl w:ilvl="2" w:tplc="B464F926" w:tentative="1">
      <w:start w:val="1"/>
      <w:numFmt w:val="bullet"/>
      <w:lvlText w:val=""/>
      <w:lvlJc w:val="left"/>
      <w:pPr>
        <w:ind w:left="2160" w:hanging="360"/>
      </w:pPr>
      <w:rPr>
        <w:rFonts w:ascii="Wingdings" w:hAnsi="Wingdings" w:hint="default"/>
      </w:rPr>
    </w:lvl>
    <w:lvl w:ilvl="3" w:tplc="EF4E410C" w:tentative="1">
      <w:start w:val="1"/>
      <w:numFmt w:val="bullet"/>
      <w:lvlText w:val=""/>
      <w:lvlJc w:val="left"/>
      <w:pPr>
        <w:ind w:left="2880" w:hanging="360"/>
      </w:pPr>
      <w:rPr>
        <w:rFonts w:ascii="Symbol" w:hAnsi="Symbol" w:hint="default"/>
      </w:rPr>
    </w:lvl>
    <w:lvl w:ilvl="4" w:tplc="BD18BA8A" w:tentative="1">
      <w:start w:val="1"/>
      <w:numFmt w:val="bullet"/>
      <w:lvlText w:val="o"/>
      <w:lvlJc w:val="left"/>
      <w:pPr>
        <w:ind w:left="3600" w:hanging="360"/>
      </w:pPr>
      <w:rPr>
        <w:rFonts w:ascii="Courier New" w:hAnsi="Courier New" w:cs="Courier New" w:hint="default"/>
      </w:rPr>
    </w:lvl>
    <w:lvl w:ilvl="5" w:tplc="F5B4ACCA" w:tentative="1">
      <w:start w:val="1"/>
      <w:numFmt w:val="bullet"/>
      <w:lvlText w:val=""/>
      <w:lvlJc w:val="left"/>
      <w:pPr>
        <w:ind w:left="4320" w:hanging="360"/>
      </w:pPr>
      <w:rPr>
        <w:rFonts w:ascii="Wingdings" w:hAnsi="Wingdings" w:hint="default"/>
      </w:rPr>
    </w:lvl>
    <w:lvl w:ilvl="6" w:tplc="68CCE4E4" w:tentative="1">
      <w:start w:val="1"/>
      <w:numFmt w:val="bullet"/>
      <w:lvlText w:val=""/>
      <w:lvlJc w:val="left"/>
      <w:pPr>
        <w:ind w:left="5040" w:hanging="360"/>
      </w:pPr>
      <w:rPr>
        <w:rFonts w:ascii="Symbol" w:hAnsi="Symbol" w:hint="default"/>
      </w:rPr>
    </w:lvl>
    <w:lvl w:ilvl="7" w:tplc="9E2A4BA6" w:tentative="1">
      <w:start w:val="1"/>
      <w:numFmt w:val="bullet"/>
      <w:lvlText w:val="o"/>
      <w:lvlJc w:val="left"/>
      <w:pPr>
        <w:ind w:left="5760" w:hanging="360"/>
      </w:pPr>
      <w:rPr>
        <w:rFonts w:ascii="Courier New" w:hAnsi="Courier New" w:cs="Courier New" w:hint="default"/>
      </w:rPr>
    </w:lvl>
    <w:lvl w:ilvl="8" w:tplc="77F0B3C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95323724">
      <w:start w:val="1"/>
      <w:numFmt w:val="bullet"/>
      <w:lvlText w:val=""/>
      <w:lvlJc w:val="left"/>
      <w:pPr>
        <w:ind w:left="720" w:hanging="360"/>
      </w:pPr>
      <w:rPr>
        <w:rFonts w:ascii="Symbol" w:hAnsi="Symbol" w:hint="default"/>
      </w:rPr>
    </w:lvl>
    <w:lvl w:ilvl="1" w:tplc="E4A6338A">
      <w:start w:val="1"/>
      <w:numFmt w:val="bullet"/>
      <w:lvlText w:val="o"/>
      <w:lvlJc w:val="left"/>
      <w:pPr>
        <w:ind w:left="1440" w:hanging="360"/>
      </w:pPr>
      <w:rPr>
        <w:rFonts w:ascii="Courier New" w:hAnsi="Courier New" w:cs="Courier New" w:hint="default"/>
      </w:rPr>
    </w:lvl>
    <w:lvl w:ilvl="2" w:tplc="9704E120">
      <w:start w:val="1"/>
      <w:numFmt w:val="bullet"/>
      <w:lvlText w:val=""/>
      <w:lvlJc w:val="left"/>
      <w:pPr>
        <w:ind w:left="2160" w:hanging="360"/>
      </w:pPr>
      <w:rPr>
        <w:rFonts w:ascii="Wingdings" w:hAnsi="Wingdings" w:hint="default"/>
      </w:rPr>
    </w:lvl>
    <w:lvl w:ilvl="3" w:tplc="045807AC">
      <w:start w:val="1"/>
      <w:numFmt w:val="bullet"/>
      <w:lvlText w:val=""/>
      <w:lvlJc w:val="left"/>
      <w:pPr>
        <w:ind w:left="2880" w:hanging="360"/>
      </w:pPr>
      <w:rPr>
        <w:rFonts w:ascii="Symbol" w:hAnsi="Symbol" w:hint="default"/>
      </w:rPr>
    </w:lvl>
    <w:lvl w:ilvl="4" w:tplc="D3C263C6">
      <w:start w:val="1"/>
      <w:numFmt w:val="bullet"/>
      <w:lvlText w:val="o"/>
      <w:lvlJc w:val="left"/>
      <w:pPr>
        <w:ind w:left="3600" w:hanging="360"/>
      </w:pPr>
      <w:rPr>
        <w:rFonts w:ascii="Courier New" w:hAnsi="Courier New" w:cs="Courier New" w:hint="default"/>
      </w:rPr>
    </w:lvl>
    <w:lvl w:ilvl="5" w:tplc="001EC9C4">
      <w:start w:val="1"/>
      <w:numFmt w:val="bullet"/>
      <w:lvlText w:val=""/>
      <w:lvlJc w:val="left"/>
      <w:pPr>
        <w:ind w:left="4320" w:hanging="360"/>
      </w:pPr>
      <w:rPr>
        <w:rFonts w:ascii="Wingdings" w:hAnsi="Wingdings" w:hint="default"/>
      </w:rPr>
    </w:lvl>
    <w:lvl w:ilvl="6" w:tplc="F982A4F4">
      <w:start w:val="1"/>
      <w:numFmt w:val="bullet"/>
      <w:lvlText w:val=""/>
      <w:lvlJc w:val="left"/>
      <w:pPr>
        <w:ind w:left="5040" w:hanging="360"/>
      </w:pPr>
      <w:rPr>
        <w:rFonts w:ascii="Symbol" w:hAnsi="Symbol" w:hint="default"/>
      </w:rPr>
    </w:lvl>
    <w:lvl w:ilvl="7" w:tplc="9B14D966">
      <w:start w:val="1"/>
      <w:numFmt w:val="bullet"/>
      <w:lvlText w:val="o"/>
      <w:lvlJc w:val="left"/>
      <w:pPr>
        <w:ind w:left="5760" w:hanging="360"/>
      </w:pPr>
      <w:rPr>
        <w:rFonts w:ascii="Courier New" w:hAnsi="Courier New" w:cs="Courier New" w:hint="default"/>
      </w:rPr>
    </w:lvl>
    <w:lvl w:ilvl="8" w:tplc="AABA4F24">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4E881E30">
      <w:start w:val="1"/>
      <w:numFmt w:val="bullet"/>
      <w:lvlText w:val=""/>
      <w:lvlJc w:val="left"/>
      <w:pPr>
        <w:ind w:left="720" w:hanging="360"/>
      </w:pPr>
      <w:rPr>
        <w:rFonts w:ascii="Symbol" w:hAnsi="Symbol" w:hint="default"/>
      </w:rPr>
    </w:lvl>
    <w:lvl w:ilvl="1" w:tplc="7CA43F46">
      <w:start w:val="1"/>
      <w:numFmt w:val="bullet"/>
      <w:lvlText w:val="o"/>
      <w:lvlJc w:val="left"/>
      <w:pPr>
        <w:ind w:left="1440" w:hanging="360"/>
      </w:pPr>
      <w:rPr>
        <w:rFonts w:ascii="Courier New" w:hAnsi="Courier New" w:cs="Courier New" w:hint="default"/>
      </w:rPr>
    </w:lvl>
    <w:lvl w:ilvl="2" w:tplc="B05C2774">
      <w:start w:val="1"/>
      <w:numFmt w:val="bullet"/>
      <w:lvlText w:val=""/>
      <w:lvlJc w:val="left"/>
      <w:pPr>
        <w:ind w:left="2160" w:hanging="360"/>
      </w:pPr>
      <w:rPr>
        <w:rFonts w:ascii="Wingdings" w:hAnsi="Wingdings" w:hint="default"/>
      </w:rPr>
    </w:lvl>
    <w:lvl w:ilvl="3" w:tplc="16CCDFBC">
      <w:start w:val="1"/>
      <w:numFmt w:val="bullet"/>
      <w:lvlText w:val=""/>
      <w:lvlJc w:val="left"/>
      <w:pPr>
        <w:ind w:left="2880" w:hanging="360"/>
      </w:pPr>
      <w:rPr>
        <w:rFonts w:ascii="Symbol" w:hAnsi="Symbol" w:hint="default"/>
      </w:rPr>
    </w:lvl>
    <w:lvl w:ilvl="4" w:tplc="BD226F50">
      <w:start w:val="1"/>
      <w:numFmt w:val="bullet"/>
      <w:lvlText w:val="o"/>
      <w:lvlJc w:val="left"/>
      <w:pPr>
        <w:ind w:left="3600" w:hanging="360"/>
      </w:pPr>
      <w:rPr>
        <w:rFonts w:ascii="Courier New" w:hAnsi="Courier New" w:cs="Courier New" w:hint="default"/>
      </w:rPr>
    </w:lvl>
    <w:lvl w:ilvl="5" w:tplc="EECE00FC">
      <w:start w:val="1"/>
      <w:numFmt w:val="bullet"/>
      <w:lvlText w:val=""/>
      <w:lvlJc w:val="left"/>
      <w:pPr>
        <w:ind w:left="4320" w:hanging="360"/>
      </w:pPr>
      <w:rPr>
        <w:rFonts w:ascii="Wingdings" w:hAnsi="Wingdings" w:hint="default"/>
      </w:rPr>
    </w:lvl>
    <w:lvl w:ilvl="6" w:tplc="0166212A">
      <w:start w:val="1"/>
      <w:numFmt w:val="bullet"/>
      <w:lvlText w:val=""/>
      <w:lvlJc w:val="left"/>
      <w:pPr>
        <w:ind w:left="5040" w:hanging="360"/>
      </w:pPr>
      <w:rPr>
        <w:rFonts w:ascii="Symbol" w:hAnsi="Symbol" w:hint="default"/>
      </w:rPr>
    </w:lvl>
    <w:lvl w:ilvl="7" w:tplc="AE28C9D2">
      <w:start w:val="1"/>
      <w:numFmt w:val="bullet"/>
      <w:lvlText w:val="o"/>
      <w:lvlJc w:val="left"/>
      <w:pPr>
        <w:ind w:left="5760" w:hanging="360"/>
      </w:pPr>
      <w:rPr>
        <w:rFonts w:ascii="Courier New" w:hAnsi="Courier New" w:cs="Courier New" w:hint="default"/>
      </w:rPr>
    </w:lvl>
    <w:lvl w:ilvl="8" w:tplc="2AAA3BEC">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238C3EE8">
      <w:start w:val="1"/>
      <w:numFmt w:val="decimal"/>
      <w:lvlText w:val="(%1)"/>
      <w:lvlJc w:val="left"/>
      <w:pPr>
        <w:ind w:left="1185" w:hanging="390"/>
      </w:pPr>
      <w:rPr>
        <w:rFonts w:hint="default"/>
      </w:rPr>
    </w:lvl>
    <w:lvl w:ilvl="1" w:tplc="CF965512" w:tentative="1">
      <w:start w:val="1"/>
      <w:numFmt w:val="lowerLetter"/>
      <w:lvlText w:val="%2."/>
      <w:lvlJc w:val="left"/>
      <w:pPr>
        <w:ind w:left="1875" w:hanging="360"/>
      </w:pPr>
    </w:lvl>
    <w:lvl w:ilvl="2" w:tplc="069A8448" w:tentative="1">
      <w:start w:val="1"/>
      <w:numFmt w:val="lowerRoman"/>
      <w:lvlText w:val="%3."/>
      <w:lvlJc w:val="right"/>
      <w:pPr>
        <w:ind w:left="2595" w:hanging="180"/>
      </w:pPr>
    </w:lvl>
    <w:lvl w:ilvl="3" w:tplc="42982C68" w:tentative="1">
      <w:start w:val="1"/>
      <w:numFmt w:val="decimal"/>
      <w:lvlText w:val="%4."/>
      <w:lvlJc w:val="left"/>
      <w:pPr>
        <w:ind w:left="3315" w:hanging="360"/>
      </w:pPr>
    </w:lvl>
    <w:lvl w:ilvl="4" w:tplc="E114419A" w:tentative="1">
      <w:start w:val="1"/>
      <w:numFmt w:val="lowerLetter"/>
      <w:lvlText w:val="%5."/>
      <w:lvlJc w:val="left"/>
      <w:pPr>
        <w:ind w:left="4035" w:hanging="360"/>
      </w:pPr>
    </w:lvl>
    <w:lvl w:ilvl="5" w:tplc="203E2CA6" w:tentative="1">
      <w:start w:val="1"/>
      <w:numFmt w:val="lowerRoman"/>
      <w:lvlText w:val="%6."/>
      <w:lvlJc w:val="right"/>
      <w:pPr>
        <w:ind w:left="4755" w:hanging="180"/>
      </w:pPr>
    </w:lvl>
    <w:lvl w:ilvl="6" w:tplc="2BC69CAC" w:tentative="1">
      <w:start w:val="1"/>
      <w:numFmt w:val="decimal"/>
      <w:lvlText w:val="%7."/>
      <w:lvlJc w:val="left"/>
      <w:pPr>
        <w:ind w:left="5475" w:hanging="360"/>
      </w:pPr>
    </w:lvl>
    <w:lvl w:ilvl="7" w:tplc="169CDCFC" w:tentative="1">
      <w:start w:val="1"/>
      <w:numFmt w:val="lowerLetter"/>
      <w:lvlText w:val="%8."/>
      <w:lvlJc w:val="left"/>
      <w:pPr>
        <w:ind w:left="6195" w:hanging="360"/>
      </w:pPr>
    </w:lvl>
    <w:lvl w:ilvl="8" w:tplc="4918AA34"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5236322C">
      <w:start w:val="1"/>
      <w:numFmt w:val="bullet"/>
      <w:lvlText w:val=""/>
      <w:lvlJc w:val="left"/>
      <w:pPr>
        <w:ind w:left="720" w:hanging="360"/>
      </w:pPr>
      <w:rPr>
        <w:rFonts w:ascii="Symbol" w:hAnsi="Symbol" w:hint="default"/>
      </w:rPr>
    </w:lvl>
    <w:lvl w:ilvl="1" w:tplc="1E52AB82" w:tentative="1">
      <w:start w:val="1"/>
      <w:numFmt w:val="bullet"/>
      <w:lvlText w:val="o"/>
      <w:lvlJc w:val="left"/>
      <w:pPr>
        <w:ind w:left="1440" w:hanging="360"/>
      </w:pPr>
      <w:rPr>
        <w:rFonts w:ascii="Courier New" w:hAnsi="Courier New" w:cs="Courier New" w:hint="default"/>
      </w:rPr>
    </w:lvl>
    <w:lvl w:ilvl="2" w:tplc="455E979A" w:tentative="1">
      <w:start w:val="1"/>
      <w:numFmt w:val="bullet"/>
      <w:lvlText w:val=""/>
      <w:lvlJc w:val="left"/>
      <w:pPr>
        <w:ind w:left="2160" w:hanging="360"/>
      </w:pPr>
      <w:rPr>
        <w:rFonts w:ascii="Wingdings" w:hAnsi="Wingdings" w:hint="default"/>
      </w:rPr>
    </w:lvl>
    <w:lvl w:ilvl="3" w:tplc="918C0B12" w:tentative="1">
      <w:start w:val="1"/>
      <w:numFmt w:val="bullet"/>
      <w:lvlText w:val=""/>
      <w:lvlJc w:val="left"/>
      <w:pPr>
        <w:ind w:left="2880" w:hanging="360"/>
      </w:pPr>
      <w:rPr>
        <w:rFonts w:ascii="Symbol" w:hAnsi="Symbol" w:hint="default"/>
      </w:rPr>
    </w:lvl>
    <w:lvl w:ilvl="4" w:tplc="3272A800" w:tentative="1">
      <w:start w:val="1"/>
      <w:numFmt w:val="bullet"/>
      <w:lvlText w:val="o"/>
      <w:lvlJc w:val="left"/>
      <w:pPr>
        <w:ind w:left="3600" w:hanging="360"/>
      </w:pPr>
      <w:rPr>
        <w:rFonts w:ascii="Courier New" w:hAnsi="Courier New" w:cs="Courier New" w:hint="default"/>
      </w:rPr>
    </w:lvl>
    <w:lvl w:ilvl="5" w:tplc="7D28F8BC" w:tentative="1">
      <w:start w:val="1"/>
      <w:numFmt w:val="bullet"/>
      <w:lvlText w:val=""/>
      <w:lvlJc w:val="left"/>
      <w:pPr>
        <w:ind w:left="4320" w:hanging="360"/>
      </w:pPr>
      <w:rPr>
        <w:rFonts w:ascii="Wingdings" w:hAnsi="Wingdings" w:hint="default"/>
      </w:rPr>
    </w:lvl>
    <w:lvl w:ilvl="6" w:tplc="F1B41A48" w:tentative="1">
      <w:start w:val="1"/>
      <w:numFmt w:val="bullet"/>
      <w:lvlText w:val=""/>
      <w:lvlJc w:val="left"/>
      <w:pPr>
        <w:ind w:left="5040" w:hanging="360"/>
      </w:pPr>
      <w:rPr>
        <w:rFonts w:ascii="Symbol" w:hAnsi="Symbol" w:hint="default"/>
      </w:rPr>
    </w:lvl>
    <w:lvl w:ilvl="7" w:tplc="C504A7B8" w:tentative="1">
      <w:start w:val="1"/>
      <w:numFmt w:val="bullet"/>
      <w:lvlText w:val="o"/>
      <w:lvlJc w:val="left"/>
      <w:pPr>
        <w:ind w:left="5760" w:hanging="360"/>
      </w:pPr>
      <w:rPr>
        <w:rFonts w:ascii="Courier New" w:hAnsi="Courier New" w:cs="Courier New" w:hint="default"/>
      </w:rPr>
    </w:lvl>
    <w:lvl w:ilvl="8" w:tplc="B0D2ED2C"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E696C980">
      <w:start w:val="1"/>
      <w:numFmt w:val="bullet"/>
      <w:lvlText w:val=""/>
      <w:lvlJc w:val="left"/>
      <w:pPr>
        <w:ind w:left="720" w:hanging="360"/>
      </w:pPr>
      <w:rPr>
        <w:rFonts w:ascii="Symbol" w:hAnsi="Symbol" w:hint="default"/>
      </w:rPr>
    </w:lvl>
    <w:lvl w:ilvl="1" w:tplc="CA7C78DC" w:tentative="1">
      <w:start w:val="1"/>
      <w:numFmt w:val="bullet"/>
      <w:lvlText w:val="o"/>
      <w:lvlJc w:val="left"/>
      <w:pPr>
        <w:ind w:left="1440" w:hanging="360"/>
      </w:pPr>
      <w:rPr>
        <w:rFonts w:ascii="Courier New" w:hAnsi="Courier New" w:cs="Courier New" w:hint="default"/>
      </w:rPr>
    </w:lvl>
    <w:lvl w:ilvl="2" w:tplc="19C64274" w:tentative="1">
      <w:start w:val="1"/>
      <w:numFmt w:val="bullet"/>
      <w:lvlText w:val=""/>
      <w:lvlJc w:val="left"/>
      <w:pPr>
        <w:ind w:left="2160" w:hanging="360"/>
      </w:pPr>
      <w:rPr>
        <w:rFonts w:ascii="Wingdings" w:hAnsi="Wingdings" w:hint="default"/>
      </w:rPr>
    </w:lvl>
    <w:lvl w:ilvl="3" w:tplc="F1DAD430" w:tentative="1">
      <w:start w:val="1"/>
      <w:numFmt w:val="bullet"/>
      <w:lvlText w:val=""/>
      <w:lvlJc w:val="left"/>
      <w:pPr>
        <w:ind w:left="2880" w:hanging="360"/>
      </w:pPr>
      <w:rPr>
        <w:rFonts w:ascii="Symbol" w:hAnsi="Symbol" w:hint="default"/>
      </w:rPr>
    </w:lvl>
    <w:lvl w:ilvl="4" w:tplc="D256C2CE" w:tentative="1">
      <w:start w:val="1"/>
      <w:numFmt w:val="bullet"/>
      <w:lvlText w:val="o"/>
      <w:lvlJc w:val="left"/>
      <w:pPr>
        <w:ind w:left="3600" w:hanging="360"/>
      </w:pPr>
      <w:rPr>
        <w:rFonts w:ascii="Courier New" w:hAnsi="Courier New" w:cs="Courier New" w:hint="default"/>
      </w:rPr>
    </w:lvl>
    <w:lvl w:ilvl="5" w:tplc="F41ECDFC" w:tentative="1">
      <w:start w:val="1"/>
      <w:numFmt w:val="bullet"/>
      <w:lvlText w:val=""/>
      <w:lvlJc w:val="left"/>
      <w:pPr>
        <w:ind w:left="4320" w:hanging="360"/>
      </w:pPr>
      <w:rPr>
        <w:rFonts w:ascii="Wingdings" w:hAnsi="Wingdings" w:hint="default"/>
      </w:rPr>
    </w:lvl>
    <w:lvl w:ilvl="6" w:tplc="B512F1BA" w:tentative="1">
      <w:start w:val="1"/>
      <w:numFmt w:val="bullet"/>
      <w:lvlText w:val=""/>
      <w:lvlJc w:val="left"/>
      <w:pPr>
        <w:ind w:left="5040" w:hanging="360"/>
      </w:pPr>
      <w:rPr>
        <w:rFonts w:ascii="Symbol" w:hAnsi="Symbol" w:hint="default"/>
      </w:rPr>
    </w:lvl>
    <w:lvl w:ilvl="7" w:tplc="1BCE1DCA" w:tentative="1">
      <w:start w:val="1"/>
      <w:numFmt w:val="bullet"/>
      <w:lvlText w:val="o"/>
      <w:lvlJc w:val="left"/>
      <w:pPr>
        <w:ind w:left="5760" w:hanging="360"/>
      </w:pPr>
      <w:rPr>
        <w:rFonts w:ascii="Courier New" w:hAnsi="Courier New" w:cs="Courier New" w:hint="default"/>
      </w:rPr>
    </w:lvl>
    <w:lvl w:ilvl="8" w:tplc="2B2CB994"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450685D0">
      <w:numFmt w:val="bullet"/>
      <w:lvlText w:val="-"/>
      <w:lvlJc w:val="left"/>
      <w:pPr>
        <w:ind w:left="720" w:hanging="360"/>
      </w:pPr>
      <w:rPr>
        <w:rFonts w:ascii="Arial" w:eastAsiaTheme="minorHAnsi" w:hAnsi="Arial" w:cs="Arial" w:hint="default"/>
      </w:rPr>
    </w:lvl>
    <w:lvl w:ilvl="1" w:tplc="F2BCBB10">
      <w:start w:val="1"/>
      <w:numFmt w:val="bullet"/>
      <w:pStyle w:val="Bulletpoints"/>
      <w:lvlText w:val=""/>
      <w:lvlJc w:val="left"/>
      <w:pPr>
        <w:ind w:left="1440" w:hanging="360"/>
      </w:pPr>
      <w:rPr>
        <w:rFonts w:ascii="Symbol" w:hAnsi="Symbol" w:hint="default"/>
      </w:rPr>
    </w:lvl>
    <w:lvl w:ilvl="2" w:tplc="E020AC56">
      <w:start w:val="1"/>
      <w:numFmt w:val="bullet"/>
      <w:lvlText w:val=""/>
      <w:lvlJc w:val="left"/>
      <w:pPr>
        <w:ind w:left="2160" w:hanging="360"/>
      </w:pPr>
      <w:rPr>
        <w:rFonts w:ascii="Wingdings" w:hAnsi="Wingdings" w:hint="default"/>
      </w:rPr>
    </w:lvl>
    <w:lvl w:ilvl="3" w:tplc="E2522042">
      <w:start w:val="1"/>
      <w:numFmt w:val="bullet"/>
      <w:lvlText w:val=""/>
      <w:lvlJc w:val="left"/>
      <w:pPr>
        <w:ind w:left="2880" w:hanging="360"/>
      </w:pPr>
      <w:rPr>
        <w:rFonts w:ascii="Symbol" w:hAnsi="Symbol" w:hint="default"/>
      </w:rPr>
    </w:lvl>
    <w:lvl w:ilvl="4" w:tplc="D5908984">
      <w:start w:val="1"/>
      <w:numFmt w:val="bullet"/>
      <w:lvlText w:val="o"/>
      <w:lvlJc w:val="left"/>
      <w:pPr>
        <w:ind w:left="3600" w:hanging="360"/>
      </w:pPr>
      <w:rPr>
        <w:rFonts w:ascii="Courier New" w:hAnsi="Courier New" w:cs="Courier New" w:hint="default"/>
      </w:rPr>
    </w:lvl>
    <w:lvl w:ilvl="5" w:tplc="0B82D64C">
      <w:start w:val="1"/>
      <w:numFmt w:val="bullet"/>
      <w:lvlText w:val=""/>
      <w:lvlJc w:val="left"/>
      <w:pPr>
        <w:ind w:left="4320" w:hanging="360"/>
      </w:pPr>
      <w:rPr>
        <w:rFonts w:ascii="Wingdings" w:hAnsi="Wingdings" w:hint="default"/>
      </w:rPr>
    </w:lvl>
    <w:lvl w:ilvl="6" w:tplc="9B12A1E8">
      <w:start w:val="1"/>
      <w:numFmt w:val="bullet"/>
      <w:lvlText w:val=""/>
      <w:lvlJc w:val="left"/>
      <w:pPr>
        <w:ind w:left="5040" w:hanging="360"/>
      </w:pPr>
      <w:rPr>
        <w:rFonts w:ascii="Symbol" w:hAnsi="Symbol" w:hint="default"/>
      </w:rPr>
    </w:lvl>
    <w:lvl w:ilvl="7" w:tplc="E5EC2F4E">
      <w:start w:val="1"/>
      <w:numFmt w:val="bullet"/>
      <w:lvlText w:val="o"/>
      <w:lvlJc w:val="left"/>
      <w:pPr>
        <w:ind w:left="5760" w:hanging="360"/>
      </w:pPr>
      <w:rPr>
        <w:rFonts w:ascii="Courier New" w:hAnsi="Courier New" w:cs="Courier New" w:hint="default"/>
      </w:rPr>
    </w:lvl>
    <w:lvl w:ilvl="8" w:tplc="45009794">
      <w:start w:val="1"/>
      <w:numFmt w:val="bullet"/>
      <w:lvlText w:val=""/>
      <w:lvlJc w:val="left"/>
      <w:pPr>
        <w:ind w:left="6480" w:hanging="360"/>
      </w:pPr>
      <w:rPr>
        <w:rFonts w:ascii="Wingdings" w:hAnsi="Wingdings" w:hint="default"/>
      </w:rPr>
    </w:lvl>
  </w:abstractNum>
  <w:num w:numId="1" w16cid:durableId="643774530">
    <w:abstractNumId w:val="28"/>
  </w:num>
  <w:num w:numId="2" w16cid:durableId="718630644">
    <w:abstractNumId w:val="9"/>
  </w:num>
  <w:num w:numId="3" w16cid:durableId="868184819">
    <w:abstractNumId w:val="24"/>
  </w:num>
  <w:num w:numId="4" w16cid:durableId="2145270037">
    <w:abstractNumId w:val="29"/>
  </w:num>
  <w:num w:numId="5" w16cid:durableId="387727324">
    <w:abstractNumId w:val="16"/>
  </w:num>
  <w:num w:numId="6" w16cid:durableId="620571682">
    <w:abstractNumId w:val="20"/>
  </w:num>
  <w:num w:numId="7" w16cid:durableId="980428554">
    <w:abstractNumId w:val="6"/>
  </w:num>
  <w:num w:numId="8" w16cid:durableId="1584607856">
    <w:abstractNumId w:val="19"/>
  </w:num>
  <w:num w:numId="9" w16cid:durableId="180434802">
    <w:abstractNumId w:val="15"/>
  </w:num>
  <w:num w:numId="10" w16cid:durableId="1005982653">
    <w:abstractNumId w:val="12"/>
  </w:num>
  <w:num w:numId="11" w16cid:durableId="511605367">
    <w:abstractNumId w:val="1"/>
  </w:num>
  <w:num w:numId="12" w16cid:durableId="81033166">
    <w:abstractNumId w:val="33"/>
  </w:num>
  <w:num w:numId="13" w16cid:durableId="1779715965">
    <w:abstractNumId w:val="26"/>
  </w:num>
  <w:num w:numId="14" w16cid:durableId="1096097096">
    <w:abstractNumId w:val="0"/>
  </w:num>
  <w:num w:numId="15" w16cid:durableId="930879">
    <w:abstractNumId w:val="27"/>
  </w:num>
  <w:num w:numId="16" w16cid:durableId="116413307">
    <w:abstractNumId w:val="14"/>
  </w:num>
  <w:num w:numId="17" w16cid:durableId="601764262">
    <w:abstractNumId w:val="5"/>
  </w:num>
  <w:num w:numId="18" w16cid:durableId="878207322">
    <w:abstractNumId w:val="32"/>
  </w:num>
  <w:num w:numId="19" w16cid:durableId="1795520961">
    <w:abstractNumId w:val="21"/>
  </w:num>
  <w:num w:numId="20" w16cid:durableId="1339235364">
    <w:abstractNumId w:val="18"/>
  </w:num>
  <w:num w:numId="21" w16cid:durableId="1638293652">
    <w:abstractNumId w:val="23"/>
  </w:num>
  <w:num w:numId="22" w16cid:durableId="2134596488">
    <w:abstractNumId w:val="11"/>
  </w:num>
  <w:num w:numId="23" w16cid:durableId="2057391126">
    <w:abstractNumId w:val="31"/>
  </w:num>
  <w:num w:numId="24" w16cid:durableId="279915244">
    <w:abstractNumId w:val="25"/>
  </w:num>
  <w:num w:numId="25" w16cid:durableId="1842235920">
    <w:abstractNumId w:val="22"/>
  </w:num>
  <w:num w:numId="26" w16cid:durableId="981273375">
    <w:abstractNumId w:val="17"/>
  </w:num>
  <w:num w:numId="27" w16cid:durableId="1954825063">
    <w:abstractNumId w:val="30"/>
  </w:num>
  <w:num w:numId="28" w16cid:durableId="721514532">
    <w:abstractNumId w:val="34"/>
  </w:num>
  <w:num w:numId="29" w16cid:durableId="181557727">
    <w:abstractNumId w:val="13"/>
  </w:num>
  <w:num w:numId="30" w16cid:durableId="777526978">
    <w:abstractNumId w:val="8"/>
  </w:num>
  <w:num w:numId="31" w16cid:durableId="184754389">
    <w:abstractNumId w:val="7"/>
  </w:num>
  <w:num w:numId="32" w16cid:durableId="332071200">
    <w:abstractNumId w:val="2"/>
  </w:num>
  <w:num w:numId="33" w16cid:durableId="1305046528">
    <w:abstractNumId w:val="3"/>
  </w:num>
  <w:num w:numId="34" w16cid:durableId="1270044854">
    <w:abstractNumId w:val="4"/>
  </w:num>
  <w:num w:numId="35" w16cid:durableId="6254765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75D7E"/>
    <w:rsid w:val="000A3677"/>
    <w:rsid w:val="000A769B"/>
    <w:rsid w:val="000C063A"/>
    <w:rsid w:val="000D3517"/>
    <w:rsid w:val="00101391"/>
    <w:rsid w:val="00115327"/>
    <w:rsid w:val="001835A1"/>
    <w:rsid w:val="00194BFC"/>
    <w:rsid w:val="001A20E1"/>
    <w:rsid w:val="001B39E9"/>
    <w:rsid w:val="001E630D"/>
    <w:rsid w:val="001F3EF6"/>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98C"/>
    <w:rsid w:val="003411DD"/>
    <w:rsid w:val="00357500"/>
    <w:rsid w:val="00360A60"/>
    <w:rsid w:val="0036742E"/>
    <w:rsid w:val="00380368"/>
    <w:rsid w:val="00391EB7"/>
    <w:rsid w:val="003A53C7"/>
    <w:rsid w:val="003B2BB8"/>
    <w:rsid w:val="003D34FF"/>
    <w:rsid w:val="003F61F4"/>
    <w:rsid w:val="004059F4"/>
    <w:rsid w:val="004124DE"/>
    <w:rsid w:val="00420AB2"/>
    <w:rsid w:val="0042293E"/>
    <w:rsid w:val="00436ECA"/>
    <w:rsid w:val="00455CDE"/>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578A5"/>
    <w:rsid w:val="00757B98"/>
    <w:rsid w:val="00781A35"/>
    <w:rsid w:val="00785261"/>
    <w:rsid w:val="0079064F"/>
    <w:rsid w:val="0079726B"/>
    <w:rsid w:val="007B0256"/>
    <w:rsid w:val="007B2AE9"/>
    <w:rsid w:val="007C7DCA"/>
    <w:rsid w:val="007D0FAF"/>
    <w:rsid w:val="007D6C97"/>
    <w:rsid w:val="007E1A0E"/>
    <w:rsid w:val="007E203B"/>
    <w:rsid w:val="007E4E2F"/>
    <w:rsid w:val="007E509B"/>
    <w:rsid w:val="007F0E18"/>
    <w:rsid w:val="007F36B6"/>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9788D"/>
    <w:rsid w:val="008A5A46"/>
    <w:rsid w:val="008D47BF"/>
    <w:rsid w:val="008D5498"/>
    <w:rsid w:val="008E2401"/>
    <w:rsid w:val="009225F0"/>
    <w:rsid w:val="00924906"/>
    <w:rsid w:val="0093462C"/>
    <w:rsid w:val="00941CCE"/>
    <w:rsid w:val="00952955"/>
    <w:rsid w:val="00953795"/>
    <w:rsid w:val="00974189"/>
    <w:rsid w:val="009C6C4C"/>
    <w:rsid w:val="009C7C43"/>
    <w:rsid w:val="009E0720"/>
    <w:rsid w:val="009F176B"/>
    <w:rsid w:val="00A05504"/>
    <w:rsid w:val="00A332D2"/>
    <w:rsid w:val="00A45B8E"/>
    <w:rsid w:val="00A5061F"/>
    <w:rsid w:val="00A56C96"/>
    <w:rsid w:val="00A83247"/>
    <w:rsid w:val="00B04ED8"/>
    <w:rsid w:val="00B2339D"/>
    <w:rsid w:val="00B46BCB"/>
    <w:rsid w:val="00B73220"/>
    <w:rsid w:val="00B91E3E"/>
    <w:rsid w:val="00BA2DB9"/>
    <w:rsid w:val="00BC6010"/>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968FC"/>
    <w:rsid w:val="00CA4B8D"/>
    <w:rsid w:val="00CB5863"/>
    <w:rsid w:val="00CC03B9"/>
    <w:rsid w:val="00CC51C4"/>
    <w:rsid w:val="00CD4950"/>
    <w:rsid w:val="00D15879"/>
    <w:rsid w:val="00D236DF"/>
    <w:rsid w:val="00D47462"/>
    <w:rsid w:val="00D632EF"/>
    <w:rsid w:val="00D65CFA"/>
    <w:rsid w:val="00D712D2"/>
    <w:rsid w:val="00D83464"/>
    <w:rsid w:val="00D846FA"/>
    <w:rsid w:val="00D876FC"/>
    <w:rsid w:val="00DA243A"/>
    <w:rsid w:val="00DA4355"/>
    <w:rsid w:val="00DA4F16"/>
    <w:rsid w:val="00DA609C"/>
    <w:rsid w:val="00DA7F01"/>
    <w:rsid w:val="00DC12EC"/>
    <w:rsid w:val="00DD0FCB"/>
    <w:rsid w:val="00DD5E9F"/>
    <w:rsid w:val="00DD783D"/>
    <w:rsid w:val="00DE62C3"/>
    <w:rsid w:val="00DF18E9"/>
    <w:rsid w:val="00DF3156"/>
    <w:rsid w:val="00DF45B0"/>
    <w:rsid w:val="00E021AC"/>
    <w:rsid w:val="00E15A2C"/>
    <w:rsid w:val="00E273E4"/>
    <w:rsid w:val="00E40D28"/>
    <w:rsid w:val="00E44212"/>
    <w:rsid w:val="00E55766"/>
    <w:rsid w:val="00E57C62"/>
    <w:rsid w:val="00E753FA"/>
    <w:rsid w:val="00E75703"/>
    <w:rsid w:val="00E8103C"/>
    <w:rsid w:val="00E82D86"/>
    <w:rsid w:val="00E9550B"/>
    <w:rsid w:val="00E96C31"/>
    <w:rsid w:val="00EB6B96"/>
    <w:rsid w:val="00ED2A73"/>
    <w:rsid w:val="00EE5980"/>
    <w:rsid w:val="00EF080A"/>
    <w:rsid w:val="00F0150C"/>
    <w:rsid w:val="00F30AFE"/>
    <w:rsid w:val="00F35449"/>
    <w:rsid w:val="00F711E1"/>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29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recruitment-resource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recruitment-resources"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recruitment-resourc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workforce-management-and-planning-too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Рамка за способност за работна сила на NDIS: Материјали за вработување и селекција</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за способност за работна сила на NDIS: Материјали за вработување и селекција</dc:title>
  <dc:creator/>
  <cp:keywords>[SEC=UNOFFICIAL]</cp:keywords>
  <cp:lastModifiedBy/>
  <cp:revision>1</cp:revision>
  <dcterms:created xsi:type="dcterms:W3CDTF">2023-08-25T00:54:00Z</dcterms:created>
  <dcterms:modified xsi:type="dcterms:W3CDTF">2023-08-25T00:54:00Z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83E61204C3C9351E55638FEA35B1A6E5</vt:lpwstr>
  </property>
  <property fmtid="{D5CDD505-2E9C-101B-9397-08002B2CF9AE}" pid="6" name="PM_Hash_Salt_Prev">
    <vt:lpwstr>ADE9240C08604C2EB876DECF9A06FB53</vt:lpwstr>
  </property>
  <property fmtid="{D5CDD505-2E9C-101B-9397-08002B2CF9AE}" pid="7" name="PM_Hash_SHA1">
    <vt:lpwstr>A63F2918FD974B7CCA8C1C3507B3C34FBF5A5CF2</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D854EEE826264E20A0F0F800D4637AE4</vt:lpwstr>
  </property>
  <property fmtid="{D5CDD505-2E9C-101B-9397-08002B2CF9AE}" pid="15" name="PM_OriginationTimeStamp">
    <vt:lpwstr>2023-07-21T01:48:09Z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