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776D0" w14:textId="77777777" w:rsidR="00B73220" w:rsidRPr="00150F13" w:rsidRDefault="00AB3A9B" w:rsidP="00B73220">
      <w:pPr>
        <w:pStyle w:val="Heading1"/>
        <w:rPr>
          <w:lang w:val="it-IT"/>
        </w:rPr>
      </w:pPr>
      <w:bookmarkStart w:id="0" w:name="_Hlk122436293"/>
      <w:bookmarkStart w:id="1" w:name="OLE_LINK8"/>
      <w:r w:rsidRPr="00150F13">
        <w:rPr>
          <w:lang w:val="it"/>
        </w:rPr>
        <w:t xml:space="preserve">Quadro delle competenze dei lavoratori NDIS: </w:t>
      </w:r>
      <w:r w:rsidRPr="00150F13">
        <w:rPr>
          <w:lang w:val="it"/>
        </w:rPr>
        <w:br/>
        <w:t>strumento per la descrizione della posizione</w:t>
      </w:r>
    </w:p>
    <w:p w14:paraId="0895D2EC" w14:textId="77777777" w:rsidR="00D02441" w:rsidRPr="00150F13" w:rsidRDefault="00AB3A9B" w:rsidP="00D02441">
      <w:pPr>
        <w:pStyle w:val="Heading2"/>
        <w:rPr>
          <w:lang w:eastAsia="en-AU"/>
        </w:rPr>
      </w:pPr>
      <w:r w:rsidRPr="00150F13">
        <w:t xml:space="preserve">NDIS Workforce Capability Framework: Position Description Tool </w:t>
      </w:r>
      <w:r w:rsidR="004A13DF">
        <w:br/>
      </w:r>
      <w:r w:rsidRPr="00150F13">
        <w:t>Italian | Italiano</w:t>
      </w:r>
    </w:p>
    <w:bookmarkEnd w:id="0"/>
    <w:bookmarkEnd w:id="1"/>
    <w:p w14:paraId="76C9548A" w14:textId="77777777" w:rsidR="00B73220" w:rsidRPr="00150F13" w:rsidRDefault="00AB3A9B" w:rsidP="00B73220">
      <w:pPr>
        <w:rPr>
          <w:lang w:val="it-IT"/>
        </w:rPr>
      </w:pPr>
      <w:r w:rsidRPr="00150F13">
        <w:rPr>
          <w:lang w:val="it"/>
        </w:rPr>
        <w:t>Il Quadro delle competenze dei lavoratori NDIS (il Quadro) descrive i comportamenti, le abilità e le conoscenze attese da tutti i lavoratori finanziati dall’NDIS. Il Quadro fornisce esempi chiari e pratici e crea un linguaggio condiviso delle buone prassi per i partecipanti che ricevono servizi e assistenza NDIS. Questo strumento supporta l’utilizzo del Quadro delle competenze dei lavoratori.</w:t>
      </w:r>
    </w:p>
    <w:p w14:paraId="24BD23CD" w14:textId="77777777" w:rsidR="00B73220" w:rsidRPr="00150F13" w:rsidRDefault="00AB3A9B" w:rsidP="00B73220">
      <w:pPr>
        <w:rPr>
          <w:lang w:val="it-IT"/>
        </w:rPr>
      </w:pPr>
      <w:r w:rsidRPr="00150F13">
        <w:rPr>
          <w:lang w:val="it"/>
        </w:rPr>
        <w:t xml:space="preserve">Lo strumento per la descrizione della posizione supporta i partecipanti e i fornitori NDIS nel redigere descrizioni delle posizioni basate sulle competenze riportate nel Quadro. C’è una guida su misura per ogni gruppo: partecipanti e fornitori. </w:t>
      </w:r>
    </w:p>
    <w:p w14:paraId="07133815" w14:textId="77777777" w:rsidR="00B73220" w:rsidRPr="00150F13" w:rsidRDefault="00AB3A9B" w:rsidP="00B73220">
      <w:pPr>
        <w:pStyle w:val="Quote"/>
        <w:rPr>
          <w:lang w:val="it-IT"/>
        </w:rPr>
      </w:pPr>
      <w:r w:rsidRPr="00150F13">
        <w:rPr>
          <w:lang w:val="it"/>
        </w:rPr>
        <w:t>Avere descrizioni complete e coerenti delle posizioni consente di supportare gli obiettivi dei partecipanti e dei fornitori e permette ai lavoratori di avere aspettative chiare.</w:t>
      </w:r>
    </w:p>
    <w:p w14:paraId="075B317C" w14:textId="77777777" w:rsidR="00B73220" w:rsidRPr="00150F13" w:rsidRDefault="00AB3A9B" w:rsidP="00B73220">
      <w:pPr>
        <w:pStyle w:val="Boxed2Text-purpleH2"/>
        <w:rPr>
          <w:lang w:val="it-IT"/>
        </w:rPr>
      </w:pPr>
      <w:r w:rsidRPr="00150F13">
        <w:rPr>
          <w:lang w:val="it"/>
        </w:rPr>
        <w:t xml:space="preserve">Cosa aspettarsi </w:t>
      </w:r>
    </w:p>
    <w:p w14:paraId="508609D5" w14:textId="77777777" w:rsidR="00B73220" w:rsidRPr="00150F13" w:rsidRDefault="00AB3A9B" w:rsidP="00B73220">
      <w:pPr>
        <w:pStyle w:val="Boxed2text-purple"/>
        <w:pBdr>
          <w:bottom w:val="none" w:sz="0" w:space="0" w:color="auto"/>
        </w:pBdr>
        <w:spacing w:after="80"/>
        <w:rPr>
          <w:lang w:val="it-IT"/>
        </w:rPr>
      </w:pPr>
      <w:bookmarkStart w:id="2" w:name="_Hlk118967997"/>
      <w:bookmarkStart w:id="3" w:name="OLE_LINK38"/>
      <w:r w:rsidRPr="00150F13">
        <w:rPr>
          <w:lang w:val="it"/>
        </w:rPr>
        <w:t xml:space="preserve">Questo strumento supporta i partecipanti e i fornitori NDIS nel redigere descrizioni dettagliate delle posizioni che includano tutte le informazioni importanti relative alla posizione e che siano in linea con il Quadro delle competenze dei lavoratori. </w:t>
      </w:r>
    </w:p>
    <w:bookmarkEnd w:id="2"/>
    <w:bookmarkEnd w:id="3"/>
    <w:p w14:paraId="41341B87" w14:textId="77777777" w:rsidR="00B73220" w:rsidRPr="00150F13" w:rsidRDefault="00AB3A9B" w:rsidP="00B73220">
      <w:pPr>
        <w:pStyle w:val="Boxed2bullets-purple"/>
        <w:pBdr>
          <w:bottom w:val="single" w:sz="4" w:space="20" w:color="612C69"/>
        </w:pBdr>
        <w:spacing w:after="80"/>
        <w:contextualSpacing w:val="0"/>
        <w:rPr>
          <w:lang w:val="it-IT"/>
        </w:rPr>
      </w:pPr>
      <w:r w:rsidRPr="00150F13">
        <w:rPr>
          <w:b/>
          <w:lang w:val="it"/>
        </w:rPr>
        <w:t>Sviluppa:</w:t>
      </w:r>
      <w:r w:rsidRPr="00150F13">
        <w:rPr>
          <w:lang w:val="it"/>
        </w:rPr>
        <w:t xml:space="preserve"> crea descrizioni delle posizioni dettagliate e chiare sulle aspettative nei confronti dei lavoratori.</w:t>
      </w:r>
    </w:p>
    <w:p w14:paraId="0710DA25" w14:textId="77777777" w:rsidR="00B73220" w:rsidRPr="00150F13" w:rsidRDefault="00AB3A9B" w:rsidP="00B73220">
      <w:pPr>
        <w:pStyle w:val="Boxed2bullets-purple"/>
        <w:pBdr>
          <w:bottom w:val="single" w:sz="4" w:space="20" w:color="612C69"/>
        </w:pBdr>
        <w:spacing w:after="80"/>
        <w:contextualSpacing w:val="0"/>
        <w:rPr>
          <w:lang w:val="it-IT"/>
        </w:rPr>
      </w:pPr>
      <w:r w:rsidRPr="00150F13">
        <w:rPr>
          <w:b/>
          <w:lang w:val="it"/>
        </w:rPr>
        <w:t xml:space="preserve">Sviluppa: </w:t>
      </w:r>
      <w:r w:rsidRPr="00150F13">
        <w:rPr>
          <w:lang w:val="it"/>
        </w:rPr>
        <w:t>inserisci le tue informazioni nello strumento interattivo, che caricherà poi automaticamente le competenze pertinenti.</w:t>
      </w:r>
    </w:p>
    <w:p w14:paraId="2C8D7796" w14:textId="77777777" w:rsidR="00B73220" w:rsidRPr="00150F13" w:rsidRDefault="00AB3A9B" w:rsidP="00B73220">
      <w:pPr>
        <w:pStyle w:val="Boxed2bullets-purple"/>
        <w:pBdr>
          <w:bottom w:val="single" w:sz="4" w:space="20" w:color="612C69"/>
        </w:pBdr>
        <w:spacing w:after="80"/>
        <w:contextualSpacing w:val="0"/>
        <w:rPr>
          <w:lang w:val="it-IT"/>
        </w:rPr>
      </w:pPr>
      <w:r w:rsidRPr="00150F13">
        <w:rPr>
          <w:b/>
          <w:lang w:val="it"/>
        </w:rPr>
        <w:t xml:space="preserve">Allinea: </w:t>
      </w:r>
      <w:r w:rsidRPr="00150F13">
        <w:rPr>
          <w:lang w:val="it"/>
        </w:rPr>
        <w:t>allinea la descrizione della tua posizione alle aspettative comportamentali e alle competenze del Quadro.</w:t>
      </w:r>
    </w:p>
    <w:p w14:paraId="4A318D88" w14:textId="77777777" w:rsidR="00B73220" w:rsidRPr="00150F13" w:rsidRDefault="00AB3A9B" w:rsidP="00B73220">
      <w:pPr>
        <w:pStyle w:val="Boxed2bullets-purple"/>
        <w:pBdr>
          <w:bottom w:val="single" w:sz="4" w:space="20" w:color="612C69"/>
        </w:pBdr>
        <w:spacing w:after="80"/>
        <w:contextualSpacing w:val="0"/>
        <w:rPr>
          <w:lang w:val="it-IT"/>
        </w:rPr>
      </w:pPr>
      <w:r w:rsidRPr="00150F13">
        <w:rPr>
          <w:b/>
          <w:lang w:val="it"/>
        </w:rPr>
        <w:t xml:space="preserve">Risultato: </w:t>
      </w:r>
      <w:r w:rsidRPr="00150F13">
        <w:rPr>
          <w:lang w:val="it"/>
        </w:rPr>
        <w:t>sviluppa descrizioni delle posizioni contenenti requisiti e competenze rilevanti.</w:t>
      </w:r>
    </w:p>
    <w:p w14:paraId="6A0F84A7" w14:textId="77777777" w:rsidR="00B73220" w:rsidRPr="00150F13" w:rsidRDefault="00AB3A9B" w:rsidP="00B73220">
      <w:pPr>
        <w:pStyle w:val="Boxed2bullets-purple"/>
        <w:rPr>
          <w:b/>
          <w:lang w:val="it-IT"/>
        </w:rPr>
      </w:pPr>
      <w:r w:rsidRPr="00150F13">
        <w:rPr>
          <w:lang w:val="it-IT"/>
        </w:rPr>
        <w:br w:type="page"/>
      </w:r>
    </w:p>
    <w:p w14:paraId="7060EA3C" w14:textId="77777777" w:rsidR="00B73220" w:rsidRPr="00150F13" w:rsidRDefault="00AB3A9B" w:rsidP="00B73220">
      <w:pPr>
        <w:pStyle w:val="Boxed1Text-purpleH2"/>
        <w:rPr>
          <w:lang w:val="it-IT"/>
        </w:rPr>
      </w:pPr>
      <w:r w:rsidRPr="00150F13">
        <w:rPr>
          <w:lang w:val="it"/>
        </w:rPr>
        <w:lastRenderedPageBreak/>
        <w:t>Utilizzo pratico dello strumento:</w:t>
      </w:r>
    </w:p>
    <w:p w14:paraId="5106EB65" w14:textId="77777777" w:rsidR="00B73220" w:rsidRPr="00150F13" w:rsidRDefault="00AB3A9B" w:rsidP="00B73220">
      <w:pPr>
        <w:pStyle w:val="Boxed1Text-purple"/>
        <w:rPr>
          <w:lang w:val="it-IT"/>
        </w:rPr>
      </w:pPr>
      <w:r w:rsidRPr="00150F13">
        <w:rPr>
          <w:b/>
          <w:bCs/>
          <w:lang w:val="it"/>
        </w:rPr>
        <w:t>Partecipante:</w:t>
      </w:r>
      <w:r w:rsidRPr="00150F13">
        <w:rPr>
          <w:lang w:val="it"/>
        </w:rPr>
        <w:t xml:space="preserve"> Jen ha deciso di assumere direttamente i propri lavoratori come partecipante che si autogestisce. Jen sta reclutando lavoratori per la prima volta e non sa da dove cominciare. Per lei è molto importante che il personale assunto comprenda il ruolo che dovrà svolgere e le aspettative nei suoi confronti.</w:t>
      </w:r>
    </w:p>
    <w:p w14:paraId="1181553D" w14:textId="77777777" w:rsidR="00B73220" w:rsidRPr="00150F13" w:rsidRDefault="00AB3A9B" w:rsidP="00B73220">
      <w:pPr>
        <w:pStyle w:val="Boxed1Text-purple"/>
        <w:rPr>
          <w:lang w:val="it-IT"/>
        </w:rPr>
      </w:pPr>
      <w:r w:rsidRPr="00150F13">
        <w:rPr>
          <w:lang w:val="it"/>
        </w:rPr>
        <w:t xml:space="preserve">Jen utilizza lo </w:t>
      </w:r>
      <w:hyperlink r:id="rId7" w:history="1">
        <w:r w:rsidRPr="00150F13">
          <w:rPr>
            <w:rStyle w:val="Hyperlink"/>
            <w:b/>
            <w:bCs/>
            <w:color w:val="FFFFFF" w:themeColor="background1"/>
            <w:lang w:val="it"/>
          </w:rPr>
          <w:t>strumento per la descrizione della posizione</w:t>
        </w:r>
      </w:hyperlink>
      <w:r w:rsidRPr="00150F13">
        <w:rPr>
          <w:lang w:val="it"/>
        </w:rPr>
        <w:t xml:space="preserve"> per elaborare una descrizione della posizione che spieghi chiaramente i requisiti e le competenze richiesti agli addetti all’assistenza. Quando intervista i potenziali lavoratori, questo la aiuta a far sapere cosa si aspetta da loro e a valutare se possiedono le competenze necessarie. La descrizione della posizione rappresenta anche una guida per i lavoratori una volta che vengono assunti.</w:t>
      </w:r>
    </w:p>
    <w:p w14:paraId="29AFCCF1" w14:textId="77777777" w:rsidR="00B73220" w:rsidRPr="00150F13" w:rsidRDefault="00AB3A9B" w:rsidP="00B73220">
      <w:pPr>
        <w:pStyle w:val="Boxed1Text-purple"/>
        <w:rPr>
          <w:lang w:val="it-IT"/>
        </w:rPr>
      </w:pPr>
      <w:r w:rsidRPr="00150F13">
        <w:rPr>
          <w:b/>
          <w:bCs/>
          <w:lang w:val="it"/>
        </w:rPr>
        <w:t>Fornitore:</w:t>
      </w:r>
      <w:r w:rsidRPr="00150F13">
        <w:rPr>
          <w:lang w:val="it"/>
        </w:rPr>
        <w:t xml:space="preserve"> l’agenzia NDIS Care non ha supporto a livello di risorse umane e ha bisogno di fornire ai propri lavoratori le descrizioni delle posizioni per chiarire alcuni dubbi in merito ai loro ruoli. </w:t>
      </w:r>
    </w:p>
    <w:p w14:paraId="585613D7" w14:textId="77777777" w:rsidR="00B73220" w:rsidRPr="00150F13" w:rsidRDefault="00AB3A9B" w:rsidP="00B73220">
      <w:pPr>
        <w:pStyle w:val="Boxed1Text-purple"/>
        <w:rPr>
          <w:lang w:val="it-IT"/>
        </w:rPr>
      </w:pPr>
      <w:r w:rsidRPr="00150F13">
        <w:rPr>
          <w:lang w:val="it"/>
        </w:rPr>
        <w:t xml:space="preserve">L’agenzia trova lo </w:t>
      </w:r>
      <w:hyperlink r:id="rId8" w:history="1">
        <w:r w:rsidRPr="00150F13">
          <w:rPr>
            <w:rStyle w:val="Hyperlink"/>
            <w:b/>
            <w:bCs/>
            <w:color w:val="FFFFFF" w:themeColor="background1"/>
            <w:lang w:val="it"/>
          </w:rPr>
          <w:t>strumento per la descrizione della posizione</w:t>
        </w:r>
      </w:hyperlink>
      <w:r w:rsidRPr="00150F13">
        <w:rPr>
          <w:lang w:val="it"/>
        </w:rPr>
        <w:t xml:space="preserve"> ed è così in grado di redigere descrizioni distinte delle posizioni per gli addetti all’assistenza e i responsabili di team. NDIS Care collabora con alcuni dei suoi partecipanti per includere i requisiti specifici che i lavoratori devono soddisfare per poterli assistere. Lo strumento inserisce automaticamente le competenze che scelgono dal Quadro delle competenze dei lavoratori. NDIS Care utilizza le descrizioni delle posizioni nella ricerca del personale e per supportare i lavoratori nella comprensione dei propri ruoli. </w:t>
      </w:r>
    </w:p>
    <w:p w14:paraId="7943F439" w14:textId="77777777" w:rsidR="00B73220" w:rsidRPr="00150F13" w:rsidRDefault="00AB3A9B" w:rsidP="00B73220">
      <w:pPr>
        <w:pStyle w:val="Boxed1Text-purple"/>
        <w:rPr>
          <w:lang w:val="it-IT"/>
        </w:rPr>
      </w:pPr>
      <w:r w:rsidRPr="00150F13">
        <w:rPr>
          <w:lang w:val="it"/>
        </w:rPr>
        <w:t xml:space="preserve">NDIS Care utilizza anche le </w:t>
      </w:r>
      <w:hyperlink r:id="rId9" w:history="1">
        <w:r w:rsidRPr="00150F13">
          <w:rPr>
            <w:rStyle w:val="Hyperlink"/>
            <w:b/>
            <w:bCs/>
            <w:color w:val="FFFFFF" w:themeColor="background1"/>
            <w:lang w:val="it"/>
          </w:rPr>
          <w:t>risorse per la ricerca e la selezione</w:t>
        </w:r>
      </w:hyperlink>
      <w:r w:rsidRPr="00150F13">
        <w:rPr>
          <w:lang w:val="it"/>
        </w:rPr>
        <w:t xml:space="preserve"> quando effettua le assunzioni per queste posizioni. </w:t>
      </w:r>
    </w:p>
    <w:p w14:paraId="3EFD15BC" w14:textId="77777777" w:rsidR="00B73220" w:rsidRPr="00150F13" w:rsidRDefault="00AB3A9B" w:rsidP="00B73220">
      <w:pPr>
        <w:pStyle w:val="Heading3"/>
        <w:rPr>
          <w:lang w:val="it-IT"/>
        </w:rPr>
      </w:pPr>
      <w:r w:rsidRPr="00150F13">
        <w:rPr>
          <w:lang w:val="it"/>
        </w:rPr>
        <w:t>Accesso e utilizzo dello strumento</w:t>
      </w:r>
    </w:p>
    <w:p w14:paraId="0E379DD9" w14:textId="77777777" w:rsidR="00B73220" w:rsidRPr="00150F13" w:rsidRDefault="00AB3A9B" w:rsidP="00B73220">
      <w:pPr>
        <w:rPr>
          <w:lang w:val="it-IT"/>
        </w:rPr>
      </w:pPr>
      <w:r w:rsidRPr="00150F13">
        <w:rPr>
          <w:lang w:val="it"/>
        </w:rPr>
        <w:t>Lo strumento per la descrizione della posizione è disponibile online. Lo strumento è semplice e facile da usare. Apri lo strumento per la descrizione della posizione, seleziona “Crea la descrizione della tua posizione” e segui le istruzioni per completare la descrizione della posizione.</w:t>
      </w:r>
    </w:p>
    <w:p w14:paraId="06AF4B6D" w14:textId="77777777" w:rsidR="00B73220" w:rsidRPr="00150F13" w:rsidRDefault="00AB3A9B" w:rsidP="00B73220">
      <w:pPr>
        <w:rPr>
          <w:rStyle w:val="Hyperlink"/>
          <w:lang w:val="it-IT"/>
        </w:rPr>
      </w:pPr>
      <w:r w:rsidRPr="00150F13">
        <w:rPr>
          <w:b/>
          <w:lang w:val="it"/>
        </w:rPr>
        <w:t xml:space="preserve">Accedi allo strumento: </w:t>
      </w:r>
      <w:hyperlink r:id="rId10" w:history="1">
        <w:r w:rsidRPr="00150F13">
          <w:rPr>
            <w:rStyle w:val="Hyperlink"/>
            <w:lang w:val="it"/>
          </w:rPr>
          <w:t>Strumento per la descrizione della posizione | Competenze dei lavoratori NDIS (ndiscommission.gov.au)</w:t>
        </w:r>
      </w:hyperlink>
    </w:p>
    <w:p w14:paraId="0DED53EA" w14:textId="77777777" w:rsidR="00B73220" w:rsidRPr="00150F13" w:rsidRDefault="00AB3A9B" w:rsidP="00B73220">
      <w:pPr>
        <w:rPr>
          <w:lang w:val="it-IT"/>
        </w:rPr>
      </w:pPr>
      <w:r w:rsidRPr="00150F13">
        <w:rPr>
          <w:lang w:val="it"/>
        </w:rPr>
        <w:t>È possibile utilizzare lo strumento in una sola sessione o scaricarlo come documento Word una volta inserite le informazioni iniziali.</w:t>
      </w:r>
    </w:p>
    <w:p w14:paraId="64B8FE24" w14:textId="77777777" w:rsidR="00B73220" w:rsidRPr="00150F13" w:rsidRDefault="00AB3A9B" w:rsidP="00B73220">
      <w:pPr>
        <w:rPr>
          <w:b/>
          <w:lang w:val="it-IT"/>
        </w:rPr>
      </w:pPr>
      <w:r w:rsidRPr="00150F13">
        <w:rPr>
          <w:lang w:val="it"/>
        </w:rPr>
        <w:t>Per ulteriori informazioni sul Quadro o sulla sua implementazione, visita il sito web</w:t>
      </w:r>
      <w:r w:rsidRPr="00150F13">
        <w:rPr>
          <w:b/>
          <w:lang w:val="it"/>
        </w:rPr>
        <w:t xml:space="preserve">: </w:t>
      </w:r>
      <w:hyperlink r:id="rId11" w:history="1">
        <w:r w:rsidRPr="00150F13">
          <w:rPr>
            <w:rStyle w:val="Hyperlink"/>
            <w:lang w:val="it"/>
          </w:rPr>
          <w:t>https://workforcecapability.ndiscommission.gov.au/</w:t>
        </w:r>
      </w:hyperlink>
    </w:p>
    <w:p w14:paraId="27FA8585" w14:textId="77777777" w:rsidR="00B73220" w:rsidRPr="00150F13" w:rsidRDefault="00AB3A9B" w:rsidP="00B73220">
      <w:pPr>
        <w:rPr>
          <w:lang w:val="it-IT"/>
        </w:rPr>
      </w:pPr>
      <w:r w:rsidRPr="00150F13">
        <w:rPr>
          <w:b/>
          <w:lang w:val="it"/>
        </w:rPr>
        <w:t xml:space="preserve">Contatto: </w:t>
      </w:r>
      <w:hyperlink r:id="rId12" w:history="1">
        <w:r w:rsidRPr="00150F13">
          <w:rPr>
            <w:rStyle w:val="Hyperlink"/>
            <w:lang w:val="it"/>
          </w:rPr>
          <w:t>workforcecapability@ndiscommission.gov.au</w:t>
        </w:r>
      </w:hyperlink>
      <w:r w:rsidRPr="00150F13">
        <w:rPr>
          <w:lang w:val="it"/>
        </w:rPr>
        <w:t xml:space="preserve"> o 1800 035 554</w:t>
      </w:r>
    </w:p>
    <w:p w14:paraId="50E0FC02" w14:textId="77777777" w:rsidR="0088775F" w:rsidRPr="00150F13" w:rsidRDefault="0088775F" w:rsidP="00B73220">
      <w:pPr>
        <w:rPr>
          <w:lang w:val="it-IT"/>
        </w:rPr>
      </w:pPr>
    </w:p>
    <w:sectPr w:rsidR="0088775F" w:rsidRPr="00150F13" w:rsidSect="009E0720">
      <w:headerReference w:type="even" r:id="rId13"/>
      <w:headerReference w:type="default" r:id="rId14"/>
      <w:footerReference w:type="even" r:id="rId15"/>
      <w:footerReference w:type="default" r:id="rId16"/>
      <w:headerReference w:type="first" r:id="rId17"/>
      <w:footerReference w:type="first" r:id="rId18"/>
      <w:pgSz w:w="11906" w:h="16838"/>
      <w:pgMar w:top="2155" w:right="907" w:bottom="1701" w:left="907" w:header="709"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A2E8C2" w14:textId="77777777" w:rsidR="008E548C" w:rsidRDefault="008E548C">
      <w:pPr>
        <w:spacing w:after="0" w:line="240" w:lineRule="auto"/>
      </w:pPr>
      <w:r>
        <w:separator/>
      </w:r>
    </w:p>
  </w:endnote>
  <w:endnote w:type="continuationSeparator" w:id="0">
    <w:p w14:paraId="3E4F24CB" w14:textId="77777777" w:rsidR="008E548C" w:rsidRDefault="008E54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6EDC804-AE78-4F43-9FE2-EC636B9CF8B7}"/>
    <w:embedBold r:id="rId2" w:fontKey="{D5A533B8-435C-4D62-9916-03134764AB79}"/>
    <w:embedItalic r:id="rId3" w:fontKey="{846CACB2-CA9B-40D5-B773-293ED4AC67C3}"/>
    <w:embedBoldItalic r:id="rId4" w:fontKey="{A3A75A4F-85D0-4DF6-BD92-17F9BD0B9011}"/>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S Me Pro">
    <w:charset w:val="00"/>
    <w:family w:val="auto"/>
    <w:pitch w:val="variable"/>
    <w:sig w:usb0="A00002EF" w:usb1="4000606A" w:usb2="00000000" w:usb3="00000000" w:csb0="0000009F" w:csb1="00000000"/>
  </w:font>
  <w:font w:name="FS Me Pro Light">
    <w:charset w:val="00"/>
    <w:family w:val="auto"/>
    <w:pitch w:val="variable"/>
    <w:sig w:usb0="A00002EF" w:usb1="4000606A" w:usb2="00000000" w:usb3="00000000" w:csb0="0000009F" w:csb1="00000000"/>
  </w:font>
  <w:font w:name="Calibri (Body)">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D1D4A" w14:textId="77777777" w:rsidR="00F07897" w:rsidRDefault="00F078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EC770" w14:textId="77777777" w:rsidR="00D41950" w:rsidRPr="00150F13" w:rsidRDefault="00AB3A9B" w:rsidP="00D41950">
    <w:pPr>
      <w:pStyle w:val="Footer"/>
      <w:tabs>
        <w:tab w:val="clear" w:pos="4513"/>
        <w:tab w:val="clear" w:pos="9026"/>
        <w:tab w:val="left" w:pos="567"/>
        <w:tab w:val="left" w:pos="1134"/>
        <w:tab w:val="right" w:pos="11057"/>
      </w:tabs>
      <w:ind w:right="28"/>
      <w:rPr>
        <w:rFonts w:cs="Calibri (Body)"/>
        <w:position w:val="-60"/>
        <w:lang w:val="it-IT"/>
      </w:rPr>
    </w:pPr>
    <w:r w:rsidRPr="003F61F4">
      <w:rPr>
        <w:lang w:val="it"/>
      </w:rPr>
      <w:t xml:space="preserve">Scheda informativa Quadro delle competenze dei lavoratori NDIS | gennaio 2023 </w:t>
    </w:r>
    <w:r w:rsidRPr="003F61F4">
      <w:rPr>
        <w:lang w:val="it"/>
      </w:rPr>
      <w:tab/>
      <w:t xml:space="preserve">Pagina </w:t>
    </w:r>
    <w:r w:rsidR="008B27E8" w:rsidRPr="00567958">
      <w:rPr>
        <w:lang w:val="en-GB"/>
      </w:rPr>
      <w:fldChar w:fldCharType="begin"/>
    </w:r>
    <w:r w:rsidR="008B27E8" w:rsidRPr="00567958">
      <w:rPr>
        <w:lang w:val="it"/>
      </w:rPr>
      <w:instrText xml:space="preserve"> PAGE </w:instrText>
    </w:r>
    <w:r w:rsidR="008B27E8" w:rsidRPr="00567958">
      <w:rPr>
        <w:lang w:val="en-GB"/>
      </w:rPr>
      <w:fldChar w:fldCharType="separate"/>
    </w:r>
    <w:r w:rsidR="008B27E8" w:rsidRPr="00567958">
      <w:rPr>
        <w:lang w:val="it"/>
      </w:rPr>
      <w:t>2</w:t>
    </w:r>
    <w:r w:rsidR="008B27E8" w:rsidRPr="00567958">
      <w:rPr>
        <w:lang w:val="en-GB"/>
      </w:rPr>
      <w:fldChar w:fldCharType="end"/>
    </w:r>
    <w:r w:rsidRPr="003F61F4">
      <w:rPr>
        <w:lang w:val="it"/>
      </w:rPr>
      <w:t xml:space="preserve"> </w:t>
    </w:r>
    <w:r w:rsidRPr="005363F5">
      <w:rPr>
        <w:rFonts w:cs="Calibri (Body)"/>
        <w:noProof/>
        <w:position w:val="-60"/>
        <w:lang w:eastAsia="en-AU"/>
      </w:rPr>
      <w:drawing>
        <wp:inline distT="0" distB="0" distL="0" distR="0" wp14:anchorId="7309A3FD" wp14:editId="0B4F505B">
          <wp:extent cx="1004400" cy="889200"/>
          <wp:effectExtent l="0" t="0" r="0" b="0"/>
          <wp:docPr id="6" name="Picture 6" descr="Immagine decorativ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magine decorativa">
                    <a:extLst>
                      <a:ext uri="{C183D7F6-B498-43B3-948B-1728B52AA6E4}">
                        <adec:decorative xmlns:adec="http://schemas.microsoft.com/office/drawing/2017/decorative" val="0"/>
                      </a:ext>
                    </a:extLst>
                  </pic:cNvPr>
                  <pic:cNvPicPr/>
                </pic:nvPicPr>
                <pic:blipFill>
                  <a:blip r:embed="rId1">
                    <a:alphaModFix amt="51000"/>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04400" cy="889200"/>
                  </a:xfrm>
                  <a:prstGeom prst="rect">
                    <a:avLst/>
                  </a:prstGeom>
                </pic:spPr>
              </pic:pic>
            </a:graphicData>
          </a:graphic>
        </wp:inline>
      </w:drawing>
    </w:r>
  </w:p>
  <w:p w14:paraId="2545F279" w14:textId="77777777" w:rsidR="009E0720" w:rsidRPr="00150F13" w:rsidRDefault="009E0720" w:rsidP="00D41950">
    <w:pPr>
      <w:pStyle w:val="Footer"/>
      <w:rPr>
        <w:lang w:val="it-I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D4969" w14:textId="77777777" w:rsidR="00F07897" w:rsidRDefault="00F078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A4731A" w14:textId="77777777" w:rsidR="008E548C" w:rsidRDefault="008E548C">
      <w:pPr>
        <w:spacing w:after="0" w:line="240" w:lineRule="auto"/>
      </w:pPr>
      <w:r>
        <w:separator/>
      </w:r>
    </w:p>
  </w:footnote>
  <w:footnote w:type="continuationSeparator" w:id="0">
    <w:p w14:paraId="51862DEB" w14:textId="77777777" w:rsidR="008E548C" w:rsidRDefault="008E54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260C0" w14:textId="77777777" w:rsidR="00F07897" w:rsidRDefault="00F078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39121" w14:textId="77777777" w:rsidR="00D41950" w:rsidRDefault="00AB3A9B" w:rsidP="00D41950">
    <w:pPr>
      <w:pStyle w:val="Header"/>
      <w:tabs>
        <w:tab w:val="clear" w:pos="4513"/>
        <w:tab w:val="clear" w:pos="9026"/>
        <w:tab w:val="right" w:pos="10064"/>
      </w:tabs>
    </w:pPr>
    <w:r>
      <w:rPr>
        <w:noProof/>
        <w:lang w:eastAsia="en-AU"/>
      </w:rPr>
      <w:drawing>
        <wp:inline distT="0" distB="0" distL="0" distR="0" wp14:anchorId="14546E83" wp14:editId="36155CE2">
          <wp:extent cx="1943100" cy="431800"/>
          <wp:effectExtent l="0" t="0" r="0" b="0"/>
          <wp:docPr id="2" name="Picture 2" descr="Il logo del Governo australiano accanto al logo della Commissione di qualità e salvaguardia dell’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l logo del Governo australiano accanto al logo della Commissione di qualità e salvaguardia dell’NDIS"/>
                  <pic:cNvPicPr/>
                </pic:nvPicPr>
                <pic:blipFill>
                  <a:blip r:embed="rId1">
                    <a:extLst>
                      <a:ext uri="{28A0092B-C50C-407E-A947-70E740481C1C}">
                        <a14:useLocalDpi xmlns:a14="http://schemas.microsoft.com/office/drawing/2010/main" val="0"/>
                      </a:ext>
                    </a:extLst>
                  </a:blip>
                  <a:stretch>
                    <a:fillRect/>
                  </a:stretch>
                </pic:blipFill>
                <pic:spPr>
                  <a:xfrm>
                    <a:off x="0" y="0"/>
                    <a:ext cx="1943100" cy="431800"/>
                  </a:xfrm>
                  <a:prstGeom prst="rect">
                    <a:avLst/>
                  </a:prstGeom>
                </pic:spPr>
              </pic:pic>
            </a:graphicData>
          </a:graphic>
        </wp:inline>
      </w:drawing>
    </w:r>
    <w:r>
      <w:tab/>
    </w:r>
    <w:r>
      <w:rPr>
        <w:noProof/>
        <w:lang w:eastAsia="en-AU"/>
      </w:rPr>
      <w:drawing>
        <wp:inline distT="0" distB="0" distL="0" distR="0" wp14:anchorId="23482D2F" wp14:editId="4849FA23">
          <wp:extent cx="2227966" cy="418513"/>
          <wp:effectExtent l="0" t="0" r="0" b="635"/>
          <wp:docPr id="5" name="Picture 5" descr="Logo del Quadro delle competenze dei lavoratori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del Quadro delle competenze dei lavoratori NDIS"/>
                  <pic:cNvPicPr/>
                </pic:nvPicPr>
                <pic:blipFill>
                  <a:blip r:embed="rId2">
                    <a:extLst>
                      <a:ext uri="{28A0092B-C50C-407E-A947-70E740481C1C}">
                        <a14:useLocalDpi xmlns:a14="http://schemas.microsoft.com/office/drawing/2010/main" val="0"/>
                      </a:ext>
                    </a:extLst>
                  </a:blip>
                  <a:stretch>
                    <a:fillRect/>
                  </a:stretch>
                </pic:blipFill>
                <pic:spPr>
                  <a:xfrm>
                    <a:off x="0" y="0"/>
                    <a:ext cx="2227966" cy="418513"/>
                  </a:xfrm>
                  <a:prstGeom prst="rect">
                    <a:avLst/>
                  </a:prstGeom>
                </pic:spPr>
              </pic:pic>
            </a:graphicData>
          </a:graphic>
        </wp:inline>
      </w:drawing>
    </w:r>
  </w:p>
  <w:p w14:paraId="3E538D22" w14:textId="77777777" w:rsidR="00B04ED8" w:rsidRPr="00D41950" w:rsidRDefault="00B04ED8" w:rsidP="00D419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DE563" w14:textId="77777777" w:rsidR="00F07897" w:rsidRDefault="00F078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46642"/>
    <w:multiLevelType w:val="hybridMultilevel"/>
    <w:tmpl w:val="65642120"/>
    <w:lvl w:ilvl="0" w:tplc="1FC419EC">
      <w:start w:val="1"/>
      <w:numFmt w:val="bullet"/>
      <w:lvlText w:val=""/>
      <w:lvlJc w:val="left"/>
      <w:pPr>
        <w:ind w:left="720" w:hanging="360"/>
      </w:pPr>
      <w:rPr>
        <w:rFonts w:ascii="Symbol" w:hAnsi="Symbol" w:hint="default"/>
      </w:rPr>
    </w:lvl>
    <w:lvl w:ilvl="1" w:tplc="C674F478">
      <w:start w:val="1"/>
      <w:numFmt w:val="bullet"/>
      <w:lvlText w:val="o"/>
      <w:lvlJc w:val="left"/>
      <w:pPr>
        <w:ind w:left="1440" w:hanging="360"/>
      </w:pPr>
      <w:rPr>
        <w:rFonts w:ascii="Courier New" w:hAnsi="Courier New" w:cs="Courier New" w:hint="default"/>
      </w:rPr>
    </w:lvl>
    <w:lvl w:ilvl="2" w:tplc="2CC4B4AE">
      <w:start w:val="1"/>
      <w:numFmt w:val="bullet"/>
      <w:lvlText w:val=""/>
      <w:lvlJc w:val="left"/>
      <w:pPr>
        <w:ind w:left="2160" w:hanging="360"/>
      </w:pPr>
      <w:rPr>
        <w:rFonts w:ascii="Wingdings" w:hAnsi="Wingdings" w:hint="default"/>
      </w:rPr>
    </w:lvl>
    <w:lvl w:ilvl="3" w:tplc="2804A7C6">
      <w:start w:val="1"/>
      <w:numFmt w:val="bullet"/>
      <w:lvlText w:val=""/>
      <w:lvlJc w:val="left"/>
      <w:pPr>
        <w:ind w:left="2880" w:hanging="360"/>
      </w:pPr>
      <w:rPr>
        <w:rFonts w:ascii="Symbol" w:hAnsi="Symbol" w:hint="default"/>
      </w:rPr>
    </w:lvl>
    <w:lvl w:ilvl="4" w:tplc="FC5298FE">
      <w:start w:val="1"/>
      <w:numFmt w:val="bullet"/>
      <w:lvlText w:val="o"/>
      <w:lvlJc w:val="left"/>
      <w:pPr>
        <w:ind w:left="3600" w:hanging="360"/>
      </w:pPr>
      <w:rPr>
        <w:rFonts w:ascii="Courier New" w:hAnsi="Courier New" w:cs="Courier New" w:hint="default"/>
      </w:rPr>
    </w:lvl>
    <w:lvl w:ilvl="5" w:tplc="F23CA864">
      <w:start w:val="1"/>
      <w:numFmt w:val="bullet"/>
      <w:lvlText w:val=""/>
      <w:lvlJc w:val="left"/>
      <w:pPr>
        <w:ind w:left="4320" w:hanging="360"/>
      </w:pPr>
      <w:rPr>
        <w:rFonts w:ascii="Wingdings" w:hAnsi="Wingdings" w:hint="default"/>
      </w:rPr>
    </w:lvl>
    <w:lvl w:ilvl="6" w:tplc="AC7CB6AA">
      <w:start w:val="1"/>
      <w:numFmt w:val="bullet"/>
      <w:lvlText w:val=""/>
      <w:lvlJc w:val="left"/>
      <w:pPr>
        <w:ind w:left="5040" w:hanging="360"/>
      </w:pPr>
      <w:rPr>
        <w:rFonts w:ascii="Symbol" w:hAnsi="Symbol" w:hint="default"/>
      </w:rPr>
    </w:lvl>
    <w:lvl w:ilvl="7" w:tplc="317AA2DA">
      <w:start w:val="1"/>
      <w:numFmt w:val="bullet"/>
      <w:lvlText w:val="o"/>
      <w:lvlJc w:val="left"/>
      <w:pPr>
        <w:ind w:left="5760" w:hanging="360"/>
      </w:pPr>
      <w:rPr>
        <w:rFonts w:ascii="Courier New" w:hAnsi="Courier New" w:cs="Courier New" w:hint="default"/>
      </w:rPr>
    </w:lvl>
    <w:lvl w:ilvl="8" w:tplc="19A4F200">
      <w:start w:val="1"/>
      <w:numFmt w:val="bullet"/>
      <w:lvlText w:val=""/>
      <w:lvlJc w:val="left"/>
      <w:pPr>
        <w:ind w:left="6480" w:hanging="360"/>
      </w:pPr>
      <w:rPr>
        <w:rFonts w:ascii="Wingdings" w:hAnsi="Wingdings" w:hint="default"/>
      </w:rPr>
    </w:lvl>
  </w:abstractNum>
  <w:abstractNum w:abstractNumId="1" w15:restartNumberingAfterBreak="0">
    <w:nsid w:val="065E7109"/>
    <w:multiLevelType w:val="hybridMultilevel"/>
    <w:tmpl w:val="5BEA7964"/>
    <w:lvl w:ilvl="0" w:tplc="9594B1F8">
      <w:start w:val="1"/>
      <w:numFmt w:val="bullet"/>
      <w:lvlText w:val=""/>
      <w:lvlJc w:val="left"/>
      <w:pPr>
        <w:ind w:left="1134" w:hanging="360"/>
      </w:pPr>
      <w:rPr>
        <w:rFonts w:ascii="Symbol" w:hAnsi="Symbol" w:hint="default"/>
      </w:rPr>
    </w:lvl>
    <w:lvl w:ilvl="1" w:tplc="1C040AD0" w:tentative="1">
      <w:start w:val="1"/>
      <w:numFmt w:val="bullet"/>
      <w:lvlText w:val="o"/>
      <w:lvlJc w:val="left"/>
      <w:pPr>
        <w:ind w:left="1854" w:hanging="360"/>
      </w:pPr>
      <w:rPr>
        <w:rFonts w:ascii="Courier New" w:hAnsi="Courier New" w:cs="Courier New" w:hint="default"/>
      </w:rPr>
    </w:lvl>
    <w:lvl w:ilvl="2" w:tplc="48C8B1FA" w:tentative="1">
      <w:start w:val="1"/>
      <w:numFmt w:val="bullet"/>
      <w:lvlText w:val=""/>
      <w:lvlJc w:val="left"/>
      <w:pPr>
        <w:ind w:left="2574" w:hanging="360"/>
      </w:pPr>
      <w:rPr>
        <w:rFonts w:ascii="Wingdings" w:hAnsi="Wingdings" w:hint="default"/>
      </w:rPr>
    </w:lvl>
    <w:lvl w:ilvl="3" w:tplc="5E0E9306" w:tentative="1">
      <w:start w:val="1"/>
      <w:numFmt w:val="bullet"/>
      <w:lvlText w:val=""/>
      <w:lvlJc w:val="left"/>
      <w:pPr>
        <w:ind w:left="3294" w:hanging="360"/>
      </w:pPr>
      <w:rPr>
        <w:rFonts w:ascii="Symbol" w:hAnsi="Symbol" w:hint="default"/>
      </w:rPr>
    </w:lvl>
    <w:lvl w:ilvl="4" w:tplc="E1FE6F3E" w:tentative="1">
      <w:start w:val="1"/>
      <w:numFmt w:val="bullet"/>
      <w:lvlText w:val="o"/>
      <w:lvlJc w:val="left"/>
      <w:pPr>
        <w:ind w:left="4014" w:hanging="360"/>
      </w:pPr>
      <w:rPr>
        <w:rFonts w:ascii="Courier New" w:hAnsi="Courier New" w:cs="Courier New" w:hint="default"/>
      </w:rPr>
    </w:lvl>
    <w:lvl w:ilvl="5" w:tplc="25B84936" w:tentative="1">
      <w:start w:val="1"/>
      <w:numFmt w:val="bullet"/>
      <w:lvlText w:val=""/>
      <w:lvlJc w:val="left"/>
      <w:pPr>
        <w:ind w:left="4734" w:hanging="360"/>
      </w:pPr>
      <w:rPr>
        <w:rFonts w:ascii="Wingdings" w:hAnsi="Wingdings" w:hint="default"/>
      </w:rPr>
    </w:lvl>
    <w:lvl w:ilvl="6" w:tplc="336E49BE" w:tentative="1">
      <w:start w:val="1"/>
      <w:numFmt w:val="bullet"/>
      <w:lvlText w:val=""/>
      <w:lvlJc w:val="left"/>
      <w:pPr>
        <w:ind w:left="5454" w:hanging="360"/>
      </w:pPr>
      <w:rPr>
        <w:rFonts w:ascii="Symbol" w:hAnsi="Symbol" w:hint="default"/>
      </w:rPr>
    </w:lvl>
    <w:lvl w:ilvl="7" w:tplc="65584772" w:tentative="1">
      <w:start w:val="1"/>
      <w:numFmt w:val="bullet"/>
      <w:lvlText w:val="o"/>
      <w:lvlJc w:val="left"/>
      <w:pPr>
        <w:ind w:left="6174" w:hanging="360"/>
      </w:pPr>
      <w:rPr>
        <w:rFonts w:ascii="Courier New" w:hAnsi="Courier New" w:cs="Courier New" w:hint="default"/>
      </w:rPr>
    </w:lvl>
    <w:lvl w:ilvl="8" w:tplc="638C4608" w:tentative="1">
      <w:start w:val="1"/>
      <w:numFmt w:val="bullet"/>
      <w:lvlText w:val=""/>
      <w:lvlJc w:val="left"/>
      <w:pPr>
        <w:ind w:left="6894" w:hanging="360"/>
      </w:pPr>
      <w:rPr>
        <w:rFonts w:ascii="Wingdings" w:hAnsi="Wingdings" w:hint="default"/>
      </w:rPr>
    </w:lvl>
  </w:abstractNum>
  <w:abstractNum w:abstractNumId="2" w15:restartNumberingAfterBreak="0">
    <w:nsid w:val="06DA7EE6"/>
    <w:multiLevelType w:val="hybridMultilevel"/>
    <w:tmpl w:val="01A80454"/>
    <w:lvl w:ilvl="0" w:tplc="89060B4E">
      <w:start w:val="1"/>
      <w:numFmt w:val="bullet"/>
      <w:lvlText w:val=""/>
      <w:lvlJc w:val="left"/>
      <w:pPr>
        <w:ind w:left="720" w:hanging="360"/>
      </w:pPr>
      <w:rPr>
        <w:rFonts w:ascii="Symbol" w:hAnsi="Symbol" w:hint="default"/>
      </w:rPr>
    </w:lvl>
    <w:lvl w:ilvl="1" w:tplc="2ECE1E10" w:tentative="1">
      <w:start w:val="1"/>
      <w:numFmt w:val="bullet"/>
      <w:lvlText w:val="o"/>
      <w:lvlJc w:val="left"/>
      <w:pPr>
        <w:ind w:left="1440" w:hanging="360"/>
      </w:pPr>
      <w:rPr>
        <w:rFonts w:ascii="Courier New" w:hAnsi="Courier New" w:cs="Courier New" w:hint="default"/>
      </w:rPr>
    </w:lvl>
    <w:lvl w:ilvl="2" w:tplc="BEF697FE" w:tentative="1">
      <w:start w:val="1"/>
      <w:numFmt w:val="bullet"/>
      <w:lvlText w:val=""/>
      <w:lvlJc w:val="left"/>
      <w:pPr>
        <w:ind w:left="2160" w:hanging="360"/>
      </w:pPr>
      <w:rPr>
        <w:rFonts w:ascii="Wingdings" w:hAnsi="Wingdings" w:hint="default"/>
      </w:rPr>
    </w:lvl>
    <w:lvl w:ilvl="3" w:tplc="91B2F6B6" w:tentative="1">
      <w:start w:val="1"/>
      <w:numFmt w:val="bullet"/>
      <w:lvlText w:val=""/>
      <w:lvlJc w:val="left"/>
      <w:pPr>
        <w:ind w:left="2880" w:hanging="360"/>
      </w:pPr>
      <w:rPr>
        <w:rFonts w:ascii="Symbol" w:hAnsi="Symbol" w:hint="default"/>
      </w:rPr>
    </w:lvl>
    <w:lvl w:ilvl="4" w:tplc="29CCF0E6" w:tentative="1">
      <w:start w:val="1"/>
      <w:numFmt w:val="bullet"/>
      <w:lvlText w:val="o"/>
      <w:lvlJc w:val="left"/>
      <w:pPr>
        <w:ind w:left="3600" w:hanging="360"/>
      </w:pPr>
      <w:rPr>
        <w:rFonts w:ascii="Courier New" w:hAnsi="Courier New" w:cs="Courier New" w:hint="default"/>
      </w:rPr>
    </w:lvl>
    <w:lvl w:ilvl="5" w:tplc="3BD24188" w:tentative="1">
      <w:start w:val="1"/>
      <w:numFmt w:val="bullet"/>
      <w:lvlText w:val=""/>
      <w:lvlJc w:val="left"/>
      <w:pPr>
        <w:ind w:left="4320" w:hanging="360"/>
      </w:pPr>
      <w:rPr>
        <w:rFonts w:ascii="Wingdings" w:hAnsi="Wingdings" w:hint="default"/>
      </w:rPr>
    </w:lvl>
    <w:lvl w:ilvl="6" w:tplc="8184221A" w:tentative="1">
      <w:start w:val="1"/>
      <w:numFmt w:val="bullet"/>
      <w:lvlText w:val=""/>
      <w:lvlJc w:val="left"/>
      <w:pPr>
        <w:ind w:left="5040" w:hanging="360"/>
      </w:pPr>
      <w:rPr>
        <w:rFonts w:ascii="Symbol" w:hAnsi="Symbol" w:hint="default"/>
      </w:rPr>
    </w:lvl>
    <w:lvl w:ilvl="7" w:tplc="C28CF23E" w:tentative="1">
      <w:start w:val="1"/>
      <w:numFmt w:val="bullet"/>
      <w:lvlText w:val="o"/>
      <w:lvlJc w:val="left"/>
      <w:pPr>
        <w:ind w:left="5760" w:hanging="360"/>
      </w:pPr>
      <w:rPr>
        <w:rFonts w:ascii="Courier New" w:hAnsi="Courier New" w:cs="Courier New" w:hint="default"/>
      </w:rPr>
    </w:lvl>
    <w:lvl w:ilvl="8" w:tplc="DBBC44CC" w:tentative="1">
      <w:start w:val="1"/>
      <w:numFmt w:val="bullet"/>
      <w:lvlText w:val=""/>
      <w:lvlJc w:val="left"/>
      <w:pPr>
        <w:ind w:left="6480" w:hanging="360"/>
      </w:pPr>
      <w:rPr>
        <w:rFonts w:ascii="Wingdings" w:hAnsi="Wingdings" w:hint="default"/>
      </w:rPr>
    </w:lvl>
  </w:abstractNum>
  <w:abstractNum w:abstractNumId="3" w15:restartNumberingAfterBreak="0">
    <w:nsid w:val="118669E1"/>
    <w:multiLevelType w:val="hybridMultilevel"/>
    <w:tmpl w:val="41CA5FCA"/>
    <w:lvl w:ilvl="0" w:tplc="37066AF2">
      <w:start w:val="1"/>
      <w:numFmt w:val="bullet"/>
      <w:pStyle w:val="Boxed2bullets-purple"/>
      <w:lvlText w:val=""/>
      <w:lvlJc w:val="left"/>
      <w:pPr>
        <w:ind w:left="1004" w:hanging="360"/>
      </w:pPr>
      <w:rPr>
        <w:rFonts w:ascii="Symbol" w:hAnsi="Symbol" w:hint="default"/>
      </w:rPr>
    </w:lvl>
    <w:lvl w:ilvl="1" w:tplc="3B5A5210" w:tentative="1">
      <w:start w:val="1"/>
      <w:numFmt w:val="bullet"/>
      <w:lvlText w:val="o"/>
      <w:lvlJc w:val="left"/>
      <w:pPr>
        <w:ind w:left="1724" w:hanging="360"/>
      </w:pPr>
      <w:rPr>
        <w:rFonts w:ascii="Courier New" w:hAnsi="Courier New" w:cs="Courier New" w:hint="default"/>
      </w:rPr>
    </w:lvl>
    <w:lvl w:ilvl="2" w:tplc="BCD4AD6A" w:tentative="1">
      <w:start w:val="1"/>
      <w:numFmt w:val="bullet"/>
      <w:lvlText w:val=""/>
      <w:lvlJc w:val="left"/>
      <w:pPr>
        <w:ind w:left="2444" w:hanging="360"/>
      </w:pPr>
      <w:rPr>
        <w:rFonts w:ascii="Wingdings" w:hAnsi="Wingdings" w:hint="default"/>
      </w:rPr>
    </w:lvl>
    <w:lvl w:ilvl="3" w:tplc="6D66799E" w:tentative="1">
      <w:start w:val="1"/>
      <w:numFmt w:val="bullet"/>
      <w:lvlText w:val=""/>
      <w:lvlJc w:val="left"/>
      <w:pPr>
        <w:ind w:left="3164" w:hanging="360"/>
      </w:pPr>
      <w:rPr>
        <w:rFonts w:ascii="Symbol" w:hAnsi="Symbol" w:hint="default"/>
      </w:rPr>
    </w:lvl>
    <w:lvl w:ilvl="4" w:tplc="13ECBCC4" w:tentative="1">
      <w:start w:val="1"/>
      <w:numFmt w:val="bullet"/>
      <w:lvlText w:val="o"/>
      <w:lvlJc w:val="left"/>
      <w:pPr>
        <w:ind w:left="3884" w:hanging="360"/>
      </w:pPr>
      <w:rPr>
        <w:rFonts w:ascii="Courier New" w:hAnsi="Courier New" w:cs="Courier New" w:hint="default"/>
      </w:rPr>
    </w:lvl>
    <w:lvl w:ilvl="5" w:tplc="646E5B7E" w:tentative="1">
      <w:start w:val="1"/>
      <w:numFmt w:val="bullet"/>
      <w:lvlText w:val=""/>
      <w:lvlJc w:val="left"/>
      <w:pPr>
        <w:ind w:left="4604" w:hanging="360"/>
      </w:pPr>
      <w:rPr>
        <w:rFonts w:ascii="Wingdings" w:hAnsi="Wingdings" w:hint="default"/>
      </w:rPr>
    </w:lvl>
    <w:lvl w:ilvl="6" w:tplc="66FA1DA8" w:tentative="1">
      <w:start w:val="1"/>
      <w:numFmt w:val="bullet"/>
      <w:lvlText w:val=""/>
      <w:lvlJc w:val="left"/>
      <w:pPr>
        <w:ind w:left="5324" w:hanging="360"/>
      </w:pPr>
      <w:rPr>
        <w:rFonts w:ascii="Symbol" w:hAnsi="Symbol" w:hint="default"/>
      </w:rPr>
    </w:lvl>
    <w:lvl w:ilvl="7" w:tplc="1A2C926C" w:tentative="1">
      <w:start w:val="1"/>
      <w:numFmt w:val="bullet"/>
      <w:lvlText w:val="o"/>
      <w:lvlJc w:val="left"/>
      <w:pPr>
        <w:ind w:left="6044" w:hanging="360"/>
      </w:pPr>
      <w:rPr>
        <w:rFonts w:ascii="Courier New" w:hAnsi="Courier New" w:cs="Courier New" w:hint="default"/>
      </w:rPr>
    </w:lvl>
    <w:lvl w:ilvl="8" w:tplc="CCF0C560" w:tentative="1">
      <w:start w:val="1"/>
      <w:numFmt w:val="bullet"/>
      <w:lvlText w:val=""/>
      <w:lvlJc w:val="left"/>
      <w:pPr>
        <w:ind w:left="6764" w:hanging="360"/>
      </w:pPr>
      <w:rPr>
        <w:rFonts w:ascii="Wingdings" w:hAnsi="Wingdings" w:hint="default"/>
      </w:rPr>
    </w:lvl>
  </w:abstractNum>
  <w:abstractNum w:abstractNumId="4" w15:restartNumberingAfterBreak="0">
    <w:nsid w:val="12FB5944"/>
    <w:multiLevelType w:val="multilevel"/>
    <w:tmpl w:val="56883338"/>
    <w:styleLink w:val="CurrentList1"/>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14E261EB"/>
    <w:multiLevelType w:val="multilevel"/>
    <w:tmpl w:val="A13A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D686D"/>
    <w:multiLevelType w:val="hybridMultilevel"/>
    <w:tmpl w:val="B35E900C"/>
    <w:lvl w:ilvl="0" w:tplc="7D06CA86">
      <w:start w:val="1"/>
      <w:numFmt w:val="bullet"/>
      <w:lvlText w:val=""/>
      <w:lvlJc w:val="left"/>
      <w:pPr>
        <w:ind w:left="765" w:hanging="360"/>
      </w:pPr>
      <w:rPr>
        <w:rFonts w:ascii="Symbol" w:hAnsi="Symbol" w:hint="default"/>
      </w:rPr>
    </w:lvl>
    <w:lvl w:ilvl="1" w:tplc="21BA4B1A" w:tentative="1">
      <w:start w:val="1"/>
      <w:numFmt w:val="bullet"/>
      <w:lvlText w:val="o"/>
      <w:lvlJc w:val="left"/>
      <w:pPr>
        <w:ind w:left="1485" w:hanging="360"/>
      </w:pPr>
      <w:rPr>
        <w:rFonts w:ascii="Courier New" w:hAnsi="Courier New" w:cs="Courier New" w:hint="default"/>
      </w:rPr>
    </w:lvl>
    <w:lvl w:ilvl="2" w:tplc="977E5C90" w:tentative="1">
      <w:start w:val="1"/>
      <w:numFmt w:val="bullet"/>
      <w:lvlText w:val=""/>
      <w:lvlJc w:val="left"/>
      <w:pPr>
        <w:ind w:left="2205" w:hanging="360"/>
      </w:pPr>
      <w:rPr>
        <w:rFonts w:ascii="Wingdings" w:hAnsi="Wingdings" w:hint="default"/>
      </w:rPr>
    </w:lvl>
    <w:lvl w:ilvl="3" w:tplc="52DE67E4" w:tentative="1">
      <w:start w:val="1"/>
      <w:numFmt w:val="bullet"/>
      <w:lvlText w:val=""/>
      <w:lvlJc w:val="left"/>
      <w:pPr>
        <w:ind w:left="2925" w:hanging="360"/>
      </w:pPr>
      <w:rPr>
        <w:rFonts w:ascii="Symbol" w:hAnsi="Symbol" w:hint="default"/>
      </w:rPr>
    </w:lvl>
    <w:lvl w:ilvl="4" w:tplc="2208F4CA" w:tentative="1">
      <w:start w:val="1"/>
      <w:numFmt w:val="bullet"/>
      <w:lvlText w:val="o"/>
      <w:lvlJc w:val="left"/>
      <w:pPr>
        <w:ind w:left="3645" w:hanging="360"/>
      </w:pPr>
      <w:rPr>
        <w:rFonts w:ascii="Courier New" w:hAnsi="Courier New" w:cs="Courier New" w:hint="default"/>
      </w:rPr>
    </w:lvl>
    <w:lvl w:ilvl="5" w:tplc="8CB0DAAE" w:tentative="1">
      <w:start w:val="1"/>
      <w:numFmt w:val="bullet"/>
      <w:lvlText w:val=""/>
      <w:lvlJc w:val="left"/>
      <w:pPr>
        <w:ind w:left="4365" w:hanging="360"/>
      </w:pPr>
      <w:rPr>
        <w:rFonts w:ascii="Wingdings" w:hAnsi="Wingdings" w:hint="default"/>
      </w:rPr>
    </w:lvl>
    <w:lvl w:ilvl="6" w:tplc="D52A5DE4" w:tentative="1">
      <w:start w:val="1"/>
      <w:numFmt w:val="bullet"/>
      <w:lvlText w:val=""/>
      <w:lvlJc w:val="left"/>
      <w:pPr>
        <w:ind w:left="5085" w:hanging="360"/>
      </w:pPr>
      <w:rPr>
        <w:rFonts w:ascii="Symbol" w:hAnsi="Symbol" w:hint="default"/>
      </w:rPr>
    </w:lvl>
    <w:lvl w:ilvl="7" w:tplc="66543F96" w:tentative="1">
      <w:start w:val="1"/>
      <w:numFmt w:val="bullet"/>
      <w:lvlText w:val="o"/>
      <w:lvlJc w:val="left"/>
      <w:pPr>
        <w:ind w:left="5805" w:hanging="360"/>
      </w:pPr>
      <w:rPr>
        <w:rFonts w:ascii="Courier New" w:hAnsi="Courier New" w:cs="Courier New" w:hint="default"/>
      </w:rPr>
    </w:lvl>
    <w:lvl w:ilvl="8" w:tplc="D0B443CC" w:tentative="1">
      <w:start w:val="1"/>
      <w:numFmt w:val="bullet"/>
      <w:lvlText w:val=""/>
      <w:lvlJc w:val="left"/>
      <w:pPr>
        <w:ind w:left="6525" w:hanging="360"/>
      </w:pPr>
      <w:rPr>
        <w:rFonts w:ascii="Wingdings" w:hAnsi="Wingdings" w:hint="default"/>
      </w:rPr>
    </w:lvl>
  </w:abstractNum>
  <w:abstractNum w:abstractNumId="7" w15:restartNumberingAfterBreak="0">
    <w:nsid w:val="1D4C2703"/>
    <w:multiLevelType w:val="hybridMultilevel"/>
    <w:tmpl w:val="AD9011F2"/>
    <w:lvl w:ilvl="0" w:tplc="127EE480">
      <w:start w:val="1"/>
      <w:numFmt w:val="bullet"/>
      <w:lvlText w:val=""/>
      <w:lvlJc w:val="left"/>
      <w:pPr>
        <w:ind w:left="720" w:hanging="360"/>
      </w:pPr>
      <w:rPr>
        <w:rFonts w:ascii="Symbol" w:hAnsi="Symbol" w:hint="default"/>
      </w:rPr>
    </w:lvl>
    <w:lvl w:ilvl="1" w:tplc="BA807562" w:tentative="1">
      <w:start w:val="1"/>
      <w:numFmt w:val="bullet"/>
      <w:lvlText w:val="o"/>
      <w:lvlJc w:val="left"/>
      <w:pPr>
        <w:ind w:left="1440" w:hanging="360"/>
      </w:pPr>
      <w:rPr>
        <w:rFonts w:ascii="Courier New" w:hAnsi="Courier New" w:cs="Courier New" w:hint="default"/>
      </w:rPr>
    </w:lvl>
    <w:lvl w:ilvl="2" w:tplc="8DF461C6" w:tentative="1">
      <w:start w:val="1"/>
      <w:numFmt w:val="bullet"/>
      <w:lvlText w:val=""/>
      <w:lvlJc w:val="left"/>
      <w:pPr>
        <w:ind w:left="2160" w:hanging="360"/>
      </w:pPr>
      <w:rPr>
        <w:rFonts w:ascii="Wingdings" w:hAnsi="Wingdings" w:hint="default"/>
      </w:rPr>
    </w:lvl>
    <w:lvl w:ilvl="3" w:tplc="4F8622D0" w:tentative="1">
      <w:start w:val="1"/>
      <w:numFmt w:val="bullet"/>
      <w:lvlText w:val=""/>
      <w:lvlJc w:val="left"/>
      <w:pPr>
        <w:ind w:left="2880" w:hanging="360"/>
      </w:pPr>
      <w:rPr>
        <w:rFonts w:ascii="Symbol" w:hAnsi="Symbol" w:hint="default"/>
      </w:rPr>
    </w:lvl>
    <w:lvl w:ilvl="4" w:tplc="00DAFB44" w:tentative="1">
      <w:start w:val="1"/>
      <w:numFmt w:val="bullet"/>
      <w:lvlText w:val="o"/>
      <w:lvlJc w:val="left"/>
      <w:pPr>
        <w:ind w:left="3600" w:hanging="360"/>
      </w:pPr>
      <w:rPr>
        <w:rFonts w:ascii="Courier New" w:hAnsi="Courier New" w:cs="Courier New" w:hint="default"/>
      </w:rPr>
    </w:lvl>
    <w:lvl w:ilvl="5" w:tplc="1B389B8C" w:tentative="1">
      <w:start w:val="1"/>
      <w:numFmt w:val="bullet"/>
      <w:lvlText w:val=""/>
      <w:lvlJc w:val="left"/>
      <w:pPr>
        <w:ind w:left="4320" w:hanging="360"/>
      </w:pPr>
      <w:rPr>
        <w:rFonts w:ascii="Wingdings" w:hAnsi="Wingdings" w:hint="default"/>
      </w:rPr>
    </w:lvl>
    <w:lvl w:ilvl="6" w:tplc="F9749900" w:tentative="1">
      <w:start w:val="1"/>
      <w:numFmt w:val="bullet"/>
      <w:lvlText w:val=""/>
      <w:lvlJc w:val="left"/>
      <w:pPr>
        <w:ind w:left="5040" w:hanging="360"/>
      </w:pPr>
      <w:rPr>
        <w:rFonts w:ascii="Symbol" w:hAnsi="Symbol" w:hint="default"/>
      </w:rPr>
    </w:lvl>
    <w:lvl w:ilvl="7" w:tplc="0F7084A2" w:tentative="1">
      <w:start w:val="1"/>
      <w:numFmt w:val="bullet"/>
      <w:lvlText w:val="o"/>
      <w:lvlJc w:val="left"/>
      <w:pPr>
        <w:ind w:left="5760" w:hanging="360"/>
      </w:pPr>
      <w:rPr>
        <w:rFonts w:ascii="Courier New" w:hAnsi="Courier New" w:cs="Courier New" w:hint="default"/>
      </w:rPr>
    </w:lvl>
    <w:lvl w:ilvl="8" w:tplc="B69893CC" w:tentative="1">
      <w:start w:val="1"/>
      <w:numFmt w:val="bullet"/>
      <w:lvlText w:val=""/>
      <w:lvlJc w:val="left"/>
      <w:pPr>
        <w:ind w:left="6480" w:hanging="360"/>
      </w:pPr>
      <w:rPr>
        <w:rFonts w:ascii="Wingdings" w:hAnsi="Wingdings" w:hint="default"/>
      </w:rPr>
    </w:lvl>
  </w:abstractNum>
  <w:abstractNum w:abstractNumId="8" w15:restartNumberingAfterBreak="0">
    <w:nsid w:val="22CA5D22"/>
    <w:multiLevelType w:val="hybridMultilevel"/>
    <w:tmpl w:val="420C4540"/>
    <w:lvl w:ilvl="0" w:tplc="F508D178">
      <w:start w:val="1"/>
      <w:numFmt w:val="bullet"/>
      <w:lvlText w:val=""/>
      <w:lvlJc w:val="left"/>
      <w:pPr>
        <w:ind w:left="720" w:hanging="360"/>
      </w:pPr>
      <w:rPr>
        <w:rFonts w:ascii="Symbol" w:hAnsi="Symbol" w:hint="default"/>
      </w:rPr>
    </w:lvl>
    <w:lvl w:ilvl="1" w:tplc="7BEA325C" w:tentative="1">
      <w:start w:val="1"/>
      <w:numFmt w:val="bullet"/>
      <w:lvlText w:val="o"/>
      <w:lvlJc w:val="left"/>
      <w:pPr>
        <w:ind w:left="1440" w:hanging="360"/>
      </w:pPr>
      <w:rPr>
        <w:rFonts w:ascii="Courier New" w:hAnsi="Courier New" w:cs="Courier New" w:hint="default"/>
      </w:rPr>
    </w:lvl>
    <w:lvl w:ilvl="2" w:tplc="84261B10">
      <w:start w:val="1"/>
      <w:numFmt w:val="bullet"/>
      <w:lvlText w:val=""/>
      <w:lvlJc w:val="left"/>
      <w:pPr>
        <w:ind w:left="2160" w:hanging="360"/>
      </w:pPr>
      <w:rPr>
        <w:rFonts w:ascii="Wingdings" w:hAnsi="Wingdings" w:hint="default"/>
      </w:rPr>
    </w:lvl>
    <w:lvl w:ilvl="3" w:tplc="AFAE28A0" w:tentative="1">
      <w:start w:val="1"/>
      <w:numFmt w:val="bullet"/>
      <w:lvlText w:val=""/>
      <w:lvlJc w:val="left"/>
      <w:pPr>
        <w:ind w:left="2880" w:hanging="360"/>
      </w:pPr>
      <w:rPr>
        <w:rFonts w:ascii="Symbol" w:hAnsi="Symbol" w:hint="default"/>
      </w:rPr>
    </w:lvl>
    <w:lvl w:ilvl="4" w:tplc="ECCCF9CE" w:tentative="1">
      <w:start w:val="1"/>
      <w:numFmt w:val="bullet"/>
      <w:lvlText w:val="o"/>
      <w:lvlJc w:val="left"/>
      <w:pPr>
        <w:ind w:left="3600" w:hanging="360"/>
      </w:pPr>
      <w:rPr>
        <w:rFonts w:ascii="Courier New" w:hAnsi="Courier New" w:cs="Courier New" w:hint="default"/>
      </w:rPr>
    </w:lvl>
    <w:lvl w:ilvl="5" w:tplc="FC9EF3F2" w:tentative="1">
      <w:start w:val="1"/>
      <w:numFmt w:val="bullet"/>
      <w:lvlText w:val=""/>
      <w:lvlJc w:val="left"/>
      <w:pPr>
        <w:ind w:left="4320" w:hanging="360"/>
      </w:pPr>
      <w:rPr>
        <w:rFonts w:ascii="Wingdings" w:hAnsi="Wingdings" w:hint="default"/>
      </w:rPr>
    </w:lvl>
    <w:lvl w:ilvl="6" w:tplc="20CA4E1E" w:tentative="1">
      <w:start w:val="1"/>
      <w:numFmt w:val="bullet"/>
      <w:lvlText w:val=""/>
      <w:lvlJc w:val="left"/>
      <w:pPr>
        <w:ind w:left="5040" w:hanging="360"/>
      </w:pPr>
      <w:rPr>
        <w:rFonts w:ascii="Symbol" w:hAnsi="Symbol" w:hint="default"/>
      </w:rPr>
    </w:lvl>
    <w:lvl w:ilvl="7" w:tplc="57861CB0" w:tentative="1">
      <w:start w:val="1"/>
      <w:numFmt w:val="bullet"/>
      <w:lvlText w:val="o"/>
      <w:lvlJc w:val="left"/>
      <w:pPr>
        <w:ind w:left="5760" w:hanging="360"/>
      </w:pPr>
      <w:rPr>
        <w:rFonts w:ascii="Courier New" w:hAnsi="Courier New" w:cs="Courier New" w:hint="default"/>
      </w:rPr>
    </w:lvl>
    <w:lvl w:ilvl="8" w:tplc="0570FA18" w:tentative="1">
      <w:start w:val="1"/>
      <w:numFmt w:val="bullet"/>
      <w:lvlText w:val=""/>
      <w:lvlJc w:val="left"/>
      <w:pPr>
        <w:ind w:left="6480" w:hanging="360"/>
      </w:pPr>
      <w:rPr>
        <w:rFonts w:ascii="Wingdings" w:hAnsi="Wingdings" w:hint="default"/>
      </w:rPr>
    </w:lvl>
  </w:abstractNum>
  <w:abstractNum w:abstractNumId="9" w15:restartNumberingAfterBreak="0">
    <w:nsid w:val="283236B9"/>
    <w:multiLevelType w:val="multilevel"/>
    <w:tmpl w:val="1B26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9B0E06"/>
    <w:multiLevelType w:val="hybridMultilevel"/>
    <w:tmpl w:val="51104EEC"/>
    <w:lvl w:ilvl="0" w:tplc="46AA68AC">
      <w:start w:val="1"/>
      <w:numFmt w:val="bullet"/>
      <w:lvlText w:val=""/>
      <w:lvlJc w:val="left"/>
      <w:pPr>
        <w:ind w:left="720" w:hanging="360"/>
      </w:pPr>
      <w:rPr>
        <w:rFonts w:ascii="Symbol" w:hAnsi="Symbol" w:hint="default"/>
      </w:rPr>
    </w:lvl>
    <w:lvl w:ilvl="1" w:tplc="F7CACC72" w:tentative="1">
      <w:start w:val="1"/>
      <w:numFmt w:val="bullet"/>
      <w:lvlText w:val="o"/>
      <w:lvlJc w:val="left"/>
      <w:pPr>
        <w:ind w:left="1440" w:hanging="360"/>
      </w:pPr>
      <w:rPr>
        <w:rFonts w:ascii="Courier New" w:hAnsi="Courier New" w:cs="Courier New" w:hint="default"/>
      </w:rPr>
    </w:lvl>
    <w:lvl w:ilvl="2" w:tplc="A61E5758" w:tentative="1">
      <w:start w:val="1"/>
      <w:numFmt w:val="bullet"/>
      <w:lvlText w:val=""/>
      <w:lvlJc w:val="left"/>
      <w:pPr>
        <w:ind w:left="2160" w:hanging="360"/>
      </w:pPr>
      <w:rPr>
        <w:rFonts w:ascii="Wingdings" w:hAnsi="Wingdings" w:hint="default"/>
      </w:rPr>
    </w:lvl>
    <w:lvl w:ilvl="3" w:tplc="3F980598" w:tentative="1">
      <w:start w:val="1"/>
      <w:numFmt w:val="bullet"/>
      <w:lvlText w:val=""/>
      <w:lvlJc w:val="left"/>
      <w:pPr>
        <w:ind w:left="2880" w:hanging="360"/>
      </w:pPr>
      <w:rPr>
        <w:rFonts w:ascii="Symbol" w:hAnsi="Symbol" w:hint="default"/>
      </w:rPr>
    </w:lvl>
    <w:lvl w:ilvl="4" w:tplc="12209E0C" w:tentative="1">
      <w:start w:val="1"/>
      <w:numFmt w:val="bullet"/>
      <w:lvlText w:val="o"/>
      <w:lvlJc w:val="left"/>
      <w:pPr>
        <w:ind w:left="3600" w:hanging="360"/>
      </w:pPr>
      <w:rPr>
        <w:rFonts w:ascii="Courier New" w:hAnsi="Courier New" w:cs="Courier New" w:hint="default"/>
      </w:rPr>
    </w:lvl>
    <w:lvl w:ilvl="5" w:tplc="CB368B14" w:tentative="1">
      <w:start w:val="1"/>
      <w:numFmt w:val="bullet"/>
      <w:lvlText w:val=""/>
      <w:lvlJc w:val="left"/>
      <w:pPr>
        <w:ind w:left="4320" w:hanging="360"/>
      </w:pPr>
      <w:rPr>
        <w:rFonts w:ascii="Wingdings" w:hAnsi="Wingdings" w:hint="default"/>
      </w:rPr>
    </w:lvl>
    <w:lvl w:ilvl="6" w:tplc="10D04786" w:tentative="1">
      <w:start w:val="1"/>
      <w:numFmt w:val="bullet"/>
      <w:lvlText w:val=""/>
      <w:lvlJc w:val="left"/>
      <w:pPr>
        <w:ind w:left="5040" w:hanging="360"/>
      </w:pPr>
      <w:rPr>
        <w:rFonts w:ascii="Symbol" w:hAnsi="Symbol" w:hint="default"/>
      </w:rPr>
    </w:lvl>
    <w:lvl w:ilvl="7" w:tplc="65D40A44" w:tentative="1">
      <w:start w:val="1"/>
      <w:numFmt w:val="bullet"/>
      <w:lvlText w:val="o"/>
      <w:lvlJc w:val="left"/>
      <w:pPr>
        <w:ind w:left="5760" w:hanging="360"/>
      </w:pPr>
      <w:rPr>
        <w:rFonts w:ascii="Courier New" w:hAnsi="Courier New" w:cs="Courier New" w:hint="default"/>
      </w:rPr>
    </w:lvl>
    <w:lvl w:ilvl="8" w:tplc="21808EB0" w:tentative="1">
      <w:start w:val="1"/>
      <w:numFmt w:val="bullet"/>
      <w:lvlText w:val=""/>
      <w:lvlJc w:val="left"/>
      <w:pPr>
        <w:ind w:left="6480" w:hanging="360"/>
      </w:pPr>
      <w:rPr>
        <w:rFonts w:ascii="Wingdings" w:hAnsi="Wingdings" w:hint="default"/>
      </w:rPr>
    </w:lvl>
  </w:abstractNum>
  <w:abstractNum w:abstractNumId="11" w15:restartNumberingAfterBreak="0">
    <w:nsid w:val="31D15FB2"/>
    <w:multiLevelType w:val="multilevel"/>
    <w:tmpl w:val="EC8C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E466CD"/>
    <w:multiLevelType w:val="hybridMultilevel"/>
    <w:tmpl w:val="38C2BE1A"/>
    <w:lvl w:ilvl="0" w:tplc="963015B0">
      <w:start w:val="1"/>
      <w:numFmt w:val="bullet"/>
      <w:lvlText w:val=""/>
      <w:lvlJc w:val="left"/>
      <w:pPr>
        <w:ind w:left="720" w:hanging="360"/>
      </w:pPr>
      <w:rPr>
        <w:rFonts w:ascii="Symbol" w:hAnsi="Symbol" w:hint="default"/>
      </w:rPr>
    </w:lvl>
    <w:lvl w:ilvl="1" w:tplc="505661B2" w:tentative="1">
      <w:start w:val="1"/>
      <w:numFmt w:val="bullet"/>
      <w:lvlText w:val="o"/>
      <w:lvlJc w:val="left"/>
      <w:pPr>
        <w:ind w:left="1440" w:hanging="360"/>
      </w:pPr>
      <w:rPr>
        <w:rFonts w:ascii="Courier New" w:hAnsi="Courier New" w:cs="Courier New" w:hint="default"/>
      </w:rPr>
    </w:lvl>
    <w:lvl w:ilvl="2" w:tplc="7B9EC79C" w:tentative="1">
      <w:start w:val="1"/>
      <w:numFmt w:val="bullet"/>
      <w:lvlText w:val=""/>
      <w:lvlJc w:val="left"/>
      <w:pPr>
        <w:ind w:left="2160" w:hanging="360"/>
      </w:pPr>
      <w:rPr>
        <w:rFonts w:ascii="Wingdings" w:hAnsi="Wingdings" w:hint="default"/>
      </w:rPr>
    </w:lvl>
    <w:lvl w:ilvl="3" w:tplc="42E8234E" w:tentative="1">
      <w:start w:val="1"/>
      <w:numFmt w:val="bullet"/>
      <w:lvlText w:val=""/>
      <w:lvlJc w:val="left"/>
      <w:pPr>
        <w:ind w:left="2880" w:hanging="360"/>
      </w:pPr>
      <w:rPr>
        <w:rFonts w:ascii="Symbol" w:hAnsi="Symbol" w:hint="default"/>
      </w:rPr>
    </w:lvl>
    <w:lvl w:ilvl="4" w:tplc="BAC803E0" w:tentative="1">
      <w:start w:val="1"/>
      <w:numFmt w:val="bullet"/>
      <w:lvlText w:val="o"/>
      <w:lvlJc w:val="left"/>
      <w:pPr>
        <w:ind w:left="3600" w:hanging="360"/>
      </w:pPr>
      <w:rPr>
        <w:rFonts w:ascii="Courier New" w:hAnsi="Courier New" w:cs="Courier New" w:hint="default"/>
      </w:rPr>
    </w:lvl>
    <w:lvl w:ilvl="5" w:tplc="E92E2718" w:tentative="1">
      <w:start w:val="1"/>
      <w:numFmt w:val="bullet"/>
      <w:lvlText w:val=""/>
      <w:lvlJc w:val="left"/>
      <w:pPr>
        <w:ind w:left="4320" w:hanging="360"/>
      </w:pPr>
      <w:rPr>
        <w:rFonts w:ascii="Wingdings" w:hAnsi="Wingdings" w:hint="default"/>
      </w:rPr>
    </w:lvl>
    <w:lvl w:ilvl="6" w:tplc="10E8DF7E" w:tentative="1">
      <w:start w:val="1"/>
      <w:numFmt w:val="bullet"/>
      <w:lvlText w:val=""/>
      <w:lvlJc w:val="left"/>
      <w:pPr>
        <w:ind w:left="5040" w:hanging="360"/>
      </w:pPr>
      <w:rPr>
        <w:rFonts w:ascii="Symbol" w:hAnsi="Symbol" w:hint="default"/>
      </w:rPr>
    </w:lvl>
    <w:lvl w:ilvl="7" w:tplc="A6A0EDD2" w:tentative="1">
      <w:start w:val="1"/>
      <w:numFmt w:val="bullet"/>
      <w:lvlText w:val="o"/>
      <w:lvlJc w:val="left"/>
      <w:pPr>
        <w:ind w:left="5760" w:hanging="360"/>
      </w:pPr>
      <w:rPr>
        <w:rFonts w:ascii="Courier New" w:hAnsi="Courier New" w:cs="Courier New" w:hint="default"/>
      </w:rPr>
    </w:lvl>
    <w:lvl w:ilvl="8" w:tplc="272C266E" w:tentative="1">
      <w:start w:val="1"/>
      <w:numFmt w:val="bullet"/>
      <w:lvlText w:val=""/>
      <w:lvlJc w:val="left"/>
      <w:pPr>
        <w:ind w:left="6480" w:hanging="360"/>
      </w:pPr>
      <w:rPr>
        <w:rFonts w:ascii="Wingdings" w:hAnsi="Wingdings" w:hint="default"/>
      </w:rPr>
    </w:lvl>
  </w:abstractNum>
  <w:abstractNum w:abstractNumId="13" w15:restartNumberingAfterBreak="0">
    <w:nsid w:val="354A21F9"/>
    <w:multiLevelType w:val="hybridMultilevel"/>
    <w:tmpl w:val="1C50AA9A"/>
    <w:lvl w:ilvl="0" w:tplc="00E4628A">
      <w:start w:val="1"/>
      <w:numFmt w:val="bullet"/>
      <w:lvlText w:val=""/>
      <w:lvlJc w:val="left"/>
      <w:pPr>
        <w:ind w:left="720" w:hanging="360"/>
      </w:pPr>
      <w:rPr>
        <w:rFonts w:ascii="Symbol" w:hAnsi="Symbol" w:hint="default"/>
      </w:rPr>
    </w:lvl>
    <w:lvl w:ilvl="1" w:tplc="DD325724" w:tentative="1">
      <w:start w:val="1"/>
      <w:numFmt w:val="bullet"/>
      <w:lvlText w:val="o"/>
      <w:lvlJc w:val="left"/>
      <w:pPr>
        <w:ind w:left="1440" w:hanging="360"/>
      </w:pPr>
      <w:rPr>
        <w:rFonts w:ascii="Courier New" w:hAnsi="Courier New" w:cs="Courier New" w:hint="default"/>
      </w:rPr>
    </w:lvl>
    <w:lvl w:ilvl="2" w:tplc="85CC7BC2" w:tentative="1">
      <w:start w:val="1"/>
      <w:numFmt w:val="bullet"/>
      <w:lvlText w:val=""/>
      <w:lvlJc w:val="left"/>
      <w:pPr>
        <w:ind w:left="2160" w:hanging="360"/>
      </w:pPr>
      <w:rPr>
        <w:rFonts w:ascii="Wingdings" w:hAnsi="Wingdings" w:hint="default"/>
      </w:rPr>
    </w:lvl>
    <w:lvl w:ilvl="3" w:tplc="333C1642" w:tentative="1">
      <w:start w:val="1"/>
      <w:numFmt w:val="bullet"/>
      <w:lvlText w:val=""/>
      <w:lvlJc w:val="left"/>
      <w:pPr>
        <w:ind w:left="2880" w:hanging="360"/>
      </w:pPr>
      <w:rPr>
        <w:rFonts w:ascii="Symbol" w:hAnsi="Symbol" w:hint="default"/>
      </w:rPr>
    </w:lvl>
    <w:lvl w:ilvl="4" w:tplc="46ACC2D6" w:tentative="1">
      <w:start w:val="1"/>
      <w:numFmt w:val="bullet"/>
      <w:lvlText w:val="o"/>
      <w:lvlJc w:val="left"/>
      <w:pPr>
        <w:ind w:left="3600" w:hanging="360"/>
      </w:pPr>
      <w:rPr>
        <w:rFonts w:ascii="Courier New" w:hAnsi="Courier New" w:cs="Courier New" w:hint="default"/>
      </w:rPr>
    </w:lvl>
    <w:lvl w:ilvl="5" w:tplc="24ECDAEA" w:tentative="1">
      <w:start w:val="1"/>
      <w:numFmt w:val="bullet"/>
      <w:lvlText w:val=""/>
      <w:lvlJc w:val="left"/>
      <w:pPr>
        <w:ind w:left="4320" w:hanging="360"/>
      </w:pPr>
      <w:rPr>
        <w:rFonts w:ascii="Wingdings" w:hAnsi="Wingdings" w:hint="default"/>
      </w:rPr>
    </w:lvl>
    <w:lvl w:ilvl="6" w:tplc="F7029214" w:tentative="1">
      <w:start w:val="1"/>
      <w:numFmt w:val="bullet"/>
      <w:lvlText w:val=""/>
      <w:lvlJc w:val="left"/>
      <w:pPr>
        <w:ind w:left="5040" w:hanging="360"/>
      </w:pPr>
      <w:rPr>
        <w:rFonts w:ascii="Symbol" w:hAnsi="Symbol" w:hint="default"/>
      </w:rPr>
    </w:lvl>
    <w:lvl w:ilvl="7" w:tplc="A35A21D4" w:tentative="1">
      <w:start w:val="1"/>
      <w:numFmt w:val="bullet"/>
      <w:lvlText w:val="o"/>
      <w:lvlJc w:val="left"/>
      <w:pPr>
        <w:ind w:left="5760" w:hanging="360"/>
      </w:pPr>
      <w:rPr>
        <w:rFonts w:ascii="Courier New" w:hAnsi="Courier New" w:cs="Courier New" w:hint="default"/>
      </w:rPr>
    </w:lvl>
    <w:lvl w:ilvl="8" w:tplc="49C44578" w:tentative="1">
      <w:start w:val="1"/>
      <w:numFmt w:val="bullet"/>
      <w:lvlText w:val=""/>
      <w:lvlJc w:val="left"/>
      <w:pPr>
        <w:ind w:left="6480" w:hanging="360"/>
      </w:pPr>
      <w:rPr>
        <w:rFonts w:ascii="Wingdings" w:hAnsi="Wingdings" w:hint="default"/>
      </w:rPr>
    </w:lvl>
  </w:abstractNum>
  <w:abstractNum w:abstractNumId="14" w15:restartNumberingAfterBreak="0">
    <w:nsid w:val="36087E93"/>
    <w:multiLevelType w:val="multilevel"/>
    <w:tmpl w:val="50CE4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B232CE"/>
    <w:multiLevelType w:val="hybridMultilevel"/>
    <w:tmpl w:val="66B48ECC"/>
    <w:lvl w:ilvl="0" w:tplc="8CD0A8D6">
      <w:start w:val="1"/>
      <w:numFmt w:val="bullet"/>
      <w:lvlText w:val=""/>
      <w:lvlJc w:val="left"/>
      <w:pPr>
        <w:ind w:left="720" w:hanging="360"/>
      </w:pPr>
      <w:rPr>
        <w:rFonts w:ascii="Symbol" w:hAnsi="Symbol" w:hint="default"/>
      </w:rPr>
    </w:lvl>
    <w:lvl w:ilvl="1" w:tplc="CB925C72" w:tentative="1">
      <w:start w:val="1"/>
      <w:numFmt w:val="bullet"/>
      <w:lvlText w:val="o"/>
      <w:lvlJc w:val="left"/>
      <w:pPr>
        <w:ind w:left="1440" w:hanging="360"/>
      </w:pPr>
      <w:rPr>
        <w:rFonts w:ascii="Courier New" w:hAnsi="Courier New" w:cs="Courier New" w:hint="default"/>
      </w:rPr>
    </w:lvl>
    <w:lvl w:ilvl="2" w:tplc="17B27670" w:tentative="1">
      <w:start w:val="1"/>
      <w:numFmt w:val="bullet"/>
      <w:lvlText w:val=""/>
      <w:lvlJc w:val="left"/>
      <w:pPr>
        <w:ind w:left="2160" w:hanging="360"/>
      </w:pPr>
      <w:rPr>
        <w:rFonts w:ascii="Wingdings" w:hAnsi="Wingdings" w:hint="default"/>
      </w:rPr>
    </w:lvl>
    <w:lvl w:ilvl="3" w:tplc="0B8EBB44" w:tentative="1">
      <w:start w:val="1"/>
      <w:numFmt w:val="bullet"/>
      <w:lvlText w:val=""/>
      <w:lvlJc w:val="left"/>
      <w:pPr>
        <w:ind w:left="2880" w:hanging="360"/>
      </w:pPr>
      <w:rPr>
        <w:rFonts w:ascii="Symbol" w:hAnsi="Symbol" w:hint="default"/>
      </w:rPr>
    </w:lvl>
    <w:lvl w:ilvl="4" w:tplc="ADCE2A36" w:tentative="1">
      <w:start w:val="1"/>
      <w:numFmt w:val="bullet"/>
      <w:lvlText w:val="o"/>
      <w:lvlJc w:val="left"/>
      <w:pPr>
        <w:ind w:left="3600" w:hanging="360"/>
      </w:pPr>
      <w:rPr>
        <w:rFonts w:ascii="Courier New" w:hAnsi="Courier New" w:cs="Courier New" w:hint="default"/>
      </w:rPr>
    </w:lvl>
    <w:lvl w:ilvl="5" w:tplc="E79AB7FE" w:tentative="1">
      <w:start w:val="1"/>
      <w:numFmt w:val="bullet"/>
      <w:lvlText w:val=""/>
      <w:lvlJc w:val="left"/>
      <w:pPr>
        <w:ind w:left="4320" w:hanging="360"/>
      </w:pPr>
      <w:rPr>
        <w:rFonts w:ascii="Wingdings" w:hAnsi="Wingdings" w:hint="default"/>
      </w:rPr>
    </w:lvl>
    <w:lvl w:ilvl="6" w:tplc="1D1C3F44" w:tentative="1">
      <w:start w:val="1"/>
      <w:numFmt w:val="bullet"/>
      <w:lvlText w:val=""/>
      <w:lvlJc w:val="left"/>
      <w:pPr>
        <w:ind w:left="5040" w:hanging="360"/>
      </w:pPr>
      <w:rPr>
        <w:rFonts w:ascii="Symbol" w:hAnsi="Symbol" w:hint="default"/>
      </w:rPr>
    </w:lvl>
    <w:lvl w:ilvl="7" w:tplc="A77E3768" w:tentative="1">
      <w:start w:val="1"/>
      <w:numFmt w:val="bullet"/>
      <w:lvlText w:val="o"/>
      <w:lvlJc w:val="left"/>
      <w:pPr>
        <w:ind w:left="5760" w:hanging="360"/>
      </w:pPr>
      <w:rPr>
        <w:rFonts w:ascii="Courier New" w:hAnsi="Courier New" w:cs="Courier New" w:hint="default"/>
      </w:rPr>
    </w:lvl>
    <w:lvl w:ilvl="8" w:tplc="F55666CE" w:tentative="1">
      <w:start w:val="1"/>
      <w:numFmt w:val="bullet"/>
      <w:lvlText w:val=""/>
      <w:lvlJc w:val="left"/>
      <w:pPr>
        <w:ind w:left="6480" w:hanging="360"/>
      </w:pPr>
      <w:rPr>
        <w:rFonts w:ascii="Wingdings" w:hAnsi="Wingdings" w:hint="default"/>
      </w:rPr>
    </w:lvl>
  </w:abstractNum>
  <w:abstractNum w:abstractNumId="16" w15:restartNumberingAfterBreak="0">
    <w:nsid w:val="3DEE1D6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32D4777"/>
    <w:multiLevelType w:val="hybridMultilevel"/>
    <w:tmpl w:val="E444B8D0"/>
    <w:lvl w:ilvl="0" w:tplc="BBC64E3A">
      <w:start w:val="1"/>
      <w:numFmt w:val="bullet"/>
      <w:lvlText w:val=""/>
      <w:lvlJc w:val="left"/>
      <w:pPr>
        <w:ind w:left="720" w:hanging="360"/>
      </w:pPr>
      <w:rPr>
        <w:rFonts w:ascii="Symbol" w:hAnsi="Symbol" w:hint="default"/>
      </w:rPr>
    </w:lvl>
    <w:lvl w:ilvl="1" w:tplc="6F441C76" w:tentative="1">
      <w:start w:val="1"/>
      <w:numFmt w:val="bullet"/>
      <w:lvlText w:val="o"/>
      <w:lvlJc w:val="left"/>
      <w:pPr>
        <w:ind w:left="1440" w:hanging="360"/>
      </w:pPr>
      <w:rPr>
        <w:rFonts w:ascii="Courier New" w:hAnsi="Courier New" w:cs="Courier New" w:hint="default"/>
      </w:rPr>
    </w:lvl>
    <w:lvl w:ilvl="2" w:tplc="28DE4286" w:tentative="1">
      <w:start w:val="1"/>
      <w:numFmt w:val="bullet"/>
      <w:lvlText w:val=""/>
      <w:lvlJc w:val="left"/>
      <w:pPr>
        <w:ind w:left="2160" w:hanging="360"/>
      </w:pPr>
      <w:rPr>
        <w:rFonts w:ascii="Wingdings" w:hAnsi="Wingdings" w:hint="default"/>
      </w:rPr>
    </w:lvl>
    <w:lvl w:ilvl="3" w:tplc="99D27ED8" w:tentative="1">
      <w:start w:val="1"/>
      <w:numFmt w:val="bullet"/>
      <w:lvlText w:val=""/>
      <w:lvlJc w:val="left"/>
      <w:pPr>
        <w:ind w:left="2880" w:hanging="360"/>
      </w:pPr>
      <w:rPr>
        <w:rFonts w:ascii="Symbol" w:hAnsi="Symbol" w:hint="default"/>
      </w:rPr>
    </w:lvl>
    <w:lvl w:ilvl="4" w:tplc="BF8C11EC" w:tentative="1">
      <w:start w:val="1"/>
      <w:numFmt w:val="bullet"/>
      <w:lvlText w:val="o"/>
      <w:lvlJc w:val="left"/>
      <w:pPr>
        <w:ind w:left="3600" w:hanging="360"/>
      </w:pPr>
      <w:rPr>
        <w:rFonts w:ascii="Courier New" w:hAnsi="Courier New" w:cs="Courier New" w:hint="default"/>
      </w:rPr>
    </w:lvl>
    <w:lvl w:ilvl="5" w:tplc="EA3EE8F2" w:tentative="1">
      <w:start w:val="1"/>
      <w:numFmt w:val="bullet"/>
      <w:lvlText w:val=""/>
      <w:lvlJc w:val="left"/>
      <w:pPr>
        <w:ind w:left="4320" w:hanging="360"/>
      </w:pPr>
      <w:rPr>
        <w:rFonts w:ascii="Wingdings" w:hAnsi="Wingdings" w:hint="default"/>
      </w:rPr>
    </w:lvl>
    <w:lvl w:ilvl="6" w:tplc="37D8A0FE" w:tentative="1">
      <w:start w:val="1"/>
      <w:numFmt w:val="bullet"/>
      <w:lvlText w:val=""/>
      <w:lvlJc w:val="left"/>
      <w:pPr>
        <w:ind w:left="5040" w:hanging="360"/>
      </w:pPr>
      <w:rPr>
        <w:rFonts w:ascii="Symbol" w:hAnsi="Symbol" w:hint="default"/>
      </w:rPr>
    </w:lvl>
    <w:lvl w:ilvl="7" w:tplc="C7048B44" w:tentative="1">
      <w:start w:val="1"/>
      <w:numFmt w:val="bullet"/>
      <w:lvlText w:val="o"/>
      <w:lvlJc w:val="left"/>
      <w:pPr>
        <w:ind w:left="5760" w:hanging="360"/>
      </w:pPr>
      <w:rPr>
        <w:rFonts w:ascii="Courier New" w:hAnsi="Courier New" w:cs="Courier New" w:hint="default"/>
      </w:rPr>
    </w:lvl>
    <w:lvl w:ilvl="8" w:tplc="3D484C96" w:tentative="1">
      <w:start w:val="1"/>
      <w:numFmt w:val="bullet"/>
      <w:lvlText w:val=""/>
      <w:lvlJc w:val="left"/>
      <w:pPr>
        <w:ind w:left="6480" w:hanging="360"/>
      </w:pPr>
      <w:rPr>
        <w:rFonts w:ascii="Wingdings" w:hAnsi="Wingdings" w:hint="default"/>
      </w:rPr>
    </w:lvl>
  </w:abstractNum>
  <w:abstractNum w:abstractNumId="18" w15:restartNumberingAfterBreak="0">
    <w:nsid w:val="437B7EC2"/>
    <w:multiLevelType w:val="multilevel"/>
    <w:tmpl w:val="3FEC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D71A89"/>
    <w:multiLevelType w:val="hybridMultilevel"/>
    <w:tmpl w:val="4ECEB382"/>
    <w:lvl w:ilvl="0" w:tplc="CE448134">
      <w:start w:val="1"/>
      <w:numFmt w:val="bullet"/>
      <w:lvlText w:val=""/>
      <w:lvlJc w:val="left"/>
      <w:pPr>
        <w:ind w:left="774" w:hanging="360"/>
      </w:pPr>
      <w:rPr>
        <w:rFonts w:ascii="Symbol" w:hAnsi="Symbol" w:hint="default"/>
      </w:rPr>
    </w:lvl>
    <w:lvl w:ilvl="1" w:tplc="4F3AE516" w:tentative="1">
      <w:start w:val="1"/>
      <w:numFmt w:val="bullet"/>
      <w:lvlText w:val="o"/>
      <w:lvlJc w:val="left"/>
      <w:pPr>
        <w:ind w:left="1494" w:hanging="360"/>
      </w:pPr>
      <w:rPr>
        <w:rFonts w:ascii="Courier New" w:hAnsi="Courier New" w:cs="Courier New" w:hint="default"/>
      </w:rPr>
    </w:lvl>
    <w:lvl w:ilvl="2" w:tplc="FE00D126" w:tentative="1">
      <w:start w:val="1"/>
      <w:numFmt w:val="bullet"/>
      <w:lvlText w:val=""/>
      <w:lvlJc w:val="left"/>
      <w:pPr>
        <w:ind w:left="2214" w:hanging="360"/>
      </w:pPr>
      <w:rPr>
        <w:rFonts w:ascii="Wingdings" w:hAnsi="Wingdings" w:hint="default"/>
      </w:rPr>
    </w:lvl>
    <w:lvl w:ilvl="3" w:tplc="3362AA4A" w:tentative="1">
      <w:start w:val="1"/>
      <w:numFmt w:val="bullet"/>
      <w:lvlText w:val=""/>
      <w:lvlJc w:val="left"/>
      <w:pPr>
        <w:ind w:left="2934" w:hanging="360"/>
      </w:pPr>
      <w:rPr>
        <w:rFonts w:ascii="Symbol" w:hAnsi="Symbol" w:hint="default"/>
      </w:rPr>
    </w:lvl>
    <w:lvl w:ilvl="4" w:tplc="49C0C57E" w:tentative="1">
      <w:start w:val="1"/>
      <w:numFmt w:val="bullet"/>
      <w:lvlText w:val="o"/>
      <w:lvlJc w:val="left"/>
      <w:pPr>
        <w:ind w:left="3654" w:hanging="360"/>
      </w:pPr>
      <w:rPr>
        <w:rFonts w:ascii="Courier New" w:hAnsi="Courier New" w:cs="Courier New" w:hint="default"/>
      </w:rPr>
    </w:lvl>
    <w:lvl w:ilvl="5" w:tplc="EC869652" w:tentative="1">
      <w:start w:val="1"/>
      <w:numFmt w:val="bullet"/>
      <w:lvlText w:val=""/>
      <w:lvlJc w:val="left"/>
      <w:pPr>
        <w:ind w:left="4374" w:hanging="360"/>
      </w:pPr>
      <w:rPr>
        <w:rFonts w:ascii="Wingdings" w:hAnsi="Wingdings" w:hint="default"/>
      </w:rPr>
    </w:lvl>
    <w:lvl w:ilvl="6" w:tplc="703ABA08" w:tentative="1">
      <w:start w:val="1"/>
      <w:numFmt w:val="bullet"/>
      <w:lvlText w:val=""/>
      <w:lvlJc w:val="left"/>
      <w:pPr>
        <w:ind w:left="5094" w:hanging="360"/>
      </w:pPr>
      <w:rPr>
        <w:rFonts w:ascii="Symbol" w:hAnsi="Symbol" w:hint="default"/>
      </w:rPr>
    </w:lvl>
    <w:lvl w:ilvl="7" w:tplc="3F12E3DA" w:tentative="1">
      <w:start w:val="1"/>
      <w:numFmt w:val="bullet"/>
      <w:lvlText w:val="o"/>
      <w:lvlJc w:val="left"/>
      <w:pPr>
        <w:ind w:left="5814" w:hanging="360"/>
      </w:pPr>
      <w:rPr>
        <w:rFonts w:ascii="Courier New" w:hAnsi="Courier New" w:cs="Courier New" w:hint="default"/>
      </w:rPr>
    </w:lvl>
    <w:lvl w:ilvl="8" w:tplc="A0F0BFEA" w:tentative="1">
      <w:start w:val="1"/>
      <w:numFmt w:val="bullet"/>
      <w:lvlText w:val=""/>
      <w:lvlJc w:val="left"/>
      <w:pPr>
        <w:ind w:left="6534" w:hanging="360"/>
      </w:pPr>
      <w:rPr>
        <w:rFonts w:ascii="Wingdings" w:hAnsi="Wingdings" w:hint="default"/>
      </w:rPr>
    </w:lvl>
  </w:abstractNum>
  <w:abstractNum w:abstractNumId="20" w15:restartNumberingAfterBreak="0">
    <w:nsid w:val="4D197E9C"/>
    <w:multiLevelType w:val="hybridMultilevel"/>
    <w:tmpl w:val="F2425406"/>
    <w:lvl w:ilvl="0" w:tplc="70C0D480">
      <w:start w:val="1"/>
      <w:numFmt w:val="bullet"/>
      <w:lvlText w:val=""/>
      <w:lvlJc w:val="left"/>
      <w:pPr>
        <w:ind w:left="720" w:hanging="360"/>
      </w:pPr>
      <w:rPr>
        <w:rFonts w:ascii="Symbol" w:hAnsi="Symbol" w:hint="default"/>
      </w:rPr>
    </w:lvl>
    <w:lvl w:ilvl="1" w:tplc="E9BEBC00" w:tentative="1">
      <w:start w:val="1"/>
      <w:numFmt w:val="bullet"/>
      <w:lvlText w:val="o"/>
      <w:lvlJc w:val="left"/>
      <w:pPr>
        <w:ind w:left="1440" w:hanging="360"/>
      </w:pPr>
      <w:rPr>
        <w:rFonts w:ascii="Courier New" w:hAnsi="Courier New" w:cs="Courier New" w:hint="default"/>
      </w:rPr>
    </w:lvl>
    <w:lvl w:ilvl="2" w:tplc="DE0ACBD4" w:tentative="1">
      <w:start w:val="1"/>
      <w:numFmt w:val="bullet"/>
      <w:lvlText w:val=""/>
      <w:lvlJc w:val="left"/>
      <w:pPr>
        <w:ind w:left="2160" w:hanging="360"/>
      </w:pPr>
      <w:rPr>
        <w:rFonts w:ascii="Wingdings" w:hAnsi="Wingdings" w:hint="default"/>
      </w:rPr>
    </w:lvl>
    <w:lvl w:ilvl="3" w:tplc="F9A8497E" w:tentative="1">
      <w:start w:val="1"/>
      <w:numFmt w:val="bullet"/>
      <w:lvlText w:val=""/>
      <w:lvlJc w:val="left"/>
      <w:pPr>
        <w:ind w:left="2880" w:hanging="360"/>
      </w:pPr>
      <w:rPr>
        <w:rFonts w:ascii="Symbol" w:hAnsi="Symbol" w:hint="default"/>
      </w:rPr>
    </w:lvl>
    <w:lvl w:ilvl="4" w:tplc="C684412E" w:tentative="1">
      <w:start w:val="1"/>
      <w:numFmt w:val="bullet"/>
      <w:lvlText w:val="o"/>
      <w:lvlJc w:val="left"/>
      <w:pPr>
        <w:ind w:left="3600" w:hanging="360"/>
      </w:pPr>
      <w:rPr>
        <w:rFonts w:ascii="Courier New" w:hAnsi="Courier New" w:cs="Courier New" w:hint="default"/>
      </w:rPr>
    </w:lvl>
    <w:lvl w:ilvl="5" w:tplc="E9200186" w:tentative="1">
      <w:start w:val="1"/>
      <w:numFmt w:val="bullet"/>
      <w:lvlText w:val=""/>
      <w:lvlJc w:val="left"/>
      <w:pPr>
        <w:ind w:left="4320" w:hanging="360"/>
      </w:pPr>
      <w:rPr>
        <w:rFonts w:ascii="Wingdings" w:hAnsi="Wingdings" w:hint="default"/>
      </w:rPr>
    </w:lvl>
    <w:lvl w:ilvl="6" w:tplc="C1B26A30" w:tentative="1">
      <w:start w:val="1"/>
      <w:numFmt w:val="bullet"/>
      <w:lvlText w:val=""/>
      <w:lvlJc w:val="left"/>
      <w:pPr>
        <w:ind w:left="5040" w:hanging="360"/>
      </w:pPr>
      <w:rPr>
        <w:rFonts w:ascii="Symbol" w:hAnsi="Symbol" w:hint="default"/>
      </w:rPr>
    </w:lvl>
    <w:lvl w:ilvl="7" w:tplc="3D568692" w:tentative="1">
      <w:start w:val="1"/>
      <w:numFmt w:val="bullet"/>
      <w:lvlText w:val="o"/>
      <w:lvlJc w:val="left"/>
      <w:pPr>
        <w:ind w:left="5760" w:hanging="360"/>
      </w:pPr>
      <w:rPr>
        <w:rFonts w:ascii="Courier New" w:hAnsi="Courier New" w:cs="Courier New" w:hint="default"/>
      </w:rPr>
    </w:lvl>
    <w:lvl w:ilvl="8" w:tplc="F9189670" w:tentative="1">
      <w:start w:val="1"/>
      <w:numFmt w:val="bullet"/>
      <w:lvlText w:val=""/>
      <w:lvlJc w:val="left"/>
      <w:pPr>
        <w:ind w:left="6480" w:hanging="360"/>
      </w:pPr>
      <w:rPr>
        <w:rFonts w:ascii="Wingdings" w:hAnsi="Wingdings" w:hint="default"/>
      </w:rPr>
    </w:lvl>
  </w:abstractNum>
  <w:abstractNum w:abstractNumId="21" w15:restartNumberingAfterBreak="0">
    <w:nsid w:val="4D3C3BA6"/>
    <w:multiLevelType w:val="multilevel"/>
    <w:tmpl w:val="0C34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F86203F"/>
    <w:multiLevelType w:val="multilevel"/>
    <w:tmpl w:val="9F0A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497EB5"/>
    <w:multiLevelType w:val="multilevel"/>
    <w:tmpl w:val="6FE0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12307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FA85CC2"/>
    <w:multiLevelType w:val="multilevel"/>
    <w:tmpl w:val="853E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1760C06"/>
    <w:multiLevelType w:val="hybridMultilevel"/>
    <w:tmpl w:val="FD36B988"/>
    <w:lvl w:ilvl="0" w:tplc="E3B42C12">
      <w:start w:val="1"/>
      <w:numFmt w:val="bullet"/>
      <w:lvlText w:val=""/>
      <w:lvlJc w:val="left"/>
      <w:pPr>
        <w:ind w:left="720" w:hanging="360"/>
      </w:pPr>
      <w:rPr>
        <w:rFonts w:ascii="Symbol" w:hAnsi="Symbol" w:hint="default"/>
      </w:rPr>
    </w:lvl>
    <w:lvl w:ilvl="1" w:tplc="F4D2B69E">
      <w:start w:val="1"/>
      <w:numFmt w:val="bullet"/>
      <w:lvlText w:val="o"/>
      <w:lvlJc w:val="left"/>
      <w:pPr>
        <w:ind w:left="1440" w:hanging="360"/>
      </w:pPr>
      <w:rPr>
        <w:rFonts w:ascii="Courier New" w:hAnsi="Courier New" w:cs="Courier New" w:hint="default"/>
      </w:rPr>
    </w:lvl>
    <w:lvl w:ilvl="2" w:tplc="408CBFAE">
      <w:start w:val="1"/>
      <w:numFmt w:val="bullet"/>
      <w:lvlText w:val=""/>
      <w:lvlJc w:val="left"/>
      <w:pPr>
        <w:ind w:left="2160" w:hanging="360"/>
      </w:pPr>
      <w:rPr>
        <w:rFonts w:ascii="Wingdings" w:hAnsi="Wingdings" w:hint="default"/>
      </w:rPr>
    </w:lvl>
    <w:lvl w:ilvl="3" w:tplc="23F85D90">
      <w:start w:val="1"/>
      <w:numFmt w:val="bullet"/>
      <w:lvlText w:val=""/>
      <w:lvlJc w:val="left"/>
      <w:pPr>
        <w:ind w:left="2880" w:hanging="360"/>
      </w:pPr>
      <w:rPr>
        <w:rFonts w:ascii="Symbol" w:hAnsi="Symbol" w:hint="default"/>
      </w:rPr>
    </w:lvl>
    <w:lvl w:ilvl="4" w:tplc="DB2E367A">
      <w:start w:val="1"/>
      <w:numFmt w:val="bullet"/>
      <w:lvlText w:val="o"/>
      <w:lvlJc w:val="left"/>
      <w:pPr>
        <w:ind w:left="3600" w:hanging="360"/>
      </w:pPr>
      <w:rPr>
        <w:rFonts w:ascii="Courier New" w:hAnsi="Courier New" w:cs="Courier New" w:hint="default"/>
      </w:rPr>
    </w:lvl>
    <w:lvl w:ilvl="5" w:tplc="3F5E74CC">
      <w:start w:val="1"/>
      <w:numFmt w:val="bullet"/>
      <w:lvlText w:val=""/>
      <w:lvlJc w:val="left"/>
      <w:pPr>
        <w:ind w:left="4320" w:hanging="360"/>
      </w:pPr>
      <w:rPr>
        <w:rFonts w:ascii="Wingdings" w:hAnsi="Wingdings" w:hint="default"/>
      </w:rPr>
    </w:lvl>
    <w:lvl w:ilvl="6" w:tplc="46104F70">
      <w:start w:val="1"/>
      <w:numFmt w:val="bullet"/>
      <w:lvlText w:val=""/>
      <w:lvlJc w:val="left"/>
      <w:pPr>
        <w:ind w:left="5040" w:hanging="360"/>
      </w:pPr>
      <w:rPr>
        <w:rFonts w:ascii="Symbol" w:hAnsi="Symbol" w:hint="default"/>
      </w:rPr>
    </w:lvl>
    <w:lvl w:ilvl="7" w:tplc="E1DC7320">
      <w:start w:val="1"/>
      <w:numFmt w:val="bullet"/>
      <w:lvlText w:val="o"/>
      <w:lvlJc w:val="left"/>
      <w:pPr>
        <w:ind w:left="5760" w:hanging="360"/>
      </w:pPr>
      <w:rPr>
        <w:rFonts w:ascii="Courier New" w:hAnsi="Courier New" w:cs="Courier New" w:hint="default"/>
      </w:rPr>
    </w:lvl>
    <w:lvl w:ilvl="8" w:tplc="EF3A44DE">
      <w:start w:val="1"/>
      <w:numFmt w:val="bullet"/>
      <w:lvlText w:val=""/>
      <w:lvlJc w:val="left"/>
      <w:pPr>
        <w:ind w:left="6480" w:hanging="360"/>
      </w:pPr>
      <w:rPr>
        <w:rFonts w:ascii="Wingdings" w:hAnsi="Wingdings" w:hint="default"/>
      </w:rPr>
    </w:lvl>
  </w:abstractNum>
  <w:abstractNum w:abstractNumId="27" w15:restartNumberingAfterBreak="0">
    <w:nsid w:val="73960033"/>
    <w:multiLevelType w:val="hybridMultilevel"/>
    <w:tmpl w:val="876EF9CC"/>
    <w:lvl w:ilvl="0" w:tplc="9F74BDBC">
      <w:start w:val="1"/>
      <w:numFmt w:val="bullet"/>
      <w:lvlText w:val=""/>
      <w:lvlJc w:val="left"/>
      <w:pPr>
        <w:ind w:left="720" w:hanging="360"/>
      </w:pPr>
      <w:rPr>
        <w:rFonts w:ascii="Symbol" w:hAnsi="Symbol" w:hint="default"/>
      </w:rPr>
    </w:lvl>
    <w:lvl w:ilvl="1" w:tplc="8C96E950">
      <w:start w:val="1"/>
      <w:numFmt w:val="bullet"/>
      <w:lvlText w:val="o"/>
      <w:lvlJc w:val="left"/>
      <w:pPr>
        <w:ind w:left="1440" w:hanging="360"/>
      </w:pPr>
      <w:rPr>
        <w:rFonts w:ascii="Courier New" w:hAnsi="Courier New" w:cs="Courier New" w:hint="default"/>
      </w:rPr>
    </w:lvl>
    <w:lvl w:ilvl="2" w:tplc="5C00C186">
      <w:start w:val="1"/>
      <w:numFmt w:val="bullet"/>
      <w:lvlText w:val=""/>
      <w:lvlJc w:val="left"/>
      <w:pPr>
        <w:ind w:left="2160" w:hanging="360"/>
      </w:pPr>
      <w:rPr>
        <w:rFonts w:ascii="Wingdings" w:hAnsi="Wingdings" w:hint="default"/>
      </w:rPr>
    </w:lvl>
    <w:lvl w:ilvl="3" w:tplc="ECE6C308">
      <w:start w:val="1"/>
      <w:numFmt w:val="bullet"/>
      <w:lvlText w:val=""/>
      <w:lvlJc w:val="left"/>
      <w:pPr>
        <w:ind w:left="2880" w:hanging="360"/>
      </w:pPr>
      <w:rPr>
        <w:rFonts w:ascii="Symbol" w:hAnsi="Symbol" w:hint="default"/>
      </w:rPr>
    </w:lvl>
    <w:lvl w:ilvl="4" w:tplc="B28C2002">
      <w:start w:val="1"/>
      <w:numFmt w:val="bullet"/>
      <w:lvlText w:val="o"/>
      <w:lvlJc w:val="left"/>
      <w:pPr>
        <w:ind w:left="3600" w:hanging="360"/>
      </w:pPr>
      <w:rPr>
        <w:rFonts w:ascii="Courier New" w:hAnsi="Courier New" w:cs="Courier New" w:hint="default"/>
      </w:rPr>
    </w:lvl>
    <w:lvl w:ilvl="5" w:tplc="6EF2B746">
      <w:start w:val="1"/>
      <w:numFmt w:val="bullet"/>
      <w:lvlText w:val=""/>
      <w:lvlJc w:val="left"/>
      <w:pPr>
        <w:ind w:left="4320" w:hanging="360"/>
      </w:pPr>
      <w:rPr>
        <w:rFonts w:ascii="Wingdings" w:hAnsi="Wingdings" w:hint="default"/>
      </w:rPr>
    </w:lvl>
    <w:lvl w:ilvl="6" w:tplc="85CA1706">
      <w:start w:val="1"/>
      <w:numFmt w:val="bullet"/>
      <w:lvlText w:val=""/>
      <w:lvlJc w:val="left"/>
      <w:pPr>
        <w:ind w:left="5040" w:hanging="360"/>
      </w:pPr>
      <w:rPr>
        <w:rFonts w:ascii="Symbol" w:hAnsi="Symbol" w:hint="default"/>
      </w:rPr>
    </w:lvl>
    <w:lvl w:ilvl="7" w:tplc="A10A7230">
      <w:start w:val="1"/>
      <w:numFmt w:val="bullet"/>
      <w:lvlText w:val="o"/>
      <w:lvlJc w:val="left"/>
      <w:pPr>
        <w:ind w:left="5760" w:hanging="360"/>
      </w:pPr>
      <w:rPr>
        <w:rFonts w:ascii="Courier New" w:hAnsi="Courier New" w:cs="Courier New" w:hint="default"/>
      </w:rPr>
    </w:lvl>
    <w:lvl w:ilvl="8" w:tplc="0A5828C0">
      <w:start w:val="1"/>
      <w:numFmt w:val="bullet"/>
      <w:lvlText w:val=""/>
      <w:lvlJc w:val="left"/>
      <w:pPr>
        <w:ind w:left="6480" w:hanging="360"/>
      </w:pPr>
      <w:rPr>
        <w:rFonts w:ascii="Wingdings" w:hAnsi="Wingdings" w:hint="default"/>
      </w:rPr>
    </w:lvl>
  </w:abstractNum>
  <w:abstractNum w:abstractNumId="28" w15:restartNumberingAfterBreak="0">
    <w:nsid w:val="7456681E"/>
    <w:multiLevelType w:val="multilevel"/>
    <w:tmpl w:val="4810FB6E"/>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74E9502F"/>
    <w:multiLevelType w:val="hybridMultilevel"/>
    <w:tmpl w:val="0E4A6CBA"/>
    <w:lvl w:ilvl="0" w:tplc="A68AAFC6">
      <w:start w:val="1"/>
      <w:numFmt w:val="decimal"/>
      <w:lvlText w:val="(%1)"/>
      <w:lvlJc w:val="left"/>
      <w:pPr>
        <w:ind w:left="1185" w:hanging="390"/>
      </w:pPr>
      <w:rPr>
        <w:rFonts w:hint="default"/>
      </w:rPr>
    </w:lvl>
    <w:lvl w:ilvl="1" w:tplc="F110B34C" w:tentative="1">
      <w:start w:val="1"/>
      <w:numFmt w:val="lowerLetter"/>
      <w:lvlText w:val="%2."/>
      <w:lvlJc w:val="left"/>
      <w:pPr>
        <w:ind w:left="1875" w:hanging="360"/>
      </w:pPr>
    </w:lvl>
    <w:lvl w:ilvl="2" w:tplc="FE8AAC72" w:tentative="1">
      <w:start w:val="1"/>
      <w:numFmt w:val="lowerRoman"/>
      <w:lvlText w:val="%3."/>
      <w:lvlJc w:val="right"/>
      <w:pPr>
        <w:ind w:left="2595" w:hanging="180"/>
      </w:pPr>
    </w:lvl>
    <w:lvl w:ilvl="3" w:tplc="FF82A5F8" w:tentative="1">
      <w:start w:val="1"/>
      <w:numFmt w:val="decimal"/>
      <w:lvlText w:val="%4."/>
      <w:lvlJc w:val="left"/>
      <w:pPr>
        <w:ind w:left="3315" w:hanging="360"/>
      </w:pPr>
    </w:lvl>
    <w:lvl w:ilvl="4" w:tplc="C9787A56" w:tentative="1">
      <w:start w:val="1"/>
      <w:numFmt w:val="lowerLetter"/>
      <w:lvlText w:val="%5."/>
      <w:lvlJc w:val="left"/>
      <w:pPr>
        <w:ind w:left="4035" w:hanging="360"/>
      </w:pPr>
    </w:lvl>
    <w:lvl w:ilvl="5" w:tplc="AFDE830A" w:tentative="1">
      <w:start w:val="1"/>
      <w:numFmt w:val="lowerRoman"/>
      <w:lvlText w:val="%6."/>
      <w:lvlJc w:val="right"/>
      <w:pPr>
        <w:ind w:left="4755" w:hanging="180"/>
      </w:pPr>
    </w:lvl>
    <w:lvl w:ilvl="6" w:tplc="7494E5C0" w:tentative="1">
      <w:start w:val="1"/>
      <w:numFmt w:val="decimal"/>
      <w:lvlText w:val="%7."/>
      <w:lvlJc w:val="left"/>
      <w:pPr>
        <w:ind w:left="5475" w:hanging="360"/>
      </w:pPr>
    </w:lvl>
    <w:lvl w:ilvl="7" w:tplc="73CAAA88" w:tentative="1">
      <w:start w:val="1"/>
      <w:numFmt w:val="lowerLetter"/>
      <w:lvlText w:val="%8."/>
      <w:lvlJc w:val="left"/>
      <w:pPr>
        <w:ind w:left="6195" w:hanging="360"/>
      </w:pPr>
    </w:lvl>
    <w:lvl w:ilvl="8" w:tplc="A51241C6" w:tentative="1">
      <w:start w:val="1"/>
      <w:numFmt w:val="lowerRoman"/>
      <w:lvlText w:val="%9."/>
      <w:lvlJc w:val="right"/>
      <w:pPr>
        <w:ind w:left="6915" w:hanging="180"/>
      </w:pPr>
    </w:lvl>
  </w:abstractNum>
  <w:abstractNum w:abstractNumId="30" w15:restartNumberingAfterBreak="0">
    <w:nsid w:val="777B7E56"/>
    <w:multiLevelType w:val="hybridMultilevel"/>
    <w:tmpl w:val="1BBE9CE4"/>
    <w:lvl w:ilvl="0" w:tplc="9F32ACF2">
      <w:start w:val="1"/>
      <w:numFmt w:val="bullet"/>
      <w:lvlText w:val=""/>
      <w:lvlJc w:val="left"/>
      <w:pPr>
        <w:ind w:left="720" w:hanging="360"/>
      </w:pPr>
      <w:rPr>
        <w:rFonts w:ascii="Symbol" w:hAnsi="Symbol" w:hint="default"/>
      </w:rPr>
    </w:lvl>
    <w:lvl w:ilvl="1" w:tplc="5D3674E4" w:tentative="1">
      <w:start w:val="1"/>
      <w:numFmt w:val="bullet"/>
      <w:lvlText w:val="o"/>
      <w:lvlJc w:val="left"/>
      <w:pPr>
        <w:ind w:left="1440" w:hanging="360"/>
      </w:pPr>
      <w:rPr>
        <w:rFonts w:ascii="Courier New" w:hAnsi="Courier New" w:cs="Courier New" w:hint="default"/>
      </w:rPr>
    </w:lvl>
    <w:lvl w:ilvl="2" w:tplc="BA6A0B6E" w:tentative="1">
      <w:start w:val="1"/>
      <w:numFmt w:val="bullet"/>
      <w:lvlText w:val=""/>
      <w:lvlJc w:val="left"/>
      <w:pPr>
        <w:ind w:left="2160" w:hanging="360"/>
      </w:pPr>
      <w:rPr>
        <w:rFonts w:ascii="Wingdings" w:hAnsi="Wingdings" w:hint="default"/>
      </w:rPr>
    </w:lvl>
    <w:lvl w:ilvl="3" w:tplc="F5C8A732" w:tentative="1">
      <w:start w:val="1"/>
      <w:numFmt w:val="bullet"/>
      <w:lvlText w:val=""/>
      <w:lvlJc w:val="left"/>
      <w:pPr>
        <w:ind w:left="2880" w:hanging="360"/>
      </w:pPr>
      <w:rPr>
        <w:rFonts w:ascii="Symbol" w:hAnsi="Symbol" w:hint="default"/>
      </w:rPr>
    </w:lvl>
    <w:lvl w:ilvl="4" w:tplc="CE3451D2" w:tentative="1">
      <w:start w:val="1"/>
      <w:numFmt w:val="bullet"/>
      <w:lvlText w:val="o"/>
      <w:lvlJc w:val="left"/>
      <w:pPr>
        <w:ind w:left="3600" w:hanging="360"/>
      </w:pPr>
      <w:rPr>
        <w:rFonts w:ascii="Courier New" w:hAnsi="Courier New" w:cs="Courier New" w:hint="default"/>
      </w:rPr>
    </w:lvl>
    <w:lvl w:ilvl="5" w:tplc="525628A6" w:tentative="1">
      <w:start w:val="1"/>
      <w:numFmt w:val="bullet"/>
      <w:lvlText w:val=""/>
      <w:lvlJc w:val="left"/>
      <w:pPr>
        <w:ind w:left="4320" w:hanging="360"/>
      </w:pPr>
      <w:rPr>
        <w:rFonts w:ascii="Wingdings" w:hAnsi="Wingdings" w:hint="default"/>
      </w:rPr>
    </w:lvl>
    <w:lvl w:ilvl="6" w:tplc="E1D07830" w:tentative="1">
      <w:start w:val="1"/>
      <w:numFmt w:val="bullet"/>
      <w:lvlText w:val=""/>
      <w:lvlJc w:val="left"/>
      <w:pPr>
        <w:ind w:left="5040" w:hanging="360"/>
      </w:pPr>
      <w:rPr>
        <w:rFonts w:ascii="Symbol" w:hAnsi="Symbol" w:hint="default"/>
      </w:rPr>
    </w:lvl>
    <w:lvl w:ilvl="7" w:tplc="5C78C190" w:tentative="1">
      <w:start w:val="1"/>
      <w:numFmt w:val="bullet"/>
      <w:lvlText w:val="o"/>
      <w:lvlJc w:val="left"/>
      <w:pPr>
        <w:ind w:left="5760" w:hanging="360"/>
      </w:pPr>
      <w:rPr>
        <w:rFonts w:ascii="Courier New" w:hAnsi="Courier New" w:cs="Courier New" w:hint="default"/>
      </w:rPr>
    </w:lvl>
    <w:lvl w:ilvl="8" w:tplc="3B2A0818" w:tentative="1">
      <w:start w:val="1"/>
      <w:numFmt w:val="bullet"/>
      <w:lvlText w:val=""/>
      <w:lvlJc w:val="left"/>
      <w:pPr>
        <w:ind w:left="6480" w:hanging="360"/>
      </w:pPr>
      <w:rPr>
        <w:rFonts w:ascii="Wingdings" w:hAnsi="Wingdings" w:hint="default"/>
      </w:rPr>
    </w:lvl>
  </w:abstractNum>
  <w:abstractNum w:abstractNumId="31" w15:restartNumberingAfterBreak="0">
    <w:nsid w:val="7AB37B56"/>
    <w:multiLevelType w:val="multilevel"/>
    <w:tmpl w:val="DC2A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B40163C"/>
    <w:multiLevelType w:val="multilevel"/>
    <w:tmpl w:val="4BF8DF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EFB269F"/>
    <w:multiLevelType w:val="hybridMultilevel"/>
    <w:tmpl w:val="B0C89FC0"/>
    <w:lvl w:ilvl="0" w:tplc="C35C2BF8">
      <w:start w:val="1"/>
      <w:numFmt w:val="bullet"/>
      <w:lvlText w:val=""/>
      <w:lvlJc w:val="left"/>
      <w:pPr>
        <w:ind w:left="720" w:hanging="360"/>
      </w:pPr>
      <w:rPr>
        <w:rFonts w:ascii="Symbol" w:hAnsi="Symbol" w:hint="default"/>
      </w:rPr>
    </w:lvl>
    <w:lvl w:ilvl="1" w:tplc="52FE41A0" w:tentative="1">
      <w:start w:val="1"/>
      <w:numFmt w:val="bullet"/>
      <w:lvlText w:val="o"/>
      <w:lvlJc w:val="left"/>
      <w:pPr>
        <w:ind w:left="1440" w:hanging="360"/>
      </w:pPr>
      <w:rPr>
        <w:rFonts w:ascii="Courier New" w:hAnsi="Courier New" w:cs="Courier New" w:hint="default"/>
      </w:rPr>
    </w:lvl>
    <w:lvl w:ilvl="2" w:tplc="052A7CF0" w:tentative="1">
      <w:start w:val="1"/>
      <w:numFmt w:val="bullet"/>
      <w:lvlText w:val=""/>
      <w:lvlJc w:val="left"/>
      <w:pPr>
        <w:ind w:left="2160" w:hanging="360"/>
      </w:pPr>
      <w:rPr>
        <w:rFonts w:ascii="Wingdings" w:hAnsi="Wingdings" w:hint="default"/>
      </w:rPr>
    </w:lvl>
    <w:lvl w:ilvl="3" w:tplc="61D6B6CC" w:tentative="1">
      <w:start w:val="1"/>
      <w:numFmt w:val="bullet"/>
      <w:lvlText w:val=""/>
      <w:lvlJc w:val="left"/>
      <w:pPr>
        <w:ind w:left="2880" w:hanging="360"/>
      </w:pPr>
      <w:rPr>
        <w:rFonts w:ascii="Symbol" w:hAnsi="Symbol" w:hint="default"/>
      </w:rPr>
    </w:lvl>
    <w:lvl w:ilvl="4" w:tplc="52A05336" w:tentative="1">
      <w:start w:val="1"/>
      <w:numFmt w:val="bullet"/>
      <w:lvlText w:val="o"/>
      <w:lvlJc w:val="left"/>
      <w:pPr>
        <w:ind w:left="3600" w:hanging="360"/>
      </w:pPr>
      <w:rPr>
        <w:rFonts w:ascii="Courier New" w:hAnsi="Courier New" w:cs="Courier New" w:hint="default"/>
      </w:rPr>
    </w:lvl>
    <w:lvl w:ilvl="5" w:tplc="A2AC35E6" w:tentative="1">
      <w:start w:val="1"/>
      <w:numFmt w:val="bullet"/>
      <w:lvlText w:val=""/>
      <w:lvlJc w:val="left"/>
      <w:pPr>
        <w:ind w:left="4320" w:hanging="360"/>
      </w:pPr>
      <w:rPr>
        <w:rFonts w:ascii="Wingdings" w:hAnsi="Wingdings" w:hint="default"/>
      </w:rPr>
    </w:lvl>
    <w:lvl w:ilvl="6" w:tplc="18062404" w:tentative="1">
      <w:start w:val="1"/>
      <w:numFmt w:val="bullet"/>
      <w:lvlText w:val=""/>
      <w:lvlJc w:val="left"/>
      <w:pPr>
        <w:ind w:left="5040" w:hanging="360"/>
      </w:pPr>
      <w:rPr>
        <w:rFonts w:ascii="Symbol" w:hAnsi="Symbol" w:hint="default"/>
      </w:rPr>
    </w:lvl>
    <w:lvl w:ilvl="7" w:tplc="20D87F6E" w:tentative="1">
      <w:start w:val="1"/>
      <w:numFmt w:val="bullet"/>
      <w:lvlText w:val="o"/>
      <w:lvlJc w:val="left"/>
      <w:pPr>
        <w:ind w:left="5760" w:hanging="360"/>
      </w:pPr>
      <w:rPr>
        <w:rFonts w:ascii="Courier New" w:hAnsi="Courier New" w:cs="Courier New" w:hint="default"/>
      </w:rPr>
    </w:lvl>
    <w:lvl w:ilvl="8" w:tplc="3E34C154" w:tentative="1">
      <w:start w:val="1"/>
      <w:numFmt w:val="bullet"/>
      <w:lvlText w:val=""/>
      <w:lvlJc w:val="left"/>
      <w:pPr>
        <w:ind w:left="6480" w:hanging="360"/>
      </w:pPr>
      <w:rPr>
        <w:rFonts w:ascii="Wingdings" w:hAnsi="Wingdings" w:hint="default"/>
      </w:rPr>
    </w:lvl>
  </w:abstractNum>
  <w:abstractNum w:abstractNumId="34" w15:restartNumberingAfterBreak="0">
    <w:nsid w:val="7F7F023A"/>
    <w:multiLevelType w:val="hybridMultilevel"/>
    <w:tmpl w:val="020A91C2"/>
    <w:lvl w:ilvl="0" w:tplc="9B9C5784">
      <w:numFmt w:val="bullet"/>
      <w:lvlText w:val="-"/>
      <w:lvlJc w:val="left"/>
      <w:pPr>
        <w:ind w:left="720" w:hanging="360"/>
      </w:pPr>
      <w:rPr>
        <w:rFonts w:ascii="Arial" w:eastAsiaTheme="minorHAnsi" w:hAnsi="Arial" w:cs="Arial" w:hint="default"/>
      </w:rPr>
    </w:lvl>
    <w:lvl w:ilvl="1" w:tplc="F6C81222">
      <w:start w:val="1"/>
      <w:numFmt w:val="bullet"/>
      <w:pStyle w:val="Bulletpoints"/>
      <w:lvlText w:val=""/>
      <w:lvlJc w:val="left"/>
      <w:pPr>
        <w:ind w:left="1440" w:hanging="360"/>
      </w:pPr>
      <w:rPr>
        <w:rFonts w:ascii="Symbol" w:hAnsi="Symbol" w:hint="default"/>
      </w:rPr>
    </w:lvl>
    <w:lvl w:ilvl="2" w:tplc="FCA27110">
      <w:start w:val="1"/>
      <w:numFmt w:val="bullet"/>
      <w:lvlText w:val=""/>
      <w:lvlJc w:val="left"/>
      <w:pPr>
        <w:ind w:left="2160" w:hanging="360"/>
      </w:pPr>
      <w:rPr>
        <w:rFonts w:ascii="Wingdings" w:hAnsi="Wingdings" w:hint="default"/>
      </w:rPr>
    </w:lvl>
    <w:lvl w:ilvl="3" w:tplc="171E2E50">
      <w:start w:val="1"/>
      <w:numFmt w:val="bullet"/>
      <w:lvlText w:val=""/>
      <w:lvlJc w:val="left"/>
      <w:pPr>
        <w:ind w:left="2880" w:hanging="360"/>
      </w:pPr>
      <w:rPr>
        <w:rFonts w:ascii="Symbol" w:hAnsi="Symbol" w:hint="default"/>
      </w:rPr>
    </w:lvl>
    <w:lvl w:ilvl="4" w:tplc="3906FDBC">
      <w:start w:val="1"/>
      <w:numFmt w:val="bullet"/>
      <w:lvlText w:val="o"/>
      <w:lvlJc w:val="left"/>
      <w:pPr>
        <w:ind w:left="3600" w:hanging="360"/>
      </w:pPr>
      <w:rPr>
        <w:rFonts w:ascii="Courier New" w:hAnsi="Courier New" w:cs="Courier New" w:hint="default"/>
      </w:rPr>
    </w:lvl>
    <w:lvl w:ilvl="5" w:tplc="AA6C6F34">
      <w:start w:val="1"/>
      <w:numFmt w:val="bullet"/>
      <w:lvlText w:val=""/>
      <w:lvlJc w:val="left"/>
      <w:pPr>
        <w:ind w:left="4320" w:hanging="360"/>
      </w:pPr>
      <w:rPr>
        <w:rFonts w:ascii="Wingdings" w:hAnsi="Wingdings" w:hint="default"/>
      </w:rPr>
    </w:lvl>
    <w:lvl w:ilvl="6" w:tplc="B13A875E">
      <w:start w:val="1"/>
      <w:numFmt w:val="bullet"/>
      <w:lvlText w:val=""/>
      <w:lvlJc w:val="left"/>
      <w:pPr>
        <w:ind w:left="5040" w:hanging="360"/>
      </w:pPr>
      <w:rPr>
        <w:rFonts w:ascii="Symbol" w:hAnsi="Symbol" w:hint="default"/>
      </w:rPr>
    </w:lvl>
    <w:lvl w:ilvl="7" w:tplc="BDE8EAAC">
      <w:start w:val="1"/>
      <w:numFmt w:val="bullet"/>
      <w:lvlText w:val="o"/>
      <w:lvlJc w:val="left"/>
      <w:pPr>
        <w:ind w:left="5760" w:hanging="360"/>
      </w:pPr>
      <w:rPr>
        <w:rFonts w:ascii="Courier New" w:hAnsi="Courier New" w:cs="Courier New" w:hint="default"/>
      </w:rPr>
    </w:lvl>
    <w:lvl w:ilvl="8" w:tplc="891A437A">
      <w:start w:val="1"/>
      <w:numFmt w:val="bullet"/>
      <w:lvlText w:val=""/>
      <w:lvlJc w:val="left"/>
      <w:pPr>
        <w:ind w:left="6480" w:hanging="360"/>
      </w:pPr>
      <w:rPr>
        <w:rFonts w:ascii="Wingdings" w:hAnsi="Wingdings" w:hint="default"/>
      </w:rPr>
    </w:lvl>
  </w:abstractNum>
  <w:num w:numId="1" w16cid:durableId="1420756535">
    <w:abstractNumId w:val="28"/>
  </w:num>
  <w:num w:numId="2" w16cid:durableId="1872764066">
    <w:abstractNumId w:val="9"/>
  </w:num>
  <w:num w:numId="3" w16cid:durableId="391318662">
    <w:abstractNumId w:val="24"/>
  </w:num>
  <w:num w:numId="4" w16cid:durableId="788860913">
    <w:abstractNumId w:val="29"/>
  </w:num>
  <w:num w:numId="5" w16cid:durableId="1496140956">
    <w:abstractNumId w:val="16"/>
  </w:num>
  <w:num w:numId="6" w16cid:durableId="457652676">
    <w:abstractNumId w:val="20"/>
  </w:num>
  <w:num w:numId="7" w16cid:durableId="698551021">
    <w:abstractNumId w:val="6"/>
  </w:num>
  <w:num w:numId="8" w16cid:durableId="572930545">
    <w:abstractNumId w:val="19"/>
  </w:num>
  <w:num w:numId="9" w16cid:durableId="1369376685">
    <w:abstractNumId w:val="15"/>
  </w:num>
  <w:num w:numId="10" w16cid:durableId="1157302407">
    <w:abstractNumId w:val="12"/>
  </w:num>
  <w:num w:numId="11" w16cid:durableId="354310845">
    <w:abstractNumId w:val="1"/>
  </w:num>
  <w:num w:numId="12" w16cid:durableId="1916280928">
    <w:abstractNumId w:val="33"/>
  </w:num>
  <w:num w:numId="13" w16cid:durableId="950938964">
    <w:abstractNumId w:val="26"/>
  </w:num>
  <w:num w:numId="14" w16cid:durableId="2017535392">
    <w:abstractNumId w:val="0"/>
  </w:num>
  <w:num w:numId="15" w16cid:durableId="412824737">
    <w:abstractNumId w:val="27"/>
  </w:num>
  <w:num w:numId="16" w16cid:durableId="932930057">
    <w:abstractNumId w:val="14"/>
  </w:num>
  <w:num w:numId="17" w16cid:durableId="410077829">
    <w:abstractNumId w:val="5"/>
  </w:num>
  <w:num w:numId="18" w16cid:durableId="300769602">
    <w:abstractNumId w:val="32"/>
  </w:num>
  <w:num w:numId="19" w16cid:durableId="547113511">
    <w:abstractNumId w:val="21"/>
  </w:num>
  <w:num w:numId="20" w16cid:durableId="1281494341">
    <w:abstractNumId w:val="18"/>
  </w:num>
  <w:num w:numId="21" w16cid:durableId="8606818">
    <w:abstractNumId w:val="23"/>
  </w:num>
  <w:num w:numId="22" w16cid:durableId="835343697">
    <w:abstractNumId w:val="11"/>
  </w:num>
  <w:num w:numId="23" w16cid:durableId="551036883">
    <w:abstractNumId w:val="31"/>
  </w:num>
  <w:num w:numId="24" w16cid:durableId="1388184745">
    <w:abstractNumId w:val="25"/>
  </w:num>
  <w:num w:numId="25" w16cid:durableId="1652178127">
    <w:abstractNumId w:val="22"/>
  </w:num>
  <w:num w:numId="26" w16cid:durableId="448015790">
    <w:abstractNumId w:val="17"/>
  </w:num>
  <w:num w:numId="27" w16cid:durableId="1358652663">
    <w:abstractNumId w:val="30"/>
  </w:num>
  <w:num w:numId="28" w16cid:durableId="1842505920">
    <w:abstractNumId w:val="34"/>
  </w:num>
  <w:num w:numId="29" w16cid:durableId="969939723">
    <w:abstractNumId w:val="13"/>
  </w:num>
  <w:num w:numId="30" w16cid:durableId="60447695">
    <w:abstractNumId w:val="8"/>
  </w:num>
  <w:num w:numId="31" w16cid:durableId="606078871">
    <w:abstractNumId w:val="7"/>
  </w:num>
  <w:num w:numId="32" w16cid:durableId="2111119940">
    <w:abstractNumId w:val="2"/>
  </w:num>
  <w:num w:numId="33" w16cid:durableId="607784673">
    <w:abstractNumId w:val="3"/>
  </w:num>
  <w:num w:numId="34" w16cid:durableId="773984324">
    <w:abstractNumId w:val="4"/>
  </w:num>
  <w:num w:numId="35" w16cid:durableId="6253115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7BF"/>
    <w:rsid w:val="00005633"/>
    <w:rsid w:val="000152F0"/>
    <w:rsid w:val="00021123"/>
    <w:rsid w:val="000237B3"/>
    <w:rsid w:val="00055BDD"/>
    <w:rsid w:val="000A3677"/>
    <w:rsid w:val="000C063A"/>
    <w:rsid w:val="00101391"/>
    <w:rsid w:val="00115327"/>
    <w:rsid w:val="00150F13"/>
    <w:rsid w:val="001835A1"/>
    <w:rsid w:val="00194BFC"/>
    <w:rsid w:val="001A20E1"/>
    <w:rsid w:val="001B39E9"/>
    <w:rsid w:val="001E630D"/>
    <w:rsid w:val="001F52E8"/>
    <w:rsid w:val="001F7000"/>
    <w:rsid w:val="0021208C"/>
    <w:rsid w:val="00231570"/>
    <w:rsid w:val="00235332"/>
    <w:rsid w:val="002427B6"/>
    <w:rsid w:val="00252BC3"/>
    <w:rsid w:val="002611EF"/>
    <w:rsid w:val="00265FC1"/>
    <w:rsid w:val="00266605"/>
    <w:rsid w:val="00276694"/>
    <w:rsid w:val="00282BDA"/>
    <w:rsid w:val="00283AC6"/>
    <w:rsid w:val="00284DC9"/>
    <w:rsid w:val="002B0999"/>
    <w:rsid w:val="002C24B2"/>
    <w:rsid w:val="002C4E1E"/>
    <w:rsid w:val="002E1AA5"/>
    <w:rsid w:val="002F03A8"/>
    <w:rsid w:val="002F4672"/>
    <w:rsid w:val="0033081D"/>
    <w:rsid w:val="003411DD"/>
    <w:rsid w:val="00354F17"/>
    <w:rsid w:val="00357500"/>
    <w:rsid w:val="0036742E"/>
    <w:rsid w:val="00372895"/>
    <w:rsid w:val="00380368"/>
    <w:rsid w:val="00391EB7"/>
    <w:rsid w:val="003B2BB8"/>
    <w:rsid w:val="003D34FF"/>
    <w:rsid w:val="003F61F4"/>
    <w:rsid w:val="004059F4"/>
    <w:rsid w:val="00420AB2"/>
    <w:rsid w:val="0042293E"/>
    <w:rsid w:val="00436ECA"/>
    <w:rsid w:val="0048267B"/>
    <w:rsid w:val="004A13DF"/>
    <w:rsid w:val="004A6290"/>
    <w:rsid w:val="004B44D2"/>
    <w:rsid w:val="004B54CA"/>
    <w:rsid w:val="004D3F48"/>
    <w:rsid w:val="004E02FB"/>
    <w:rsid w:val="004E5CBF"/>
    <w:rsid w:val="00506F17"/>
    <w:rsid w:val="005142EE"/>
    <w:rsid w:val="00515964"/>
    <w:rsid w:val="00523A0F"/>
    <w:rsid w:val="0052441C"/>
    <w:rsid w:val="0053269E"/>
    <w:rsid w:val="005363F5"/>
    <w:rsid w:val="00541F85"/>
    <w:rsid w:val="00543386"/>
    <w:rsid w:val="005448A1"/>
    <w:rsid w:val="00550D0C"/>
    <w:rsid w:val="005613DA"/>
    <w:rsid w:val="005620AE"/>
    <w:rsid w:val="00565E9A"/>
    <w:rsid w:val="00567958"/>
    <w:rsid w:val="005745BA"/>
    <w:rsid w:val="00594A00"/>
    <w:rsid w:val="00597974"/>
    <w:rsid w:val="005A390F"/>
    <w:rsid w:val="005A3F69"/>
    <w:rsid w:val="005C3AA9"/>
    <w:rsid w:val="005F20D0"/>
    <w:rsid w:val="005F620F"/>
    <w:rsid w:val="00604068"/>
    <w:rsid w:val="0060705F"/>
    <w:rsid w:val="006073AE"/>
    <w:rsid w:val="00621FC5"/>
    <w:rsid w:val="00627D65"/>
    <w:rsid w:val="00637B02"/>
    <w:rsid w:val="00641883"/>
    <w:rsid w:val="0066533B"/>
    <w:rsid w:val="006664C5"/>
    <w:rsid w:val="00667E5B"/>
    <w:rsid w:val="00683A84"/>
    <w:rsid w:val="00684061"/>
    <w:rsid w:val="006A3D32"/>
    <w:rsid w:val="006A4CE7"/>
    <w:rsid w:val="006B6A77"/>
    <w:rsid w:val="006B6AAF"/>
    <w:rsid w:val="006E07B7"/>
    <w:rsid w:val="006F245A"/>
    <w:rsid w:val="006F6C59"/>
    <w:rsid w:val="006F7561"/>
    <w:rsid w:val="00701332"/>
    <w:rsid w:val="0070774C"/>
    <w:rsid w:val="007205A1"/>
    <w:rsid w:val="007578A5"/>
    <w:rsid w:val="00757B98"/>
    <w:rsid w:val="00781A35"/>
    <w:rsid w:val="00785261"/>
    <w:rsid w:val="0079726B"/>
    <w:rsid w:val="007B0256"/>
    <w:rsid w:val="007B2AE9"/>
    <w:rsid w:val="007B3BA1"/>
    <w:rsid w:val="007C7DCA"/>
    <w:rsid w:val="007D0FAF"/>
    <w:rsid w:val="007D6C97"/>
    <w:rsid w:val="007E4E2F"/>
    <w:rsid w:val="007E509B"/>
    <w:rsid w:val="007F5300"/>
    <w:rsid w:val="00802392"/>
    <w:rsid w:val="00803B00"/>
    <w:rsid w:val="00813C44"/>
    <w:rsid w:val="008155A2"/>
    <w:rsid w:val="008233CB"/>
    <w:rsid w:val="00827008"/>
    <w:rsid w:val="0083177B"/>
    <w:rsid w:val="0084063E"/>
    <w:rsid w:val="00854905"/>
    <w:rsid w:val="00855465"/>
    <w:rsid w:val="0088131C"/>
    <w:rsid w:val="0088775F"/>
    <w:rsid w:val="00894EF9"/>
    <w:rsid w:val="008A3EDA"/>
    <w:rsid w:val="008A5A46"/>
    <w:rsid w:val="008A68E7"/>
    <w:rsid w:val="008B27E8"/>
    <w:rsid w:val="008D47BF"/>
    <w:rsid w:val="008D5498"/>
    <w:rsid w:val="008E2401"/>
    <w:rsid w:val="008E548C"/>
    <w:rsid w:val="009225F0"/>
    <w:rsid w:val="0093462C"/>
    <w:rsid w:val="00935F7B"/>
    <w:rsid w:val="00941CCE"/>
    <w:rsid w:val="00952955"/>
    <w:rsid w:val="00953795"/>
    <w:rsid w:val="00974189"/>
    <w:rsid w:val="009C6C4C"/>
    <w:rsid w:val="009C7C43"/>
    <w:rsid w:val="009E0720"/>
    <w:rsid w:val="009F176B"/>
    <w:rsid w:val="00A05504"/>
    <w:rsid w:val="00A332D2"/>
    <w:rsid w:val="00A56C96"/>
    <w:rsid w:val="00A655C0"/>
    <w:rsid w:val="00A66FD8"/>
    <w:rsid w:val="00A83247"/>
    <w:rsid w:val="00AB3A9B"/>
    <w:rsid w:val="00B04ED8"/>
    <w:rsid w:val="00B2339D"/>
    <w:rsid w:val="00B73220"/>
    <w:rsid w:val="00B91E3E"/>
    <w:rsid w:val="00BA2DB9"/>
    <w:rsid w:val="00BB3EF5"/>
    <w:rsid w:val="00BC6010"/>
    <w:rsid w:val="00BD3B0F"/>
    <w:rsid w:val="00BD643F"/>
    <w:rsid w:val="00BE1FA0"/>
    <w:rsid w:val="00BE7148"/>
    <w:rsid w:val="00C13C95"/>
    <w:rsid w:val="00C2156B"/>
    <w:rsid w:val="00C21601"/>
    <w:rsid w:val="00C21CF4"/>
    <w:rsid w:val="00C2288F"/>
    <w:rsid w:val="00C33A07"/>
    <w:rsid w:val="00C50498"/>
    <w:rsid w:val="00C542CA"/>
    <w:rsid w:val="00C61712"/>
    <w:rsid w:val="00C831F8"/>
    <w:rsid w:val="00C83D74"/>
    <w:rsid w:val="00C84DD7"/>
    <w:rsid w:val="00C968B0"/>
    <w:rsid w:val="00CA4B8D"/>
    <w:rsid w:val="00CB5863"/>
    <w:rsid w:val="00CC03B9"/>
    <w:rsid w:val="00CC51C4"/>
    <w:rsid w:val="00CD0FAE"/>
    <w:rsid w:val="00CD4950"/>
    <w:rsid w:val="00D02441"/>
    <w:rsid w:val="00D15879"/>
    <w:rsid w:val="00D236DF"/>
    <w:rsid w:val="00D41950"/>
    <w:rsid w:val="00D47462"/>
    <w:rsid w:val="00D632EF"/>
    <w:rsid w:val="00D65CFA"/>
    <w:rsid w:val="00D83464"/>
    <w:rsid w:val="00D876FC"/>
    <w:rsid w:val="00DA243A"/>
    <w:rsid w:val="00DA4F16"/>
    <w:rsid w:val="00DA609C"/>
    <w:rsid w:val="00DA7F01"/>
    <w:rsid w:val="00DC12EC"/>
    <w:rsid w:val="00DD0FCB"/>
    <w:rsid w:val="00DD5E9F"/>
    <w:rsid w:val="00DD783D"/>
    <w:rsid w:val="00DE62C3"/>
    <w:rsid w:val="00DF18E9"/>
    <w:rsid w:val="00DF3156"/>
    <w:rsid w:val="00DF5C31"/>
    <w:rsid w:val="00E021AC"/>
    <w:rsid w:val="00E15A2C"/>
    <w:rsid w:val="00E273E4"/>
    <w:rsid w:val="00E40D28"/>
    <w:rsid w:val="00E44212"/>
    <w:rsid w:val="00E753FA"/>
    <w:rsid w:val="00E75703"/>
    <w:rsid w:val="00E8103C"/>
    <w:rsid w:val="00E82D86"/>
    <w:rsid w:val="00E9550B"/>
    <w:rsid w:val="00E96C31"/>
    <w:rsid w:val="00EB6B96"/>
    <w:rsid w:val="00ED2A73"/>
    <w:rsid w:val="00EE5980"/>
    <w:rsid w:val="00EF080A"/>
    <w:rsid w:val="00EF5D31"/>
    <w:rsid w:val="00F0150C"/>
    <w:rsid w:val="00F07897"/>
    <w:rsid w:val="00F30AFE"/>
    <w:rsid w:val="00F35449"/>
    <w:rsid w:val="00F752DA"/>
    <w:rsid w:val="00F869E2"/>
    <w:rsid w:val="00FA5086"/>
    <w:rsid w:val="00FD128A"/>
    <w:rsid w:val="00FF212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AEB73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F752DA"/>
    <w:pPr>
      <w:spacing w:after="160"/>
    </w:pPr>
    <w:rPr>
      <w:rFonts w:cstheme="minorHAnsi"/>
    </w:rPr>
  </w:style>
  <w:style w:type="paragraph" w:styleId="Heading1">
    <w:name w:val="heading 1"/>
    <w:basedOn w:val="intro"/>
    <w:next w:val="Normal"/>
    <w:link w:val="Heading1Char"/>
    <w:uiPriority w:val="9"/>
    <w:qFormat/>
    <w:rsid w:val="00F752DA"/>
    <w:pPr>
      <w:spacing w:after="320" w:afterAutospacing="0"/>
      <w:outlineLvl w:val="0"/>
    </w:pPr>
    <w:rPr>
      <w:rFonts w:asciiTheme="minorHAnsi" w:eastAsiaTheme="majorEastAsia" w:hAnsiTheme="minorHAnsi" w:cstheme="minorHAnsi"/>
      <w:b/>
      <w:bCs/>
      <w:color w:val="612C69"/>
      <w:sz w:val="40"/>
      <w:szCs w:val="40"/>
    </w:rPr>
  </w:style>
  <w:style w:type="paragraph" w:styleId="Heading2">
    <w:name w:val="heading 2"/>
    <w:basedOn w:val="Normal"/>
    <w:next w:val="Normal"/>
    <w:link w:val="Heading2Char"/>
    <w:uiPriority w:val="9"/>
    <w:unhideWhenUsed/>
    <w:qFormat/>
    <w:rsid w:val="00A56C96"/>
    <w:pPr>
      <w:spacing w:before="240" w:after="120"/>
      <w:outlineLvl w:val="1"/>
    </w:pPr>
    <w:rPr>
      <w:b/>
      <w:color w:val="6A2875"/>
      <w:sz w:val="28"/>
      <w:szCs w:val="28"/>
    </w:rPr>
  </w:style>
  <w:style w:type="paragraph" w:styleId="Heading3">
    <w:name w:val="heading 3"/>
    <w:basedOn w:val="Normal"/>
    <w:next w:val="Normal"/>
    <w:link w:val="Heading3Char"/>
    <w:uiPriority w:val="9"/>
    <w:unhideWhenUsed/>
    <w:qFormat/>
    <w:rsid w:val="00D83464"/>
    <w:pPr>
      <w:spacing w:before="400" w:after="120"/>
      <w:outlineLvl w:val="2"/>
    </w:pPr>
    <w:rPr>
      <w:b/>
      <w:color w:val="612C69"/>
      <w:sz w:val="26"/>
      <w:szCs w:val="26"/>
    </w:rPr>
  </w:style>
  <w:style w:type="paragraph" w:styleId="Heading4">
    <w:name w:val="heading 4"/>
    <w:basedOn w:val="Normal"/>
    <w:next w:val="Normal"/>
    <w:link w:val="Heading4Char"/>
    <w:uiPriority w:val="9"/>
    <w:unhideWhenUsed/>
    <w:qFormat/>
    <w:rsid w:val="00597974"/>
    <w:pPr>
      <w:spacing w:before="240" w:after="120"/>
      <w:outlineLvl w:val="3"/>
    </w:pPr>
    <w:rPr>
      <w:rFonts w:eastAsia="Times New Roman"/>
      <w:color w:val="222222"/>
      <w:sz w:val="28"/>
      <w:szCs w:val="28"/>
      <w:lang w:eastAsia="en-AU"/>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2DA"/>
    <w:rPr>
      <w:rFonts w:eastAsiaTheme="majorEastAsia" w:cstheme="minorHAnsi"/>
      <w:b/>
      <w:bCs/>
      <w:color w:val="612C69"/>
      <w:sz w:val="40"/>
      <w:szCs w:val="40"/>
      <w:lang w:eastAsia="en-AU"/>
    </w:rPr>
  </w:style>
  <w:style w:type="character" w:customStyle="1" w:styleId="Heading2Char">
    <w:name w:val="Heading 2 Char"/>
    <w:basedOn w:val="DefaultParagraphFont"/>
    <w:link w:val="Heading2"/>
    <w:uiPriority w:val="9"/>
    <w:rsid w:val="00A56C96"/>
    <w:rPr>
      <w:rFonts w:cstheme="minorHAnsi"/>
      <w:b/>
      <w:color w:val="6A2875"/>
      <w:sz w:val="28"/>
      <w:szCs w:val="28"/>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D83464"/>
    <w:rPr>
      <w:rFonts w:cstheme="minorHAnsi"/>
      <w:b/>
      <w:color w:val="612C69"/>
      <w:sz w:val="26"/>
      <w:szCs w:val="26"/>
    </w:rPr>
  </w:style>
  <w:style w:type="character" w:customStyle="1" w:styleId="Heading4Char">
    <w:name w:val="Heading 4 Char"/>
    <w:basedOn w:val="DefaultParagraphFont"/>
    <w:link w:val="Heading4"/>
    <w:uiPriority w:val="9"/>
    <w:rsid w:val="00597974"/>
    <w:rPr>
      <w:rFonts w:eastAsia="Times New Roman" w:cstheme="minorHAnsi"/>
      <w:color w:val="222222"/>
      <w:sz w:val="28"/>
      <w:szCs w:val="28"/>
      <w:lang w:eastAsia="en-AU"/>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D83464"/>
    <w:pPr>
      <w:spacing w:before="400" w:after="240"/>
    </w:pPr>
    <w:rPr>
      <w:i/>
      <w:iCs/>
      <w:color w:val="6A2875"/>
      <w:sz w:val="24"/>
      <w:szCs w:val="24"/>
    </w:rPr>
  </w:style>
  <w:style w:type="character" w:customStyle="1" w:styleId="QuoteChar">
    <w:name w:val="Quote Char"/>
    <w:basedOn w:val="DefaultParagraphFont"/>
    <w:link w:val="Quote"/>
    <w:uiPriority w:val="29"/>
    <w:rsid w:val="00D83464"/>
    <w:rPr>
      <w:rFonts w:cstheme="minorHAnsi"/>
      <w:i/>
      <w:iCs/>
      <w:color w:val="6A2875"/>
      <w:sz w:val="24"/>
      <w:szCs w:val="24"/>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Hyperlink">
    <w:name w:val="Hyperlink"/>
    <w:uiPriority w:val="99"/>
    <w:unhideWhenUsed/>
    <w:rsid w:val="007B2AE9"/>
    <w:rPr>
      <w:color w:val="6A2875"/>
      <w:u w:val="single"/>
    </w:rPr>
  </w:style>
  <w:style w:type="paragraph" w:customStyle="1" w:styleId="intro">
    <w:name w:val="intro"/>
    <w:basedOn w:val="Normal"/>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48267B"/>
    <w:rPr>
      <w:color w:val="800080" w:themeColor="followedHyperlink"/>
      <w:u w:val="single"/>
    </w:rPr>
  </w:style>
  <w:style w:type="paragraph" w:customStyle="1" w:styleId="acthead5">
    <w:name w:val="acthead5"/>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48267B"/>
  </w:style>
  <w:style w:type="paragraph" w:customStyle="1" w:styleId="subsection">
    <w:name w:val="subsection"/>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FA50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086"/>
    <w:rPr>
      <w:rFonts w:ascii="Segoe UI" w:hAnsi="Segoe UI" w:cs="Segoe UI"/>
      <w:sz w:val="18"/>
      <w:szCs w:val="18"/>
    </w:rPr>
  </w:style>
  <w:style w:type="character" w:styleId="CommentReference">
    <w:name w:val="annotation reference"/>
    <w:basedOn w:val="DefaultParagraphFont"/>
    <w:uiPriority w:val="99"/>
    <w:semiHidden/>
    <w:unhideWhenUsed/>
    <w:rsid w:val="002C4E1E"/>
    <w:rPr>
      <w:sz w:val="16"/>
      <w:szCs w:val="16"/>
    </w:rPr>
  </w:style>
  <w:style w:type="paragraph" w:styleId="CommentText">
    <w:name w:val="annotation text"/>
    <w:basedOn w:val="Normal"/>
    <w:link w:val="CommentTextChar"/>
    <w:uiPriority w:val="99"/>
    <w:semiHidden/>
    <w:unhideWhenUsed/>
    <w:rsid w:val="002C4E1E"/>
    <w:pPr>
      <w:spacing w:line="240" w:lineRule="auto"/>
    </w:pPr>
    <w:rPr>
      <w:sz w:val="20"/>
      <w:szCs w:val="20"/>
    </w:rPr>
  </w:style>
  <w:style w:type="character" w:customStyle="1" w:styleId="CommentTextChar">
    <w:name w:val="Comment Text Char"/>
    <w:basedOn w:val="DefaultParagraphFont"/>
    <w:link w:val="CommentText"/>
    <w:uiPriority w:val="99"/>
    <w:semiHidden/>
    <w:rsid w:val="002C4E1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C4E1E"/>
    <w:rPr>
      <w:b/>
      <w:bCs/>
    </w:rPr>
  </w:style>
  <w:style w:type="character" w:customStyle="1" w:styleId="CommentSubjectChar">
    <w:name w:val="Comment Subject Char"/>
    <w:basedOn w:val="CommentTextChar"/>
    <w:link w:val="CommentSubject"/>
    <w:uiPriority w:val="99"/>
    <w:semiHidden/>
    <w:rsid w:val="002C4E1E"/>
    <w:rPr>
      <w:rFonts w:ascii="Arial" w:hAnsi="Arial"/>
      <w:b/>
      <w:bCs/>
      <w:sz w:val="20"/>
      <w:szCs w:val="20"/>
    </w:rPr>
  </w:style>
  <w:style w:type="paragraph" w:customStyle="1" w:styleId="Titlepurple">
    <w:name w:val="Title purple"/>
    <w:basedOn w:val="Normal"/>
    <w:uiPriority w:val="99"/>
    <w:rsid w:val="00E96C31"/>
    <w:pPr>
      <w:suppressAutoHyphens/>
      <w:autoSpaceDE w:val="0"/>
      <w:autoSpaceDN w:val="0"/>
      <w:adjustRightInd w:val="0"/>
      <w:spacing w:after="140" w:line="288" w:lineRule="auto"/>
    </w:pPr>
    <w:rPr>
      <w:rFonts w:ascii="FS Me Pro" w:hAnsi="FS Me Pro" w:cs="FS Me Pro"/>
      <w:b/>
      <w:bCs/>
      <w:color w:val="612066"/>
      <w:sz w:val="44"/>
      <w:szCs w:val="44"/>
      <w:lang w:val="en-US"/>
    </w:rPr>
  </w:style>
  <w:style w:type="paragraph" w:customStyle="1" w:styleId="Body">
    <w:name w:val="Body"/>
    <w:basedOn w:val="Normal"/>
    <w:uiPriority w:val="99"/>
    <w:rsid w:val="00E96C31"/>
    <w:pPr>
      <w:suppressAutoHyphens/>
      <w:autoSpaceDE w:val="0"/>
      <w:autoSpaceDN w:val="0"/>
      <w:adjustRightInd w:val="0"/>
      <w:spacing w:after="0" w:line="288" w:lineRule="auto"/>
    </w:pPr>
    <w:rPr>
      <w:rFonts w:ascii="FS Me Pro Light" w:hAnsi="FS Me Pro Light" w:cs="FS Me Pro Light"/>
      <w:color w:val="000000"/>
      <w:sz w:val="18"/>
      <w:szCs w:val="18"/>
      <w:lang w:val="en-US"/>
    </w:rPr>
  </w:style>
  <w:style w:type="paragraph" w:customStyle="1" w:styleId="titlebold">
    <w:name w:val="title bold"/>
    <w:basedOn w:val="Normal"/>
    <w:uiPriority w:val="99"/>
    <w:rsid w:val="00E96C31"/>
    <w:pPr>
      <w:suppressAutoHyphens/>
      <w:autoSpaceDE w:val="0"/>
      <w:autoSpaceDN w:val="0"/>
      <w:adjustRightInd w:val="0"/>
      <w:spacing w:after="227" w:line="288" w:lineRule="auto"/>
    </w:pPr>
    <w:rPr>
      <w:rFonts w:ascii="FS Me Pro" w:hAnsi="FS Me Pro" w:cs="FS Me Pro"/>
      <w:b/>
      <w:bCs/>
      <w:color w:val="000000"/>
      <w:sz w:val="20"/>
      <w:szCs w:val="20"/>
      <w:lang w:val="en-US"/>
    </w:rPr>
  </w:style>
  <w:style w:type="paragraph" w:customStyle="1" w:styleId="Bullets">
    <w:name w:val="Bullets"/>
    <w:basedOn w:val="Body"/>
    <w:uiPriority w:val="99"/>
    <w:rsid w:val="00E96C31"/>
    <w:pPr>
      <w:spacing w:after="57"/>
      <w:ind w:left="360" w:hanging="360"/>
    </w:pPr>
  </w:style>
  <w:style w:type="character" w:customStyle="1" w:styleId="font-arial">
    <w:name w:val="font-arial"/>
    <w:basedOn w:val="DefaultParagraphFont"/>
    <w:rsid w:val="00E753FA"/>
  </w:style>
  <w:style w:type="paragraph" w:customStyle="1" w:styleId="size-11">
    <w:name w:val="size-11"/>
    <w:basedOn w:val="Normal"/>
    <w:rsid w:val="00D4746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14">
    <w:name w:val="size-14"/>
    <w:basedOn w:val="Normal"/>
    <w:rsid w:val="00A8324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1F7000"/>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88775F"/>
    <w:rPr>
      <w:color w:val="605E5C"/>
      <w:shd w:val="clear" w:color="auto" w:fill="E1DFDD"/>
    </w:rPr>
  </w:style>
  <w:style w:type="paragraph" w:customStyle="1" w:styleId="Bulletpoints">
    <w:name w:val="Bullet points"/>
    <w:basedOn w:val="ListParagraph"/>
    <w:qFormat/>
    <w:rsid w:val="007B2AE9"/>
    <w:pPr>
      <w:numPr>
        <w:ilvl w:val="1"/>
        <w:numId w:val="28"/>
      </w:numPr>
      <w:ind w:left="697" w:hanging="357"/>
    </w:pPr>
  </w:style>
  <w:style w:type="paragraph" w:customStyle="1" w:styleId="Boxed1Text-purple">
    <w:name w:val="Boxed 1 Text - purple"/>
    <w:basedOn w:val="Normal"/>
    <w:uiPriority w:val="29"/>
    <w:rsid w:val="00D83464"/>
    <w:pPr>
      <w:pBdr>
        <w:top w:val="single" w:sz="4" w:space="20" w:color="612C69"/>
        <w:left w:val="single" w:sz="4" w:space="14" w:color="612C69"/>
        <w:bottom w:val="single" w:sz="4" w:space="20" w:color="612C69"/>
        <w:right w:val="single" w:sz="4" w:space="14" w:color="612C69"/>
      </w:pBdr>
      <w:shd w:val="clear" w:color="auto" w:fill="612C69"/>
      <w:suppressAutoHyphens/>
      <w:spacing w:after="200" w:line="23" w:lineRule="atLeast"/>
      <w:ind w:left="284" w:right="284"/>
    </w:pPr>
    <w:rPr>
      <w:rFonts w:cstheme="minorBidi"/>
      <w:color w:val="FFFFFF" w:themeColor="background1"/>
      <w:szCs w:val="20"/>
    </w:rPr>
  </w:style>
  <w:style w:type="paragraph" w:customStyle="1" w:styleId="Boxed1Text-purpleH2">
    <w:name w:val="Boxed 1 Text - purple H2"/>
    <w:basedOn w:val="Boxed1Text-purple"/>
    <w:qFormat/>
    <w:rsid w:val="00D83464"/>
    <w:pPr>
      <w:spacing w:before="320" w:after="240"/>
      <w:outlineLvl w:val="1"/>
    </w:pPr>
    <w:rPr>
      <w:b/>
      <w:sz w:val="32"/>
      <w:szCs w:val="32"/>
    </w:rPr>
  </w:style>
  <w:style w:type="paragraph" w:customStyle="1" w:styleId="Boxed2Text-purpleH2">
    <w:name w:val="Boxed 2 Text - purple H2"/>
    <w:basedOn w:val="Normal"/>
    <w:qFormat/>
    <w:rsid w:val="00D83464"/>
    <w:pPr>
      <w:pBdr>
        <w:top w:val="single" w:sz="4" w:space="20" w:color="612C69"/>
        <w:left w:val="single" w:sz="4" w:space="14" w:color="612C69"/>
        <w:right w:val="single" w:sz="4" w:space="14" w:color="612C69"/>
      </w:pBdr>
      <w:suppressAutoHyphens/>
      <w:spacing w:before="400" w:after="240" w:line="240" w:lineRule="atLeast"/>
      <w:ind w:left="284" w:right="284"/>
      <w:outlineLvl w:val="1"/>
    </w:pPr>
    <w:rPr>
      <w:rFonts w:cstheme="minorBidi"/>
      <w:b/>
      <w:color w:val="612C69"/>
      <w:sz w:val="32"/>
      <w:szCs w:val="32"/>
    </w:rPr>
  </w:style>
  <w:style w:type="paragraph" w:customStyle="1" w:styleId="Boxed2text-purple">
    <w:name w:val="Boxed 2 text - purple"/>
    <w:basedOn w:val="Normal"/>
    <w:qFormat/>
    <w:rsid w:val="005620AE"/>
    <w:pPr>
      <w:pBdr>
        <w:left w:val="single" w:sz="4" w:space="14" w:color="612C69"/>
        <w:bottom w:val="single" w:sz="4" w:space="14" w:color="612C69"/>
        <w:right w:val="single" w:sz="4" w:space="14" w:color="612C69"/>
      </w:pBdr>
      <w:suppressAutoHyphens/>
      <w:spacing w:after="200" w:line="23" w:lineRule="atLeast"/>
      <w:ind w:left="284" w:right="284"/>
    </w:pPr>
    <w:rPr>
      <w:rFonts w:cstheme="minorBidi"/>
      <w:color w:val="612C69"/>
      <w:szCs w:val="20"/>
    </w:rPr>
  </w:style>
  <w:style w:type="numbering" w:customStyle="1" w:styleId="CurrentList1">
    <w:name w:val="Current List1"/>
    <w:uiPriority w:val="99"/>
    <w:rsid w:val="00F752DA"/>
    <w:pPr>
      <w:numPr>
        <w:numId w:val="34"/>
      </w:numPr>
    </w:pPr>
  </w:style>
  <w:style w:type="paragraph" w:customStyle="1" w:styleId="Boxed2bullets-purple">
    <w:name w:val="Boxed 2 bullets - purple"/>
    <w:basedOn w:val="Boxed2text-purple"/>
    <w:qFormat/>
    <w:rsid w:val="00F752DA"/>
    <w:pPr>
      <w:numPr>
        <w:numId w:val="33"/>
      </w:numPr>
      <w:pBdr>
        <w:left w:val="single" w:sz="4" w:space="28" w:color="612C69"/>
        <w:bottom w:val="none" w:sz="0" w:space="0" w:color="auto"/>
      </w:pBdr>
      <w:ind w:left="924" w:hanging="357"/>
      <w:contextualSpacing/>
    </w:pPr>
  </w:style>
  <w:style w:type="paragraph" w:customStyle="1" w:styleId="Indented">
    <w:name w:val="Indented"/>
    <w:basedOn w:val="Normal"/>
    <w:qFormat/>
    <w:rsid w:val="00DF18E9"/>
    <w:pPr>
      <w:ind w:left="284" w:right="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kforcecapability.ndiscommission.gov.au/tools-and-resources/position-descriptions"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orkforcecapability.ndiscommission.gov.au/tools-and-resources/position-descriptions" TargetMode="External"/><Relationship Id="rId12" Type="http://schemas.openxmlformats.org/officeDocument/2006/relationships/hyperlink" Target="mailto:workforcecapability@ndiscommission.gov.au"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orkforcecapability.ndiscommission.gov.au/"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orkforcecapability.ndiscommission.gov.au/tools-and-resources/position-description-builder"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orkforcecapability.ndiscommission.gov.au/tools-and-resources/recruitment-and-selection-guide"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715</Words>
  <Characters>4082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Quadro delle competenze dei lavoratori NDIS: strumento per la descrizione della posizione</vt:lpstr>
    </vt:vector>
  </TitlesOfParts>
  <Company/>
  <LinksUpToDate>false</LinksUpToDate>
  <CharactersWithSpaces>4788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Quadro delle competenze dei lavoratori NDIS: strumento per la descrizione della posizione</dc:title>
  <dc:creator/>
  <cp:keywords>[SEC=UNOFFICIAL]</cp:keywords>
  <cp:lastModifiedBy/>
  <cp:revision>1</cp:revision>
  <dcterms:created xsi:type="dcterms:W3CDTF">2023-08-25T00:57:00Z</dcterms:created>
  <dcterms:modified xsi:type="dcterms:W3CDTF">2023-08-25T00:57:00Z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UNOFFICIAL</vt:lpwstr>
  </property>
  <property fmtid="{D5CDD505-2E9C-101B-9397-08002B2CF9AE}" pid="4" name="PM_DisplayValueSecClassificationWithQualifier">
    <vt:lpwstr>UNOFFICIAL</vt:lpwstr>
  </property>
  <property fmtid="{D5CDD505-2E9C-101B-9397-08002B2CF9AE}" pid="5" name="PM_Hash_Salt">
    <vt:lpwstr>B07D9A153842907EFFF80C6F20C50BB2</vt:lpwstr>
  </property>
  <property fmtid="{D5CDD505-2E9C-101B-9397-08002B2CF9AE}" pid="6" name="PM_Hash_Salt_Prev">
    <vt:lpwstr>D557FF1541CBDF1A09D88F02C8BB5253</vt:lpwstr>
  </property>
  <property fmtid="{D5CDD505-2E9C-101B-9397-08002B2CF9AE}" pid="7" name="PM_Hash_SHA1">
    <vt:lpwstr>D0DE480043FF48A0439E1AB803B3343E0081629B</vt:lpwstr>
  </property>
  <property fmtid="{D5CDD505-2E9C-101B-9397-08002B2CF9AE}" pid="8" name="PM_Hash_Version">
    <vt:lpwstr>2018.0</vt:lpwstr>
  </property>
  <property fmtid="{D5CDD505-2E9C-101B-9397-08002B2CF9AE}" pid="9" name="PM_InsertionValue">
    <vt:lpwstr>UNOFFICIAL</vt:lpwstr>
  </property>
  <property fmtid="{D5CDD505-2E9C-101B-9397-08002B2CF9AE}" pid="10" name="PM_Markers">
    <vt:lpwstr/>
  </property>
  <property fmtid="{D5CDD505-2E9C-101B-9397-08002B2CF9AE}" pid="11" name="PM_MinimumSecurityClassification">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05B5C85ADE9D428EA5D76EAF895A4965</vt:lpwstr>
  </property>
  <property fmtid="{D5CDD505-2E9C-101B-9397-08002B2CF9AE}" pid="15" name="PM_OriginationTimeStamp">
    <vt:lpwstr>2023-07-21T01:47:43Z</vt:lpwstr>
  </property>
  <property fmtid="{D5CDD505-2E9C-101B-9397-08002B2CF9AE}" pid="16" name="PM_OriginatorDomainName_SHA256">
    <vt:lpwstr>CE53151D70EF3143B9B6CA1DC053F41E858E2C804CF2EE5AE813E5CCE407743B</vt:lpwstr>
  </property>
  <property fmtid="{D5CDD505-2E9C-101B-9397-08002B2CF9AE}" pid="17" name="PM_OriginatorUserAccountName_SHA256">
    <vt:lpwstr>B5430A7E43BF1F7239BC550D3EE14B23F892C6A710E50C39E8F8B1E075C6D825</vt:lpwstr>
  </property>
  <property fmtid="{D5CDD505-2E9C-101B-9397-08002B2CF9AE}" pid="18" name="PM_Originator_Hash_SHA1">
    <vt:lpwstr>CA4BEFA15D8F4093D4816AA9C8AE9FB51A150720</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UNOFFICIAL</vt:lpwstr>
  </property>
  <property fmtid="{D5CDD505-2E9C-101B-9397-08002B2CF9AE}" pid="22" name="PM_ProtectiveMarkingValue_Header">
    <vt:lpwstr>UNOFFICIAL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UNOFFICIAL</vt:lpwstr>
  </property>
  <property fmtid="{D5CDD505-2E9C-101B-9397-08002B2CF9AE}" pid="26" name="PM_SecurityClassification_Prev">
    <vt:lpwstr>UNOFFICIAL</vt:lpwstr>
  </property>
  <property fmtid="{D5CDD505-2E9C-101B-9397-08002B2CF9AE}" pid="27" name="PM_Version">
    <vt:lpwstr>2018.4</vt:lpwstr>
  </property>
</Properties>
</file>