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4B859" w14:textId="77777777" w:rsidR="002F4672" w:rsidRPr="00C076F0" w:rsidRDefault="00FD0FB8" w:rsidP="002F4672">
      <w:pPr>
        <w:pStyle w:val="Heading1"/>
        <w:bidi/>
        <w:rPr>
          <w:rFonts w:ascii="Dubai" w:hAnsi="Dubai" w:cs="Dubai"/>
        </w:rPr>
      </w:pPr>
      <w:bookmarkStart w:id="0" w:name="_Hlk122436246"/>
      <w:bookmarkStart w:id="1" w:name="OLE_LINK7"/>
      <w:r w:rsidRPr="00C076F0">
        <w:rPr>
          <w:rFonts w:ascii="Dubai" w:hAnsi="Dubai" w:cs="Dubai"/>
          <w:rtl/>
          <w:lang w:val="ar"/>
        </w:rPr>
        <w:t xml:space="preserve">إطار عمل كفاءة القوى العاملة لدى NDIS: </w:t>
      </w:r>
      <w:r w:rsidRPr="00C076F0">
        <w:rPr>
          <w:rFonts w:ascii="Dubai" w:hAnsi="Dubai" w:cs="Dubai"/>
          <w:rtl/>
          <w:lang w:val="ar"/>
        </w:rPr>
        <w:br/>
        <w:t>دليل الخيارات المهنية</w:t>
      </w:r>
    </w:p>
    <w:p w14:paraId="407BB201" w14:textId="12CDB804" w:rsidR="006F32EF" w:rsidRPr="00465C83" w:rsidRDefault="00FD0FB8" w:rsidP="00BA4816">
      <w:pPr>
        <w:pStyle w:val="Heading2"/>
        <w:bidi/>
        <w:spacing w:before="120" w:after="0"/>
        <w:rPr>
          <w:rFonts w:ascii="Dubai" w:hAnsi="Dubai" w:cs="Dubai"/>
          <w:b w:val="0"/>
          <w:bCs/>
          <w:lang w:eastAsia="en-AU"/>
        </w:rPr>
      </w:pPr>
      <w:r w:rsidRPr="00465C83">
        <w:rPr>
          <w:rFonts w:ascii="Dubai" w:hAnsi="Dubai" w:cs="Dubai"/>
          <w:b w:val="0"/>
          <w:bCs/>
          <w:rtl/>
          <w:lang w:val="ar"/>
        </w:rPr>
        <w:t xml:space="preserve">NDIS Workforce Capability Framework: Career Options Guide </w:t>
      </w:r>
      <w:bookmarkEnd w:id="0"/>
      <w:bookmarkEnd w:id="1"/>
      <w:r w:rsidR="00BA4816">
        <w:rPr>
          <w:rFonts w:ascii="Dubai" w:hAnsi="Dubai" w:cs="Dubai"/>
          <w:b w:val="0"/>
          <w:bCs/>
          <w:lang w:val="en-US"/>
        </w:rPr>
        <w:br/>
      </w:r>
      <w:r w:rsidR="006F32EF" w:rsidRPr="00465C83">
        <w:rPr>
          <w:rFonts w:ascii="Dubai" w:hAnsi="Dubai" w:cs="Dubai"/>
          <w:b w:val="0"/>
          <w:bCs/>
          <w:rtl/>
          <w:lang w:val="ar"/>
        </w:rPr>
        <w:t>العربية</w:t>
      </w:r>
      <w:r w:rsidR="006F32EF" w:rsidRPr="00465C83">
        <w:rPr>
          <w:rFonts w:ascii="Dubai" w:hAnsi="Dubai" w:cs="Dubai" w:hint="cs"/>
          <w:b w:val="0"/>
          <w:bCs/>
          <w:lang w:val="ar"/>
        </w:rPr>
        <w:t xml:space="preserve"> </w:t>
      </w:r>
      <w:r w:rsidR="006F32EF" w:rsidRPr="00465C83">
        <w:rPr>
          <w:rFonts w:ascii="Dubai" w:hAnsi="Dubai" w:cs="Dubai"/>
          <w:b w:val="0"/>
          <w:bCs/>
          <w:rtl/>
          <w:lang w:val="ar"/>
        </w:rPr>
        <w:t>| Arabic</w:t>
      </w:r>
    </w:p>
    <w:p w14:paraId="1D49E4CD" w14:textId="77777777" w:rsidR="002F4672" w:rsidRPr="00C076F0" w:rsidRDefault="00FD0FB8" w:rsidP="006F32EF">
      <w:pPr>
        <w:bidi/>
        <w:spacing w:after="0"/>
        <w:rPr>
          <w:rFonts w:ascii="Dubai" w:hAnsi="Dubai" w:cs="Dubai"/>
        </w:rPr>
      </w:pPr>
      <w:r w:rsidRPr="00C076F0">
        <w:rPr>
          <w:rFonts w:ascii="Dubai" w:hAnsi="Dubai" w:cs="Dubai"/>
          <w:rtl/>
          <w:lang w:val="ar"/>
        </w:rPr>
        <w:t>يصف إطار عمل كفاءة القوى العاملة لدى NDIS (الإطار) الصفات والمهارات والمعرفة المتوقعة من جميع الموظفين الممولين من NDIS. يقدم أمثلة واضحة وعملية ويؤسس لغة مشتركة حول "ما يبدو عليه الأداء الجيد" بالنسبة للمشاركين الذين يتلقون خدمات ودعم من NDIS. يدعم هذا الدليل إطار عمل كفاءة القوى العاملة.</w:t>
      </w:r>
    </w:p>
    <w:p w14:paraId="36DB3B9A" w14:textId="77777777" w:rsidR="002F4672" w:rsidRPr="00C076F0" w:rsidRDefault="00FD0FB8" w:rsidP="006F32EF">
      <w:pPr>
        <w:bidi/>
        <w:spacing w:after="0"/>
        <w:rPr>
          <w:rFonts w:ascii="Dubai" w:hAnsi="Dubai" w:cs="Dubai"/>
          <w:b/>
        </w:rPr>
      </w:pPr>
      <w:r w:rsidRPr="00C076F0">
        <w:rPr>
          <w:rFonts w:ascii="Dubai" w:hAnsi="Dubai" w:cs="Dubai"/>
          <w:rtl/>
          <w:lang w:val="ar"/>
        </w:rPr>
        <w:t xml:space="preserve">يمكن أن يساعد دليل الخيارات المهنية الموظفين على استكشاف فرص العمل والمستقبل المهني في قطاع الإعاقة والقطاعات ذات الصلة. يمكن أن يساعد الأشخاص المهتمين بالقطاع على فهم كيفية استخدام وتطوير المهارات والقدرات والاهتمامات للعمل في مجال دعم الإعاقة. </w:t>
      </w:r>
    </w:p>
    <w:p w14:paraId="138A6674" w14:textId="77777777" w:rsidR="002F4672" w:rsidRPr="00C076F0" w:rsidRDefault="00FD0FB8" w:rsidP="006F32EF">
      <w:pPr>
        <w:pStyle w:val="Quote"/>
        <w:bidi/>
        <w:spacing w:before="240" w:after="120"/>
        <w:rPr>
          <w:rFonts w:ascii="Dubai" w:hAnsi="Dubai" w:cs="Dubai"/>
        </w:rPr>
      </w:pPr>
      <w:r w:rsidRPr="00C076F0">
        <w:rPr>
          <w:rFonts w:ascii="Dubai" w:hAnsi="Dubai" w:cs="Dubai"/>
          <w:rtl/>
          <w:lang w:val="ar"/>
        </w:rPr>
        <w:t>هناك العديد من الطرق لتوسيع نطاق أو تطوير مستقبلك المهني في تقديم الدعم. إن فهم الخيارات وما هو مطلوب منك هو المفتاح لاتخاذ القرارات المهمة.</w:t>
      </w:r>
    </w:p>
    <w:p w14:paraId="3F892C02" w14:textId="77777777" w:rsidR="002F4672" w:rsidRPr="00C076F0" w:rsidRDefault="00FD0FB8" w:rsidP="002F4672">
      <w:pPr>
        <w:pStyle w:val="Boxed2Text-purpleH2"/>
        <w:bidi/>
        <w:rPr>
          <w:rFonts w:ascii="Dubai" w:hAnsi="Dubai" w:cs="Dubai"/>
          <w:bCs/>
        </w:rPr>
      </w:pPr>
      <w:r w:rsidRPr="00C076F0">
        <w:rPr>
          <w:rFonts w:ascii="Dubai" w:hAnsi="Dubai" w:cs="Dubai"/>
          <w:bCs/>
          <w:rtl/>
          <w:lang w:val="ar"/>
        </w:rPr>
        <w:t xml:space="preserve">ما يمكن توقعه </w:t>
      </w:r>
    </w:p>
    <w:p w14:paraId="0C6A2797" w14:textId="77777777" w:rsidR="002F4672" w:rsidRPr="00C076F0" w:rsidRDefault="00FD0FB8" w:rsidP="002F4672">
      <w:pPr>
        <w:pStyle w:val="Boxed2text-purple"/>
        <w:pBdr>
          <w:bottom w:val="none" w:sz="0" w:space="0" w:color="auto"/>
        </w:pBdr>
        <w:bidi/>
        <w:spacing w:after="80"/>
        <w:rPr>
          <w:rFonts w:ascii="Dubai" w:hAnsi="Dubai" w:cs="Dubai"/>
        </w:rPr>
      </w:pPr>
      <w:r w:rsidRPr="00C076F0">
        <w:rPr>
          <w:rFonts w:ascii="Dubai" w:hAnsi="Dubai" w:cs="Dubai"/>
          <w:rtl/>
          <w:lang w:val="ar"/>
        </w:rPr>
        <w:t xml:space="preserve">يوضح الدليل أربعة مسارات مختلفة لفرص العمل: </w:t>
      </w:r>
    </w:p>
    <w:p w14:paraId="5F7D7DAE" w14:textId="77777777" w:rsidR="002F4672" w:rsidRPr="00C076F0" w:rsidRDefault="00FD0FB8" w:rsidP="00C076F0">
      <w:pPr>
        <w:pStyle w:val="Boxed2bullets-purple"/>
        <w:bidi/>
        <w:spacing w:after="80"/>
        <w:ind w:left="641" w:right="567"/>
        <w:contextualSpacing w:val="0"/>
        <w:rPr>
          <w:rFonts w:ascii="Dubai" w:hAnsi="Dubai" w:cs="Dubai"/>
        </w:rPr>
      </w:pPr>
      <w:r w:rsidRPr="00C076F0">
        <w:rPr>
          <w:rFonts w:ascii="Dubai" w:hAnsi="Dubai" w:cs="Dubai"/>
          <w:b/>
          <w:bCs/>
          <w:rtl/>
          <w:lang w:val="ar"/>
        </w:rPr>
        <w:t>إيجاد</w:t>
      </w:r>
      <w:r w:rsidRPr="00C076F0">
        <w:rPr>
          <w:rFonts w:ascii="Dubai" w:hAnsi="Dubai" w:cs="Dubai"/>
          <w:rtl/>
          <w:lang w:val="ar"/>
        </w:rPr>
        <w:t xml:space="preserve"> المزيد من التنوع في أنواع وظائف تقديم الدعم</w:t>
      </w:r>
    </w:p>
    <w:p w14:paraId="6C4B7465" w14:textId="77777777" w:rsidR="002F4672" w:rsidRPr="00C076F0" w:rsidRDefault="00FD0FB8" w:rsidP="00C076F0">
      <w:pPr>
        <w:pStyle w:val="Boxed2bullets-purple"/>
        <w:bidi/>
        <w:spacing w:after="80"/>
        <w:ind w:left="641" w:right="567"/>
        <w:contextualSpacing w:val="0"/>
        <w:rPr>
          <w:rFonts w:ascii="Dubai" w:hAnsi="Dubai" w:cs="Dubai"/>
        </w:rPr>
      </w:pPr>
      <w:r w:rsidRPr="00C076F0">
        <w:rPr>
          <w:rFonts w:ascii="Dubai" w:hAnsi="Dubai" w:cs="Dubai"/>
          <w:b/>
          <w:bCs/>
          <w:rtl/>
          <w:lang w:val="ar"/>
        </w:rPr>
        <w:t>التركيز</w:t>
      </w:r>
      <w:r w:rsidRPr="00C076F0">
        <w:rPr>
          <w:rFonts w:ascii="Dubai" w:hAnsi="Dubai" w:cs="Dubai"/>
          <w:rtl/>
          <w:lang w:val="ar"/>
        </w:rPr>
        <w:t xml:space="preserve"> على نوع معين من الدعم للتخصص</w:t>
      </w:r>
    </w:p>
    <w:p w14:paraId="25BD2E05" w14:textId="77777777" w:rsidR="002F4672" w:rsidRPr="00C076F0" w:rsidRDefault="00FD0FB8" w:rsidP="00C076F0">
      <w:pPr>
        <w:pStyle w:val="Boxed2bullets-purple"/>
        <w:bidi/>
        <w:spacing w:after="80"/>
        <w:ind w:left="641" w:right="567"/>
        <w:contextualSpacing w:val="0"/>
        <w:rPr>
          <w:rFonts w:ascii="Dubai" w:hAnsi="Dubai" w:cs="Dubai"/>
        </w:rPr>
      </w:pPr>
      <w:r w:rsidRPr="00C076F0">
        <w:rPr>
          <w:rFonts w:ascii="Dubai" w:hAnsi="Dubai" w:cs="Dubai"/>
          <w:b/>
          <w:bCs/>
          <w:rtl/>
          <w:lang w:val="ar"/>
        </w:rPr>
        <w:t>دعم</w:t>
      </w:r>
      <w:r w:rsidRPr="00C076F0">
        <w:rPr>
          <w:rFonts w:ascii="Dubai" w:hAnsi="Dubai" w:cs="Dubai"/>
          <w:rtl/>
          <w:lang w:val="ar"/>
        </w:rPr>
        <w:t xml:space="preserve"> الإدماج وإمكانية الوصول (الاتاحة)</w:t>
      </w:r>
    </w:p>
    <w:p w14:paraId="659B3BDF" w14:textId="77777777" w:rsidR="002F4672" w:rsidRPr="00C076F0" w:rsidRDefault="00FD0FB8" w:rsidP="00C076F0">
      <w:pPr>
        <w:pStyle w:val="Boxed2bullets-purple"/>
        <w:bidi/>
        <w:ind w:left="641" w:right="567"/>
        <w:contextualSpacing w:val="0"/>
        <w:rPr>
          <w:rFonts w:ascii="Dubai" w:hAnsi="Dubai" w:cs="Dubai"/>
          <w:b/>
        </w:rPr>
      </w:pPr>
      <w:r w:rsidRPr="00C076F0">
        <w:rPr>
          <w:rFonts w:ascii="Dubai" w:hAnsi="Dubai" w:cs="Dubai"/>
          <w:b/>
          <w:bCs/>
          <w:rtl/>
          <w:lang w:val="ar"/>
        </w:rPr>
        <w:t>الانتقال</w:t>
      </w:r>
      <w:r w:rsidRPr="00C076F0">
        <w:rPr>
          <w:rFonts w:ascii="Dubai" w:hAnsi="Dubai" w:cs="Dubai"/>
          <w:rtl/>
          <w:lang w:val="ar"/>
        </w:rPr>
        <w:t xml:space="preserve"> إلى الإشراف أو أدوار الخطوط الأمامية الأخرى.</w:t>
      </w:r>
    </w:p>
    <w:p w14:paraId="0F54D3D9" w14:textId="77777777" w:rsidR="002F4672" w:rsidRPr="00C076F0" w:rsidRDefault="00FD0FB8" w:rsidP="002F4672">
      <w:pPr>
        <w:pStyle w:val="Boxed2text-purple"/>
        <w:pBdr>
          <w:bottom w:val="single" w:sz="4" w:space="20" w:color="612C69"/>
        </w:pBdr>
        <w:bidi/>
        <w:rPr>
          <w:rFonts w:ascii="Dubai" w:hAnsi="Dubai" w:cs="Dubai"/>
        </w:rPr>
      </w:pPr>
      <w:r w:rsidRPr="00C076F0">
        <w:rPr>
          <w:rFonts w:ascii="Dubai" w:hAnsi="Dubai" w:cs="Dubai"/>
          <w:rtl/>
          <w:lang w:val="ar"/>
        </w:rPr>
        <w:t>يقدم الدليل اقتراحات وأمور يجب مراعاتها لمساعدتك في تحديد ما إذا كان ذلك هو المسار الذي تريد اتباعه. يتم وصف الوظائف، وتوفير الموارد والنصائح لاتخاذ الخطوة التالية. يقدم الدليل نصائح عامة، ويجب عليك أن تفكر في ظروفك وعواملك الشخصية قبل اتخاذ قرار بشأن خطوتك المهنية التالية.</w:t>
      </w:r>
    </w:p>
    <w:p w14:paraId="444FECA5" w14:textId="77777777" w:rsidR="002F4672" w:rsidRPr="00C076F0" w:rsidRDefault="00FD0FB8" w:rsidP="002F4672">
      <w:pPr>
        <w:pStyle w:val="Boxed2text-purple"/>
        <w:pBdr>
          <w:bottom w:val="single" w:sz="4" w:space="20" w:color="612C69"/>
        </w:pBdr>
        <w:bidi/>
        <w:rPr>
          <w:rFonts w:ascii="Dubai" w:hAnsi="Dubai" w:cs="Dubai"/>
        </w:rPr>
      </w:pPr>
      <w:r w:rsidRPr="00C076F0">
        <w:rPr>
          <w:rFonts w:ascii="Dubai" w:hAnsi="Dubai" w:cs="Dubai"/>
          <w:rtl/>
          <w:lang w:val="ar"/>
        </w:rPr>
        <w:t>يمكنك العودة وتحديد اختيارات أخرى في أي وقت. يمكنك أيضا تحميل نسخة من الدليل وطباعتها لاستخدامها إذا كنت غير متصل بالانترنت.</w:t>
      </w:r>
      <w:r w:rsidRPr="00C076F0">
        <w:rPr>
          <w:rFonts w:ascii="Dubai" w:hAnsi="Dubai" w:cs="Dubai"/>
          <w:rtl/>
          <w:lang w:val="ar"/>
        </w:rPr>
        <w:br w:type="page"/>
      </w:r>
    </w:p>
    <w:p w14:paraId="4936545A" w14:textId="77777777" w:rsidR="002F4672" w:rsidRPr="00C076F0" w:rsidRDefault="00FD0FB8" w:rsidP="002F4672">
      <w:pPr>
        <w:pStyle w:val="Boxed1Text-purpleH2"/>
        <w:bidi/>
        <w:rPr>
          <w:rFonts w:ascii="Dubai" w:hAnsi="Dubai" w:cs="Dubai"/>
          <w:bCs/>
        </w:rPr>
      </w:pPr>
      <w:r w:rsidRPr="00C076F0">
        <w:rPr>
          <w:rFonts w:ascii="Dubai" w:hAnsi="Dubai" w:cs="Dubai"/>
          <w:bCs/>
          <w:rtl/>
          <w:lang w:val="ar"/>
        </w:rPr>
        <w:lastRenderedPageBreak/>
        <w:t>مثال تطبيقي:</w:t>
      </w:r>
    </w:p>
    <w:p w14:paraId="444ED570" w14:textId="77777777" w:rsidR="002F4672" w:rsidRPr="00C076F0" w:rsidRDefault="00FD0FB8" w:rsidP="002F4672">
      <w:pPr>
        <w:pStyle w:val="Boxed1Text-purple"/>
        <w:bidi/>
        <w:rPr>
          <w:rFonts w:ascii="Dubai" w:hAnsi="Dubai" w:cs="Dubai"/>
        </w:rPr>
      </w:pPr>
      <w:r w:rsidRPr="00C076F0">
        <w:rPr>
          <w:rFonts w:ascii="Dubai" w:hAnsi="Dubai" w:cs="Dubai"/>
          <w:rtl/>
          <w:lang w:val="ar"/>
        </w:rPr>
        <w:t>بيل هو موظف دعم يقوم بمجموعة متنوعة من وظائف الدعم العام. يحب بيل العمل مع الأشخاص ذوي الإعاقة. إنه يريد أن يكون له مستقبل مهني في هذا القطاع ومعرفة المزيد عن الخيارات، مثل التخصص في العمل في نوع معين من تقديم الدعم أو الانتقال إلى دور إداري في الخطوط الأمامية. إنه غير متأكد من كيفية توافق نقاط قوته مع الخيارات والخطوات التي يحتاج إلى اتخاذها للتقدم في حياته المهنية.</w:t>
      </w:r>
    </w:p>
    <w:p w14:paraId="1F5F143D" w14:textId="77777777" w:rsidR="002F4672" w:rsidRPr="00C076F0" w:rsidRDefault="00FD0FB8" w:rsidP="002F4672">
      <w:pPr>
        <w:pStyle w:val="Boxed1Text-purple"/>
        <w:bidi/>
        <w:rPr>
          <w:rFonts w:ascii="Dubai" w:hAnsi="Dubai" w:cs="Dubai"/>
        </w:rPr>
      </w:pPr>
      <w:r w:rsidRPr="00C076F0">
        <w:rPr>
          <w:rFonts w:ascii="Dubai" w:hAnsi="Dubai" w:cs="Dubai"/>
          <w:rtl/>
          <w:lang w:val="ar"/>
        </w:rPr>
        <w:t xml:space="preserve">يستخدم بيل </w:t>
      </w:r>
      <w:hyperlink r:id="rId7" w:history="1">
        <w:r w:rsidRPr="00C076F0">
          <w:rPr>
            <w:rStyle w:val="Hyperlink"/>
            <w:rFonts w:ascii="Dubai" w:hAnsi="Dubai" w:cs="Dubai"/>
            <w:b/>
            <w:bCs/>
            <w:color w:val="FFFFFF" w:themeColor="background1"/>
            <w:rtl/>
            <w:lang w:val="ar"/>
          </w:rPr>
          <w:t>دليل الخيارات المهنية</w:t>
        </w:r>
      </w:hyperlink>
      <w:r w:rsidRPr="00C076F0">
        <w:rPr>
          <w:rFonts w:ascii="Dubai" w:hAnsi="Dubai" w:cs="Dubai"/>
          <w:rtl/>
          <w:lang w:val="ar"/>
        </w:rPr>
        <w:t xml:space="preserve"> لفهم المهارات المطلوبة والحصول على بعض النصائح حول ما يجب القيام به بعد ذلك لمتابعة الخيارات المهنية المختلفة. قرر متابعة شغفه بالعمل مع الأشخاص ذوي الإعاقة النفسية والاجتماعية، واستخدام المعلومات الواردة في الدليل للتخطيط لخطواته التالية.</w:t>
      </w:r>
    </w:p>
    <w:p w14:paraId="1D9826E1" w14:textId="77777777" w:rsidR="002F4672" w:rsidRPr="00C076F0" w:rsidRDefault="00FD0FB8" w:rsidP="002F4672">
      <w:pPr>
        <w:pStyle w:val="Boxed1Text-purple"/>
        <w:bidi/>
        <w:rPr>
          <w:rFonts w:ascii="Dubai" w:hAnsi="Dubai" w:cs="Dubai"/>
        </w:rPr>
      </w:pPr>
      <w:r w:rsidRPr="00C076F0">
        <w:rPr>
          <w:rFonts w:ascii="Dubai" w:hAnsi="Dubai" w:cs="Dubai"/>
          <w:rtl/>
          <w:lang w:val="ar"/>
        </w:rPr>
        <w:t xml:space="preserve">يستخدم بيل أيضًا </w:t>
      </w:r>
      <w:hyperlink r:id="rId8" w:history="1">
        <w:r w:rsidRPr="00C076F0">
          <w:rPr>
            <w:rStyle w:val="Hyperlink"/>
            <w:rFonts w:ascii="Dubai" w:hAnsi="Dubai" w:cs="Dubai"/>
            <w:b/>
            <w:bCs/>
            <w:color w:val="FFFFFF" w:themeColor="background1"/>
            <w:rtl/>
            <w:lang w:val="ar"/>
          </w:rPr>
          <w:t>إطار كفاءة القوى العاملة</w:t>
        </w:r>
      </w:hyperlink>
      <w:r w:rsidRPr="00C076F0">
        <w:rPr>
          <w:rFonts w:ascii="Dubai" w:hAnsi="Dubai" w:cs="Dubai"/>
          <w:rtl/>
          <w:lang w:val="ar"/>
        </w:rPr>
        <w:t xml:space="preserve"> لمساعدته على فهم المهارات الإضافية المطلوبة لدعم الأشخاص ذوي الإعاقة النفسية والاجتماعية.</w:t>
      </w:r>
    </w:p>
    <w:p w14:paraId="71183A7C" w14:textId="77777777" w:rsidR="002F4672" w:rsidRPr="00C076F0" w:rsidRDefault="00FD0FB8" w:rsidP="002F4672">
      <w:pPr>
        <w:pStyle w:val="Heading3"/>
        <w:bidi/>
        <w:rPr>
          <w:rFonts w:ascii="Dubai" w:hAnsi="Dubai" w:cs="Dubai"/>
          <w:bCs/>
        </w:rPr>
      </w:pPr>
      <w:r w:rsidRPr="00C076F0">
        <w:rPr>
          <w:rFonts w:ascii="Dubai" w:hAnsi="Dubai" w:cs="Dubai"/>
          <w:bCs/>
          <w:rtl/>
          <w:lang w:val="ar"/>
        </w:rPr>
        <w:t>الحصول على الدليل واستخدامه</w:t>
      </w:r>
    </w:p>
    <w:p w14:paraId="4988A274" w14:textId="77777777" w:rsidR="002F4672" w:rsidRPr="00C076F0" w:rsidRDefault="00FD0FB8" w:rsidP="002F4672">
      <w:pPr>
        <w:bidi/>
        <w:rPr>
          <w:rFonts w:ascii="Dubai" w:hAnsi="Dubai" w:cs="Dubai"/>
        </w:rPr>
      </w:pPr>
      <w:r w:rsidRPr="00C076F0">
        <w:rPr>
          <w:rFonts w:ascii="Dubai" w:hAnsi="Dubai" w:cs="Dubai"/>
          <w:rtl/>
          <w:lang w:val="ar"/>
        </w:rPr>
        <w:t>يفضل استخدام دليل الخيارات المهنية عبر الإنترنت، إلا أنه يمكنك تحميل نسخة مماثلة لاستخدامها إذا كنت غير متصل بالانترنت.</w:t>
      </w:r>
    </w:p>
    <w:p w14:paraId="19CD1C47" w14:textId="77777777" w:rsidR="002F4672" w:rsidRPr="00C076F0" w:rsidRDefault="00FD0FB8" w:rsidP="002F4672">
      <w:pPr>
        <w:bidi/>
        <w:rPr>
          <w:rStyle w:val="Hyperlink"/>
          <w:rFonts w:ascii="Dubai" w:hAnsi="Dubai" w:cs="Dubai"/>
        </w:rPr>
      </w:pPr>
      <w:r w:rsidRPr="006F32EF">
        <w:rPr>
          <w:rFonts w:ascii="Dubai" w:hAnsi="Dubai" w:cs="Dubai"/>
          <w:bCs/>
          <w:rtl/>
          <w:lang w:val="ar"/>
        </w:rPr>
        <w:t>الحصول على الدليل</w:t>
      </w:r>
      <w:r w:rsidRPr="00C076F0">
        <w:rPr>
          <w:rFonts w:ascii="Dubai" w:hAnsi="Dubai" w:cs="Dubai"/>
          <w:b/>
          <w:rtl/>
          <w:lang w:val="ar"/>
        </w:rPr>
        <w:t xml:space="preserve">: </w:t>
      </w:r>
      <w:hyperlink r:id="rId9" w:history="1">
        <w:r w:rsidRPr="00C076F0">
          <w:rPr>
            <w:rStyle w:val="Hyperlink"/>
            <w:rFonts w:ascii="Dubai" w:hAnsi="Dubai" w:cs="Dubai"/>
            <w:rtl/>
            <w:lang w:val="ar"/>
          </w:rPr>
          <w:t>دليل الخيارات المهنية | كفاءة القوى العاملة لدى NDIS (ndiscommission.gov.au)</w:t>
        </w:r>
      </w:hyperlink>
    </w:p>
    <w:p w14:paraId="5127BF2A" w14:textId="7CDD840C" w:rsidR="006F32EF" w:rsidRDefault="00FD0FB8" w:rsidP="006F32EF">
      <w:pPr>
        <w:bidi/>
        <w:rPr>
          <w:rFonts w:ascii="Dubai" w:hAnsi="Dubai" w:cs="Dubai"/>
          <w:b/>
        </w:rPr>
      </w:pPr>
      <w:r w:rsidRPr="00C076F0">
        <w:rPr>
          <w:rFonts w:ascii="Dubai" w:hAnsi="Dubai" w:cs="Dubai"/>
          <w:rtl/>
          <w:lang w:val="ar"/>
        </w:rPr>
        <w:t xml:space="preserve">لمزيد من المعلومات حول الإطار أو تنفيذه، تفضل بزيارة الموقع </w:t>
      </w:r>
      <w:r w:rsidRPr="00C076F0">
        <w:rPr>
          <w:rFonts w:ascii="Dubai" w:hAnsi="Dubai" w:cs="Dubai"/>
          <w:b/>
          <w:rtl/>
          <w:lang w:val="ar"/>
        </w:rPr>
        <w:t xml:space="preserve">الإلكتروني: </w:t>
      </w:r>
      <w:r w:rsidR="006F32EF" w:rsidRPr="006F32EF">
        <w:rPr>
          <w:rStyle w:val="Hyperlink"/>
          <w:rtl/>
          <w:lang w:val="ar"/>
        </w:rPr>
        <w:t>/</w:t>
      </w:r>
      <w:hyperlink r:id="rId10" w:history="1">
        <w:r w:rsidRPr="00C076F0">
          <w:rPr>
            <w:rStyle w:val="Hyperlink"/>
            <w:rFonts w:ascii="Dubai" w:hAnsi="Dubai" w:cs="Dubai"/>
            <w:rtl/>
            <w:lang w:val="ar"/>
          </w:rPr>
          <w:t>https://workforcecapability.ndiscommission.gov.au</w:t>
        </w:r>
      </w:hyperlink>
    </w:p>
    <w:p w14:paraId="7D74DCC3" w14:textId="065B5C0C" w:rsidR="002F4672" w:rsidRPr="00C076F0" w:rsidRDefault="00FD0FB8" w:rsidP="006F32EF">
      <w:pPr>
        <w:bidi/>
        <w:rPr>
          <w:rFonts w:ascii="Dubai" w:hAnsi="Dubai" w:cs="Dubai"/>
        </w:rPr>
      </w:pPr>
      <w:r w:rsidRPr="006F32EF">
        <w:rPr>
          <w:rFonts w:ascii="Dubai" w:hAnsi="Dubai" w:cs="Dubai"/>
          <w:bCs/>
          <w:rtl/>
          <w:lang w:val="ar"/>
        </w:rPr>
        <w:t>تواصل على</w:t>
      </w:r>
      <w:r w:rsidRPr="00C076F0">
        <w:rPr>
          <w:rFonts w:ascii="Dubai" w:hAnsi="Dubai" w:cs="Dubai"/>
          <w:b/>
          <w:rtl/>
          <w:lang w:val="ar"/>
        </w:rPr>
        <w:t xml:space="preserve">: </w:t>
      </w:r>
      <w:hyperlink r:id="rId11" w:history="1">
        <w:r w:rsidRPr="00C076F0">
          <w:rPr>
            <w:rStyle w:val="Hyperlink"/>
            <w:rFonts w:ascii="Dubai" w:hAnsi="Dubai" w:cs="Dubai"/>
            <w:rtl/>
            <w:lang w:val="ar"/>
          </w:rPr>
          <w:t>workforcecapability@ndiscommission.gov.au</w:t>
        </w:r>
      </w:hyperlink>
      <w:r w:rsidRPr="00C076F0">
        <w:rPr>
          <w:rFonts w:ascii="Dubai" w:hAnsi="Dubai" w:cs="Dubai"/>
          <w:rtl/>
          <w:lang w:val="ar"/>
        </w:rPr>
        <w:t xml:space="preserve"> أو 554 035 1800.</w:t>
      </w:r>
    </w:p>
    <w:p w14:paraId="0746129D" w14:textId="77777777" w:rsidR="0088775F" w:rsidRPr="002F4672" w:rsidRDefault="0088775F" w:rsidP="002F4672"/>
    <w:sectPr w:rsidR="0088775F" w:rsidRPr="002F4672" w:rsidSect="00C076F0">
      <w:headerReference w:type="default" r:id="rId12"/>
      <w:footerReference w:type="default" r:id="rId13"/>
      <w:pgSz w:w="11906" w:h="16838"/>
      <w:pgMar w:top="2155" w:right="907" w:bottom="1701" w:left="907" w:header="709"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B6D22" w14:textId="77777777" w:rsidR="00BF58FB" w:rsidRDefault="00BF58FB">
      <w:pPr>
        <w:spacing w:after="0" w:line="240" w:lineRule="auto"/>
      </w:pPr>
      <w:r>
        <w:separator/>
      </w:r>
    </w:p>
  </w:endnote>
  <w:endnote w:type="continuationSeparator" w:id="0">
    <w:p w14:paraId="1A3691EC" w14:textId="77777777" w:rsidR="00BF58FB" w:rsidRDefault="00BF5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8526A5DA-0165-4358-AF1F-0E9E0B249A5F}"/>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Dubai">
    <w:panose1 w:val="020B0503030403030204"/>
    <w:charset w:val="00"/>
    <w:family w:val="swiss"/>
    <w:pitch w:val="variable"/>
    <w:sig w:usb0="80002067" w:usb1="80000000" w:usb2="00000008" w:usb3="00000000" w:csb0="00000041" w:csb1="00000000"/>
    <w:embedRegular r:id="rId2" w:fontKey="{F8C7804A-63B0-4A08-9E05-1DB1D34CC301}"/>
    <w:embedBold r:id="rId3" w:fontKey="{611A6082-52AA-4543-B6C9-B2A3466AE2A9}"/>
    <w:embedItalic r:id="rId4" w:fontKey="{BB183F14-441E-4771-B4EA-D868179AF454}"/>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6A6B" w14:textId="77777777" w:rsidR="00FC1AC8" w:rsidRPr="00C076F0" w:rsidRDefault="00FD0FB8" w:rsidP="00FC1AC8">
    <w:pPr>
      <w:pStyle w:val="Footer"/>
      <w:tabs>
        <w:tab w:val="clear" w:pos="4513"/>
        <w:tab w:val="clear" w:pos="9026"/>
        <w:tab w:val="left" w:pos="567"/>
        <w:tab w:val="left" w:pos="1134"/>
        <w:tab w:val="right" w:pos="11057"/>
      </w:tabs>
      <w:bidi/>
      <w:ind w:right="28"/>
      <w:rPr>
        <w:rFonts w:ascii="Dubai" w:hAnsi="Dubai" w:cs="Dubai"/>
        <w:position w:val="-60"/>
      </w:rPr>
    </w:pPr>
    <w:r w:rsidRPr="00C076F0">
      <w:rPr>
        <w:rFonts w:ascii="Dubai" w:hAnsi="Dubai" w:cs="Dubai"/>
        <w:rtl/>
        <w:lang w:val="ar"/>
      </w:rPr>
      <w:t xml:space="preserve">ورقة حقائق إطار عمل كفاءة القوى العاملة لدى NDIS | يناير /كانون ثاني 2023 </w:t>
    </w:r>
    <w:r w:rsidRPr="00C076F0">
      <w:rPr>
        <w:rFonts w:ascii="Dubai" w:hAnsi="Dubai" w:cs="Dubai"/>
        <w:rtl/>
        <w:lang w:val="ar"/>
      </w:rPr>
      <w:tab/>
      <w:t xml:space="preserve">صفحة </w:t>
    </w:r>
    <w:r w:rsidR="00C02DE4" w:rsidRPr="00C076F0">
      <w:rPr>
        <w:rFonts w:ascii="Dubai" w:hAnsi="Dubai" w:cs="Dubai"/>
        <w:lang w:val="en-GB"/>
      </w:rPr>
      <w:fldChar w:fldCharType="begin"/>
    </w:r>
    <w:r w:rsidR="00C02DE4" w:rsidRPr="00C076F0">
      <w:rPr>
        <w:rFonts w:ascii="Dubai" w:hAnsi="Dubai" w:cs="Dubai"/>
        <w:rtl/>
        <w:lang w:val="ar"/>
      </w:rPr>
      <w:instrText xml:space="preserve"> PAGE </w:instrText>
    </w:r>
    <w:r w:rsidR="00C02DE4" w:rsidRPr="00C076F0">
      <w:rPr>
        <w:rFonts w:ascii="Dubai" w:hAnsi="Dubai" w:cs="Dubai"/>
        <w:lang w:val="en-GB"/>
      </w:rPr>
      <w:fldChar w:fldCharType="separate"/>
    </w:r>
    <w:r w:rsidR="00C02DE4" w:rsidRPr="00C076F0">
      <w:rPr>
        <w:rFonts w:ascii="Dubai" w:hAnsi="Dubai" w:cs="Dubai"/>
        <w:rtl/>
        <w:lang w:val="ar"/>
      </w:rPr>
      <w:t>2</w:t>
    </w:r>
    <w:r w:rsidR="00C02DE4" w:rsidRPr="00C076F0">
      <w:rPr>
        <w:rFonts w:ascii="Dubai" w:hAnsi="Dubai" w:cs="Dubai"/>
        <w:lang w:val="en-GB"/>
      </w:rPr>
      <w:fldChar w:fldCharType="end"/>
    </w:r>
    <w:r w:rsidRPr="00C076F0">
      <w:rPr>
        <w:rFonts w:ascii="Dubai" w:hAnsi="Dubai" w:cs="Dubai"/>
        <w:rtl/>
        <w:lang w:val="ar"/>
      </w:rPr>
      <w:t xml:space="preserve"> </w:t>
    </w:r>
    <w:r w:rsidRPr="00C076F0">
      <w:rPr>
        <w:rFonts w:ascii="Dubai" w:hAnsi="Dubai" w:cs="Dubai"/>
        <w:noProof/>
        <w:position w:val="-60"/>
        <w:lang w:eastAsia="en-AU"/>
      </w:rPr>
      <w:drawing>
        <wp:anchor distT="0" distB="0" distL="114300" distR="114300" simplePos="0" relativeHeight="251658240" behindDoc="0" locked="0" layoutInCell="1" allowOverlap="1" wp14:anchorId="74D53A54" wp14:editId="58656E1C">
          <wp:simplePos x="0" y="0"/>
          <wp:positionH relativeFrom="column">
            <wp:posOffset>14605</wp:posOffset>
          </wp:positionH>
          <wp:positionV relativeFrom="paragraph">
            <wp:posOffset>-275590</wp:posOffset>
          </wp:positionV>
          <wp:extent cx="1003935" cy="889000"/>
          <wp:effectExtent l="0" t="0" r="5715" b="6350"/>
          <wp:wrapThrough wrapText="bothSides">
            <wp:wrapPolygon edited="0">
              <wp:start x="1230" y="0"/>
              <wp:lineTo x="0" y="1851"/>
              <wp:lineTo x="410" y="9257"/>
              <wp:lineTo x="1230" y="17126"/>
              <wp:lineTo x="6558" y="21291"/>
              <wp:lineTo x="8607" y="21291"/>
              <wp:lineTo x="12706" y="21291"/>
              <wp:lineTo x="13935" y="21291"/>
              <wp:lineTo x="19674" y="15274"/>
              <wp:lineTo x="20903" y="9257"/>
              <wp:lineTo x="21313" y="1851"/>
              <wp:lineTo x="20083" y="0"/>
              <wp:lineTo x="1230" y="0"/>
            </wp:wrapPolygon>
          </wp:wrapThrough>
          <wp:docPr id="1605609599" name="Graphic 1605609599" descr="صورة زخرفية">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609599" name="Graphic 1605609599" descr="صورة زخرفية">
                    <a:extLst>
                      <a:ext uri="{C183D7F6-B498-43B3-948B-1728B52AA6E4}">
                        <adec:decorative xmlns:adec="http://schemas.microsoft.com/office/drawing/2017/decorative" val="0"/>
                      </a:ext>
                    </a:extLst>
                  </pic:cNvPr>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3935" cy="889000"/>
                  </a:xfrm>
                  <a:prstGeom prst="rect">
                    <a:avLst/>
                  </a:prstGeom>
                </pic:spPr>
              </pic:pic>
            </a:graphicData>
          </a:graphic>
        </wp:anchor>
      </w:drawing>
    </w:r>
  </w:p>
  <w:p w14:paraId="1C7E5906" w14:textId="77777777" w:rsidR="009E0720" w:rsidRPr="00C076F0" w:rsidRDefault="009E0720" w:rsidP="00FC1AC8">
    <w:pPr>
      <w:pStyle w:val="Footer"/>
      <w:rPr>
        <w:rFonts w:ascii="Dubai" w:hAnsi="Dubai" w:cs="Duba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EE2A9" w14:textId="77777777" w:rsidR="00BF58FB" w:rsidRDefault="00BF58FB">
      <w:pPr>
        <w:spacing w:after="0" w:line="240" w:lineRule="auto"/>
      </w:pPr>
      <w:r>
        <w:separator/>
      </w:r>
    </w:p>
  </w:footnote>
  <w:footnote w:type="continuationSeparator" w:id="0">
    <w:p w14:paraId="47A63C26" w14:textId="77777777" w:rsidR="00BF58FB" w:rsidRDefault="00BF5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C5BE5" w14:textId="08A24251" w:rsidR="00425679" w:rsidRDefault="00BF10BC" w:rsidP="00425679">
    <w:pPr>
      <w:pStyle w:val="Header"/>
      <w:tabs>
        <w:tab w:val="clear" w:pos="4513"/>
        <w:tab w:val="clear" w:pos="9026"/>
        <w:tab w:val="right" w:pos="10064"/>
      </w:tabs>
    </w:pPr>
    <w:r>
      <w:rPr>
        <w:noProof/>
        <w:lang w:eastAsia="en-AU"/>
      </w:rPr>
      <w:drawing>
        <wp:inline distT="0" distB="0" distL="0" distR="0" wp14:anchorId="53D6D76B" wp14:editId="6E8137B5">
          <wp:extent cx="2227966" cy="418513"/>
          <wp:effectExtent l="0" t="0" r="0" b="635"/>
          <wp:docPr id="2121100265" name="Picture 2121100265" descr=" شعار إطار عمل كفاءة القوى العاملة في NDIS&#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100265" name="Picture 2121100265" descr=" شعار إطار عمل كفاءة القوى العاملة في NDIS&#10;&#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r>
      <w:tab/>
    </w:r>
    <w:r>
      <w:rPr>
        <w:noProof/>
        <w:lang w:eastAsia="en-AU"/>
      </w:rPr>
      <w:drawing>
        <wp:inline distT="0" distB="0" distL="0" distR="0" wp14:anchorId="0C4148C9" wp14:editId="77B473B3">
          <wp:extent cx="1943100" cy="431800"/>
          <wp:effectExtent l="0" t="0" r="0" b="0"/>
          <wp:docPr id="61925168" name="Picture 61925168" descr=" شعار الحكومة الأسترالية إلى جانب شعار لجنة الجودة والضمانات الخاصة بـ NDIS&#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25168" name="Picture 61925168" descr=" شعار الحكومة الأسترالية إلى جانب شعار لجنة الجودة والضمانات الخاصة بـ NDIS&#10;&#10;">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p>
  <w:p w14:paraId="419E3250" w14:textId="63DD0AF1" w:rsidR="00B04ED8" w:rsidRPr="00425679" w:rsidRDefault="00B04ED8" w:rsidP="00425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1268865A">
      <w:start w:val="1"/>
      <w:numFmt w:val="bullet"/>
      <w:lvlText w:val=""/>
      <w:lvlJc w:val="left"/>
      <w:pPr>
        <w:ind w:left="720" w:hanging="360"/>
      </w:pPr>
      <w:rPr>
        <w:rFonts w:ascii="Symbol" w:hAnsi="Symbol" w:hint="default"/>
      </w:rPr>
    </w:lvl>
    <w:lvl w:ilvl="1" w:tplc="AED489EA">
      <w:start w:val="1"/>
      <w:numFmt w:val="bullet"/>
      <w:lvlText w:val="o"/>
      <w:lvlJc w:val="left"/>
      <w:pPr>
        <w:ind w:left="1440" w:hanging="360"/>
      </w:pPr>
      <w:rPr>
        <w:rFonts w:ascii="Courier New" w:hAnsi="Courier New" w:cs="Courier New" w:hint="default"/>
      </w:rPr>
    </w:lvl>
    <w:lvl w:ilvl="2" w:tplc="4F2A5FD4">
      <w:start w:val="1"/>
      <w:numFmt w:val="bullet"/>
      <w:lvlText w:val=""/>
      <w:lvlJc w:val="left"/>
      <w:pPr>
        <w:ind w:left="2160" w:hanging="360"/>
      </w:pPr>
      <w:rPr>
        <w:rFonts w:ascii="Wingdings" w:hAnsi="Wingdings" w:hint="default"/>
      </w:rPr>
    </w:lvl>
    <w:lvl w:ilvl="3" w:tplc="B14C2BA4">
      <w:start w:val="1"/>
      <w:numFmt w:val="bullet"/>
      <w:lvlText w:val=""/>
      <w:lvlJc w:val="left"/>
      <w:pPr>
        <w:ind w:left="2880" w:hanging="360"/>
      </w:pPr>
      <w:rPr>
        <w:rFonts w:ascii="Symbol" w:hAnsi="Symbol" w:hint="default"/>
      </w:rPr>
    </w:lvl>
    <w:lvl w:ilvl="4" w:tplc="BA8624E6">
      <w:start w:val="1"/>
      <w:numFmt w:val="bullet"/>
      <w:lvlText w:val="o"/>
      <w:lvlJc w:val="left"/>
      <w:pPr>
        <w:ind w:left="3600" w:hanging="360"/>
      </w:pPr>
      <w:rPr>
        <w:rFonts w:ascii="Courier New" w:hAnsi="Courier New" w:cs="Courier New" w:hint="default"/>
      </w:rPr>
    </w:lvl>
    <w:lvl w:ilvl="5" w:tplc="D20A491C">
      <w:start w:val="1"/>
      <w:numFmt w:val="bullet"/>
      <w:lvlText w:val=""/>
      <w:lvlJc w:val="left"/>
      <w:pPr>
        <w:ind w:left="4320" w:hanging="360"/>
      </w:pPr>
      <w:rPr>
        <w:rFonts w:ascii="Wingdings" w:hAnsi="Wingdings" w:hint="default"/>
      </w:rPr>
    </w:lvl>
    <w:lvl w:ilvl="6" w:tplc="3DD44118">
      <w:start w:val="1"/>
      <w:numFmt w:val="bullet"/>
      <w:lvlText w:val=""/>
      <w:lvlJc w:val="left"/>
      <w:pPr>
        <w:ind w:left="5040" w:hanging="360"/>
      </w:pPr>
      <w:rPr>
        <w:rFonts w:ascii="Symbol" w:hAnsi="Symbol" w:hint="default"/>
      </w:rPr>
    </w:lvl>
    <w:lvl w:ilvl="7" w:tplc="90209AF2">
      <w:start w:val="1"/>
      <w:numFmt w:val="bullet"/>
      <w:lvlText w:val="o"/>
      <w:lvlJc w:val="left"/>
      <w:pPr>
        <w:ind w:left="5760" w:hanging="360"/>
      </w:pPr>
      <w:rPr>
        <w:rFonts w:ascii="Courier New" w:hAnsi="Courier New" w:cs="Courier New" w:hint="default"/>
      </w:rPr>
    </w:lvl>
    <w:lvl w:ilvl="8" w:tplc="CD189684">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5C546D4E">
      <w:start w:val="1"/>
      <w:numFmt w:val="bullet"/>
      <w:lvlText w:val=""/>
      <w:lvlJc w:val="left"/>
      <w:pPr>
        <w:ind w:left="1134" w:hanging="360"/>
      </w:pPr>
      <w:rPr>
        <w:rFonts w:ascii="Symbol" w:hAnsi="Symbol" w:hint="default"/>
      </w:rPr>
    </w:lvl>
    <w:lvl w:ilvl="1" w:tplc="CADCEA72" w:tentative="1">
      <w:start w:val="1"/>
      <w:numFmt w:val="bullet"/>
      <w:lvlText w:val="o"/>
      <w:lvlJc w:val="left"/>
      <w:pPr>
        <w:ind w:left="1854" w:hanging="360"/>
      </w:pPr>
      <w:rPr>
        <w:rFonts w:ascii="Courier New" w:hAnsi="Courier New" w:cs="Courier New" w:hint="default"/>
      </w:rPr>
    </w:lvl>
    <w:lvl w:ilvl="2" w:tplc="B2C6C8A6" w:tentative="1">
      <w:start w:val="1"/>
      <w:numFmt w:val="bullet"/>
      <w:lvlText w:val=""/>
      <w:lvlJc w:val="left"/>
      <w:pPr>
        <w:ind w:left="2574" w:hanging="360"/>
      </w:pPr>
      <w:rPr>
        <w:rFonts w:ascii="Wingdings" w:hAnsi="Wingdings" w:hint="default"/>
      </w:rPr>
    </w:lvl>
    <w:lvl w:ilvl="3" w:tplc="0178D066" w:tentative="1">
      <w:start w:val="1"/>
      <w:numFmt w:val="bullet"/>
      <w:lvlText w:val=""/>
      <w:lvlJc w:val="left"/>
      <w:pPr>
        <w:ind w:left="3294" w:hanging="360"/>
      </w:pPr>
      <w:rPr>
        <w:rFonts w:ascii="Symbol" w:hAnsi="Symbol" w:hint="default"/>
      </w:rPr>
    </w:lvl>
    <w:lvl w:ilvl="4" w:tplc="874A9492" w:tentative="1">
      <w:start w:val="1"/>
      <w:numFmt w:val="bullet"/>
      <w:lvlText w:val="o"/>
      <w:lvlJc w:val="left"/>
      <w:pPr>
        <w:ind w:left="4014" w:hanging="360"/>
      </w:pPr>
      <w:rPr>
        <w:rFonts w:ascii="Courier New" w:hAnsi="Courier New" w:cs="Courier New" w:hint="default"/>
      </w:rPr>
    </w:lvl>
    <w:lvl w:ilvl="5" w:tplc="17BA863E" w:tentative="1">
      <w:start w:val="1"/>
      <w:numFmt w:val="bullet"/>
      <w:lvlText w:val=""/>
      <w:lvlJc w:val="left"/>
      <w:pPr>
        <w:ind w:left="4734" w:hanging="360"/>
      </w:pPr>
      <w:rPr>
        <w:rFonts w:ascii="Wingdings" w:hAnsi="Wingdings" w:hint="default"/>
      </w:rPr>
    </w:lvl>
    <w:lvl w:ilvl="6" w:tplc="911E9F4C" w:tentative="1">
      <w:start w:val="1"/>
      <w:numFmt w:val="bullet"/>
      <w:lvlText w:val=""/>
      <w:lvlJc w:val="left"/>
      <w:pPr>
        <w:ind w:left="5454" w:hanging="360"/>
      </w:pPr>
      <w:rPr>
        <w:rFonts w:ascii="Symbol" w:hAnsi="Symbol" w:hint="default"/>
      </w:rPr>
    </w:lvl>
    <w:lvl w:ilvl="7" w:tplc="D84A289C" w:tentative="1">
      <w:start w:val="1"/>
      <w:numFmt w:val="bullet"/>
      <w:lvlText w:val="o"/>
      <w:lvlJc w:val="left"/>
      <w:pPr>
        <w:ind w:left="6174" w:hanging="360"/>
      </w:pPr>
      <w:rPr>
        <w:rFonts w:ascii="Courier New" w:hAnsi="Courier New" w:cs="Courier New" w:hint="default"/>
      </w:rPr>
    </w:lvl>
    <w:lvl w:ilvl="8" w:tplc="37ECB77A"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A5065CC6">
      <w:start w:val="1"/>
      <w:numFmt w:val="bullet"/>
      <w:lvlText w:val=""/>
      <w:lvlJc w:val="left"/>
      <w:pPr>
        <w:ind w:left="720" w:hanging="360"/>
      </w:pPr>
      <w:rPr>
        <w:rFonts w:ascii="Symbol" w:hAnsi="Symbol" w:hint="default"/>
      </w:rPr>
    </w:lvl>
    <w:lvl w:ilvl="1" w:tplc="717C3348" w:tentative="1">
      <w:start w:val="1"/>
      <w:numFmt w:val="bullet"/>
      <w:lvlText w:val="o"/>
      <w:lvlJc w:val="left"/>
      <w:pPr>
        <w:ind w:left="1440" w:hanging="360"/>
      </w:pPr>
      <w:rPr>
        <w:rFonts w:ascii="Courier New" w:hAnsi="Courier New" w:cs="Courier New" w:hint="default"/>
      </w:rPr>
    </w:lvl>
    <w:lvl w:ilvl="2" w:tplc="AD4E1766" w:tentative="1">
      <w:start w:val="1"/>
      <w:numFmt w:val="bullet"/>
      <w:lvlText w:val=""/>
      <w:lvlJc w:val="left"/>
      <w:pPr>
        <w:ind w:left="2160" w:hanging="360"/>
      </w:pPr>
      <w:rPr>
        <w:rFonts w:ascii="Wingdings" w:hAnsi="Wingdings" w:hint="default"/>
      </w:rPr>
    </w:lvl>
    <w:lvl w:ilvl="3" w:tplc="F02AFEF2" w:tentative="1">
      <w:start w:val="1"/>
      <w:numFmt w:val="bullet"/>
      <w:lvlText w:val=""/>
      <w:lvlJc w:val="left"/>
      <w:pPr>
        <w:ind w:left="2880" w:hanging="360"/>
      </w:pPr>
      <w:rPr>
        <w:rFonts w:ascii="Symbol" w:hAnsi="Symbol" w:hint="default"/>
      </w:rPr>
    </w:lvl>
    <w:lvl w:ilvl="4" w:tplc="4566AD2E" w:tentative="1">
      <w:start w:val="1"/>
      <w:numFmt w:val="bullet"/>
      <w:lvlText w:val="o"/>
      <w:lvlJc w:val="left"/>
      <w:pPr>
        <w:ind w:left="3600" w:hanging="360"/>
      </w:pPr>
      <w:rPr>
        <w:rFonts w:ascii="Courier New" w:hAnsi="Courier New" w:cs="Courier New" w:hint="default"/>
      </w:rPr>
    </w:lvl>
    <w:lvl w:ilvl="5" w:tplc="6A1E7A6C" w:tentative="1">
      <w:start w:val="1"/>
      <w:numFmt w:val="bullet"/>
      <w:lvlText w:val=""/>
      <w:lvlJc w:val="left"/>
      <w:pPr>
        <w:ind w:left="4320" w:hanging="360"/>
      </w:pPr>
      <w:rPr>
        <w:rFonts w:ascii="Wingdings" w:hAnsi="Wingdings" w:hint="default"/>
      </w:rPr>
    </w:lvl>
    <w:lvl w:ilvl="6" w:tplc="0210702A" w:tentative="1">
      <w:start w:val="1"/>
      <w:numFmt w:val="bullet"/>
      <w:lvlText w:val=""/>
      <w:lvlJc w:val="left"/>
      <w:pPr>
        <w:ind w:left="5040" w:hanging="360"/>
      </w:pPr>
      <w:rPr>
        <w:rFonts w:ascii="Symbol" w:hAnsi="Symbol" w:hint="default"/>
      </w:rPr>
    </w:lvl>
    <w:lvl w:ilvl="7" w:tplc="916AF43A" w:tentative="1">
      <w:start w:val="1"/>
      <w:numFmt w:val="bullet"/>
      <w:lvlText w:val="o"/>
      <w:lvlJc w:val="left"/>
      <w:pPr>
        <w:ind w:left="5760" w:hanging="360"/>
      </w:pPr>
      <w:rPr>
        <w:rFonts w:ascii="Courier New" w:hAnsi="Courier New" w:cs="Courier New" w:hint="default"/>
      </w:rPr>
    </w:lvl>
    <w:lvl w:ilvl="8" w:tplc="07909C6A"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58866E22">
      <w:start w:val="1"/>
      <w:numFmt w:val="bullet"/>
      <w:pStyle w:val="Boxed2bullets-purple"/>
      <w:lvlText w:val=""/>
      <w:lvlJc w:val="left"/>
      <w:pPr>
        <w:ind w:left="1004" w:hanging="360"/>
      </w:pPr>
      <w:rPr>
        <w:rFonts w:ascii="Symbol" w:hAnsi="Symbol" w:hint="default"/>
      </w:rPr>
    </w:lvl>
    <w:lvl w:ilvl="1" w:tplc="81284746" w:tentative="1">
      <w:start w:val="1"/>
      <w:numFmt w:val="bullet"/>
      <w:lvlText w:val="o"/>
      <w:lvlJc w:val="left"/>
      <w:pPr>
        <w:ind w:left="1724" w:hanging="360"/>
      </w:pPr>
      <w:rPr>
        <w:rFonts w:ascii="Courier New" w:hAnsi="Courier New" w:cs="Courier New" w:hint="default"/>
      </w:rPr>
    </w:lvl>
    <w:lvl w:ilvl="2" w:tplc="CEE479C4" w:tentative="1">
      <w:start w:val="1"/>
      <w:numFmt w:val="bullet"/>
      <w:lvlText w:val=""/>
      <w:lvlJc w:val="left"/>
      <w:pPr>
        <w:ind w:left="2444" w:hanging="360"/>
      </w:pPr>
      <w:rPr>
        <w:rFonts w:ascii="Wingdings" w:hAnsi="Wingdings" w:hint="default"/>
      </w:rPr>
    </w:lvl>
    <w:lvl w:ilvl="3" w:tplc="CF129C36" w:tentative="1">
      <w:start w:val="1"/>
      <w:numFmt w:val="bullet"/>
      <w:lvlText w:val=""/>
      <w:lvlJc w:val="left"/>
      <w:pPr>
        <w:ind w:left="3164" w:hanging="360"/>
      </w:pPr>
      <w:rPr>
        <w:rFonts w:ascii="Symbol" w:hAnsi="Symbol" w:hint="default"/>
      </w:rPr>
    </w:lvl>
    <w:lvl w:ilvl="4" w:tplc="2A6AAC1C" w:tentative="1">
      <w:start w:val="1"/>
      <w:numFmt w:val="bullet"/>
      <w:lvlText w:val="o"/>
      <w:lvlJc w:val="left"/>
      <w:pPr>
        <w:ind w:left="3884" w:hanging="360"/>
      </w:pPr>
      <w:rPr>
        <w:rFonts w:ascii="Courier New" w:hAnsi="Courier New" w:cs="Courier New" w:hint="default"/>
      </w:rPr>
    </w:lvl>
    <w:lvl w:ilvl="5" w:tplc="5950A69A" w:tentative="1">
      <w:start w:val="1"/>
      <w:numFmt w:val="bullet"/>
      <w:lvlText w:val=""/>
      <w:lvlJc w:val="left"/>
      <w:pPr>
        <w:ind w:left="4604" w:hanging="360"/>
      </w:pPr>
      <w:rPr>
        <w:rFonts w:ascii="Wingdings" w:hAnsi="Wingdings" w:hint="default"/>
      </w:rPr>
    </w:lvl>
    <w:lvl w:ilvl="6" w:tplc="04C677BA" w:tentative="1">
      <w:start w:val="1"/>
      <w:numFmt w:val="bullet"/>
      <w:lvlText w:val=""/>
      <w:lvlJc w:val="left"/>
      <w:pPr>
        <w:ind w:left="5324" w:hanging="360"/>
      </w:pPr>
      <w:rPr>
        <w:rFonts w:ascii="Symbol" w:hAnsi="Symbol" w:hint="default"/>
      </w:rPr>
    </w:lvl>
    <w:lvl w:ilvl="7" w:tplc="7B18C5FC" w:tentative="1">
      <w:start w:val="1"/>
      <w:numFmt w:val="bullet"/>
      <w:lvlText w:val="o"/>
      <w:lvlJc w:val="left"/>
      <w:pPr>
        <w:ind w:left="6044" w:hanging="360"/>
      </w:pPr>
      <w:rPr>
        <w:rFonts w:ascii="Courier New" w:hAnsi="Courier New" w:cs="Courier New" w:hint="default"/>
      </w:rPr>
    </w:lvl>
    <w:lvl w:ilvl="8" w:tplc="DB2CDC40"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FB9E766E">
      <w:start w:val="1"/>
      <w:numFmt w:val="bullet"/>
      <w:lvlText w:val=""/>
      <w:lvlJc w:val="left"/>
      <w:pPr>
        <w:ind w:left="765" w:hanging="360"/>
      </w:pPr>
      <w:rPr>
        <w:rFonts w:ascii="Symbol" w:hAnsi="Symbol" w:hint="default"/>
      </w:rPr>
    </w:lvl>
    <w:lvl w:ilvl="1" w:tplc="D9A8AB50" w:tentative="1">
      <w:start w:val="1"/>
      <w:numFmt w:val="bullet"/>
      <w:lvlText w:val="o"/>
      <w:lvlJc w:val="left"/>
      <w:pPr>
        <w:ind w:left="1485" w:hanging="360"/>
      </w:pPr>
      <w:rPr>
        <w:rFonts w:ascii="Courier New" w:hAnsi="Courier New" w:cs="Courier New" w:hint="default"/>
      </w:rPr>
    </w:lvl>
    <w:lvl w:ilvl="2" w:tplc="BD3EAE58" w:tentative="1">
      <w:start w:val="1"/>
      <w:numFmt w:val="bullet"/>
      <w:lvlText w:val=""/>
      <w:lvlJc w:val="left"/>
      <w:pPr>
        <w:ind w:left="2205" w:hanging="360"/>
      </w:pPr>
      <w:rPr>
        <w:rFonts w:ascii="Wingdings" w:hAnsi="Wingdings" w:hint="default"/>
      </w:rPr>
    </w:lvl>
    <w:lvl w:ilvl="3" w:tplc="F32C672A" w:tentative="1">
      <w:start w:val="1"/>
      <w:numFmt w:val="bullet"/>
      <w:lvlText w:val=""/>
      <w:lvlJc w:val="left"/>
      <w:pPr>
        <w:ind w:left="2925" w:hanging="360"/>
      </w:pPr>
      <w:rPr>
        <w:rFonts w:ascii="Symbol" w:hAnsi="Symbol" w:hint="default"/>
      </w:rPr>
    </w:lvl>
    <w:lvl w:ilvl="4" w:tplc="575862D4" w:tentative="1">
      <w:start w:val="1"/>
      <w:numFmt w:val="bullet"/>
      <w:lvlText w:val="o"/>
      <w:lvlJc w:val="left"/>
      <w:pPr>
        <w:ind w:left="3645" w:hanging="360"/>
      </w:pPr>
      <w:rPr>
        <w:rFonts w:ascii="Courier New" w:hAnsi="Courier New" w:cs="Courier New" w:hint="default"/>
      </w:rPr>
    </w:lvl>
    <w:lvl w:ilvl="5" w:tplc="EC18F65A" w:tentative="1">
      <w:start w:val="1"/>
      <w:numFmt w:val="bullet"/>
      <w:lvlText w:val=""/>
      <w:lvlJc w:val="left"/>
      <w:pPr>
        <w:ind w:left="4365" w:hanging="360"/>
      </w:pPr>
      <w:rPr>
        <w:rFonts w:ascii="Wingdings" w:hAnsi="Wingdings" w:hint="default"/>
      </w:rPr>
    </w:lvl>
    <w:lvl w:ilvl="6" w:tplc="A5764C6A" w:tentative="1">
      <w:start w:val="1"/>
      <w:numFmt w:val="bullet"/>
      <w:lvlText w:val=""/>
      <w:lvlJc w:val="left"/>
      <w:pPr>
        <w:ind w:left="5085" w:hanging="360"/>
      </w:pPr>
      <w:rPr>
        <w:rFonts w:ascii="Symbol" w:hAnsi="Symbol" w:hint="default"/>
      </w:rPr>
    </w:lvl>
    <w:lvl w:ilvl="7" w:tplc="00146368" w:tentative="1">
      <w:start w:val="1"/>
      <w:numFmt w:val="bullet"/>
      <w:lvlText w:val="o"/>
      <w:lvlJc w:val="left"/>
      <w:pPr>
        <w:ind w:left="5805" w:hanging="360"/>
      </w:pPr>
      <w:rPr>
        <w:rFonts w:ascii="Courier New" w:hAnsi="Courier New" w:cs="Courier New" w:hint="default"/>
      </w:rPr>
    </w:lvl>
    <w:lvl w:ilvl="8" w:tplc="EFF077E0"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A62089FC">
      <w:start w:val="1"/>
      <w:numFmt w:val="bullet"/>
      <w:lvlText w:val=""/>
      <w:lvlJc w:val="left"/>
      <w:pPr>
        <w:ind w:left="720" w:hanging="360"/>
      </w:pPr>
      <w:rPr>
        <w:rFonts w:ascii="Symbol" w:hAnsi="Symbol" w:hint="default"/>
      </w:rPr>
    </w:lvl>
    <w:lvl w:ilvl="1" w:tplc="0DD89726" w:tentative="1">
      <w:start w:val="1"/>
      <w:numFmt w:val="bullet"/>
      <w:lvlText w:val="o"/>
      <w:lvlJc w:val="left"/>
      <w:pPr>
        <w:ind w:left="1440" w:hanging="360"/>
      </w:pPr>
      <w:rPr>
        <w:rFonts w:ascii="Courier New" w:hAnsi="Courier New" w:cs="Courier New" w:hint="default"/>
      </w:rPr>
    </w:lvl>
    <w:lvl w:ilvl="2" w:tplc="39480D90" w:tentative="1">
      <w:start w:val="1"/>
      <w:numFmt w:val="bullet"/>
      <w:lvlText w:val=""/>
      <w:lvlJc w:val="left"/>
      <w:pPr>
        <w:ind w:left="2160" w:hanging="360"/>
      </w:pPr>
      <w:rPr>
        <w:rFonts w:ascii="Wingdings" w:hAnsi="Wingdings" w:hint="default"/>
      </w:rPr>
    </w:lvl>
    <w:lvl w:ilvl="3" w:tplc="8ABA7C94" w:tentative="1">
      <w:start w:val="1"/>
      <w:numFmt w:val="bullet"/>
      <w:lvlText w:val=""/>
      <w:lvlJc w:val="left"/>
      <w:pPr>
        <w:ind w:left="2880" w:hanging="360"/>
      </w:pPr>
      <w:rPr>
        <w:rFonts w:ascii="Symbol" w:hAnsi="Symbol" w:hint="default"/>
      </w:rPr>
    </w:lvl>
    <w:lvl w:ilvl="4" w:tplc="BEF69A56" w:tentative="1">
      <w:start w:val="1"/>
      <w:numFmt w:val="bullet"/>
      <w:lvlText w:val="o"/>
      <w:lvlJc w:val="left"/>
      <w:pPr>
        <w:ind w:left="3600" w:hanging="360"/>
      </w:pPr>
      <w:rPr>
        <w:rFonts w:ascii="Courier New" w:hAnsi="Courier New" w:cs="Courier New" w:hint="default"/>
      </w:rPr>
    </w:lvl>
    <w:lvl w:ilvl="5" w:tplc="571642C6" w:tentative="1">
      <w:start w:val="1"/>
      <w:numFmt w:val="bullet"/>
      <w:lvlText w:val=""/>
      <w:lvlJc w:val="left"/>
      <w:pPr>
        <w:ind w:left="4320" w:hanging="360"/>
      </w:pPr>
      <w:rPr>
        <w:rFonts w:ascii="Wingdings" w:hAnsi="Wingdings" w:hint="default"/>
      </w:rPr>
    </w:lvl>
    <w:lvl w:ilvl="6" w:tplc="3B349FAA" w:tentative="1">
      <w:start w:val="1"/>
      <w:numFmt w:val="bullet"/>
      <w:lvlText w:val=""/>
      <w:lvlJc w:val="left"/>
      <w:pPr>
        <w:ind w:left="5040" w:hanging="360"/>
      </w:pPr>
      <w:rPr>
        <w:rFonts w:ascii="Symbol" w:hAnsi="Symbol" w:hint="default"/>
      </w:rPr>
    </w:lvl>
    <w:lvl w:ilvl="7" w:tplc="D01AEE0A" w:tentative="1">
      <w:start w:val="1"/>
      <w:numFmt w:val="bullet"/>
      <w:lvlText w:val="o"/>
      <w:lvlJc w:val="left"/>
      <w:pPr>
        <w:ind w:left="5760" w:hanging="360"/>
      </w:pPr>
      <w:rPr>
        <w:rFonts w:ascii="Courier New" w:hAnsi="Courier New" w:cs="Courier New" w:hint="default"/>
      </w:rPr>
    </w:lvl>
    <w:lvl w:ilvl="8" w:tplc="BAA4D4A6"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C4AA5110">
      <w:start w:val="1"/>
      <w:numFmt w:val="bullet"/>
      <w:lvlText w:val=""/>
      <w:lvlJc w:val="left"/>
      <w:pPr>
        <w:ind w:left="720" w:hanging="360"/>
      </w:pPr>
      <w:rPr>
        <w:rFonts w:ascii="Symbol" w:hAnsi="Symbol" w:hint="default"/>
      </w:rPr>
    </w:lvl>
    <w:lvl w:ilvl="1" w:tplc="59767A48" w:tentative="1">
      <w:start w:val="1"/>
      <w:numFmt w:val="bullet"/>
      <w:lvlText w:val="o"/>
      <w:lvlJc w:val="left"/>
      <w:pPr>
        <w:ind w:left="1440" w:hanging="360"/>
      </w:pPr>
      <w:rPr>
        <w:rFonts w:ascii="Courier New" w:hAnsi="Courier New" w:cs="Courier New" w:hint="default"/>
      </w:rPr>
    </w:lvl>
    <w:lvl w:ilvl="2" w:tplc="8E0CC85C">
      <w:start w:val="1"/>
      <w:numFmt w:val="bullet"/>
      <w:lvlText w:val=""/>
      <w:lvlJc w:val="left"/>
      <w:pPr>
        <w:ind w:left="2160" w:hanging="360"/>
      </w:pPr>
      <w:rPr>
        <w:rFonts w:ascii="Wingdings" w:hAnsi="Wingdings" w:hint="default"/>
      </w:rPr>
    </w:lvl>
    <w:lvl w:ilvl="3" w:tplc="EA1E2CF2" w:tentative="1">
      <w:start w:val="1"/>
      <w:numFmt w:val="bullet"/>
      <w:lvlText w:val=""/>
      <w:lvlJc w:val="left"/>
      <w:pPr>
        <w:ind w:left="2880" w:hanging="360"/>
      </w:pPr>
      <w:rPr>
        <w:rFonts w:ascii="Symbol" w:hAnsi="Symbol" w:hint="default"/>
      </w:rPr>
    </w:lvl>
    <w:lvl w:ilvl="4" w:tplc="ABC07ED0" w:tentative="1">
      <w:start w:val="1"/>
      <w:numFmt w:val="bullet"/>
      <w:lvlText w:val="o"/>
      <w:lvlJc w:val="left"/>
      <w:pPr>
        <w:ind w:left="3600" w:hanging="360"/>
      </w:pPr>
      <w:rPr>
        <w:rFonts w:ascii="Courier New" w:hAnsi="Courier New" w:cs="Courier New" w:hint="default"/>
      </w:rPr>
    </w:lvl>
    <w:lvl w:ilvl="5" w:tplc="5EC638FA" w:tentative="1">
      <w:start w:val="1"/>
      <w:numFmt w:val="bullet"/>
      <w:lvlText w:val=""/>
      <w:lvlJc w:val="left"/>
      <w:pPr>
        <w:ind w:left="4320" w:hanging="360"/>
      </w:pPr>
      <w:rPr>
        <w:rFonts w:ascii="Wingdings" w:hAnsi="Wingdings" w:hint="default"/>
      </w:rPr>
    </w:lvl>
    <w:lvl w:ilvl="6" w:tplc="456CBD62" w:tentative="1">
      <w:start w:val="1"/>
      <w:numFmt w:val="bullet"/>
      <w:lvlText w:val=""/>
      <w:lvlJc w:val="left"/>
      <w:pPr>
        <w:ind w:left="5040" w:hanging="360"/>
      </w:pPr>
      <w:rPr>
        <w:rFonts w:ascii="Symbol" w:hAnsi="Symbol" w:hint="default"/>
      </w:rPr>
    </w:lvl>
    <w:lvl w:ilvl="7" w:tplc="FDB83B30" w:tentative="1">
      <w:start w:val="1"/>
      <w:numFmt w:val="bullet"/>
      <w:lvlText w:val="o"/>
      <w:lvlJc w:val="left"/>
      <w:pPr>
        <w:ind w:left="5760" w:hanging="360"/>
      </w:pPr>
      <w:rPr>
        <w:rFonts w:ascii="Courier New" w:hAnsi="Courier New" w:cs="Courier New" w:hint="default"/>
      </w:rPr>
    </w:lvl>
    <w:lvl w:ilvl="8" w:tplc="2D627654"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72B8A06A">
      <w:start w:val="1"/>
      <w:numFmt w:val="bullet"/>
      <w:lvlText w:val=""/>
      <w:lvlJc w:val="left"/>
      <w:pPr>
        <w:ind w:left="720" w:hanging="360"/>
      </w:pPr>
      <w:rPr>
        <w:rFonts w:ascii="Symbol" w:hAnsi="Symbol" w:hint="default"/>
      </w:rPr>
    </w:lvl>
    <w:lvl w:ilvl="1" w:tplc="9C587978" w:tentative="1">
      <w:start w:val="1"/>
      <w:numFmt w:val="bullet"/>
      <w:lvlText w:val="o"/>
      <w:lvlJc w:val="left"/>
      <w:pPr>
        <w:ind w:left="1440" w:hanging="360"/>
      </w:pPr>
      <w:rPr>
        <w:rFonts w:ascii="Courier New" w:hAnsi="Courier New" w:cs="Courier New" w:hint="default"/>
      </w:rPr>
    </w:lvl>
    <w:lvl w:ilvl="2" w:tplc="71ECDA2E" w:tentative="1">
      <w:start w:val="1"/>
      <w:numFmt w:val="bullet"/>
      <w:lvlText w:val=""/>
      <w:lvlJc w:val="left"/>
      <w:pPr>
        <w:ind w:left="2160" w:hanging="360"/>
      </w:pPr>
      <w:rPr>
        <w:rFonts w:ascii="Wingdings" w:hAnsi="Wingdings" w:hint="default"/>
      </w:rPr>
    </w:lvl>
    <w:lvl w:ilvl="3" w:tplc="A9F0D284" w:tentative="1">
      <w:start w:val="1"/>
      <w:numFmt w:val="bullet"/>
      <w:lvlText w:val=""/>
      <w:lvlJc w:val="left"/>
      <w:pPr>
        <w:ind w:left="2880" w:hanging="360"/>
      </w:pPr>
      <w:rPr>
        <w:rFonts w:ascii="Symbol" w:hAnsi="Symbol" w:hint="default"/>
      </w:rPr>
    </w:lvl>
    <w:lvl w:ilvl="4" w:tplc="BF467838" w:tentative="1">
      <w:start w:val="1"/>
      <w:numFmt w:val="bullet"/>
      <w:lvlText w:val="o"/>
      <w:lvlJc w:val="left"/>
      <w:pPr>
        <w:ind w:left="3600" w:hanging="360"/>
      </w:pPr>
      <w:rPr>
        <w:rFonts w:ascii="Courier New" w:hAnsi="Courier New" w:cs="Courier New" w:hint="default"/>
      </w:rPr>
    </w:lvl>
    <w:lvl w:ilvl="5" w:tplc="86F62A46" w:tentative="1">
      <w:start w:val="1"/>
      <w:numFmt w:val="bullet"/>
      <w:lvlText w:val=""/>
      <w:lvlJc w:val="left"/>
      <w:pPr>
        <w:ind w:left="4320" w:hanging="360"/>
      </w:pPr>
      <w:rPr>
        <w:rFonts w:ascii="Wingdings" w:hAnsi="Wingdings" w:hint="default"/>
      </w:rPr>
    </w:lvl>
    <w:lvl w:ilvl="6" w:tplc="20B64F2E" w:tentative="1">
      <w:start w:val="1"/>
      <w:numFmt w:val="bullet"/>
      <w:lvlText w:val=""/>
      <w:lvlJc w:val="left"/>
      <w:pPr>
        <w:ind w:left="5040" w:hanging="360"/>
      </w:pPr>
      <w:rPr>
        <w:rFonts w:ascii="Symbol" w:hAnsi="Symbol" w:hint="default"/>
      </w:rPr>
    </w:lvl>
    <w:lvl w:ilvl="7" w:tplc="088662B2" w:tentative="1">
      <w:start w:val="1"/>
      <w:numFmt w:val="bullet"/>
      <w:lvlText w:val="o"/>
      <w:lvlJc w:val="left"/>
      <w:pPr>
        <w:ind w:left="5760" w:hanging="360"/>
      </w:pPr>
      <w:rPr>
        <w:rFonts w:ascii="Courier New" w:hAnsi="Courier New" w:cs="Courier New" w:hint="default"/>
      </w:rPr>
    </w:lvl>
    <w:lvl w:ilvl="8" w:tplc="E0E2ED82"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A3A23004">
      <w:start w:val="1"/>
      <w:numFmt w:val="bullet"/>
      <w:lvlText w:val=""/>
      <w:lvlJc w:val="left"/>
      <w:pPr>
        <w:ind w:left="720" w:hanging="360"/>
      </w:pPr>
      <w:rPr>
        <w:rFonts w:ascii="Symbol" w:hAnsi="Symbol" w:hint="default"/>
      </w:rPr>
    </w:lvl>
    <w:lvl w:ilvl="1" w:tplc="87CC078A" w:tentative="1">
      <w:start w:val="1"/>
      <w:numFmt w:val="bullet"/>
      <w:lvlText w:val="o"/>
      <w:lvlJc w:val="left"/>
      <w:pPr>
        <w:ind w:left="1440" w:hanging="360"/>
      </w:pPr>
      <w:rPr>
        <w:rFonts w:ascii="Courier New" w:hAnsi="Courier New" w:cs="Courier New" w:hint="default"/>
      </w:rPr>
    </w:lvl>
    <w:lvl w:ilvl="2" w:tplc="84DEA158" w:tentative="1">
      <w:start w:val="1"/>
      <w:numFmt w:val="bullet"/>
      <w:lvlText w:val=""/>
      <w:lvlJc w:val="left"/>
      <w:pPr>
        <w:ind w:left="2160" w:hanging="360"/>
      </w:pPr>
      <w:rPr>
        <w:rFonts w:ascii="Wingdings" w:hAnsi="Wingdings" w:hint="default"/>
      </w:rPr>
    </w:lvl>
    <w:lvl w:ilvl="3" w:tplc="350EA148" w:tentative="1">
      <w:start w:val="1"/>
      <w:numFmt w:val="bullet"/>
      <w:lvlText w:val=""/>
      <w:lvlJc w:val="left"/>
      <w:pPr>
        <w:ind w:left="2880" w:hanging="360"/>
      </w:pPr>
      <w:rPr>
        <w:rFonts w:ascii="Symbol" w:hAnsi="Symbol" w:hint="default"/>
      </w:rPr>
    </w:lvl>
    <w:lvl w:ilvl="4" w:tplc="DDCA47F0" w:tentative="1">
      <w:start w:val="1"/>
      <w:numFmt w:val="bullet"/>
      <w:lvlText w:val="o"/>
      <w:lvlJc w:val="left"/>
      <w:pPr>
        <w:ind w:left="3600" w:hanging="360"/>
      </w:pPr>
      <w:rPr>
        <w:rFonts w:ascii="Courier New" w:hAnsi="Courier New" w:cs="Courier New" w:hint="default"/>
      </w:rPr>
    </w:lvl>
    <w:lvl w:ilvl="5" w:tplc="28D256EE" w:tentative="1">
      <w:start w:val="1"/>
      <w:numFmt w:val="bullet"/>
      <w:lvlText w:val=""/>
      <w:lvlJc w:val="left"/>
      <w:pPr>
        <w:ind w:left="4320" w:hanging="360"/>
      </w:pPr>
      <w:rPr>
        <w:rFonts w:ascii="Wingdings" w:hAnsi="Wingdings" w:hint="default"/>
      </w:rPr>
    </w:lvl>
    <w:lvl w:ilvl="6" w:tplc="6B1ECD2A" w:tentative="1">
      <w:start w:val="1"/>
      <w:numFmt w:val="bullet"/>
      <w:lvlText w:val=""/>
      <w:lvlJc w:val="left"/>
      <w:pPr>
        <w:ind w:left="5040" w:hanging="360"/>
      </w:pPr>
      <w:rPr>
        <w:rFonts w:ascii="Symbol" w:hAnsi="Symbol" w:hint="default"/>
      </w:rPr>
    </w:lvl>
    <w:lvl w:ilvl="7" w:tplc="4AD095C4" w:tentative="1">
      <w:start w:val="1"/>
      <w:numFmt w:val="bullet"/>
      <w:lvlText w:val="o"/>
      <w:lvlJc w:val="left"/>
      <w:pPr>
        <w:ind w:left="5760" w:hanging="360"/>
      </w:pPr>
      <w:rPr>
        <w:rFonts w:ascii="Courier New" w:hAnsi="Courier New" w:cs="Courier New" w:hint="default"/>
      </w:rPr>
    </w:lvl>
    <w:lvl w:ilvl="8" w:tplc="006C9244"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69BEF8F0">
      <w:start w:val="1"/>
      <w:numFmt w:val="bullet"/>
      <w:lvlText w:val=""/>
      <w:lvlJc w:val="left"/>
      <w:pPr>
        <w:ind w:left="720" w:hanging="360"/>
      </w:pPr>
      <w:rPr>
        <w:rFonts w:ascii="Symbol" w:hAnsi="Symbol" w:hint="default"/>
      </w:rPr>
    </w:lvl>
    <w:lvl w:ilvl="1" w:tplc="9D88FF76" w:tentative="1">
      <w:start w:val="1"/>
      <w:numFmt w:val="bullet"/>
      <w:lvlText w:val="o"/>
      <w:lvlJc w:val="left"/>
      <w:pPr>
        <w:ind w:left="1440" w:hanging="360"/>
      </w:pPr>
      <w:rPr>
        <w:rFonts w:ascii="Courier New" w:hAnsi="Courier New" w:cs="Courier New" w:hint="default"/>
      </w:rPr>
    </w:lvl>
    <w:lvl w:ilvl="2" w:tplc="F9E8D350" w:tentative="1">
      <w:start w:val="1"/>
      <w:numFmt w:val="bullet"/>
      <w:lvlText w:val=""/>
      <w:lvlJc w:val="left"/>
      <w:pPr>
        <w:ind w:left="2160" w:hanging="360"/>
      </w:pPr>
      <w:rPr>
        <w:rFonts w:ascii="Wingdings" w:hAnsi="Wingdings" w:hint="default"/>
      </w:rPr>
    </w:lvl>
    <w:lvl w:ilvl="3" w:tplc="2C9CE380" w:tentative="1">
      <w:start w:val="1"/>
      <w:numFmt w:val="bullet"/>
      <w:lvlText w:val=""/>
      <w:lvlJc w:val="left"/>
      <w:pPr>
        <w:ind w:left="2880" w:hanging="360"/>
      </w:pPr>
      <w:rPr>
        <w:rFonts w:ascii="Symbol" w:hAnsi="Symbol" w:hint="default"/>
      </w:rPr>
    </w:lvl>
    <w:lvl w:ilvl="4" w:tplc="4490D7F0" w:tentative="1">
      <w:start w:val="1"/>
      <w:numFmt w:val="bullet"/>
      <w:lvlText w:val="o"/>
      <w:lvlJc w:val="left"/>
      <w:pPr>
        <w:ind w:left="3600" w:hanging="360"/>
      </w:pPr>
      <w:rPr>
        <w:rFonts w:ascii="Courier New" w:hAnsi="Courier New" w:cs="Courier New" w:hint="default"/>
      </w:rPr>
    </w:lvl>
    <w:lvl w:ilvl="5" w:tplc="C332D1A8" w:tentative="1">
      <w:start w:val="1"/>
      <w:numFmt w:val="bullet"/>
      <w:lvlText w:val=""/>
      <w:lvlJc w:val="left"/>
      <w:pPr>
        <w:ind w:left="4320" w:hanging="360"/>
      </w:pPr>
      <w:rPr>
        <w:rFonts w:ascii="Wingdings" w:hAnsi="Wingdings" w:hint="default"/>
      </w:rPr>
    </w:lvl>
    <w:lvl w:ilvl="6" w:tplc="C6BA882C" w:tentative="1">
      <w:start w:val="1"/>
      <w:numFmt w:val="bullet"/>
      <w:lvlText w:val=""/>
      <w:lvlJc w:val="left"/>
      <w:pPr>
        <w:ind w:left="5040" w:hanging="360"/>
      </w:pPr>
      <w:rPr>
        <w:rFonts w:ascii="Symbol" w:hAnsi="Symbol" w:hint="default"/>
      </w:rPr>
    </w:lvl>
    <w:lvl w:ilvl="7" w:tplc="67D03546" w:tentative="1">
      <w:start w:val="1"/>
      <w:numFmt w:val="bullet"/>
      <w:lvlText w:val="o"/>
      <w:lvlJc w:val="left"/>
      <w:pPr>
        <w:ind w:left="5760" w:hanging="360"/>
      </w:pPr>
      <w:rPr>
        <w:rFonts w:ascii="Courier New" w:hAnsi="Courier New" w:cs="Courier New" w:hint="default"/>
      </w:rPr>
    </w:lvl>
    <w:lvl w:ilvl="8" w:tplc="284431AE"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C66A8784">
      <w:start w:val="1"/>
      <w:numFmt w:val="bullet"/>
      <w:lvlText w:val=""/>
      <w:lvlJc w:val="left"/>
      <w:pPr>
        <w:ind w:left="720" w:hanging="360"/>
      </w:pPr>
      <w:rPr>
        <w:rFonts w:ascii="Symbol" w:hAnsi="Symbol" w:hint="default"/>
      </w:rPr>
    </w:lvl>
    <w:lvl w:ilvl="1" w:tplc="4096126C" w:tentative="1">
      <w:start w:val="1"/>
      <w:numFmt w:val="bullet"/>
      <w:lvlText w:val="o"/>
      <w:lvlJc w:val="left"/>
      <w:pPr>
        <w:ind w:left="1440" w:hanging="360"/>
      </w:pPr>
      <w:rPr>
        <w:rFonts w:ascii="Courier New" w:hAnsi="Courier New" w:cs="Courier New" w:hint="default"/>
      </w:rPr>
    </w:lvl>
    <w:lvl w:ilvl="2" w:tplc="F72AB92C" w:tentative="1">
      <w:start w:val="1"/>
      <w:numFmt w:val="bullet"/>
      <w:lvlText w:val=""/>
      <w:lvlJc w:val="left"/>
      <w:pPr>
        <w:ind w:left="2160" w:hanging="360"/>
      </w:pPr>
      <w:rPr>
        <w:rFonts w:ascii="Wingdings" w:hAnsi="Wingdings" w:hint="default"/>
      </w:rPr>
    </w:lvl>
    <w:lvl w:ilvl="3" w:tplc="3B4E7014" w:tentative="1">
      <w:start w:val="1"/>
      <w:numFmt w:val="bullet"/>
      <w:lvlText w:val=""/>
      <w:lvlJc w:val="left"/>
      <w:pPr>
        <w:ind w:left="2880" w:hanging="360"/>
      </w:pPr>
      <w:rPr>
        <w:rFonts w:ascii="Symbol" w:hAnsi="Symbol" w:hint="default"/>
      </w:rPr>
    </w:lvl>
    <w:lvl w:ilvl="4" w:tplc="1F008FE8" w:tentative="1">
      <w:start w:val="1"/>
      <w:numFmt w:val="bullet"/>
      <w:lvlText w:val="o"/>
      <w:lvlJc w:val="left"/>
      <w:pPr>
        <w:ind w:left="3600" w:hanging="360"/>
      </w:pPr>
      <w:rPr>
        <w:rFonts w:ascii="Courier New" w:hAnsi="Courier New" w:cs="Courier New" w:hint="default"/>
      </w:rPr>
    </w:lvl>
    <w:lvl w:ilvl="5" w:tplc="4816E4F0" w:tentative="1">
      <w:start w:val="1"/>
      <w:numFmt w:val="bullet"/>
      <w:lvlText w:val=""/>
      <w:lvlJc w:val="left"/>
      <w:pPr>
        <w:ind w:left="4320" w:hanging="360"/>
      </w:pPr>
      <w:rPr>
        <w:rFonts w:ascii="Wingdings" w:hAnsi="Wingdings" w:hint="default"/>
      </w:rPr>
    </w:lvl>
    <w:lvl w:ilvl="6" w:tplc="4CBC3F24" w:tentative="1">
      <w:start w:val="1"/>
      <w:numFmt w:val="bullet"/>
      <w:lvlText w:val=""/>
      <w:lvlJc w:val="left"/>
      <w:pPr>
        <w:ind w:left="5040" w:hanging="360"/>
      </w:pPr>
      <w:rPr>
        <w:rFonts w:ascii="Symbol" w:hAnsi="Symbol" w:hint="default"/>
      </w:rPr>
    </w:lvl>
    <w:lvl w:ilvl="7" w:tplc="A23A1F70" w:tentative="1">
      <w:start w:val="1"/>
      <w:numFmt w:val="bullet"/>
      <w:lvlText w:val="o"/>
      <w:lvlJc w:val="left"/>
      <w:pPr>
        <w:ind w:left="5760" w:hanging="360"/>
      </w:pPr>
      <w:rPr>
        <w:rFonts w:ascii="Courier New" w:hAnsi="Courier New" w:cs="Courier New" w:hint="default"/>
      </w:rPr>
    </w:lvl>
    <w:lvl w:ilvl="8" w:tplc="4B5EDADE"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B308F19A">
      <w:start w:val="1"/>
      <w:numFmt w:val="bullet"/>
      <w:lvlText w:val=""/>
      <w:lvlJc w:val="left"/>
      <w:pPr>
        <w:ind w:left="720" w:hanging="360"/>
      </w:pPr>
      <w:rPr>
        <w:rFonts w:ascii="Symbol" w:hAnsi="Symbol" w:hint="default"/>
      </w:rPr>
    </w:lvl>
    <w:lvl w:ilvl="1" w:tplc="56CC6A38" w:tentative="1">
      <w:start w:val="1"/>
      <w:numFmt w:val="bullet"/>
      <w:lvlText w:val="o"/>
      <w:lvlJc w:val="left"/>
      <w:pPr>
        <w:ind w:left="1440" w:hanging="360"/>
      </w:pPr>
      <w:rPr>
        <w:rFonts w:ascii="Courier New" w:hAnsi="Courier New" w:cs="Courier New" w:hint="default"/>
      </w:rPr>
    </w:lvl>
    <w:lvl w:ilvl="2" w:tplc="86EC7B7C" w:tentative="1">
      <w:start w:val="1"/>
      <w:numFmt w:val="bullet"/>
      <w:lvlText w:val=""/>
      <w:lvlJc w:val="left"/>
      <w:pPr>
        <w:ind w:left="2160" w:hanging="360"/>
      </w:pPr>
      <w:rPr>
        <w:rFonts w:ascii="Wingdings" w:hAnsi="Wingdings" w:hint="default"/>
      </w:rPr>
    </w:lvl>
    <w:lvl w:ilvl="3" w:tplc="E1C6E502" w:tentative="1">
      <w:start w:val="1"/>
      <w:numFmt w:val="bullet"/>
      <w:lvlText w:val=""/>
      <w:lvlJc w:val="left"/>
      <w:pPr>
        <w:ind w:left="2880" w:hanging="360"/>
      </w:pPr>
      <w:rPr>
        <w:rFonts w:ascii="Symbol" w:hAnsi="Symbol" w:hint="default"/>
      </w:rPr>
    </w:lvl>
    <w:lvl w:ilvl="4" w:tplc="3ED2474A" w:tentative="1">
      <w:start w:val="1"/>
      <w:numFmt w:val="bullet"/>
      <w:lvlText w:val="o"/>
      <w:lvlJc w:val="left"/>
      <w:pPr>
        <w:ind w:left="3600" w:hanging="360"/>
      </w:pPr>
      <w:rPr>
        <w:rFonts w:ascii="Courier New" w:hAnsi="Courier New" w:cs="Courier New" w:hint="default"/>
      </w:rPr>
    </w:lvl>
    <w:lvl w:ilvl="5" w:tplc="651A2840" w:tentative="1">
      <w:start w:val="1"/>
      <w:numFmt w:val="bullet"/>
      <w:lvlText w:val=""/>
      <w:lvlJc w:val="left"/>
      <w:pPr>
        <w:ind w:left="4320" w:hanging="360"/>
      </w:pPr>
      <w:rPr>
        <w:rFonts w:ascii="Wingdings" w:hAnsi="Wingdings" w:hint="default"/>
      </w:rPr>
    </w:lvl>
    <w:lvl w:ilvl="6" w:tplc="7222DD74" w:tentative="1">
      <w:start w:val="1"/>
      <w:numFmt w:val="bullet"/>
      <w:lvlText w:val=""/>
      <w:lvlJc w:val="left"/>
      <w:pPr>
        <w:ind w:left="5040" w:hanging="360"/>
      </w:pPr>
      <w:rPr>
        <w:rFonts w:ascii="Symbol" w:hAnsi="Symbol" w:hint="default"/>
      </w:rPr>
    </w:lvl>
    <w:lvl w:ilvl="7" w:tplc="34C49988" w:tentative="1">
      <w:start w:val="1"/>
      <w:numFmt w:val="bullet"/>
      <w:lvlText w:val="o"/>
      <w:lvlJc w:val="left"/>
      <w:pPr>
        <w:ind w:left="5760" w:hanging="360"/>
      </w:pPr>
      <w:rPr>
        <w:rFonts w:ascii="Courier New" w:hAnsi="Courier New" w:cs="Courier New" w:hint="default"/>
      </w:rPr>
    </w:lvl>
    <w:lvl w:ilvl="8" w:tplc="715C4C72"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F9409568">
      <w:start w:val="1"/>
      <w:numFmt w:val="bullet"/>
      <w:lvlText w:val=""/>
      <w:lvlJc w:val="left"/>
      <w:pPr>
        <w:ind w:left="774" w:hanging="360"/>
      </w:pPr>
      <w:rPr>
        <w:rFonts w:ascii="Symbol" w:hAnsi="Symbol" w:hint="default"/>
      </w:rPr>
    </w:lvl>
    <w:lvl w:ilvl="1" w:tplc="6050604A" w:tentative="1">
      <w:start w:val="1"/>
      <w:numFmt w:val="bullet"/>
      <w:lvlText w:val="o"/>
      <w:lvlJc w:val="left"/>
      <w:pPr>
        <w:ind w:left="1494" w:hanging="360"/>
      </w:pPr>
      <w:rPr>
        <w:rFonts w:ascii="Courier New" w:hAnsi="Courier New" w:cs="Courier New" w:hint="default"/>
      </w:rPr>
    </w:lvl>
    <w:lvl w:ilvl="2" w:tplc="56F42C7A" w:tentative="1">
      <w:start w:val="1"/>
      <w:numFmt w:val="bullet"/>
      <w:lvlText w:val=""/>
      <w:lvlJc w:val="left"/>
      <w:pPr>
        <w:ind w:left="2214" w:hanging="360"/>
      </w:pPr>
      <w:rPr>
        <w:rFonts w:ascii="Wingdings" w:hAnsi="Wingdings" w:hint="default"/>
      </w:rPr>
    </w:lvl>
    <w:lvl w:ilvl="3" w:tplc="ADFA05B8" w:tentative="1">
      <w:start w:val="1"/>
      <w:numFmt w:val="bullet"/>
      <w:lvlText w:val=""/>
      <w:lvlJc w:val="left"/>
      <w:pPr>
        <w:ind w:left="2934" w:hanging="360"/>
      </w:pPr>
      <w:rPr>
        <w:rFonts w:ascii="Symbol" w:hAnsi="Symbol" w:hint="default"/>
      </w:rPr>
    </w:lvl>
    <w:lvl w:ilvl="4" w:tplc="CB6A27AC" w:tentative="1">
      <w:start w:val="1"/>
      <w:numFmt w:val="bullet"/>
      <w:lvlText w:val="o"/>
      <w:lvlJc w:val="left"/>
      <w:pPr>
        <w:ind w:left="3654" w:hanging="360"/>
      </w:pPr>
      <w:rPr>
        <w:rFonts w:ascii="Courier New" w:hAnsi="Courier New" w:cs="Courier New" w:hint="default"/>
      </w:rPr>
    </w:lvl>
    <w:lvl w:ilvl="5" w:tplc="3F54C622" w:tentative="1">
      <w:start w:val="1"/>
      <w:numFmt w:val="bullet"/>
      <w:lvlText w:val=""/>
      <w:lvlJc w:val="left"/>
      <w:pPr>
        <w:ind w:left="4374" w:hanging="360"/>
      </w:pPr>
      <w:rPr>
        <w:rFonts w:ascii="Wingdings" w:hAnsi="Wingdings" w:hint="default"/>
      </w:rPr>
    </w:lvl>
    <w:lvl w:ilvl="6" w:tplc="BD725F58" w:tentative="1">
      <w:start w:val="1"/>
      <w:numFmt w:val="bullet"/>
      <w:lvlText w:val=""/>
      <w:lvlJc w:val="left"/>
      <w:pPr>
        <w:ind w:left="5094" w:hanging="360"/>
      </w:pPr>
      <w:rPr>
        <w:rFonts w:ascii="Symbol" w:hAnsi="Symbol" w:hint="default"/>
      </w:rPr>
    </w:lvl>
    <w:lvl w:ilvl="7" w:tplc="301CFEFE" w:tentative="1">
      <w:start w:val="1"/>
      <w:numFmt w:val="bullet"/>
      <w:lvlText w:val="o"/>
      <w:lvlJc w:val="left"/>
      <w:pPr>
        <w:ind w:left="5814" w:hanging="360"/>
      </w:pPr>
      <w:rPr>
        <w:rFonts w:ascii="Courier New" w:hAnsi="Courier New" w:cs="Courier New" w:hint="default"/>
      </w:rPr>
    </w:lvl>
    <w:lvl w:ilvl="8" w:tplc="0A4C4EB0"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06228CC8">
      <w:start w:val="1"/>
      <w:numFmt w:val="bullet"/>
      <w:lvlText w:val=""/>
      <w:lvlJc w:val="left"/>
      <w:pPr>
        <w:ind w:left="720" w:hanging="360"/>
      </w:pPr>
      <w:rPr>
        <w:rFonts w:ascii="Symbol" w:hAnsi="Symbol" w:hint="default"/>
      </w:rPr>
    </w:lvl>
    <w:lvl w:ilvl="1" w:tplc="5166348A" w:tentative="1">
      <w:start w:val="1"/>
      <w:numFmt w:val="bullet"/>
      <w:lvlText w:val="o"/>
      <w:lvlJc w:val="left"/>
      <w:pPr>
        <w:ind w:left="1440" w:hanging="360"/>
      </w:pPr>
      <w:rPr>
        <w:rFonts w:ascii="Courier New" w:hAnsi="Courier New" w:cs="Courier New" w:hint="default"/>
      </w:rPr>
    </w:lvl>
    <w:lvl w:ilvl="2" w:tplc="EE92DC10" w:tentative="1">
      <w:start w:val="1"/>
      <w:numFmt w:val="bullet"/>
      <w:lvlText w:val=""/>
      <w:lvlJc w:val="left"/>
      <w:pPr>
        <w:ind w:left="2160" w:hanging="360"/>
      </w:pPr>
      <w:rPr>
        <w:rFonts w:ascii="Wingdings" w:hAnsi="Wingdings" w:hint="default"/>
      </w:rPr>
    </w:lvl>
    <w:lvl w:ilvl="3" w:tplc="DE7A73E2" w:tentative="1">
      <w:start w:val="1"/>
      <w:numFmt w:val="bullet"/>
      <w:lvlText w:val=""/>
      <w:lvlJc w:val="left"/>
      <w:pPr>
        <w:ind w:left="2880" w:hanging="360"/>
      </w:pPr>
      <w:rPr>
        <w:rFonts w:ascii="Symbol" w:hAnsi="Symbol" w:hint="default"/>
      </w:rPr>
    </w:lvl>
    <w:lvl w:ilvl="4" w:tplc="3EBE4A44" w:tentative="1">
      <w:start w:val="1"/>
      <w:numFmt w:val="bullet"/>
      <w:lvlText w:val="o"/>
      <w:lvlJc w:val="left"/>
      <w:pPr>
        <w:ind w:left="3600" w:hanging="360"/>
      </w:pPr>
      <w:rPr>
        <w:rFonts w:ascii="Courier New" w:hAnsi="Courier New" w:cs="Courier New" w:hint="default"/>
      </w:rPr>
    </w:lvl>
    <w:lvl w:ilvl="5" w:tplc="80E08F10" w:tentative="1">
      <w:start w:val="1"/>
      <w:numFmt w:val="bullet"/>
      <w:lvlText w:val=""/>
      <w:lvlJc w:val="left"/>
      <w:pPr>
        <w:ind w:left="4320" w:hanging="360"/>
      </w:pPr>
      <w:rPr>
        <w:rFonts w:ascii="Wingdings" w:hAnsi="Wingdings" w:hint="default"/>
      </w:rPr>
    </w:lvl>
    <w:lvl w:ilvl="6" w:tplc="CB109B54" w:tentative="1">
      <w:start w:val="1"/>
      <w:numFmt w:val="bullet"/>
      <w:lvlText w:val=""/>
      <w:lvlJc w:val="left"/>
      <w:pPr>
        <w:ind w:left="5040" w:hanging="360"/>
      </w:pPr>
      <w:rPr>
        <w:rFonts w:ascii="Symbol" w:hAnsi="Symbol" w:hint="default"/>
      </w:rPr>
    </w:lvl>
    <w:lvl w:ilvl="7" w:tplc="534C193C" w:tentative="1">
      <w:start w:val="1"/>
      <w:numFmt w:val="bullet"/>
      <w:lvlText w:val="o"/>
      <w:lvlJc w:val="left"/>
      <w:pPr>
        <w:ind w:left="5760" w:hanging="360"/>
      </w:pPr>
      <w:rPr>
        <w:rFonts w:ascii="Courier New" w:hAnsi="Courier New" w:cs="Courier New" w:hint="default"/>
      </w:rPr>
    </w:lvl>
    <w:lvl w:ilvl="8" w:tplc="5876FA7C"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FCBEB792">
      <w:start w:val="1"/>
      <w:numFmt w:val="bullet"/>
      <w:lvlText w:val=""/>
      <w:lvlJc w:val="left"/>
      <w:pPr>
        <w:ind w:left="720" w:hanging="360"/>
      </w:pPr>
      <w:rPr>
        <w:rFonts w:ascii="Symbol" w:hAnsi="Symbol" w:hint="default"/>
      </w:rPr>
    </w:lvl>
    <w:lvl w:ilvl="1" w:tplc="FA9E1606">
      <w:start w:val="1"/>
      <w:numFmt w:val="bullet"/>
      <w:lvlText w:val="o"/>
      <w:lvlJc w:val="left"/>
      <w:pPr>
        <w:ind w:left="1440" w:hanging="360"/>
      </w:pPr>
      <w:rPr>
        <w:rFonts w:ascii="Courier New" w:hAnsi="Courier New" w:cs="Courier New" w:hint="default"/>
      </w:rPr>
    </w:lvl>
    <w:lvl w:ilvl="2" w:tplc="2A184754">
      <w:start w:val="1"/>
      <w:numFmt w:val="bullet"/>
      <w:lvlText w:val=""/>
      <w:lvlJc w:val="left"/>
      <w:pPr>
        <w:ind w:left="2160" w:hanging="360"/>
      </w:pPr>
      <w:rPr>
        <w:rFonts w:ascii="Wingdings" w:hAnsi="Wingdings" w:hint="default"/>
      </w:rPr>
    </w:lvl>
    <w:lvl w:ilvl="3" w:tplc="E230E492">
      <w:start w:val="1"/>
      <w:numFmt w:val="bullet"/>
      <w:lvlText w:val=""/>
      <w:lvlJc w:val="left"/>
      <w:pPr>
        <w:ind w:left="2880" w:hanging="360"/>
      </w:pPr>
      <w:rPr>
        <w:rFonts w:ascii="Symbol" w:hAnsi="Symbol" w:hint="default"/>
      </w:rPr>
    </w:lvl>
    <w:lvl w:ilvl="4" w:tplc="5EF66C8A">
      <w:start w:val="1"/>
      <w:numFmt w:val="bullet"/>
      <w:lvlText w:val="o"/>
      <w:lvlJc w:val="left"/>
      <w:pPr>
        <w:ind w:left="3600" w:hanging="360"/>
      </w:pPr>
      <w:rPr>
        <w:rFonts w:ascii="Courier New" w:hAnsi="Courier New" w:cs="Courier New" w:hint="default"/>
      </w:rPr>
    </w:lvl>
    <w:lvl w:ilvl="5" w:tplc="735E592A">
      <w:start w:val="1"/>
      <w:numFmt w:val="bullet"/>
      <w:lvlText w:val=""/>
      <w:lvlJc w:val="left"/>
      <w:pPr>
        <w:ind w:left="4320" w:hanging="360"/>
      </w:pPr>
      <w:rPr>
        <w:rFonts w:ascii="Wingdings" w:hAnsi="Wingdings" w:hint="default"/>
      </w:rPr>
    </w:lvl>
    <w:lvl w:ilvl="6" w:tplc="F11ECE4A">
      <w:start w:val="1"/>
      <w:numFmt w:val="bullet"/>
      <w:lvlText w:val=""/>
      <w:lvlJc w:val="left"/>
      <w:pPr>
        <w:ind w:left="5040" w:hanging="360"/>
      </w:pPr>
      <w:rPr>
        <w:rFonts w:ascii="Symbol" w:hAnsi="Symbol" w:hint="default"/>
      </w:rPr>
    </w:lvl>
    <w:lvl w:ilvl="7" w:tplc="868E85DA">
      <w:start w:val="1"/>
      <w:numFmt w:val="bullet"/>
      <w:lvlText w:val="o"/>
      <w:lvlJc w:val="left"/>
      <w:pPr>
        <w:ind w:left="5760" w:hanging="360"/>
      </w:pPr>
      <w:rPr>
        <w:rFonts w:ascii="Courier New" w:hAnsi="Courier New" w:cs="Courier New" w:hint="default"/>
      </w:rPr>
    </w:lvl>
    <w:lvl w:ilvl="8" w:tplc="6DB08A50">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728268B2">
      <w:start w:val="1"/>
      <w:numFmt w:val="bullet"/>
      <w:lvlText w:val=""/>
      <w:lvlJc w:val="left"/>
      <w:pPr>
        <w:ind w:left="720" w:hanging="360"/>
      </w:pPr>
      <w:rPr>
        <w:rFonts w:ascii="Symbol" w:hAnsi="Symbol" w:hint="default"/>
      </w:rPr>
    </w:lvl>
    <w:lvl w:ilvl="1" w:tplc="FA9E4804">
      <w:start w:val="1"/>
      <w:numFmt w:val="bullet"/>
      <w:lvlText w:val="o"/>
      <w:lvlJc w:val="left"/>
      <w:pPr>
        <w:ind w:left="1440" w:hanging="360"/>
      </w:pPr>
      <w:rPr>
        <w:rFonts w:ascii="Courier New" w:hAnsi="Courier New" w:cs="Courier New" w:hint="default"/>
      </w:rPr>
    </w:lvl>
    <w:lvl w:ilvl="2" w:tplc="2ADC97BA">
      <w:start w:val="1"/>
      <w:numFmt w:val="bullet"/>
      <w:lvlText w:val=""/>
      <w:lvlJc w:val="left"/>
      <w:pPr>
        <w:ind w:left="2160" w:hanging="360"/>
      </w:pPr>
      <w:rPr>
        <w:rFonts w:ascii="Wingdings" w:hAnsi="Wingdings" w:hint="default"/>
      </w:rPr>
    </w:lvl>
    <w:lvl w:ilvl="3" w:tplc="1F5A0392">
      <w:start w:val="1"/>
      <w:numFmt w:val="bullet"/>
      <w:lvlText w:val=""/>
      <w:lvlJc w:val="left"/>
      <w:pPr>
        <w:ind w:left="2880" w:hanging="360"/>
      </w:pPr>
      <w:rPr>
        <w:rFonts w:ascii="Symbol" w:hAnsi="Symbol" w:hint="default"/>
      </w:rPr>
    </w:lvl>
    <w:lvl w:ilvl="4" w:tplc="6636BF32">
      <w:start w:val="1"/>
      <w:numFmt w:val="bullet"/>
      <w:lvlText w:val="o"/>
      <w:lvlJc w:val="left"/>
      <w:pPr>
        <w:ind w:left="3600" w:hanging="360"/>
      </w:pPr>
      <w:rPr>
        <w:rFonts w:ascii="Courier New" w:hAnsi="Courier New" w:cs="Courier New" w:hint="default"/>
      </w:rPr>
    </w:lvl>
    <w:lvl w:ilvl="5" w:tplc="5CD24D62">
      <w:start w:val="1"/>
      <w:numFmt w:val="bullet"/>
      <w:lvlText w:val=""/>
      <w:lvlJc w:val="left"/>
      <w:pPr>
        <w:ind w:left="4320" w:hanging="360"/>
      </w:pPr>
      <w:rPr>
        <w:rFonts w:ascii="Wingdings" w:hAnsi="Wingdings" w:hint="default"/>
      </w:rPr>
    </w:lvl>
    <w:lvl w:ilvl="6" w:tplc="F60EFB22">
      <w:start w:val="1"/>
      <w:numFmt w:val="bullet"/>
      <w:lvlText w:val=""/>
      <w:lvlJc w:val="left"/>
      <w:pPr>
        <w:ind w:left="5040" w:hanging="360"/>
      </w:pPr>
      <w:rPr>
        <w:rFonts w:ascii="Symbol" w:hAnsi="Symbol" w:hint="default"/>
      </w:rPr>
    </w:lvl>
    <w:lvl w:ilvl="7" w:tplc="C8F84DF0">
      <w:start w:val="1"/>
      <w:numFmt w:val="bullet"/>
      <w:lvlText w:val="o"/>
      <w:lvlJc w:val="left"/>
      <w:pPr>
        <w:ind w:left="5760" w:hanging="360"/>
      </w:pPr>
      <w:rPr>
        <w:rFonts w:ascii="Courier New" w:hAnsi="Courier New" w:cs="Courier New" w:hint="default"/>
      </w:rPr>
    </w:lvl>
    <w:lvl w:ilvl="8" w:tplc="3F1C65B0">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5D9CA09C">
      <w:start w:val="1"/>
      <w:numFmt w:val="decimal"/>
      <w:lvlText w:val="(%1)"/>
      <w:lvlJc w:val="left"/>
      <w:pPr>
        <w:ind w:left="1185" w:hanging="390"/>
      </w:pPr>
      <w:rPr>
        <w:rFonts w:hint="default"/>
      </w:rPr>
    </w:lvl>
    <w:lvl w:ilvl="1" w:tplc="1A76A0A0" w:tentative="1">
      <w:start w:val="1"/>
      <w:numFmt w:val="lowerLetter"/>
      <w:lvlText w:val="%2."/>
      <w:lvlJc w:val="left"/>
      <w:pPr>
        <w:ind w:left="1875" w:hanging="360"/>
      </w:pPr>
    </w:lvl>
    <w:lvl w:ilvl="2" w:tplc="9D5ECD96" w:tentative="1">
      <w:start w:val="1"/>
      <w:numFmt w:val="lowerRoman"/>
      <w:lvlText w:val="%3."/>
      <w:lvlJc w:val="right"/>
      <w:pPr>
        <w:ind w:left="2595" w:hanging="180"/>
      </w:pPr>
    </w:lvl>
    <w:lvl w:ilvl="3" w:tplc="70CA5BD8" w:tentative="1">
      <w:start w:val="1"/>
      <w:numFmt w:val="decimal"/>
      <w:lvlText w:val="%4."/>
      <w:lvlJc w:val="left"/>
      <w:pPr>
        <w:ind w:left="3315" w:hanging="360"/>
      </w:pPr>
    </w:lvl>
    <w:lvl w:ilvl="4" w:tplc="DF60FA72" w:tentative="1">
      <w:start w:val="1"/>
      <w:numFmt w:val="lowerLetter"/>
      <w:lvlText w:val="%5."/>
      <w:lvlJc w:val="left"/>
      <w:pPr>
        <w:ind w:left="4035" w:hanging="360"/>
      </w:pPr>
    </w:lvl>
    <w:lvl w:ilvl="5" w:tplc="69BCC3E2" w:tentative="1">
      <w:start w:val="1"/>
      <w:numFmt w:val="lowerRoman"/>
      <w:lvlText w:val="%6."/>
      <w:lvlJc w:val="right"/>
      <w:pPr>
        <w:ind w:left="4755" w:hanging="180"/>
      </w:pPr>
    </w:lvl>
    <w:lvl w:ilvl="6" w:tplc="337C6B8C" w:tentative="1">
      <w:start w:val="1"/>
      <w:numFmt w:val="decimal"/>
      <w:lvlText w:val="%7."/>
      <w:lvlJc w:val="left"/>
      <w:pPr>
        <w:ind w:left="5475" w:hanging="360"/>
      </w:pPr>
    </w:lvl>
    <w:lvl w:ilvl="7" w:tplc="4A18F196" w:tentative="1">
      <w:start w:val="1"/>
      <w:numFmt w:val="lowerLetter"/>
      <w:lvlText w:val="%8."/>
      <w:lvlJc w:val="left"/>
      <w:pPr>
        <w:ind w:left="6195" w:hanging="360"/>
      </w:pPr>
    </w:lvl>
    <w:lvl w:ilvl="8" w:tplc="A8F8C3F4"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352E7B0C">
      <w:start w:val="1"/>
      <w:numFmt w:val="bullet"/>
      <w:lvlText w:val=""/>
      <w:lvlJc w:val="left"/>
      <w:pPr>
        <w:ind w:left="720" w:hanging="360"/>
      </w:pPr>
      <w:rPr>
        <w:rFonts w:ascii="Symbol" w:hAnsi="Symbol" w:hint="default"/>
      </w:rPr>
    </w:lvl>
    <w:lvl w:ilvl="1" w:tplc="E89E7F54" w:tentative="1">
      <w:start w:val="1"/>
      <w:numFmt w:val="bullet"/>
      <w:lvlText w:val="o"/>
      <w:lvlJc w:val="left"/>
      <w:pPr>
        <w:ind w:left="1440" w:hanging="360"/>
      </w:pPr>
      <w:rPr>
        <w:rFonts w:ascii="Courier New" w:hAnsi="Courier New" w:cs="Courier New" w:hint="default"/>
      </w:rPr>
    </w:lvl>
    <w:lvl w:ilvl="2" w:tplc="42180858" w:tentative="1">
      <w:start w:val="1"/>
      <w:numFmt w:val="bullet"/>
      <w:lvlText w:val=""/>
      <w:lvlJc w:val="left"/>
      <w:pPr>
        <w:ind w:left="2160" w:hanging="360"/>
      </w:pPr>
      <w:rPr>
        <w:rFonts w:ascii="Wingdings" w:hAnsi="Wingdings" w:hint="default"/>
      </w:rPr>
    </w:lvl>
    <w:lvl w:ilvl="3" w:tplc="69044628" w:tentative="1">
      <w:start w:val="1"/>
      <w:numFmt w:val="bullet"/>
      <w:lvlText w:val=""/>
      <w:lvlJc w:val="left"/>
      <w:pPr>
        <w:ind w:left="2880" w:hanging="360"/>
      </w:pPr>
      <w:rPr>
        <w:rFonts w:ascii="Symbol" w:hAnsi="Symbol" w:hint="default"/>
      </w:rPr>
    </w:lvl>
    <w:lvl w:ilvl="4" w:tplc="F4A88388" w:tentative="1">
      <w:start w:val="1"/>
      <w:numFmt w:val="bullet"/>
      <w:lvlText w:val="o"/>
      <w:lvlJc w:val="left"/>
      <w:pPr>
        <w:ind w:left="3600" w:hanging="360"/>
      </w:pPr>
      <w:rPr>
        <w:rFonts w:ascii="Courier New" w:hAnsi="Courier New" w:cs="Courier New" w:hint="default"/>
      </w:rPr>
    </w:lvl>
    <w:lvl w:ilvl="5" w:tplc="5BBCCD44" w:tentative="1">
      <w:start w:val="1"/>
      <w:numFmt w:val="bullet"/>
      <w:lvlText w:val=""/>
      <w:lvlJc w:val="left"/>
      <w:pPr>
        <w:ind w:left="4320" w:hanging="360"/>
      </w:pPr>
      <w:rPr>
        <w:rFonts w:ascii="Wingdings" w:hAnsi="Wingdings" w:hint="default"/>
      </w:rPr>
    </w:lvl>
    <w:lvl w:ilvl="6" w:tplc="406A8588" w:tentative="1">
      <w:start w:val="1"/>
      <w:numFmt w:val="bullet"/>
      <w:lvlText w:val=""/>
      <w:lvlJc w:val="left"/>
      <w:pPr>
        <w:ind w:left="5040" w:hanging="360"/>
      </w:pPr>
      <w:rPr>
        <w:rFonts w:ascii="Symbol" w:hAnsi="Symbol" w:hint="default"/>
      </w:rPr>
    </w:lvl>
    <w:lvl w:ilvl="7" w:tplc="441EB22E" w:tentative="1">
      <w:start w:val="1"/>
      <w:numFmt w:val="bullet"/>
      <w:lvlText w:val="o"/>
      <w:lvlJc w:val="left"/>
      <w:pPr>
        <w:ind w:left="5760" w:hanging="360"/>
      </w:pPr>
      <w:rPr>
        <w:rFonts w:ascii="Courier New" w:hAnsi="Courier New" w:cs="Courier New" w:hint="default"/>
      </w:rPr>
    </w:lvl>
    <w:lvl w:ilvl="8" w:tplc="0D5A7BBE"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B269F"/>
    <w:multiLevelType w:val="hybridMultilevel"/>
    <w:tmpl w:val="B0C89FC0"/>
    <w:lvl w:ilvl="0" w:tplc="C80E3726">
      <w:start w:val="1"/>
      <w:numFmt w:val="bullet"/>
      <w:lvlText w:val=""/>
      <w:lvlJc w:val="left"/>
      <w:pPr>
        <w:ind w:left="720" w:hanging="360"/>
      </w:pPr>
      <w:rPr>
        <w:rFonts w:ascii="Symbol" w:hAnsi="Symbol" w:hint="default"/>
      </w:rPr>
    </w:lvl>
    <w:lvl w:ilvl="1" w:tplc="3AFE813C" w:tentative="1">
      <w:start w:val="1"/>
      <w:numFmt w:val="bullet"/>
      <w:lvlText w:val="o"/>
      <w:lvlJc w:val="left"/>
      <w:pPr>
        <w:ind w:left="1440" w:hanging="360"/>
      </w:pPr>
      <w:rPr>
        <w:rFonts w:ascii="Courier New" w:hAnsi="Courier New" w:cs="Courier New" w:hint="default"/>
      </w:rPr>
    </w:lvl>
    <w:lvl w:ilvl="2" w:tplc="51D6E0AE" w:tentative="1">
      <w:start w:val="1"/>
      <w:numFmt w:val="bullet"/>
      <w:lvlText w:val=""/>
      <w:lvlJc w:val="left"/>
      <w:pPr>
        <w:ind w:left="2160" w:hanging="360"/>
      </w:pPr>
      <w:rPr>
        <w:rFonts w:ascii="Wingdings" w:hAnsi="Wingdings" w:hint="default"/>
      </w:rPr>
    </w:lvl>
    <w:lvl w:ilvl="3" w:tplc="282C6EF8" w:tentative="1">
      <w:start w:val="1"/>
      <w:numFmt w:val="bullet"/>
      <w:lvlText w:val=""/>
      <w:lvlJc w:val="left"/>
      <w:pPr>
        <w:ind w:left="2880" w:hanging="360"/>
      </w:pPr>
      <w:rPr>
        <w:rFonts w:ascii="Symbol" w:hAnsi="Symbol" w:hint="default"/>
      </w:rPr>
    </w:lvl>
    <w:lvl w:ilvl="4" w:tplc="8390B1BE" w:tentative="1">
      <w:start w:val="1"/>
      <w:numFmt w:val="bullet"/>
      <w:lvlText w:val="o"/>
      <w:lvlJc w:val="left"/>
      <w:pPr>
        <w:ind w:left="3600" w:hanging="360"/>
      </w:pPr>
      <w:rPr>
        <w:rFonts w:ascii="Courier New" w:hAnsi="Courier New" w:cs="Courier New" w:hint="default"/>
      </w:rPr>
    </w:lvl>
    <w:lvl w:ilvl="5" w:tplc="61D82916" w:tentative="1">
      <w:start w:val="1"/>
      <w:numFmt w:val="bullet"/>
      <w:lvlText w:val=""/>
      <w:lvlJc w:val="left"/>
      <w:pPr>
        <w:ind w:left="4320" w:hanging="360"/>
      </w:pPr>
      <w:rPr>
        <w:rFonts w:ascii="Wingdings" w:hAnsi="Wingdings" w:hint="default"/>
      </w:rPr>
    </w:lvl>
    <w:lvl w:ilvl="6" w:tplc="7EE21210" w:tentative="1">
      <w:start w:val="1"/>
      <w:numFmt w:val="bullet"/>
      <w:lvlText w:val=""/>
      <w:lvlJc w:val="left"/>
      <w:pPr>
        <w:ind w:left="5040" w:hanging="360"/>
      </w:pPr>
      <w:rPr>
        <w:rFonts w:ascii="Symbol" w:hAnsi="Symbol" w:hint="default"/>
      </w:rPr>
    </w:lvl>
    <w:lvl w:ilvl="7" w:tplc="52109FB0" w:tentative="1">
      <w:start w:val="1"/>
      <w:numFmt w:val="bullet"/>
      <w:lvlText w:val="o"/>
      <w:lvlJc w:val="left"/>
      <w:pPr>
        <w:ind w:left="5760" w:hanging="360"/>
      </w:pPr>
      <w:rPr>
        <w:rFonts w:ascii="Courier New" w:hAnsi="Courier New" w:cs="Courier New" w:hint="default"/>
      </w:rPr>
    </w:lvl>
    <w:lvl w:ilvl="8" w:tplc="BFBADDBC" w:tentative="1">
      <w:start w:val="1"/>
      <w:numFmt w:val="bullet"/>
      <w:lvlText w:val=""/>
      <w:lvlJc w:val="left"/>
      <w:pPr>
        <w:ind w:left="6480" w:hanging="360"/>
      </w:pPr>
      <w:rPr>
        <w:rFonts w:ascii="Wingdings" w:hAnsi="Wingdings" w:hint="default"/>
      </w:rPr>
    </w:lvl>
  </w:abstractNum>
  <w:abstractNum w:abstractNumId="34" w15:restartNumberingAfterBreak="0">
    <w:nsid w:val="7F7F023A"/>
    <w:multiLevelType w:val="hybridMultilevel"/>
    <w:tmpl w:val="020A91C2"/>
    <w:lvl w:ilvl="0" w:tplc="EE9EC690">
      <w:numFmt w:val="bullet"/>
      <w:lvlText w:val="-"/>
      <w:lvlJc w:val="left"/>
      <w:pPr>
        <w:ind w:left="720" w:hanging="360"/>
      </w:pPr>
      <w:rPr>
        <w:rFonts w:ascii="Arial" w:eastAsiaTheme="minorHAnsi" w:hAnsi="Arial" w:cs="Arial" w:hint="default"/>
      </w:rPr>
    </w:lvl>
    <w:lvl w:ilvl="1" w:tplc="F4449A6A">
      <w:start w:val="1"/>
      <w:numFmt w:val="bullet"/>
      <w:pStyle w:val="Bulletpoints"/>
      <w:lvlText w:val=""/>
      <w:lvlJc w:val="left"/>
      <w:pPr>
        <w:ind w:left="1440" w:hanging="360"/>
      </w:pPr>
      <w:rPr>
        <w:rFonts w:ascii="Symbol" w:hAnsi="Symbol" w:hint="default"/>
      </w:rPr>
    </w:lvl>
    <w:lvl w:ilvl="2" w:tplc="802482A2">
      <w:start w:val="1"/>
      <w:numFmt w:val="bullet"/>
      <w:lvlText w:val=""/>
      <w:lvlJc w:val="left"/>
      <w:pPr>
        <w:ind w:left="2160" w:hanging="360"/>
      </w:pPr>
      <w:rPr>
        <w:rFonts w:ascii="Wingdings" w:hAnsi="Wingdings" w:hint="default"/>
      </w:rPr>
    </w:lvl>
    <w:lvl w:ilvl="3" w:tplc="FCEA48CA">
      <w:start w:val="1"/>
      <w:numFmt w:val="bullet"/>
      <w:lvlText w:val=""/>
      <w:lvlJc w:val="left"/>
      <w:pPr>
        <w:ind w:left="2880" w:hanging="360"/>
      </w:pPr>
      <w:rPr>
        <w:rFonts w:ascii="Symbol" w:hAnsi="Symbol" w:hint="default"/>
      </w:rPr>
    </w:lvl>
    <w:lvl w:ilvl="4" w:tplc="EAA2DC88">
      <w:start w:val="1"/>
      <w:numFmt w:val="bullet"/>
      <w:lvlText w:val="o"/>
      <w:lvlJc w:val="left"/>
      <w:pPr>
        <w:ind w:left="3600" w:hanging="360"/>
      </w:pPr>
      <w:rPr>
        <w:rFonts w:ascii="Courier New" w:hAnsi="Courier New" w:cs="Courier New" w:hint="default"/>
      </w:rPr>
    </w:lvl>
    <w:lvl w:ilvl="5" w:tplc="C61E2AA4">
      <w:start w:val="1"/>
      <w:numFmt w:val="bullet"/>
      <w:lvlText w:val=""/>
      <w:lvlJc w:val="left"/>
      <w:pPr>
        <w:ind w:left="4320" w:hanging="360"/>
      </w:pPr>
      <w:rPr>
        <w:rFonts w:ascii="Wingdings" w:hAnsi="Wingdings" w:hint="default"/>
      </w:rPr>
    </w:lvl>
    <w:lvl w:ilvl="6" w:tplc="1D00E4E0">
      <w:start w:val="1"/>
      <w:numFmt w:val="bullet"/>
      <w:lvlText w:val=""/>
      <w:lvlJc w:val="left"/>
      <w:pPr>
        <w:ind w:left="5040" w:hanging="360"/>
      </w:pPr>
      <w:rPr>
        <w:rFonts w:ascii="Symbol" w:hAnsi="Symbol" w:hint="default"/>
      </w:rPr>
    </w:lvl>
    <w:lvl w:ilvl="7" w:tplc="29E4907A">
      <w:start w:val="1"/>
      <w:numFmt w:val="bullet"/>
      <w:lvlText w:val="o"/>
      <w:lvlJc w:val="left"/>
      <w:pPr>
        <w:ind w:left="5760" w:hanging="360"/>
      </w:pPr>
      <w:rPr>
        <w:rFonts w:ascii="Courier New" w:hAnsi="Courier New" w:cs="Courier New" w:hint="default"/>
      </w:rPr>
    </w:lvl>
    <w:lvl w:ilvl="8" w:tplc="260C05BA">
      <w:start w:val="1"/>
      <w:numFmt w:val="bullet"/>
      <w:lvlText w:val=""/>
      <w:lvlJc w:val="left"/>
      <w:pPr>
        <w:ind w:left="6480" w:hanging="360"/>
      </w:pPr>
      <w:rPr>
        <w:rFonts w:ascii="Wingdings" w:hAnsi="Wingdings" w:hint="default"/>
      </w:rPr>
    </w:lvl>
  </w:abstractNum>
  <w:num w:numId="1" w16cid:durableId="846945535">
    <w:abstractNumId w:val="28"/>
  </w:num>
  <w:num w:numId="2" w16cid:durableId="1838306545">
    <w:abstractNumId w:val="9"/>
  </w:num>
  <w:num w:numId="3" w16cid:durableId="15887214">
    <w:abstractNumId w:val="24"/>
  </w:num>
  <w:num w:numId="4" w16cid:durableId="2136211700">
    <w:abstractNumId w:val="29"/>
  </w:num>
  <w:num w:numId="5" w16cid:durableId="1090471025">
    <w:abstractNumId w:val="16"/>
  </w:num>
  <w:num w:numId="6" w16cid:durableId="1344743045">
    <w:abstractNumId w:val="20"/>
  </w:num>
  <w:num w:numId="7" w16cid:durableId="1166440661">
    <w:abstractNumId w:val="6"/>
  </w:num>
  <w:num w:numId="8" w16cid:durableId="367148327">
    <w:abstractNumId w:val="19"/>
  </w:num>
  <w:num w:numId="9" w16cid:durableId="1330911953">
    <w:abstractNumId w:val="15"/>
  </w:num>
  <w:num w:numId="10" w16cid:durableId="1196771472">
    <w:abstractNumId w:val="12"/>
  </w:num>
  <w:num w:numId="11" w16cid:durableId="1695495618">
    <w:abstractNumId w:val="1"/>
  </w:num>
  <w:num w:numId="12" w16cid:durableId="71973123">
    <w:abstractNumId w:val="33"/>
  </w:num>
  <w:num w:numId="13" w16cid:durableId="1007250187">
    <w:abstractNumId w:val="26"/>
  </w:num>
  <w:num w:numId="14" w16cid:durableId="1442140110">
    <w:abstractNumId w:val="0"/>
  </w:num>
  <w:num w:numId="15" w16cid:durableId="323361149">
    <w:abstractNumId w:val="27"/>
  </w:num>
  <w:num w:numId="16" w16cid:durableId="1662469116">
    <w:abstractNumId w:val="14"/>
  </w:num>
  <w:num w:numId="17" w16cid:durableId="392392146">
    <w:abstractNumId w:val="5"/>
  </w:num>
  <w:num w:numId="18" w16cid:durableId="754981973">
    <w:abstractNumId w:val="32"/>
  </w:num>
  <w:num w:numId="19" w16cid:durableId="2050564257">
    <w:abstractNumId w:val="21"/>
  </w:num>
  <w:num w:numId="20" w16cid:durableId="526910172">
    <w:abstractNumId w:val="18"/>
  </w:num>
  <w:num w:numId="21" w16cid:durableId="285047542">
    <w:abstractNumId w:val="23"/>
  </w:num>
  <w:num w:numId="22" w16cid:durableId="1754231136">
    <w:abstractNumId w:val="11"/>
  </w:num>
  <w:num w:numId="23" w16cid:durableId="244070710">
    <w:abstractNumId w:val="31"/>
  </w:num>
  <w:num w:numId="24" w16cid:durableId="528881415">
    <w:abstractNumId w:val="25"/>
  </w:num>
  <w:num w:numId="25" w16cid:durableId="902259612">
    <w:abstractNumId w:val="22"/>
  </w:num>
  <w:num w:numId="26" w16cid:durableId="819686347">
    <w:abstractNumId w:val="17"/>
  </w:num>
  <w:num w:numId="27" w16cid:durableId="177625225">
    <w:abstractNumId w:val="30"/>
  </w:num>
  <w:num w:numId="28" w16cid:durableId="512647708">
    <w:abstractNumId w:val="34"/>
  </w:num>
  <w:num w:numId="29" w16cid:durableId="564922819">
    <w:abstractNumId w:val="13"/>
  </w:num>
  <w:num w:numId="30" w16cid:durableId="1129741943">
    <w:abstractNumId w:val="8"/>
  </w:num>
  <w:num w:numId="31" w16cid:durableId="2132477080">
    <w:abstractNumId w:val="7"/>
  </w:num>
  <w:num w:numId="32" w16cid:durableId="147137560">
    <w:abstractNumId w:val="2"/>
  </w:num>
  <w:num w:numId="33" w16cid:durableId="1183863104">
    <w:abstractNumId w:val="3"/>
  </w:num>
  <w:num w:numId="34" w16cid:durableId="352847165">
    <w:abstractNumId w:val="4"/>
  </w:num>
  <w:num w:numId="35" w16cid:durableId="9972255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TrueTypeFonts/>
  <w:saveSubset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152F0"/>
    <w:rsid w:val="00021123"/>
    <w:rsid w:val="000237B3"/>
    <w:rsid w:val="00031E13"/>
    <w:rsid w:val="00055BDD"/>
    <w:rsid w:val="000A3677"/>
    <w:rsid w:val="000C063A"/>
    <w:rsid w:val="00101391"/>
    <w:rsid w:val="00107AFA"/>
    <w:rsid w:val="00115327"/>
    <w:rsid w:val="001421E1"/>
    <w:rsid w:val="001835A1"/>
    <w:rsid w:val="00194BFC"/>
    <w:rsid w:val="001A20E1"/>
    <w:rsid w:val="001B39E9"/>
    <w:rsid w:val="001E630D"/>
    <w:rsid w:val="001F7000"/>
    <w:rsid w:val="00231570"/>
    <w:rsid w:val="00235332"/>
    <w:rsid w:val="002427B6"/>
    <w:rsid w:val="00252BC3"/>
    <w:rsid w:val="002611EF"/>
    <w:rsid w:val="00265FC1"/>
    <w:rsid w:val="00266605"/>
    <w:rsid w:val="00276694"/>
    <w:rsid w:val="00282BDA"/>
    <w:rsid w:val="00283AC6"/>
    <w:rsid w:val="00284DC9"/>
    <w:rsid w:val="002B0999"/>
    <w:rsid w:val="002C24B2"/>
    <w:rsid w:val="002C4E1E"/>
    <w:rsid w:val="002D6008"/>
    <w:rsid w:val="002E1AA5"/>
    <w:rsid w:val="002F03A8"/>
    <w:rsid w:val="002F4672"/>
    <w:rsid w:val="0033081D"/>
    <w:rsid w:val="003411DD"/>
    <w:rsid w:val="00357500"/>
    <w:rsid w:val="0036742E"/>
    <w:rsid w:val="00380368"/>
    <w:rsid w:val="00391EB7"/>
    <w:rsid w:val="003B2BB8"/>
    <w:rsid w:val="003D34FF"/>
    <w:rsid w:val="003F61F4"/>
    <w:rsid w:val="004059F4"/>
    <w:rsid w:val="00411913"/>
    <w:rsid w:val="00420AB2"/>
    <w:rsid w:val="0042293E"/>
    <w:rsid w:val="00425679"/>
    <w:rsid w:val="00436ECA"/>
    <w:rsid w:val="00462537"/>
    <w:rsid w:val="00465C83"/>
    <w:rsid w:val="0048267B"/>
    <w:rsid w:val="004B44D2"/>
    <w:rsid w:val="004B54CA"/>
    <w:rsid w:val="004D3F48"/>
    <w:rsid w:val="004E02FB"/>
    <w:rsid w:val="004E5CBF"/>
    <w:rsid w:val="004F5965"/>
    <w:rsid w:val="00506F17"/>
    <w:rsid w:val="0052441C"/>
    <w:rsid w:val="0053269E"/>
    <w:rsid w:val="005363F5"/>
    <w:rsid w:val="00541F85"/>
    <w:rsid w:val="00543386"/>
    <w:rsid w:val="005448A1"/>
    <w:rsid w:val="00550D0C"/>
    <w:rsid w:val="005613DA"/>
    <w:rsid w:val="005620AE"/>
    <w:rsid w:val="00565E9A"/>
    <w:rsid w:val="00567958"/>
    <w:rsid w:val="005745BA"/>
    <w:rsid w:val="00594A00"/>
    <w:rsid w:val="00597974"/>
    <w:rsid w:val="005A390F"/>
    <w:rsid w:val="005A3F69"/>
    <w:rsid w:val="005C0953"/>
    <w:rsid w:val="005C3AA9"/>
    <w:rsid w:val="005E520E"/>
    <w:rsid w:val="005F20D0"/>
    <w:rsid w:val="005F620F"/>
    <w:rsid w:val="00604068"/>
    <w:rsid w:val="0060705F"/>
    <w:rsid w:val="006073AE"/>
    <w:rsid w:val="00621FC5"/>
    <w:rsid w:val="00627D65"/>
    <w:rsid w:val="00637B02"/>
    <w:rsid w:val="00641883"/>
    <w:rsid w:val="006664C5"/>
    <w:rsid w:val="00667E5B"/>
    <w:rsid w:val="00683A84"/>
    <w:rsid w:val="00684061"/>
    <w:rsid w:val="006846B0"/>
    <w:rsid w:val="006A3D32"/>
    <w:rsid w:val="006A4CE7"/>
    <w:rsid w:val="006B30BA"/>
    <w:rsid w:val="006B6A77"/>
    <w:rsid w:val="006B6AAF"/>
    <w:rsid w:val="006F245A"/>
    <w:rsid w:val="006F32EF"/>
    <w:rsid w:val="006F6C59"/>
    <w:rsid w:val="006F7561"/>
    <w:rsid w:val="00701332"/>
    <w:rsid w:val="0070774C"/>
    <w:rsid w:val="007205A1"/>
    <w:rsid w:val="007506EF"/>
    <w:rsid w:val="007578A5"/>
    <w:rsid w:val="00757B98"/>
    <w:rsid w:val="00781A35"/>
    <w:rsid w:val="00785261"/>
    <w:rsid w:val="0079726B"/>
    <w:rsid w:val="007B0256"/>
    <w:rsid w:val="007B1766"/>
    <w:rsid w:val="007B2AE9"/>
    <w:rsid w:val="007C7DCA"/>
    <w:rsid w:val="007D0FAF"/>
    <w:rsid w:val="007D6C97"/>
    <w:rsid w:val="007E2F94"/>
    <w:rsid w:val="007E4E2F"/>
    <w:rsid w:val="007E509B"/>
    <w:rsid w:val="007E7B03"/>
    <w:rsid w:val="007F5300"/>
    <w:rsid w:val="00802392"/>
    <w:rsid w:val="00803B00"/>
    <w:rsid w:val="00813C44"/>
    <w:rsid w:val="008155A2"/>
    <w:rsid w:val="00827008"/>
    <w:rsid w:val="0083177B"/>
    <w:rsid w:val="0084063E"/>
    <w:rsid w:val="00854905"/>
    <w:rsid w:val="00855465"/>
    <w:rsid w:val="0088131C"/>
    <w:rsid w:val="0088775F"/>
    <w:rsid w:val="00894EF9"/>
    <w:rsid w:val="008A5A46"/>
    <w:rsid w:val="008D47BF"/>
    <w:rsid w:val="008D5498"/>
    <w:rsid w:val="008E2401"/>
    <w:rsid w:val="009225F0"/>
    <w:rsid w:val="0093462C"/>
    <w:rsid w:val="00941CCE"/>
    <w:rsid w:val="00952955"/>
    <w:rsid w:val="00953795"/>
    <w:rsid w:val="00974189"/>
    <w:rsid w:val="009C6C4C"/>
    <w:rsid w:val="009C7C43"/>
    <w:rsid w:val="009E0720"/>
    <w:rsid w:val="009F176B"/>
    <w:rsid w:val="00A05504"/>
    <w:rsid w:val="00A206CC"/>
    <w:rsid w:val="00A332D2"/>
    <w:rsid w:val="00A56C96"/>
    <w:rsid w:val="00A83247"/>
    <w:rsid w:val="00A85DBF"/>
    <w:rsid w:val="00AB76FF"/>
    <w:rsid w:val="00AC115A"/>
    <w:rsid w:val="00B04ED8"/>
    <w:rsid w:val="00B2339D"/>
    <w:rsid w:val="00B265F0"/>
    <w:rsid w:val="00B6208F"/>
    <w:rsid w:val="00B82818"/>
    <w:rsid w:val="00B91E3E"/>
    <w:rsid w:val="00BA2DB9"/>
    <w:rsid w:val="00BA4816"/>
    <w:rsid w:val="00BC6010"/>
    <w:rsid w:val="00BD643F"/>
    <w:rsid w:val="00BE1FA0"/>
    <w:rsid w:val="00BE7148"/>
    <w:rsid w:val="00BF10BC"/>
    <w:rsid w:val="00BF58FB"/>
    <w:rsid w:val="00C02DE4"/>
    <w:rsid w:val="00C076F0"/>
    <w:rsid w:val="00C13C95"/>
    <w:rsid w:val="00C2156B"/>
    <w:rsid w:val="00C21601"/>
    <w:rsid w:val="00C21CF4"/>
    <w:rsid w:val="00C2288F"/>
    <w:rsid w:val="00C33A07"/>
    <w:rsid w:val="00C50498"/>
    <w:rsid w:val="00C53060"/>
    <w:rsid w:val="00C542CA"/>
    <w:rsid w:val="00C61712"/>
    <w:rsid w:val="00C831F8"/>
    <w:rsid w:val="00C83D74"/>
    <w:rsid w:val="00C84DD7"/>
    <w:rsid w:val="00C968B0"/>
    <w:rsid w:val="00CA4B8D"/>
    <w:rsid w:val="00CB444A"/>
    <w:rsid w:val="00CB5863"/>
    <w:rsid w:val="00CC03B9"/>
    <w:rsid w:val="00CC51C4"/>
    <w:rsid w:val="00CD4950"/>
    <w:rsid w:val="00D15879"/>
    <w:rsid w:val="00D236DF"/>
    <w:rsid w:val="00D4623C"/>
    <w:rsid w:val="00D47462"/>
    <w:rsid w:val="00D632EF"/>
    <w:rsid w:val="00D65CFA"/>
    <w:rsid w:val="00D83464"/>
    <w:rsid w:val="00D876FC"/>
    <w:rsid w:val="00DA243A"/>
    <w:rsid w:val="00DA4F16"/>
    <w:rsid w:val="00DA609C"/>
    <w:rsid w:val="00DA7F01"/>
    <w:rsid w:val="00DC12EC"/>
    <w:rsid w:val="00DD0FCB"/>
    <w:rsid w:val="00DD5E9F"/>
    <w:rsid w:val="00DD783D"/>
    <w:rsid w:val="00DE145F"/>
    <w:rsid w:val="00DE62C3"/>
    <w:rsid w:val="00DF18E9"/>
    <w:rsid w:val="00DF3156"/>
    <w:rsid w:val="00E021AC"/>
    <w:rsid w:val="00E15A2C"/>
    <w:rsid w:val="00E273E4"/>
    <w:rsid w:val="00E40D28"/>
    <w:rsid w:val="00E44212"/>
    <w:rsid w:val="00E753FA"/>
    <w:rsid w:val="00E75703"/>
    <w:rsid w:val="00E82D86"/>
    <w:rsid w:val="00E9550B"/>
    <w:rsid w:val="00E96C31"/>
    <w:rsid w:val="00EB6B96"/>
    <w:rsid w:val="00ED2A73"/>
    <w:rsid w:val="00EE5980"/>
    <w:rsid w:val="00EF080A"/>
    <w:rsid w:val="00F0150C"/>
    <w:rsid w:val="00F30AFE"/>
    <w:rsid w:val="00F326DE"/>
    <w:rsid w:val="00F33A97"/>
    <w:rsid w:val="00F35449"/>
    <w:rsid w:val="00F45F62"/>
    <w:rsid w:val="00F752DA"/>
    <w:rsid w:val="00F869E2"/>
    <w:rsid w:val="00F92BE7"/>
    <w:rsid w:val="00FA5086"/>
    <w:rsid w:val="00FC1AC8"/>
    <w:rsid w:val="00FD0FB8"/>
    <w:rsid w:val="00FD128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BFE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framewor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orkforcecapability.ndiscommission.gov.au/tools-and-resources/career-options-guid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orkforcecapability@ndiscommission.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orkforcecapability.ndiscommission.gov.au/" TargetMode="External"/><Relationship Id="rId4" Type="http://schemas.openxmlformats.org/officeDocument/2006/relationships/webSettings" Target="webSettings.xml"/><Relationship Id="rId9" Type="http://schemas.openxmlformats.org/officeDocument/2006/relationships/hyperlink" Target="https://workforcecapability.ndiscommission.gov.au/tools-and-resources/career-development"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إطار عمل كفاءة القوى العاملة لدى NDIS: دليل الخيارات المهنية</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إطار عمل كفاءة القوى العاملة لدى NDIS: دليل الخيارات المهنية</dc:title>
  <dc:creator/>
  <cp:keywords>[SEC=UNOFFICIAL]</cp:keywords>
  <cp:lastModifiedBy/>
  <cp:revision>1</cp:revision>
  <dcterms:created xsi:type="dcterms:W3CDTF">2023-08-25T01:26:00Z</dcterms:created>
  <dcterms:modified xsi:type="dcterms:W3CDTF">2023-08-25T04:42:00Z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UNOFFICIAL</vt:lpwstr>
  </property>
  <property fmtid="{D5CDD505-2E9C-101B-9397-08002B2CF9AE}" pid="4" name="PM_DisplayValueSecClassificationWithQualifier">
    <vt:lpwstr>UNOFFICIAL</vt:lpwstr>
  </property>
  <property fmtid="{D5CDD505-2E9C-101B-9397-08002B2CF9AE}" pid="5" name="PM_Hash_Salt">
    <vt:lpwstr>AADC4F04C887FF792388A796EDE8049A</vt:lpwstr>
  </property>
  <property fmtid="{D5CDD505-2E9C-101B-9397-08002B2CF9AE}" pid="6" name="PM_Hash_Salt_Prev">
    <vt:lpwstr>214AEADF152A97EAF185C35D2070640D</vt:lpwstr>
  </property>
  <property fmtid="{D5CDD505-2E9C-101B-9397-08002B2CF9AE}" pid="7" name="PM_Hash_SHA1">
    <vt:lpwstr>0D89928F955E7B0AF049D4505378AE49A2D3FB8A</vt:lpwstr>
  </property>
  <property fmtid="{D5CDD505-2E9C-101B-9397-08002B2CF9AE}" pid="8" name="PM_Hash_Version">
    <vt:lpwstr>2018.0</vt:lpwstr>
  </property>
  <property fmtid="{D5CDD505-2E9C-101B-9397-08002B2CF9AE}" pid="9" name="PM_InsertionValue">
    <vt:lpwstr>UNOFFICIAL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21FD5919177D4863BEBCD3266965DCEE</vt:lpwstr>
  </property>
  <property fmtid="{D5CDD505-2E9C-101B-9397-08002B2CF9AE}" pid="15" name="PM_OriginationTimeStamp">
    <vt:lpwstr>2023-07-21T01:46:41Z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UNOFFICIAL</vt:lpwstr>
  </property>
  <property fmtid="{D5CDD505-2E9C-101B-9397-08002B2CF9AE}" pid="22" name="PM_ProtectiveMarkingValue_Header">
    <vt:lpwstr>UNOFFICIAL</vt:lpwstr>
  </property>
  <property fmtid="{D5CDD505-2E9C-101B-9397-08002B2CF9AE}" pid="23" name="PM_Qualifier">
    <vt:lpwstr/>
  </property>
  <property fmtid="{D5CDD505-2E9C-101B-9397-08002B2CF9AE}" pid="24" name="PM_Qualifier_Prev">
    <vt:lpwstr/>
  </property>
  <property fmtid="{D5CDD505-2E9C-101B-9397-08002B2CF9AE}" pid="25" name="PM_SecurityClassification">
    <vt:lpwstr>UNOFFICIAL</vt:lpwstr>
  </property>
  <property fmtid="{D5CDD505-2E9C-101B-9397-08002B2CF9AE}" pid="26" name="PM_SecurityClassification_Prev">
    <vt:lpwstr>UNOFFICIAL</vt:lpwstr>
  </property>
  <property fmtid="{D5CDD505-2E9C-101B-9397-08002B2CF9AE}" pid="27" name="PM_Version">
    <vt:lpwstr>2018.4</vt:lpwstr>
  </property>
</Properties>
</file>