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79" w:rsidRPr="00E05904" w:rsidRDefault="00583778" w:rsidP="002F0E79">
      <w:pPr>
        <w:pStyle w:val="Heading1"/>
        <w:rPr>
          <w:rFonts w:asciiTheme="minorHAnsi" w:hAnsiTheme="minorHAnsi" w:cstheme="minorHAnsi"/>
        </w:rPr>
      </w:pPr>
      <w:bookmarkStart w:id="0" w:name="_Toc256000084"/>
      <w:bookmarkStart w:id="1" w:name="_Toc256000070"/>
      <w:bookmarkStart w:id="2" w:name="_Toc256000056"/>
      <w:bookmarkStart w:id="3" w:name="_Toc256000042"/>
      <w:bookmarkStart w:id="4" w:name="_Toc256000028"/>
      <w:bookmarkStart w:id="5" w:name="_Toc256000006"/>
      <w:bookmarkStart w:id="6" w:name="_Toc256000000"/>
      <w:bookmarkStart w:id="7" w:name="_Toc57038908"/>
      <w:bookmarkStart w:id="8" w:name="_Toc57039240"/>
      <w:bookmarkStart w:id="9" w:name="_Toc60653953"/>
      <w:bookmarkStart w:id="10" w:name="_Toc60844457"/>
      <w:bookmarkStart w:id="11" w:name="_GoBack"/>
      <w:bookmarkEnd w:id="11"/>
      <w:r w:rsidRPr="00E05904">
        <w:rPr>
          <w:rFonts w:asciiTheme="minorHAnsi" w:hAnsiTheme="minorHAnsi" w:cstheme="minorHAnsi"/>
        </w:rPr>
        <w:t>NDIS PROVIDER REGISTER – PART 2 – SECTION 73ZS NATIONAL DISABILITY INSURANCE SCHEME ACT 2013</w:t>
      </w:r>
      <w:bookmarkEnd w:id="0"/>
      <w:bookmarkEnd w:id="1"/>
      <w:bookmarkEnd w:id="2"/>
      <w:bookmarkEnd w:id="3"/>
      <w:bookmarkEnd w:id="4"/>
      <w:bookmarkEnd w:id="5"/>
      <w:bookmarkEnd w:id="6"/>
      <w:r>
        <w:rPr>
          <w:rStyle w:val="FootnoteReference"/>
          <w:rFonts w:asciiTheme="minorHAnsi" w:hAnsiTheme="minorHAnsi" w:cstheme="minorHAnsi"/>
          <w:b w:val="0"/>
        </w:rPr>
        <w:footnoteReference w:id="1"/>
      </w:r>
      <w:bookmarkEnd w:id="7"/>
      <w:bookmarkEnd w:id="8"/>
      <w:bookmarkEnd w:id="9"/>
      <w:bookmarkEnd w:id="10"/>
    </w:p>
    <w:sdt>
      <w:sdtPr>
        <w:rPr>
          <w:rFonts w:asciiTheme="minorHAnsi" w:hAnsiTheme="minorHAnsi" w:cstheme="minorHAnsi"/>
          <w:b/>
          <w:sz w:val="22"/>
        </w:rPr>
        <w:id w:val="1353298439"/>
        <w:docPartObj>
          <w:docPartGallery w:val="Table of Contents"/>
          <w:docPartUnique/>
        </w:docPartObj>
      </w:sdtPr>
      <w:sdtEndPr>
        <w:rPr>
          <w:b w:val="0"/>
          <w:bCs/>
          <w:noProof/>
        </w:rPr>
      </w:sdtEndPr>
      <w:sdtContent>
        <w:p w:rsidR="005340E4" w:rsidRDefault="005340E4" w:rsidP="005340E4">
          <w:pPr>
            <w:pStyle w:val="TOC1"/>
            <w:rPr>
              <w:rFonts w:asciiTheme="minorHAnsi" w:hAnsiTheme="minorHAnsi" w:cstheme="minorHAnsi"/>
              <w:b/>
              <w:sz w:val="22"/>
            </w:rPr>
          </w:pPr>
        </w:p>
        <w:p w:rsidR="00353765" w:rsidRDefault="00583778">
          <w:pPr>
            <w:pStyle w:val="TOC1"/>
            <w:rPr>
              <w:rFonts w:asciiTheme="minorHAnsi" w:hAnsiTheme="minorHAnsi"/>
              <w:noProof/>
              <w:sz w:val="22"/>
            </w:rPr>
          </w:pPr>
          <w:r w:rsidRPr="00E33391">
            <w:rPr>
              <w:rStyle w:val="Hyperlink"/>
              <w:noProof/>
            </w:rPr>
            <w:fldChar w:fldCharType="begin"/>
          </w:r>
          <w:r w:rsidR="00F15295" w:rsidRPr="00E33391">
            <w:rPr>
              <w:rStyle w:val="Hyperlink"/>
              <w:rFonts w:asciiTheme="minorHAnsi" w:hAnsiTheme="minorHAnsi" w:cstheme="minorHAnsi"/>
              <w:noProof/>
              <w:sz w:val="22"/>
            </w:rPr>
            <w:instrText xml:space="preserve"> TOC \o "1-3" \h \z \u </w:instrText>
          </w:r>
          <w:r w:rsidRPr="00E33391">
            <w:rPr>
              <w:rStyle w:val="Hyperlink"/>
              <w:noProof/>
            </w:rPr>
            <w:fldChar w:fldCharType="separate"/>
          </w:r>
          <w:hyperlink w:anchor="_Toc256000084" w:history="1">
            <w:r w:rsidRPr="00E05904">
              <w:rPr>
                <w:rStyle w:val="Hyperlink"/>
                <w:rFonts w:cstheme="minorHAnsi"/>
              </w:rPr>
              <w:t>NDIS PROVIDER REGISTER – PART 2 – SECTION 73ZS NATIONAL DISABILITY INSURANCE SCHEME ACT 2013</w:t>
            </w:r>
            <w:r>
              <w:tab/>
            </w:r>
            <w:r>
              <w:fldChar w:fldCharType="begin"/>
            </w:r>
            <w:r>
              <w:instrText xml:space="preserve"> PAGEREF _Toc256000084 \h </w:instrText>
            </w:r>
            <w:r>
              <w:fldChar w:fldCharType="separate"/>
            </w:r>
            <w:r>
              <w:t>1</w:t>
            </w:r>
            <w:r>
              <w:fldChar w:fldCharType="end"/>
            </w:r>
          </w:hyperlink>
        </w:p>
        <w:p w:rsidR="00353765" w:rsidRDefault="001A228D">
          <w:pPr>
            <w:pStyle w:val="TOC2"/>
            <w:rPr>
              <w:rFonts w:asciiTheme="minorHAnsi" w:hAnsiTheme="minorHAnsi"/>
              <w:noProof/>
            </w:rPr>
          </w:pPr>
          <w:hyperlink w:anchor="_Toc256000085" w:history="1">
            <w:r w:rsidR="00583778" w:rsidRPr="00E05904">
              <w:rPr>
                <w:rStyle w:val="Hyperlink"/>
                <w:rFonts w:cstheme="minorHAnsi"/>
              </w:rPr>
              <w:t>Banning Orders</w:t>
            </w:r>
            <w:r w:rsidR="00583778">
              <w:tab/>
            </w:r>
            <w:r w:rsidR="00583778">
              <w:fldChar w:fldCharType="begin"/>
            </w:r>
            <w:r w:rsidR="00583778">
              <w:instrText xml:space="preserve"> PAGEREF _Toc256000085 \h </w:instrText>
            </w:r>
            <w:r w:rsidR="00583778">
              <w:fldChar w:fldCharType="separate"/>
            </w:r>
            <w:r w:rsidR="00583778">
              <w:t>2</w:t>
            </w:r>
            <w:r w:rsidR="00583778">
              <w:fldChar w:fldCharType="end"/>
            </w:r>
          </w:hyperlink>
        </w:p>
        <w:p w:rsidR="00353765" w:rsidRDefault="001A228D">
          <w:pPr>
            <w:pStyle w:val="TOC3"/>
            <w:rPr>
              <w:rFonts w:asciiTheme="minorHAnsi" w:hAnsiTheme="minorHAnsi"/>
              <w:noProof/>
            </w:rPr>
          </w:pPr>
          <w:hyperlink w:anchor="_Toc256000086" w:history="1">
            <w:r w:rsidR="00583778" w:rsidRPr="00E05904">
              <w:rPr>
                <w:rStyle w:val="Hyperlink"/>
                <w:rFonts w:cstheme="minorHAnsi"/>
              </w:rPr>
              <w:t>In force</w:t>
            </w:r>
            <w:r w:rsidR="00583778">
              <w:tab/>
            </w:r>
            <w:r w:rsidR="00583778">
              <w:fldChar w:fldCharType="begin"/>
            </w:r>
            <w:r w:rsidR="00583778">
              <w:instrText xml:space="preserve"> PAGEREF _Toc256000086 \h </w:instrText>
            </w:r>
            <w:r w:rsidR="00583778">
              <w:fldChar w:fldCharType="separate"/>
            </w:r>
            <w:r w:rsidR="00583778">
              <w:t>2</w:t>
            </w:r>
            <w:r w:rsidR="00583778">
              <w:fldChar w:fldCharType="end"/>
            </w:r>
          </w:hyperlink>
        </w:p>
        <w:p w:rsidR="00353765" w:rsidRDefault="001A228D">
          <w:pPr>
            <w:pStyle w:val="TOC3"/>
            <w:rPr>
              <w:rFonts w:asciiTheme="minorHAnsi" w:hAnsiTheme="minorHAnsi"/>
              <w:noProof/>
            </w:rPr>
          </w:pPr>
          <w:hyperlink w:anchor="_Toc256000087" w:history="1">
            <w:r w:rsidR="00583778" w:rsidRPr="00E05904">
              <w:rPr>
                <w:rStyle w:val="Hyperlink"/>
                <w:rFonts w:cstheme="minorHAnsi"/>
              </w:rPr>
              <w:t>No longer in force</w:t>
            </w:r>
            <w:r w:rsidR="00583778">
              <w:tab/>
            </w:r>
            <w:r w:rsidR="00583778">
              <w:fldChar w:fldCharType="begin"/>
            </w:r>
            <w:r w:rsidR="00583778">
              <w:instrText xml:space="preserve"> PAGEREF _Toc256000087 \h </w:instrText>
            </w:r>
            <w:r w:rsidR="00583778">
              <w:fldChar w:fldCharType="separate"/>
            </w:r>
            <w:r w:rsidR="00583778">
              <w:t>19</w:t>
            </w:r>
            <w:r w:rsidR="00583778">
              <w:fldChar w:fldCharType="end"/>
            </w:r>
          </w:hyperlink>
        </w:p>
        <w:p w:rsidR="00353765" w:rsidRDefault="001A228D">
          <w:pPr>
            <w:pStyle w:val="TOC2"/>
            <w:rPr>
              <w:rFonts w:asciiTheme="minorHAnsi" w:hAnsiTheme="minorHAnsi"/>
              <w:noProof/>
            </w:rPr>
          </w:pPr>
          <w:hyperlink w:anchor="_Toc256000088" w:history="1">
            <w:r w:rsidR="00583778" w:rsidRPr="00E05904">
              <w:rPr>
                <w:rStyle w:val="Hyperlink"/>
                <w:rFonts w:cstheme="minorHAnsi"/>
              </w:rPr>
              <w:t>Compliance notices</w:t>
            </w:r>
            <w:r w:rsidR="00583778">
              <w:tab/>
            </w:r>
            <w:r w:rsidR="00583778">
              <w:fldChar w:fldCharType="begin"/>
            </w:r>
            <w:r w:rsidR="00583778">
              <w:instrText xml:space="preserve"> PAGEREF _Toc256000088 \h </w:instrText>
            </w:r>
            <w:r w:rsidR="00583778">
              <w:fldChar w:fldCharType="separate"/>
            </w:r>
            <w:r w:rsidR="00583778">
              <w:t>21</w:t>
            </w:r>
            <w:r w:rsidR="00583778">
              <w:fldChar w:fldCharType="end"/>
            </w:r>
          </w:hyperlink>
        </w:p>
        <w:p w:rsidR="00353765" w:rsidRDefault="001A228D">
          <w:pPr>
            <w:pStyle w:val="TOC3"/>
            <w:rPr>
              <w:rFonts w:asciiTheme="minorHAnsi" w:hAnsiTheme="minorHAnsi"/>
              <w:noProof/>
            </w:rPr>
          </w:pPr>
          <w:hyperlink w:anchor="_Toc256000089" w:history="1">
            <w:r w:rsidR="00583778" w:rsidRPr="00E05904">
              <w:rPr>
                <w:rStyle w:val="Hyperlink"/>
                <w:rFonts w:cstheme="minorHAnsi"/>
              </w:rPr>
              <w:t>In force</w:t>
            </w:r>
            <w:r w:rsidR="00583778">
              <w:tab/>
            </w:r>
            <w:r w:rsidR="00583778">
              <w:fldChar w:fldCharType="begin"/>
            </w:r>
            <w:r w:rsidR="00583778">
              <w:instrText xml:space="preserve"> PAGEREF _Toc256000089 \h </w:instrText>
            </w:r>
            <w:r w:rsidR="00583778">
              <w:fldChar w:fldCharType="separate"/>
            </w:r>
            <w:r w:rsidR="00583778">
              <w:t>21</w:t>
            </w:r>
            <w:r w:rsidR="00583778">
              <w:fldChar w:fldCharType="end"/>
            </w:r>
          </w:hyperlink>
        </w:p>
        <w:p w:rsidR="00353765" w:rsidRDefault="001A228D">
          <w:pPr>
            <w:pStyle w:val="TOC3"/>
            <w:rPr>
              <w:rFonts w:asciiTheme="minorHAnsi" w:hAnsiTheme="minorHAnsi"/>
              <w:noProof/>
            </w:rPr>
          </w:pPr>
          <w:hyperlink w:anchor="_Toc256000090" w:history="1">
            <w:r w:rsidR="00583778">
              <w:rPr>
                <w:rStyle w:val="Hyperlink"/>
                <w:rFonts w:cstheme="minorHAnsi"/>
              </w:rPr>
              <w:t>Completed</w:t>
            </w:r>
            <w:r w:rsidR="00E96AF5">
              <w:rPr>
                <w:rStyle w:val="Hyperlink"/>
                <w:rFonts w:cstheme="minorHAnsi"/>
              </w:rPr>
              <w:t xml:space="preserve"> or no longer in force</w:t>
            </w:r>
            <w:r w:rsidR="00583778">
              <w:tab/>
            </w:r>
            <w:r w:rsidR="00583778">
              <w:fldChar w:fldCharType="begin"/>
            </w:r>
            <w:r w:rsidR="00583778">
              <w:instrText xml:space="preserve"> PAGEREF _Toc256000090 \h </w:instrText>
            </w:r>
            <w:r w:rsidR="00583778">
              <w:fldChar w:fldCharType="separate"/>
            </w:r>
            <w:r w:rsidR="00583778">
              <w:t>25</w:t>
            </w:r>
            <w:r w:rsidR="00583778">
              <w:fldChar w:fldCharType="end"/>
            </w:r>
          </w:hyperlink>
        </w:p>
        <w:p w:rsidR="00353765" w:rsidRDefault="001A228D">
          <w:pPr>
            <w:pStyle w:val="TOC2"/>
            <w:rPr>
              <w:rFonts w:asciiTheme="minorHAnsi" w:hAnsiTheme="minorHAnsi"/>
              <w:noProof/>
            </w:rPr>
          </w:pPr>
          <w:hyperlink w:anchor="_Toc256000091" w:history="1">
            <w:r w:rsidR="00583778" w:rsidRPr="00E05904">
              <w:rPr>
                <w:rStyle w:val="Hyperlink"/>
                <w:rFonts w:cstheme="minorHAnsi"/>
              </w:rPr>
              <w:t>Suspension of registration</w:t>
            </w:r>
            <w:r w:rsidR="00583778">
              <w:tab/>
            </w:r>
            <w:r w:rsidR="00583778">
              <w:fldChar w:fldCharType="begin"/>
            </w:r>
            <w:r w:rsidR="00583778">
              <w:instrText xml:space="preserve"> PAGEREF _Toc256000091 \h </w:instrText>
            </w:r>
            <w:r w:rsidR="00583778">
              <w:fldChar w:fldCharType="separate"/>
            </w:r>
            <w:r w:rsidR="00583778">
              <w:t>34</w:t>
            </w:r>
            <w:r w:rsidR="00583778">
              <w:fldChar w:fldCharType="end"/>
            </w:r>
          </w:hyperlink>
        </w:p>
        <w:p w:rsidR="00353765" w:rsidRDefault="001A228D">
          <w:pPr>
            <w:pStyle w:val="TOC3"/>
            <w:rPr>
              <w:rFonts w:asciiTheme="minorHAnsi" w:hAnsiTheme="minorHAnsi"/>
              <w:noProof/>
            </w:rPr>
          </w:pPr>
          <w:hyperlink w:anchor="_Toc256000092" w:history="1">
            <w:r w:rsidR="00583778" w:rsidRPr="00E05904">
              <w:rPr>
                <w:rStyle w:val="Hyperlink"/>
                <w:rFonts w:cstheme="minorHAnsi"/>
              </w:rPr>
              <w:t>In force</w:t>
            </w:r>
            <w:r w:rsidR="00583778">
              <w:tab/>
            </w:r>
            <w:r w:rsidR="00583778">
              <w:fldChar w:fldCharType="begin"/>
            </w:r>
            <w:r w:rsidR="00583778">
              <w:instrText xml:space="preserve"> PAGEREF _Toc256000092 \h </w:instrText>
            </w:r>
            <w:r w:rsidR="00583778">
              <w:fldChar w:fldCharType="separate"/>
            </w:r>
            <w:r w:rsidR="00583778">
              <w:t>34</w:t>
            </w:r>
            <w:r w:rsidR="00583778">
              <w:fldChar w:fldCharType="end"/>
            </w:r>
          </w:hyperlink>
        </w:p>
        <w:p w:rsidR="00353765" w:rsidRDefault="001A228D">
          <w:pPr>
            <w:pStyle w:val="TOC3"/>
            <w:rPr>
              <w:rFonts w:asciiTheme="minorHAnsi" w:hAnsiTheme="minorHAnsi"/>
              <w:noProof/>
            </w:rPr>
          </w:pPr>
          <w:hyperlink w:anchor="_Toc256000093" w:history="1">
            <w:r w:rsidR="00583778" w:rsidRPr="00E05904">
              <w:rPr>
                <w:rStyle w:val="Hyperlink"/>
                <w:rFonts w:cstheme="minorHAnsi"/>
              </w:rPr>
              <w:t>No longer in force</w:t>
            </w:r>
            <w:r w:rsidR="00583778">
              <w:tab/>
            </w:r>
            <w:r w:rsidR="00583778">
              <w:fldChar w:fldCharType="begin"/>
            </w:r>
            <w:r w:rsidR="00583778">
              <w:instrText xml:space="preserve"> PAGEREF _Toc256000093 \h </w:instrText>
            </w:r>
            <w:r w:rsidR="00583778">
              <w:fldChar w:fldCharType="separate"/>
            </w:r>
            <w:r w:rsidR="00583778">
              <w:t>37</w:t>
            </w:r>
            <w:r w:rsidR="00583778">
              <w:fldChar w:fldCharType="end"/>
            </w:r>
          </w:hyperlink>
        </w:p>
        <w:p w:rsidR="00353765" w:rsidRDefault="001A228D">
          <w:pPr>
            <w:pStyle w:val="TOC2"/>
            <w:rPr>
              <w:rFonts w:asciiTheme="minorHAnsi" w:hAnsiTheme="minorHAnsi"/>
              <w:noProof/>
            </w:rPr>
          </w:pPr>
          <w:hyperlink w:anchor="_Toc256000094" w:history="1">
            <w:r w:rsidR="00583778" w:rsidRPr="00E05904">
              <w:rPr>
                <w:rStyle w:val="Hyperlink"/>
                <w:rFonts w:cstheme="minorHAnsi"/>
              </w:rPr>
              <w:t>Revocation of registration of registered NDIS providers</w:t>
            </w:r>
            <w:r w:rsidR="00583778">
              <w:tab/>
            </w:r>
            <w:r w:rsidR="00583778">
              <w:fldChar w:fldCharType="begin"/>
            </w:r>
            <w:r w:rsidR="00583778">
              <w:instrText xml:space="preserve"> PAGEREF _Toc256000094 \h </w:instrText>
            </w:r>
            <w:r w:rsidR="00583778">
              <w:fldChar w:fldCharType="separate"/>
            </w:r>
            <w:r w:rsidR="00583778">
              <w:t>41</w:t>
            </w:r>
            <w:r w:rsidR="00583778">
              <w:fldChar w:fldCharType="end"/>
            </w:r>
          </w:hyperlink>
        </w:p>
        <w:p w:rsidR="00353765" w:rsidRDefault="001A228D">
          <w:pPr>
            <w:pStyle w:val="TOC2"/>
            <w:rPr>
              <w:rFonts w:asciiTheme="minorHAnsi" w:hAnsiTheme="minorHAnsi"/>
              <w:noProof/>
            </w:rPr>
          </w:pPr>
          <w:hyperlink w:anchor="_Toc256000095" w:history="1">
            <w:r w:rsidR="00583778" w:rsidRPr="00E05904">
              <w:rPr>
                <w:rStyle w:val="Hyperlink"/>
                <w:rFonts w:cstheme="minorHAnsi"/>
              </w:rPr>
              <w:t>Other Actions</w:t>
            </w:r>
            <w:r w:rsidR="00583778">
              <w:tab/>
            </w:r>
            <w:r w:rsidR="00583778">
              <w:fldChar w:fldCharType="begin"/>
            </w:r>
            <w:r w:rsidR="00583778">
              <w:instrText xml:space="preserve"> PAGEREF _Toc256000095 \h </w:instrText>
            </w:r>
            <w:r w:rsidR="00583778">
              <w:fldChar w:fldCharType="separate"/>
            </w:r>
            <w:r w:rsidR="00583778">
              <w:t>46</w:t>
            </w:r>
            <w:r w:rsidR="00583778">
              <w:fldChar w:fldCharType="end"/>
            </w:r>
          </w:hyperlink>
        </w:p>
        <w:p w:rsidR="00353765" w:rsidRDefault="001A228D">
          <w:pPr>
            <w:pStyle w:val="TOC3"/>
            <w:rPr>
              <w:rFonts w:asciiTheme="minorHAnsi" w:hAnsiTheme="minorHAnsi"/>
              <w:noProof/>
            </w:rPr>
          </w:pPr>
          <w:hyperlink w:anchor="_Toc256000096" w:history="1">
            <w:r w:rsidR="00583778" w:rsidRPr="00E05904">
              <w:rPr>
                <w:rStyle w:val="Hyperlink"/>
                <w:rFonts w:cstheme="minorHAnsi"/>
              </w:rPr>
              <w:t>Infringement notices</w:t>
            </w:r>
            <w:r w:rsidR="00816AA6" w:rsidRPr="00E05904">
              <w:rPr>
                <w:rStyle w:val="Hyperlink"/>
                <w:rFonts w:cstheme="minorHAnsi"/>
              </w:rPr>
              <w:t xml:space="preserve"> issued pursuant to section 103 of the </w:t>
            </w:r>
            <w:r w:rsidR="00816AA6" w:rsidRPr="00E05904">
              <w:rPr>
                <w:rStyle w:val="Hyperlink"/>
                <w:rFonts w:cstheme="minorHAnsi"/>
                <w:i/>
              </w:rPr>
              <w:t>Regulatory Powers (Standard Provisions) Act 2014</w:t>
            </w:r>
            <w:r w:rsidR="00583778">
              <w:tab/>
            </w:r>
            <w:r w:rsidR="00583778">
              <w:fldChar w:fldCharType="begin"/>
            </w:r>
            <w:r w:rsidR="00583778">
              <w:instrText xml:space="preserve"> PAGEREF _Toc256000096 \h </w:instrText>
            </w:r>
            <w:r w:rsidR="00583778">
              <w:fldChar w:fldCharType="separate"/>
            </w:r>
            <w:r w:rsidR="00583778">
              <w:t>46</w:t>
            </w:r>
            <w:r w:rsidR="00583778">
              <w:fldChar w:fldCharType="end"/>
            </w:r>
          </w:hyperlink>
        </w:p>
        <w:p w:rsidR="00353765" w:rsidRDefault="001A228D">
          <w:pPr>
            <w:pStyle w:val="TOC3"/>
            <w:rPr>
              <w:rFonts w:asciiTheme="minorHAnsi" w:hAnsiTheme="minorHAnsi"/>
              <w:noProof/>
            </w:rPr>
          </w:pPr>
          <w:hyperlink w:anchor="_Toc256000097" w:history="1">
            <w:r w:rsidR="00583778" w:rsidRPr="00513B58">
              <w:rPr>
                <w:rStyle w:val="Hyperlink"/>
                <w:rFonts w:ascii="Calibri" w:hAnsi="Calibri" w:cs="Calibri"/>
              </w:rPr>
              <w:t>Refusals to re-register previously registered NDIS providers</w:t>
            </w:r>
            <w:r w:rsidR="00583778">
              <w:tab/>
            </w:r>
            <w:r w:rsidR="00583778">
              <w:fldChar w:fldCharType="begin"/>
            </w:r>
            <w:r w:rsidR="00583778">
              <w:instrText xml:space="preserve"> PAGEREF _Toc256000097 \h </w:instrText>
            </w:r>
            <w:r w:rsidR="00583778">
              <w:fldChar w:fldCharType="separate"/>
            </w:r>
            <w:r w:rsidR="00583778">
              <w:t>48</w:t>
            </w:r>
            <w:r w:rsidR="00583778">
              <w:fldChar w:fldCharType="end"/>
            </w:r>
          </w:hyperlink>
        </w:p>
        <w:p w:rsidR="001E347A" w:rsidRPr="00E05904" w:rsidRDefault="00583778" w:rsidP="0095161D">
          <w:pPr>
            <w:pStyle w:val="TOC3"/>
            <w:ind w:left="0" w:firstLine="0"/>
            <w:rPr>
              <w:rFonts w:asciiTheme="minorHAnsi" w:hAnsiTheme="minorHAnsi" w:cstheme="minorHAnsi"/>
              <w:sz w:val="24"/>
            </w:rPr>
          </w:pPr>
          <w:r w:rsidRPr="00E33391">
            <w:rPr>
              <w:rFonts w:asciiTheme="minorHAnsi" w:hAnsiTheme="minorHAnsi" w:cstheme="minorHAnsi"/>
            </w:rPr>
            <w:lastRenderedPageBreak/>
            <w:fldChar w:fldCharType="end"/>
          </w:r>
        </w:p>
      </w:sdtContent>
    </w:sdt>
    <w:p w:rsidR="002F0E79" w:rsidRDefault="00583778" w:rsidP="002F0E79">
      <w:pPr>
        <w:pStyle w:val="Heading2"/>
        <w:rPr>
          <w:rFonts w:asciiTheme="minorHAnsi" w:hAnsiTheme="minorHAnsi" w:cstheme="minorHAnsi"/>
        </w:rPr>
      </w:pPr>
      <w:bookmarkStart w:id="12" w:name="_Toc256000085"/>
      <w:bookmarkStart w:id="13" w:name="_Toc256000071"/>
      <w:bookmarkStart w:id="14" w:name="_Toc256000057"/>
      <w:bookmarkStart w:id="15" w:name="_Toc256000043"/>
      <w:bookmarkStart w:id="16" w:name="_Toc256000029"/>
      <w:bookmarkStart w:id="17" w:name="_Toc256000015"/>
      <w:bookmarkStart w:id="18" w:name="_Toc256000001"/>
      <w:bookmarkStart w:id="19" w:name="_Toc60844458"/>
      <w:r w:rsidRPr="00E05904">
        <w:rPr>
          <w:rFonts w:asciiTheme="minorHAnsi" w:hAnsiTheme="minorHAnsi" w:cstheme="minorHAnsi"/>
        </w:rPr>
        <w:t>Banning Orders</w:t>
      </w:r>
      <w:bookmarkEnd w:id="12"/>
      <w:bookmarkEnd w:id="13"/>
      <w:bookmarkEnd w:id="14"/>
      <w:bookmarkEnd w:id="15"/>
      <w:bookmarkEnd w:id="16"/>
      <w:bookmarkEnd w:id="17"/>
      <w:bookmarkEnd w:id="18"/>
      <w:bookmarkEnd w:id="19"/>
    </w:p>
    <w:p w:rsidR="0067677A" w:rsidRPr="002971D5" w:rsidRDefault="00583778" w:rsidP="004F12A9">
      <w:pPr>
        <w:rPr>
          <w:rFonts w:asciiTheme="minorHAnsi" w:hAnsiTheme="minorHAnsi" w:cstheme="minorHAnsi"/>
        </w:rPr>
      </w:pPr>
      <w:r w:rsidRPr="002971D5">
        <w:rPr>
          <w:rFonts w:asciiTheme="minorHAnsi" w:hAnsiTheme="minorHAnsi" w:cstheme="minorHAnsi"/>
        </w:rPr>
        <w:t xml:space="preserve">The </w:t>
      </w:r>
      <w:r w:rsidR="0028363E">
        <w:rPr>
          <w:rFonts w:asciiTheme="minorHAnsi" w:hAnsiTheme="minorHAnsi" w:cstheme="minorHAnsi"/>
        </w:rPr>
        <w:t>effect</w:t>
      </w:r>
      <w:r w:rsidR="0028363E" w:rsidRPr="002971D5">
        <w:rPr>
          <w:rFonts w:asciiTheme="minorHAnsi" w:hAnsiTheme="minorHAnsi" w:cstheme="minorHAnsi"/>
        </w:rPr>
        <w:t xml:space="preserve"> </w:t>
      </w:r>
      <w:r w:rsidRPr="002971D5">
        <w:rPr>
          <w:rFonts w:asciiTheme="minorHAnsi" w:hAnsiTheme="minorHAnsi" w:cstheme="minorHAnsi"/>
        </w:rPr>
        <w:t xml:space="preserve">of a banning order is that </w:t>
      </w:r>
      <w:r w:rsidR="004D62AD">
        <w:rPr>
          <w:rFonts w:asciiTheme="minorHAnsi" w:hAnsiTheme="minorHAnsi" w:cstheme="minorHAnsi"/>
        </w:rPr>
        <w:t>the individual</w:t>
      </w:r>
      <w:r w:rsidRPr="002971D5">
        <w:rPr>
          <w:rFonts w:asciiTheme="minorHAnsi" w:hAnsiTheme="minorHAnsi" w:cstheme="minorHAnsi"/>
        </w:rPr>
        <w:t xml:space="preserve"> or organisation that is the subject of </w:t>
      </w:r>
      <w:r w:rsidR="006965F4">
        <w:rPr>
          <w:rFonts w:asciiTheme="minorHAnsi" w:hAnsiTheme="minorHAnsi" w:cstheme="minorHAnsi"/>
        </w:rPr>
        <w:t>the</w:t>
      </w:r>
      <w:r w:rsidRPr="002971D5">
        <w:rPr>
          <w:rFonts w:asciiTheme="minorHAnsi" w:hAnsiTheme="minorHAnsi" w:cstheme="minorHAnsi"/>
        </w:rPr>
        <w:t xml:space="preserve"> order is prohibited from providing NDIS supports and services</w:t>
      </w:r>
      <w:r w:rsidR="0028363E">
        <w:rPr>
          <w:rFonts w:asciiTheme="minorHAnsi" w:hAnsiTheme="minorHAnsi" w:cstheme="minorHAnsi"/>
        </w:rPr>
        <w:t>,</w:t>
      </w:r>
      <w:r w:rsidR="004D62AD">
        <w:rPr>
          <w:rFonts w:asciiTheme="minorHAnsi" w:hAnsiTheme="minorHAnsi" w:cstheme="minorHAnsi"/>
        </w:rPr>
        <w:t xml:space="preserve"> or their provision of NDIS supports or services is restricted</w:t>
      </w:r>
      <w:r w:rsidRPr="002971D5">
        <w:rPr>
          <w:rFonts w:asciiTheme="minorHAnsi" w:hAnsiTheme="minorHAnsi" w:cstheme="minorHAnsi"/>
        </w:rPr>
        <w:t xml:space="preserve">. </w:t>
      </w:r>
      <w:r w:rsidR="00141C09">
        <w:rPr>
          <w:rFonts w:asciiTheme="minorHAnsi" w:hAnsiTheme="minorHAnsi" w:cstheme="minorHAnsi"/>
        </w:rPr>
        <w:t>For example, a</w:t>
      </w:r>
      <w:r w:rsidRPr="002971D5">
        <w:rPr>
          <w:rFonts w:asciiTheme="minorHAnsi" w:hAnsiTheme="minorHAnsi" w:cstheme="minorHAnsi"/>
        </w:rPr>
        <w:t xml:space="preserve"> </w:t>
      </w:r>
      <w:r w:rsidR="00141C09">
        <w:rPr>
          <w:rFonts w:asciiTheme="minorHAnsi" w:hAnsiTheme="minorHAnsi" w:cstheme="minorHAnsi"/>
        </w:rPr>
        <w:t>banning order</w:t>
      </w:r>
      <w:r w:rsidRPr="002971D5">
        <w:rPr>
          <w:rFonts w:asciiTheme="minorHAnsi" w:hAnsiTheme="minorHAnsi" w:cstheme="minorHAnsi"/>
        </w:rPr>
        <w:t xml:space="preserve"> may be </w:t>
      </w:r>
      <w:r w:rsidR="00141C09">
        <w:rPr>
          <w:rFonts w:asciiTheme="minorHAnsi" w:hAnsiTheme="minorHAnsi" w:cstheme="minorHAnsi"/>
        </w:rPr>
        <w:t xml:space="preserve">made against an individual on the ground that he or she is believed not to be suitable to provide supports or services to people with disability. The basis for that belief might be the fact that the individual has been charged with a criminal offence. </w:t>
      </w:r>
      <w:r w:rsidRPr="002971D5">
        <w:rPr>
          <w:rFonts w:asciiTheme="minorHAnsi" w:hAnsiTheme="minorHAnsi" w:cstheme="minorHAnsi"/>
        </w:rPr>
        <w:t xml:space="preserve"> </w:t>
      </w:r>
      <w:r w:rsidR="00141C09">
        <w:rPr>
          <w:rFonts w:asciiTheme="minorHAnsi" w:hAnsiTheme="minorHAnsi" w:cstheme="minorHAnsi"/>
        </w:rPr>
        <w:t>In such a case, t</w:t>
      </w:r>
      <w:r w:rsidRPr="002971D5">
        <w:rPr>
          <w:rFonts w:asciiTheme="minorHAnsi" w:hAnsiTheme="minorHAnsi" w:cstheme="minorHAnsi"/>
        </w:rPr>
        <w:t xml:space="preserve">he NDIS Commission </w:t>
      </w:r>
      <w:r w:rsidR="00141C09">
        <w:rPr>
          <w:rFonts w:asciiTheme="minorHAnsi" w:hAnsiTheme="minorHAnsi" w:cstheme="minorHAnsi"/>
        </w:rPr>
        <w:t>needs to</w:t>
      </w:r>
      <w:r w:rsidRPr="002971D5">
        <w:rPr>
          <w:rFonts w:asciiTheme="minorHAnsi" w:hAnsiTheme="minorHAnsi" w:cstheme="minorHAnsi"/>
        </w:rPr>
        <w:t xml:space="preserve"> ensure that </w:t>
      </w:r>
      <w:r w:rsidR="00141C09">
        <w:rPr>
          <w:rFonts w:asciiTheme="minorHAnsi" w:hAnsiTheme="minorHAnsi" w:cstheme="minorHAnsi"/>
        </w:rPr>
        <w:t>the making of the order would not</w:t>
      </w:r>
      <w:r w:rsidRPr="002971D5">
        <w:rPr>
          <w:rFonts w:asciiTheme="minorHAnsi" w:hAnsiTheme="minorHAnsi" w:cstheme="minorHAnsi"/>
        </w:rPr>
        <w:t xml:space="preserve"> prejudice, in any way, criminal proceedings</w:t>
      </w:r>
      <w:r w:rsidR="00141C09">
        <w:rPr>
          <w:rFonts w:asciiTheme="minorHAnsi" w:hAnsiTheme="minorHAnsi" w:cstheme="minorHAnsi"/>
        </w:rPr>
        <w:t xml:space="preserve"> relating to the charge and that it would not be inconsistent with the presumption of the individual’s innocence</w:t>
      </w:r>
      <w:r w:rsidRPr="002971D5">
        <w:rPr>
          <w:rFonts w:asciiTheme="minorHAnsi" w:hAnsiTheme="minorHAnsi" w:cstheme="minorHAnsi"/>
        </w:rPr>
        <w:t xml:space="preserve">. Consequently, </w:t>
      </w:r>
      <w:r w:rsidR="00141C09">
        <w:rPr>
          <w:rFonts w:asciiTheme="minorHAnsi" w:hAnsiTheme="minorHAnsi" w:cstheme="minorHAnsi"/>
        </w:rPr>
        <w:t xml:space="preserve">the order would initially be for a period long enough for the proceedings to be concluded. </w:t>
      </w:r>
      <w:r w:rsidRPr="002971D5">
        <w:rPr>
          <w:rFonts w:asciiTheme="minorHAnsi" w:hAnsiTheme="minorHAnsi" w:cstheme="minorHAnsi"/>
        </w:rPr>
        <w:t xml:space="preserve">At the conclusion of the proceedings, the </w:t>
      </w:r>
      <w:r w:rsidR="00141C09">
        <w:rPr>
          <w:rFonts w:asciiTheme="minorHAnsi" w:hAnsiTheme="minorHAnsi" w:cstheme="minorHAnsi"/>
        </w:rPr>
        <w:t>length of the banning order would be revisited, having regard to the outcome of the proceedings and other relevant factors. The result could range from making the order permanent to revoking it.</w:t>
      </w:r>
    </w:p>
    <w:p w:rsidR="002F0E79" w:rsidRPr="00E05904" w:rsidRDefault="00583778" w:rsidP="002F0E79">
      <w:pPr>
        <w:pStyle w:val="Heading3"/>
        <w:rPr>
          <w:rFonts w:asciiTheme="minorHAnsi" w:hAnsiTheme="minorHAnsi" w:cstheme="minorHAnsi"/>
        </w:rPr>
      </w:pPr>
      <w:bookmarkStart w:id="20" w:name="_Toc256000086"/>
      <w:bookmarkStart w:id="21" w:name="_Toc256000072"/>
      <w:bookmarkStart w:id="22" w:name="_Toc256000058"/>
      <w:bookmarkStart w:id="23" w:name="_Toc256000044"/>
      <w:bookmarkStart w:id="24" w:name="_Toc256000030"/>
      <w:bookmarkStart w:id="25" w:name="_Toc256000016"/>
      <w:bookmarkStart w:id="26" w:name="_Toc256000002"/>
      <w:bookmarkStart w:id="27" w:name="_Toc60844459"/>
      <w:r w:rsidRPr="00E05904">
        <w:rPr>
          <w:rFonts w:asciiTheme="minorHAnsi" w:hAnsiTheme="minorHAnsi" w:cstheme="minorHAnsi"/>
        </w:rPr>
        <w:t>In force</w:t>
      </w:r>
      <w:bookmarkEnd w:id="20"/>
      <w:bookmarkEnd w:id="21"/>
      <w:bookmarkEnd w:id="22"/>
      <w:bookmarkEnd w:id="23"/>
      <w:bookmarkEnd w:id="24"/>
      <w:bookmarkEnd w:id="25"/>
      <w:bookmarkEnd w:id="26"/>
      <w:bookmarkEnd w:id="27"/>
      <w:r w:rsidRPr="00E05904">
        <w:rPr>
          <w:rFonts w:asciiTheme="minorHAnsi" w:hAnsiTheme="minorHAnsi" w:cstheme="minorHAnsi"/>
        </w:rPr>
        <w:t xml:space="preserve"> </w:t>
      </w:r>
    </w:p>
    <w:tbl>
      <w:tblPr>
        <w:tblStyle w:val="GridTable4-Accent1"/>
        <w:tblW w:w="14312" w:type="dxa"/>
        <w:tblLook w:val="04A0" w:firstRow="1" w:lastRow="0" w:firstColumn="1" w:lastColumn="0" w:noHBand="0" w:noVBand="1"/>
        <w:tblCaption w:val="Banning Orders"/>
        <w:tblDescription w:val="In force"/>
      </w:tblPr>
      <w:tblGrid>
        <w:gridCol w:w="1412"/>
        <w:gridCol w:w="1443"/>
        <w:gridCol w:w="1615"/>
        <w:gridCol w:w="985"/>
        <w:gridCol w:w="1055"/>
        <w:gridCol w:w="7802"/>
      </w:tblGrid>
      <w:tr w:rsidR="00353765"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2" w:type="dxa"/>
            <w:tcBorders>
              <w:top w:val="none" w:sz="0" w:space="0" w:color="auto"/>
              <w:left w:val="none" w:sz="0" w:space="0" w:color="auto"/>
              <w:bottom w:val="none" w:sz="0" w:space="0" w:color="auto"/>
              <w:right w:val="none" w:sz="0" w:space="0" w:color="auto"/>
            </w:tcBorders>
          </w:tcPr>
          <w:p w:rsidR="00AE3638" w:rsidRPr="00C12C4C" w:rsidRDefault="00583778" w:rsidP="002F0E79">
            <w:pPr>
              <w:rPr>
                <w:rFonts w:asciiTheme="minorHAnsi" w:hAnsiTheme="minorHAnsi" w:cstheme="minorHAnsi"/>
                <w:color w:val="FFFFFF" w:themeColor="background1"/>
              </w:rPr>
            </w:pPr>
            <w:r w:rsidRPr="00C12C4C">
              <w:rPr>
                <w:rFonts w:asciiTheme="minorHAnsi" w:hAnsiTheme="minorHAnsi" w:cstheme="minorHAnsi"/>
                <w:color w:val="FFFFFF" w:themeColor="background1"/>
              </w:rPr>
              <w:t>Recipient of banning order</w:t>
            </w:r>
          </w:p>
        </w:tc>
        <w:tc>
          <w:tcPr>
            <w:tcW w:w="1443" w:type="dxa"/>
            <w:tcBorders>
              <w:top w:val="none" w:sz="0" w:space="0" w:color="auto"/>
              <w:left w:val="none" w:sz="0" w:space="0" w:color="auto"/>
              <w:bottom w:val="none" w:sz="0" w:space="0" w:color="auto"/>
              <w:right w:val="none" w:sz="0" w:space="0" w:color="auto"/>
            </w:tcBorders>
          </w:tcPr>
          <w:p w:rsidR="00AE3638" w:rsidRPr="00C12C4C" w:rsidRDefault="00583778"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615" w:type="dxa"/>
            <w:tcBorders>
              <w:top w:val="none" w:sz="0" w:space="0" w:color="auto"/>
              <w:left w:val="none" w:sz="0" w:space="0" w:color="auto"/>
              <w:bottom w:val="none" w:sz="0" w:space="0" w:color="auto"/>
              <w:right w:val="none" w:sz="0" w:space="0" w:color="auto"/>
            </w:tcBorders>
          </w:tcPr>
          <w:p w:rsidR="00AE3638" w:rsidRPr="00C12C4C" w:rsidRDefault="00583778"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985" w:type="dxa"/>
            <w:tcBorders>
              <w:top w:val="none" w:sz="0" w:space="0" w:color="auto"/>
              <w:left w:val="none" w:sz="0" w:space="0" w:color="auto"/>
              <w:bottom w:val="none" w:sz="0" w:space="0" w:color="auto"/>
              <w:right w:val="none" w:sz="0" w:space="0" w:color="auto"/>
            </w:tcBorders>
          </w:tcPr>
          <w:p w:rsidR="00AE3638" w:rsidRPr="00C12C4C" w:rsidRDefault="00583778"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055" w:type="dxa"/>
            <w:tcBorders>
              <w:top w:val="none" w:sz="0" w:space="0" w:color="auto"/>
              <w:left w:val="none" w:sz="0" w:space="0" w:color="auto"/>
              <w:bottom w:val="none" w:sz="0" w:space="0" w:color="auto"/>
              <w:right w:val="none" w:sz="0" w:space="0" w:color="auto"/>
            </w:tcBorders>
          </w:tcPr>
          <w:p w:rsidR="00AE3638" w:rsidRPr="00C12C4C" w:rsidRDefault="00583778"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7802" w:type="dxa"/>
            <w:tcBorders>
              <w:top w:val="none" w:sz="0" w:space="0" w:color="auto"/>
              <w:left w:val="none" w:sz="0" w:space="0" w:color="auto"/>
              <w:bottom w:val="none" w:sz="0" w:space="0" w:color="auto"/>
              <w:right w:val="none" w:sz="0" w:space="0" w:color="auto"/>
            </w:tcBorders>
          </w:tcPr>
          <w:p w:rsidR="00AE3638" w:rsidRPr="00C12C4C" w:rsidRDefault="00583778"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B3387" w:rsidRPr="007C5480" w:rsidRDefault="00583778" w:rsidP="00A80656">
            <w:pPr>
              <w:rPr>
                <w:rFonts w:asciiTheme="minorHAnsi" w:hAnsiTheme="minorHAnsi" w:cstheme="minorHAnsi"/>
              </w:rPr>
            </w:pPr>
            <w:r w:rsidRPr="00AB3387">
              <w:rPr>
                <w:rFonts w:asciiTheme="minorHAnsi" w:hAnsiTheme="minorHAnsi" w:cstheme="minorHAnsi"/>
              </w:rPr>
              <w:t>Valentine Izuchukwu Ugwumba</w:t>
            </w:r>
          </w:p>
        </w:tc>
        <w:tc>
          <w:tcPr>
            <w:tcW w:w="1443" w:type="dxa"/>
          </w:tcPr>
          <w:p w:rsidR="00AB3387"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B3387" w:rsidRPr="007C5480" w:rsidRDefault="00583778" w:rsidP="00A806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Isabella Plains</w:t>
            </w:r>
          </w:p>
        </w:tc>
        <w:tc>
          <w:tcPr>
            <w:tcW w:w="985" w:type="dxa"/>
          </w:tcPr>
          <w:p w:rsidR="00AB3387"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055" w:type="dxa"/>
          </w:tcPr>
          <w:p w:rsidR="00AB3387"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2905</w:t>
            </w:r>
          </w:p>
        </w:tc>
        <w:tc>
          <w:tcPr>
            <w:tcW w:w="7802" w:type="dxa"/>
          </w:tcPr>
          <w:p w:rsidR="00AB3387" w:rsidRPr="002C2FB7" w:rsidRDefault="00583778" w:rsidP="00AB338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13 July</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sidRPr="00AB3387">
              <w:rPr>
                <w:rFonts w:asciiTheme="minorHAnsi" w:hAnsiTheme="minorHAnsi" w:cstheme="minorHAnsi"/>
              </w:rPr>
              <w:t xml:space="preserve">Valentine Izuchukwu Ugwumba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 five (5) years, effective fro</w:t>
            </w:r>
            <w:r w:rsidR="00B70E7C">
              <w:rPr>
                <w:rFonts w:asciiTheme="minorHAnsi" w:hAnsiTheme="minorHAnsi" w:cstheme="minorHAnsi"/>
              </w:rPr>
              <w:t>m</w:t>
            </w:r>
            <w:r>
              <w:rPr>
                <w:rFonts w:asciiTheme="minorHAnsi" w:hAnsiTheme="minorHAnsi" w:cstheme="minorHAnsi"/>
              </w:rPr>
              <w:t xml:space="preserve"> 5:00pm on 22 July 2022. </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7C5480" w:rsidRPr="002C2FB7" w:rsidRDefault="00583778" w:rsidP="00A80656">
            <w:pPr>
              <w:rPr>
                <w:rFonts w:asciiTheme="minorHAnsi" w:hAnsiTheme="minorHAnsi" w:cstheme="minorHAnsi"/>
              </w:rPr>
            </w:pPr>
            <w:r w:rsidRPr="007C5480">
              <w:rPr>
                <w:rFonts w:asciiTheme="minorHAnsi" w:hAnsiTheme="minorHAnsi" w:cstheme="minorHAnsi"/>
              </w:rPr>
              <w:t>Mitchel Hazzard</w:t>
            </w:r>
          </w:p>
        </w:tc>
        <w:tc>
          <w:tcPr>
            <w:tcW w:w="1443" w:type="dxa"/>
          </w:tcPr>
          <w:p w:rsidR="007C5480"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7C5480" w:rsidRPr="002C2FB7" w:rsidRDefault="00583778" w:rsidP="00A806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7C5480">
              <w:rPr>
                <w:rFonts w:ascii="Calibri" w:hAnsi="Calibri" w:cs="Calibri"/>
                <w:color w:val="000000" w:themeColor="text1"/>
              </w:rPr>
              <w:t>Alloway</w:t>
            </w:r>
          </w:p>
        </w:tc>
        <w:tc>
          <w:tcPr>
            <w:tcW w:w="985" w:type="dxa"/>
          </w:tcPr>
          <w:p w:rsidR="007C5480"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7C5480"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7802" w:type="dxa"/>
          </w:tcPr>
          <w:p w:rsidR="007C5480" w:rsidRPr="002C2FB7" w:rsidRDefault="00583778" w:rsidP="007C548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30 June</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Pr>
                <w:rFonts w:asciiTheme="minorHAnsi" w:hAnsiTheme="minorHAnsi" w:cstheme="minorHAnsi"/>
              </w:rPr>
              <w:t xml:space="preserve">Mitchel Hazzard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 three (3) years, effective from 9:00am on 18 July 2022.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2C2FB7" w:rsidRPr="00796DE2" w:rsidRDefault="00583778" w:rsidP="00A80656">
            <w:pPr>
              <w:rPr>
                <w:rFonts w:asciiTheme="minorHAnsi" w:hAnsiTheme="minorHAnsi" w:cstheme="minorHAnsi"/>
              </w:rPr>
            </w:pPr>
            <w:r w:rsidRPr="002C2FB7">
              <w:rPr>
                <w:rFonts w:asciiTheme="minorHAnsi" w:hAnsiTheme="minorHAnsi" w:cstheme="minorHAnsi"/>
              </w:rPr>
              <w:lastRenderedPageBreak/>
              <w:t>Candice Dixie Tennant Dover</w:t>
            </w:r>
          </w:p>
        </w:tc>
        <w:tc>
          <w:tcPr>
            <w:tcW w:w="1443" w:type="dxa"/>
          </w:tcPr>
          <w:p w:rsidR="002C2FB7"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2C2FB7" w:rsidRPr="00796DE2" w:rsidRDefault="00583778" w:rsidP="00A806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2C2FB7">
              <w:rPr>
                <w:rFonts w:ascii="Calibri" w:hAnsi="Calibri" w:cs="Calibri"/>
                <w:color w:val="000000" w:themeColor="text1"/>
              </w:rPr>
              <w:t>Caloundra</w:t>
            </w:r>
          </w:p>
        </w:tc>
        <w:tc>
          <w:tcPr>
            <w:tcW w:w="985" w:type="dxa"/>
          </w:tcPr>
          <w:p w:rsidR="002C2FB7"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2C2FB7"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7802" w:type="dxa"/>
          </w:tcPr>
          <w:p w:rsidR="002C2FB7"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sidR="00C43ED5">
              <w:rPr>
                <w:rFonts w:asciiTheme="minorHAnsi" w:hAnsiTheme="minorHAnsi" w:cstheme="minorHAnsi"/>
              </w:rPr>
              <w:t>9</w:t>
            </w:r>
            <w:r w:rsidRPr="002C2FB7">
              <w:rPr>
                <w:rFonts w:asciiTheme="minorHAnsi" w:hAnsiTheme="minorHAnsi" w:cstheme="minorHAnsi"/>
              </w:rPr>
              <w:t xml:space="preserve"> May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Candice Dixie Tennant Dover from being involved in the provision of NDIS funded supports and services, to people with disability for a period of two (2) years, effective from 5:00pm on 10 May 2022.</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2B4173" w:rsidRPr="00796DE2" w:rsidRDefault="00583778" w:rsidP="00A80656">
            <w:pPr>
              <w:rPr>
                <w:rFonts w:asciiTheme="minorHAnsi" w:hAnsiTheme="minorHAnsi" w:cstheme="minorHAnsi"/>
              </w:rPr>
            </w:pPr>
            <w:r w:rsidRPr="002B4173">
              <w:rPr>
                <w:rFonts w:asciiTheme="minorHAnsi" w:hAnsiTheme="minorHAnsi" w:cstheme="minorHAnsi"/>
              </w:rPr>
              <w:t>Habonimana Nzokila</w:t>
            </w:r>
          </w:p>
        </w:tc>
        <w:tc>
          <w:tcPr>
            <w:tcW w:w="1443" w:type="dxa"/>
          </w:tcPr>
          <w:p w:rsidR="002B4173"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2B4173" w:rsidRPr="00796DE2" w:rsidRDefault="00583778" w:rsidP="00A806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B4173">
              <w:rPr>
                <w:rFonts w:ascii="Calibri" w:hAnsi="Calibri" w:cs="Calibri"/>
                <w:color w:val="000000" w:themeColor="text1"/>
              </w:rPr>
              <w:t>Salisbury</w:t>
            </w:r>
          </w:p>
        </w:tc>
        <w:tc>
          <w:tcPr>
            <w:tcW w:w="985" w:type="dxa"/>
          </w:tcPr>
          <w:p w:rsidR="002B4173"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rsidR="002B4173"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5108</w:t>
            </w:r>
          </w:p>
        </w:tc>
        <w:tc>
          <w:tcPr>
            <w:tcW w:w="7802" w:type="dxa"/>
          </w:tcPr>
          <w:p w:rsidR="002B4173"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4173">
              <w:rPr>
                <w:rFonts w:asciiTheme="minorHAnsi" w:hAnsiTheme="minorHAnsi" w:cstheme="minorHAnsi"/>
              </w:rPr>
              <w:t xml:space="preserve">On </w:t>
            </w:r>
            <w:r w:rsidR="003830E6">
              <w:rPr>
                <w:rFonts w:asciiTheme="minorHAnsi" w:hAnsiTheme="minorHAnsi" w:cstheme="minorHAnsi"/>
              </w:rPr>
              <w:t>14</w:t>
            </w:r>
            <w:r w:rsidRPr="002B4173">
              <w:rPr>
                <w:rFonts w:asciiTheme="minorHAnsi" w:hAnsiTheme="minorHAnsi" w:cstheme="minorHAnsi"/>
              </w:rPr>
              <w:t xml:space="preserve"> April 2022, a banning order was made under section 73ZN(2)(a)(iii) of the </w:t>
            </w:r>
            <w:r w:rsidRPr="00F15DDC">
              <w:rPr>
                <w:rFonts w:asciiTheme="minorHAnsi" w:hAnsiTheme="minorHAnsi" w:cstheme="minorHAnsi"/>
                <w:i/>
              </w:rPr>
              <w:t>National Disability Insurance Scheme Act 2013</w:t>
            </w:r>
            <w:r w:rsidRPr="002B4173">
              <w:rPr>
                <w:rFonts w:asciiTheme="minorHAnsi" w:hAnsiTheme="minorHAnsi" w:cstheme="minorHAnsi"/>
              </w:rPr>
              <w:t xml:space="preserve"> prohibiting Habonimana Nzokila from being involved in the provision of supports and services, to people with disability for a period of three years, effective from 5:00pm on 20 April 2022.</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796DE2" w:rsidRDefault="00583778" w:rsidP="006E3F24">
            <w:pPr>
              <w:spacing w:after="120"/>
              <w:rPr>
                <w:rFonts w:asciiTheme="minorHAnsi" w:hAnsiTheme="minorHAnsi" w:cstheme="minorHAnsi"/>
              </w:rPr>
            </w:pPr>
            <w:r w:rsidRPr="00796DE2">
              <w:rPr>
                <w:rFonts w:asciiTheme="minorHAnsi" w:hAnsiTheme="minorHAnsi" w:cstheme="minorHAnsi"/>
              </w:rPr>
              <w:t>Lynn Clara Scargill trading as Sunrise Care</w:t>
            </w:r>
          </w:p>
        </w:tc>
        <w:tc>
          <w:tcPr>
            <w:tcW w:w="1443" w:type="dxa"/>
          </w:tcPr>
          <w:p w:rsidR="00796DE2"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61 803 313 </w:t>
            </w:r>
            <w:r w:rsidRPr="00796DE2">
              <w:rPr>
                <w:rFonts w:asciiTheme="minorHAnsi" w:hAnsiTheme="minorHAnsi" w:cstheme="minorHAnsi"/>
              </w:rPr>
              <w:t>759</w:t>
            </w:r>
          </w:p>
        </w:tc>
        <w:tc>
          <w:tcPr>
            <w:tcW w:w="1615" w:type="dxa"/>
          </w:tcPr>
          <w:p w:rsidR="00796DE2" w:rsidRDefault="00583778" w:rsidP="00A806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796DE2">
              <w:rPr>
                <w:rFonts w:ascii="Calibri" w:hAnsi="Calibri" w:cs="Calibri"/>
                <w:color w:val="000000" w:themeColor="text1"/>
              </w:rPr>
              <w:t>Bargara</w:t>
            </w:r>
          </w:p>
        </w:tc>
        <w:tc>
          <w:tcPr>
            <w:tcW w:w="985" w:type="dxa"/>
          </w:tcPr>
          <w:p w:rsidR="00796DE2"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796DE2"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7802" w:type="dxa"/>
          </w:tcPr>
          <w:p w:rsidR="00796DE2"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11 April 2022</w:t>
            </w:r>
            <w:r w:rsidRPr="00796DE2">
              <w:rPr>
                <w:rFonts w:asciiTheme="minorHAnsi" w:hAnsiTheme="minorHAnsi" w:cstheme="minorHAnsi"/>
              </w:rPr>
              <w:t xml:space="preserve"> a banning order was made under section 73ZN(1)(a) of the </w:t>
            </w:r>
            <w:r w:rsidRPr="006079B3">
              <w:rPr>
                <w:rFonts w:asciiTheme="minorHAnsi" w:hAnsiTheme="minorHAnsi" w:cstheme="minorHAnsi"/>
                <w:i/>
              </w:rPr>
              <w:t>National Disability Insurance Scheme Act 2013</w:t>
            </w:r>
            <w:r w:rsidRPr="00796DE2">
              <w:rPr>
                <w:rFonts w:asciiTheme="minorHAnsi" w:hAnsiTheme="minorHAnsi" w:cstheme="minorHAnsi"/>
              </w:rPr>
              <w:t xml:space="preserve"> prohibiting Lynn Clara Scargill from providing supports and services to NDIS parti</w:t>
            </w:r>
            <w:r>
              <w:rPr>
                <w:rFonts w:asciiTheme="minorHAnsi" w:hAnsiTheme="minorHAnsi" w:cstheme="minorHAnsi"/>
              </w:rPr>
              <w:t>cipants for a period of ten years</w:t>
            </w:r>
            <w:r w:rsidRPr="00796DE2">
              <w:rPr>
                <w:rFonts w:asciiTheme="minorHAnsi" w:hAnsiTheme="minorHAnsi" w:cstheme="minorHAnsi"/>
              </w:rPr>
              <w:t xml:space="preserve"> effective from 9am on 20 April 2022.</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081FA5" w:rsidRDefault="00583778" w:rsidP="00A80656">
            <w:pPr>
              <w:rPr>
                <w:rFonts w:asciiTheme="minorHAnsi" w:hAnsiTheme="minorHAnsi" w:cstheme="minorHAnsi"/>
              </w:rPr>
            </w:pPr>
            <w:r>
              <w:rPr>
                <w:rFonts w:asciiTheme="minorHAnsi" w:hAnsiTheme="minorHAnsi" w:cstheme="minorHAnsi"/>
              </w:rPr>
              <w:t xml:space="preserve">Jasmine Armstrong </w:t>
            </w:r>
          </w:p>
        </w:tc>
        <w:tc>
          <w:tcPr>
            <w:tcW w:w="1443" w:type="dxa"/>
          </w:tcPr>
          <w:p w:rsidR="00081FA5"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081FA5" w:rsidRDefault="00583778" w:rsidP="00A806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Oxenford</w:t>
            </w:r>
          </w:p>
        </w:tc>
        <w:tc>
          <w:tcPr>
            <w:tcW w:w="985" w:type="dxa"/>
          </w:tcPr>
          <w:p w:rsidR="00081FA5"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081FA5"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4210</w:t>
            </w:r>
          </w:p>
        </w:tc>
        <w:tc>
          <w:tcPr>
            <w:tcW w:w="7802" w:type="dxa"/>
          </w:tcPr>
          <w:p w:rsidR="00081FA5"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14 March 2022 a banning order was made under section </w:t>
            </w:r>
            <w:proofErr w:type="gramStart"/>
            <w:r>
              <w:rPr>
                <w:rFonts w:asciiTheme="minorHAnsi" w:hAnsiTheme="minorHAnsi" w:cstheme="minorHAnsi"/>
              </w:rPr>
              <w:t>73ZN(</w:t>
            </w:r>
            <w:proofErr w:type="gramEnd"/>
            <w:r>
              <w:rPr>
                <w:rFonts w:asciiTheme="minorHAnsi" w:hAnsiTheme="minorHAnsi" w:cstheme="minorHAnsi"/>
              </w:rPr>
              <w:t xml:space="preserve">2)(a)(iii) of the </w:t>
            </w:r>
            <w:r w:rsidRPr="0073273B">
              <w:rPr>
                <w:rFonts w:asciiTheme="minorHAnsi" w:hAnsiTheme="minorHAnsi" w:cstheme="minorHAnsi"/>
                <w:i/>
              </w:rPr>
              <w:t>National Disability Insurance Scheme Act 2013</w:t>
            </w:r>
            <w:r>
              <w:rPr>
                <w:rFonts w:asciiTheme="minorHAnsi" w:hAnsiTheme="minorHAnsi" w:cstheme="minorHAnsi"/>
              </w:rPr>
              <w:t xml:space="preserve"> prohibiting Jasmine Armstrong from being involved in the provision of supports and services, directly or indirectly, to NDIS participants for a period of two years effective from 5pm on 15 March 2022.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043373" w:rsidRDefault="00583778" w:rsidP="00A80656">
            <w:pPr>
              <w:rPr>
                <w:rFonts w:asciiTheme="minorHAnsi" w:hAnsiTheme="minorHAnsi" w:cstheme="minorHAnsi"/>
              </w:rPr>
            </w:pPr>
            <w:r>
              <w:rPr>
                <w:rFonts w:asciiTheme="minorHAnsi" w:hAnsiTheme="minorHAnsi" w:cstheme="minorHAnsi"/>
              </w:rPr>
              <w:t>Simon Johnston</w:t>
            </w:r>
          </w:p>
        </w:tc>
        <w:tc>
          <w:tcPr>
            <w:tcW w:w="1443" w:type="dxa"/>
          </w:tcPr>
          <w:p w:rsidR="00043373"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043373" w:rsidRDefault="00583778" w:rsidP="00A806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Carrara</w:t>
            </w:r>
          </w:p>
        </w:tc>
        <w:tc>
          <w:tcPr>
            <w:tcW w:w="985" w:type="dxa"/>
          </w:tcPr>
          <w:p w:rsidR="00043373"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043373"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7802" w:type="dxa"/>
          </w:tcPr>
          <w:p w:rsidR="00043373" w:rsidRPr="00396844"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25 February 2022 a banning order was made under section </w:t>
            </w:r>
            <w:proofErr w:type="gramStart"/>
            <w:r>
              <w:rPr>
                <w:rFonts w:asciiTheme="minorHAnsi" w:hAnsiTheme="minorHAnsi" w:cstheme="minorHAnsi"/>
              </w:rPr>
              <w:t>73ZN(</w:t>
            </w:r>
            <w:proofErr w:type="gramEnd"/>
            <w:r>
              <w:rPr>
                <w:rFonts w:asciiTheme="minorHAnsi" w:hAnsiTheme="minorHAnsi" w:cstheme="minorHAnsi"/>
              </w:rPr>
              <w:t xml:space="preserve">2)(a)(iii)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Simon Johnston from being involved in the provision of supports and services, directly </w:t>
            </w:r>
            <w:r w:rsidR="00765A9C">
              <w:rPr>
                <w:rFonts w:asciiTheme="minorHAnsi" w:hAnsiTheme="minorHAnsi" w:cstheme="minorHAnsi"/>
              </w:rPr>
              <w:t>or</w:t>
            </w:r>
            <w:r>
              <w:rPr>
                <w:rFonts w:asciiTheme="minorHAnsi" w:hAnsiTheme="minorHAnsi" w:cstheme="minorHAnsi"/>
              </w:rPr>
              <w:t xml:space="preserve"> indirectly, to NDIS participants for a period of six years effective from 5pm on 28 February 2022. </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4966A3" w:rsidRDefault="00583778" w:rsidP="00A80656">
            <w:pPr>
              <w:rPr>
                <w:rFonts w:asciiTheme="minorHAnsi" w:hAnsiTheme="minorHAnsi" w:cstheme="minorHAnsi"/>
              </w:rPr>
            </w:pPr>
            <w:r>
              <w:rPr>
                <w:rFonts w:asciiTheme="minorHAnsi" w:hAnsiTheme="minorHAnsi" w:cstheme="minorHAnsi"/>
              </w:rPr>
              <w:t>Rachel Lee Reily</w:t>
            </w:r>
          </w:p>
        </w:tc>
        <w:tc>
          <w:tcPr>
            <w:tcW w:w="1443" w:type="dxa"/>
          </w:tcPr>
          <w:p w:rsidR="004966A3"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4966A3"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Devonport</w:t>
            </w:r>
          </w:p>
        </w:tc>
        <w:tc>
          <w:tcPr>
            <w:tcW w:w="985" w:type="dxa"/>
          </w:tcPr>
          <w:p w:rsidR="004966A3"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rsidR="004966A3"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802" w:type="dxa"/>
          </w:tcPr>
          <w:p w:rsidR="004966A3" w:rsidRPr="00396844"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21 February</w:t>
            </w:r>
            <w:r w:rsidRPr="00396844">
              <w:rPr>
                <w:rFonts w:asciiTheme="minorHAnsi" w:hAnsiTheme="minorHAnsi" w:cstheme="minorHAnsi"/>
              </w:rPr>
              <w:t xml:space="preserve"> 2022 a banning order was made under section 73ZN(2</w:t>
            </w:r>
            <w:r w:rsidR="00213D07">
              <w:rPr>
                <w:rFonts w:asciiTheme="minorHAnsi" w:hAnsiTheme="minorHAnsi" w:cstheme="minorHAnsi"/>
              </w:rPr>
              <w:t>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Pr>
                <w:rFonts w:asciiTheme="minorHAnsi" w:hAnsiTheme="minorHAnsi" w:cstheme="minorHAnsi"/>
              </w:rPr>
              <w:t xml:space="preserve">Rachel Lee Reily </w:t>
            </w:r>
            <w:r w:rsidRPr="00396844">
              <w:rPr>
                <w:rFonts w:asciiTheme="minorHAnsi" w:hAnsiTheme="minorHAnsi" w:cstheme="minorHAnsi"/>
              </w:rPr>
              <w:t xml:space="preserve">from </w:t>
            </w:r>
            <w:r w:rsidRPr="00396844">
              <w:rPr>
                <w:rFonts w:asciiTheme="minorHAnsi" w:hAnsiTheme="minorHAnsi" w:cstheme="minorHAnsi"/>
              </w:rPr>
              <w:lastRenderedPageBreak/>
              <w:t>being involved in the provision of supports and services to people with disability</w:t>
            </w:r>
            <w:r>
              <w:rPr>
                <w:rFonts w:asciiTheme="minorHAnsi" w:hAnsiTheme="minorHAnsi" w:cstheme="minorHAnsi"/>
              </w:rPr>
              <w:t xml:space="preserve">, </w:t>
            </w:r>
            <w:r w:rsidRPr="00396844">
              <w:rPr>
                <w:rFonts w:asciiTheme="minorHAnsi" w:hAnsiTheme="minorHAnsi" w:cstheme="minorHAnsi"/>
              </w:rPr>
              <w:t xml:space="preserve">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28</w:t>
            </w:r>
            <w:r w:rsidR="00213D07">
              <w:rPr>
                <w:rFonts w:asciiTheme="minorHAnsi" w:hAnsiTheme="minorHAnsi" w:cstheme="minorHAnsi"/>
              </w:rPr>
              <w:t> </w:t>
            </w:r>
            <w:r>
              <w:rPr>
                <w:rFonts w:asciiTheme="minorHAnsi" w:hAnsiTheme="minorHAnsi" w:cstheme="minorHAnsi"/>
              </w:rPr>
              <w:t>February</w:t>
            </w:r>
            <w:r w:rsidRPr="00396844">
              <w:rPr>
                <w:rFonts w:asciiTheme="minorHAnsi" w:hAnsiTheme="minorHAnsi" w:cstheme="minorHAnsi"/>
              </w:rPr>
              <w:t xml:space="preserve"> 2022.</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6B37B2" w:rsidRDefault="00583778" w:rsidP="00A80656">
            <w:pPr>
              <w:rPr>
                <w:rFonts w:asciiTheme="minorHAnsi" w:hAnsiTheme="minorHAnsi" w:cstheme="minorHAnsi"/>
              </w:rPr>
            </w:pPr>
            <w:r w:rsidRPr="006B37B2">
              <w:rPr>
                <w:rFonts w:asciiTheme="minorHAnsi" w:hAnsiTheme="minorHAnsi" w:cstheme="minorHAnsi"/>
              </w:rPr>
              <w:lastRenderedPageBreak/>
              <w:t>Hope Maree Moloney</w:t>
            </w:r>
          </w:p>
        </w:tc>
        <w:tc>
          <w:tcPr>
            <w:tcW w:w="1443" w:type="dxa"/>
          </w:tcPr>
          <w:p w:rsidR="006B37B2"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6B37B2" w:rsidRDefault="00583778" w:rsidP="00A806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Morayfield</w:t>
            </w:r>
          </w:p>
        </w:tc>
        <w:tc>
          <w:tcPr>
            <w:tcW w:w="985" w:type="dxa"/>
          </w:tcPr>
          <w:p w:rsidR="006B37B2"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6B37B2"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4506</w:t>
            </w:r>
          </w:p>
        </w:tc>
        <w:tc>
          <w:tcPr>
            <w:tcW w:w="7802" w:type="dxa"/>
          </w:tcPr>
          <w:p w:rsidR="006B37B2" w:rsidRPr="00396844"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37B2">
              <w:rPr>
                <w:rFonts w:asciiTheme="minorHAnsi" w:hAnsiTheme="minorHAnsi" w:cstheme="minorHAnsi"/>
              </w:rPr>
              <w:t xml:space="preserve">On 17 February 2022, a banning order was made under section 73ZN(2)(a)(i) of the </w:t>
            </w:r>
            <w:r w:rsidRPr="00D41C16">
              <w:rPr>
                <w:rFonts w:asciiTheme="minorHAnsi" w:hAnsiTheme="minorHAnsi" w:cstheme="minorHAnsi"/>
                <w:i/>
              </w:rPr>
              <w:t>National Disability Insurance Scheme Act 2013</w:t>
            </w:r>
            <w:r w:rsidRPr="006B37B2">
              <w:rPr>
                <w:rFonts w:asciiTheme="minorHAnsi" w:hAnsiTheme="minorHAnsi" w:cstheme="minorHAnsi"/>
              </w:rPr>
              <w:t xml:space="preserve"> prohibiting Hope Maree Moloney from being involved in the prov</w:t>
            </w:r>
            <w:r>
              <w:rPr>
                <w:rFonts w:asciiTheme="minorHAnsi" w:hAnsiTheme="minorHAnsi" w:cstheme="minorHAnsi"/>
              </w:rPr>
              <w:t xml:space="preserve">ision of supports and services </w:t>
            </w:r>
            <w:r w:rsidRPr="006B37B2">
              <w:rPr>
                <w:rFonts w:asciiTheme="minorHAnsi" w:hAnsiTheme="minorHAnsi" w:cstheme="minorHAnsi"/>
              </w:rPr>
              <w:t>to people with di</w:t>
            </w:r>
            <w:r>
              <w:rPr>
                <w:rFonts w:asciiTheme="minorHAnsi" w:hAnsiTheme="minorHAnsi" w:cstheme="minorHAnsi"/>
              </w:rPr>
              <w:t>sability for a period of two</w:t>
            </w:r>
            <w:r w:rsidRPr="006B37B2">
              <w:rPr>
                <w:rFonts w:asciiTheme="minorHAnsi" w:hAnsiTheme="minorHAnsi" w:cstheme="minorHAnsi"/>
              </w:rPr>
              <w:t xml:space="preserve"> years an</w:t>
            </w:r>
            <w:r>
              <w:rPr>
                <w:rFonts w:asciiTheme="minorHAnsi" w:hAnsiTheme="minorHAnsi" w:cstheme="minorHAnsi"/>
              </w:rPr>
              <w:t>d six months, effective from 5pm on 21</w:t>
            </w:r>
            <w:r w:rsidRPr="006B37B2">
              <w:rPr>
                <w:rFonts w:asciiTheme="minorHAnsi" w:hAnsiTheme="minorHAnsi" w:cstheme="minorHAnsi"/>
              </w:rPr>
              <w:t xml:space="preserve"> February 2022.</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E04606" w:rsidRDefault="00583778" w:rsidP="00A80656">
            <w:pPr>
              <w:rPr>
                <w:rFonts w:asciiTheme="minorHAnsi" w:hAnsiTheme="minorHAnsi" w:cstheme="minorHAnsi"/>
              </w:rPr>
            </w:pPr>
            <w:r>
              <w:rPr>
                <w:rFonts w:asciiTheme="minorHAnsi" w:hAnsiTheme="minorHAnsi" w:cstheme="minorHAnsi"/>
              </w:rPr>
              <w:t>Elena Pollard</w:t>
            </w:r>
          </w:p>
        </w:tc>
        <w:tc>
          <w:tcPr>
            <w:tcW w:w="1443" w:type="dxa"/>
          </w:tcPr>
          <w:p w:rsidR="00E0460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E0460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Yabulu</w:t>
            </w:r>
          </w:p>
        </w:tc>
        <w:tc>
          <w:tcPr>
            <w:tcW w:w="985" w:type="dxa"/>
          </w:tcPr>
          <w:p w:rsidR="00E0460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E0460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4818</w:t>
            </w:r>
          </w:p>
        </w:tc>
        <w:tc>
          <w:tcPr>
            <w:tcW w:w="7802" w:type="dxa"/>
          </w:tcPr>
          <w:p w:rsidR="00E04606"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10 February</w:t>
            </w:r>
            <w:r w:rsidRPr="00396844">
              <w:rPr>
                <w:rFonts w:asciiTheme="minorHAnsi" w:hAnsiTheme="minorHAnsi" w:cstheme="minorHAnsi"/>
              </w:rPr>
              <w:t xml:space="preserve">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sidRPr="00AC0D80">
              <w:rPr>
                <w:rFonts w:asciiTheme="minorHAnsi" w:hAnsiTheme="minorHAnsi" w:cstheme="minorHAnsi"/>
              </w:rPr>
              <w:t>Elena Pollard</w:t>
            </w:r>
            <w:r>
              <w:rPr>
                <w:rFonts w:asciiTheme="minorHAnsi" w:hAnsiTheme="minorHAnsi" w:cstheme="minorHAnsi"/>
              </w:rPr>
              <w:t xml:space="preserve"> </w:t>
            </w:r>
            <w:r w:rsidRPr="00396844">
              <w:rPr>
                <w:rFonts w:asciiTheme="minorHAnsi" w:hAnsiTheme="minorHAnsi" w:cstheme="minorHAnsi"/>
              </w:rPr>
              <w:t>from being involved in the provision of supports and services to people with disability</w:t>
            </w:r>
            <w:r w:rsidR="00D558AD">
              <w:rPr>
                <w:rFonts w:asciiTheme="minorHAnsi" w:hAnsiTheme="minorHAnsi" w:cstheme="minorHAnsi"/>
              </w:rPr>
              <w:t xml:space="preserve">, </w:t>
            </w:r>
            <w:r w:rsidR="006877E5">
              <w:rPr>
                <w:rFonts w:asciiTheme="minorHAnsi" w:hAnsiTheme="minorHAnsi" w:cstheme="minorHAnsi"/>
              </w:rPr>
              <w:t xml:space="preserve">both </w:t>
            </w:r>
            <w:r w:rsidR="00D558AD">
              <w:rPr>
                <w:rFonts w:asciiTheme="minorHAnsi" w:hAnsiTheme="minorHAnsi" w:cstheme="minorHAnsi"/>
              </w:rPr>
              <w:t>directly and indirectly,</w:t>
            </w:r>
            <w:r w:rsidRPr="00396844">
              <w:rPr>
                <w:rFonts w:asciiTheme="minorHAnsi" w:hAnsiTheme="minorHAnsi" w:cstheme="minorHAnsi"/>
              </w:rPr>
              <w:t xml:space="preserve"> 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11 February</w:t>
            </w:r>
            <w:r w:rsidRPr="00396844">
              <w:rPr>
                <w:rFonts w:asciiTheme="minorHAnsi" w:hAnsiTheme="minorHAnsi" w:cstheme="minorHAnsi"/>
              </w:rPr>
              <w:t xml:space="preserve"> 2022.</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0451E3" w:rsidRDefault="00583778" w:rsidP="00A80656">
            <w:pPr>
              <w:rPr>
                <w:rFonts w:asciiTheme="minorHAnsi" w:hAnsiTheme="minorHAnsi" w:cstheme="minorHAnsi"/>
              </w:rPr>
            </w:pPr>
            <w:r w:rsidRPr="000451E3">
              <w:rPr>
                <w:rFonts w:asciiTheme="minorHAnsi" w:hAnsiTheme="minorHAnsi" w:cstheme="minorHAnsi"/>
              </w:rPr>
              <w:t>Noah Adel</w:t>
            </w:r>
          </w:p>
        </w:tc>
        <w:tc>
          <w:tcPr>
            <w:tcW w:w="1443" w:type="dxa"/>
          </w:tcPr>
          <w:p w:rsidR="000451E3"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0451E3"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Canley Heights</w:t>
            </w:r>
          </w:p>
        </w:tc>
        <w:tc>
          <w:tcPr>
            <w:tcW w:w="985" w:type="dxa"/>
          </w:tcPr>
          <w:p w:rsidR="000451E3"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0451E3"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7802" w:type="dxa"/>
          </w:tcPr>
          <w:p w:rsidR="000451E3" w:rsidRPr="00396844"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51E3">
              <w:rPr>
                <w:rFonts w:asciiTheme="minorHAnsi" w:hAnsiTheme="minorHAnsi" w:cstheme="minorHAnsi"/>
              </w:rPr>
              <w:t>On 17 January 2022, a banning order was made under section 73ZN(2</w:t>
            </w:r>
            <w:r w:rsidR="00F756ED">
              <w:rPr>
                <w:rFonts w:asciiTheme="minorHAnsi" w:hAnsiTheme="minorHAnsi" w:cstheme="minorHAnsi"/>
              </w:rPr>
              <w:t>A</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sidRPr="000451E3">
              <w:rPr>
                <w:rFonts w:asciiTheme="minorHAnsi" w:hAnsiTheme="minorHAnsi" w:cstheme="minorHAnsi"/>
              </w:rPr>
              <w:t xml:space="preserve"> prohibiting Noah Adel from being involved in the provision of supports and services to people with disability for a period of two years, effective from 5pm on 18 January 2022.</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0451E3" w:rsidRDefault="00583778" w:rsidP="00A80656">
            <w:pPr>
              <w:rPr>
                <w:rFonts w:asciiTheme="minorHAnsi" w:hAnsiTheme="minorHAnsi" w:cstheme="minorHAnsi"/>
              </w:rPr>
            </w:pPr>
            <w:r w:rsidRPr="000451E3">
              <w:rPr>
                <w:rFonts w:asciiTheme="minorHAnsi" w:hAnsiTheme="minorHAnsi" w:cstheme="minorHAnsi"/>
              </w:rPr>
              <w:t>Noura Bader</w:t>
            </w:r>
          </w:p>
        </w:tc>
        <w:tc>
          <w:tcPr>
            <w:tcW w:w="1443" w:type="dxa"/>
          </w:tcPr>
          <w:p w:rsidR="000451E3"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0451E3"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Lakemba</w:t>
            </w:r>
          </w:p>
        </w:tc>
        <w:tc>
          <w:tcPr>
            <w:tcW w:w="985" w:type="dxa"/>
          </w:tcPr>
          <w:p w:rsidR="000451E3"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0451E3"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2195</w:t>
            </w:r>
          </w:p>
        </w:tc>
        <w:tc>
          <w:tcPr>
            <w:tcW w:w="7802" w:type="dxa"/>
          </w:tcPr>
          <w:p w:rsidR="000451E3" w:rsidRPr="00396844"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0451E3">
              <w:rPr>
                <w:rFonts w:asciiTheme="minorHAnsi" w:hAnsiTheme="minorHAnsi" w:cstheme="minorHAnsi"/>
              </w:rPr>
              <w:t xml:space="preserve"> a banning order was made under section 73ZN(2)(a)</w:t>
            </w:r>
            <w:r w:rsidR="00F756ED">
              <w:rPr>
                <w:rFonts w:asciiTheme="minorHAnsi" w:hAnsiTheme="minorHAnsi" w:cstheme="minorHAnsi"/>
              </w:rPr>
              <w:t>(iii)</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Noura Bader</w:t>
            </w:r>
            <w:r w:rsidRPr="000451E3">
              <w:rPr>
                <w:rFonts w:asciiTheme="minorHAnsi" w:hAnsiTheme="minorHAnsi" w:cstheme="minorHAnsi"/>
              </w:rPr>
              <w:t xml:space="preserve"> from being involved in the provision of supports and services to people with disability for a period of two years, effective from 5pm on 14 January 2022.</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B57CF5" w:rsidRDefault="00583778" w:rsidP="00A80656">
            <w:pPr>
              <w:rPr>
                <w:rFonts w:asciiTheme="minorHAnsi" w:hAnsiTheme="minorHAnsi" w:cstheme="minorHAnsi"/>
              </w:rPr>
            </w:pPr>
            <w:r w:rsidRPr="00B57CF5">
              <w:rPr>
                <w:rFonts w:asciiTheme="minorHAnsi" w:hAnsiTheme="minorHAnsi" w:cstheme="minorHAnsi"/>
              </w:rPr>
              <w:t>Gazwan Shahrouk</w:t>
            </w:r>
          </w:p>
        </w:tc>
        <w:tc>
          <w:tcPr>
            <w:tcW w:w="1443" w:type="dxa"/>
          </w:tcPr>
          <w:p w:rsidR="00B57CF5"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B57CF5"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South Granville</w:t>
            </w:r>
          </w:p>
        </w:tc>
        <w:tc>
          <w:tcPr>
            <w:tcW w:w="985" w:type="dxa"/>
          </w:tcPr>
          <w:p w:rsidR="00B57CF5"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B57CF5"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7802" w:type="dxa"/>
          </w:tcPr>
          <w:p w:rsidR="00B57CF5"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B57CF5">
              <w:rPr>
                <w:rFonts w:asciiTheme="minorHAnsi" w:hAnsiTheme="minorHAnsi" w:cstheme="minorHAnsi"/>
              </w:rPr>
              <w:t xml:space="preserve"> a banning order was made under section 73ZN(2</w:t>
            </w:r>
            <w:r w:rsidR="00765A9C">
              <w:rPr>
                <w:rFonts w:asciiTheme="minorHAnsi" w:hAnsiTheme="minorHAnsi" w:cstheme="minorHAnsi"/>
              </w:rPr>
              <w:t>A</w:t>
            </w:r>
            <w:r w:rsidRPr="00B57CF5">
              <w:rPr>
                <w:rFonts w:asciiTheme="minorHAnsi" w:hAnsiTheme="minorHAnsi" w:cstheme="minorHAnsi"/>
              </w:rPr>
              <w:t xml:space="preserve">) of the </w:t>
            </w:r>
            <w:r w:rsidRPr="006D0229">
              <w:rPr>
                <w:rFonts w:asciiTheme="minorHAnsi" w:hAnsiTheme="minorHAnsi" w:cstheme="minorHAnsi"/>
                <w:i/>
              </w:rPr>
              <w:t>National Disability Insurance Scheme Act 2013</w:t>
            </w:r>
            <w:r w:rsidR="000451E3">
              <w:rPr>
                <w:rFonts w:asciiTheme="minorHAnsi" w:hAnsiTheme="minorHAnsi" w:cstheme="minorHAnsi"/>
              </w:rPr>
              <w:t xml:space="preserve"> prohibiting Gazwan Shahrouk </w:t>
            </w:r>
            <w:r w:rsidRPr="00B57CF5">
              <w:rPr>
                <w:rFonts w:asciiTheme="minorHAnsi" w:hAnsiTheme="minorHAnsi" w:cstheme="minorHAnsi"/>
              </w:rPr>
              <w:t>from being involved in the provision of supports and services to people with disability for a period of two years, effective from 5pm on 14 January 2022.</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471D51" w:rsidRPr="00396844" w:rsidRDefault="00583778" w:rsidP="00A80656">
            <w:pPr>
              <w:rPr>
                <w:rFonts w:asciiTheme="minorHAnsi" w:hAnsiTheme="minorHAnsi" w:cstheme="minorHAnsi"/>
              </w:rPr>
            </w:pPr>
            <w:r>
              <w:rPr>
                <w:rFonts w:asciiTheme="minorHAnsi" w:hAnsiTheme="minorHAnsi" w:cstheme="minorHAnsi"/>
              </w:rPr>
              <w:t>Mohammad Ali Mahomoud Sallam</w:t>
            </w:r>
          </w:p>
        </w:tc>
        <w:tc>
          <w:tcPr>
            <w:tcW w:w="1443" w:type="dxa"/>
          </w:tcPr>
          <w:p w:rsidR="00471D51" w:rsidRPr="0039684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471D51" w:rsidRPr="0039684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Lidcombe</w:t>
            </w:r>
          </w:p>
        </w:tc>
        <w:tc>
          <w:tcPr>
            <w:tcW w:w="985" w:type="dxa"/>
          </w:tcPr>
          <w:p w:rsidR="00471D51" w:rsidRPr="0039684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471D51" w:rsidRPr="0039684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7802" w:type="dxa"/>
          </w:tcPr>
          <w:p w:rsidR="00471D51" w:rsidRPr="00396844"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14</w:t>
            </w:r>
            <w:r w:rsidRPr="00BE2CE3">
              <w:rPr>
                <w:rFonts w:asciiTheme="minorHAnsi" w:hAnsiTheme="minorHAnsi" w:cstheme="minorHAnsi"/>
                <w:vertAlign w:val="superscript"/>
              </w:rPr>
              <w:t xml:space="preserve"> </w:t>
            </w:r>
            <w:r>
              <w:rPr>
                <w:rFonts w:asciiTheme="minorHAnsi" w:hAnsiTheme="minorHAnsi" w:cstheme="minorHAnsi"/>
              </w:rPr>
              <w:t xml:space="preserve">January 2022 </w:t>
            </w:r>
            <w:r w:rsidRPr="00396844">
              <w:rPr>
                <w:rFonts w:asciiTheme="minorHAnsi" w:hAnsiTheme="minorHAnsi" w:cstheme="minorHAnsi"/>
              </w:rPr>
              <w:t>a banning order was m</w:t>
            </w:r>
            <w:r>
              <w:rPr>
                <w:rFonts w:asciiTheme="minorHAnsi" w:hAnsiTheme="minorHAnsi" w:cstheme="minorHAnsi"/>
              </w:rPr>
              <w:t>ade under section 73ZN(2</w:t>
            </w:r>
            <w:r w:rsidR="0026029B">
              <w:rPr>
                <w:rFonts w:asciiTheme="minorHAnsi" w:hAnsiTheme="minorHAnsi" w:cstheme="minorHAnsi"/>
              </w:rPr>
              <w:t>A</w:t>
            </w:r>
            <w:r>
              <w:rPr>
                <w:rFonts w:asciiTheme="minorHAnsi" w:hAnsiTheme="minorHAnsi" w:cstheme="minorHAnsi"/>
              </w:rPr>
              <w:t>)</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sidR="009A2522">
              <w:rPr>
                <w:rFonts w:asciiTheme="minorHAnsi" w:hAnsiTheme="minorHAnsi" w:cstheme="minorHAnsi"/>
              </w:rPr>
              <w:t xml:space="preserve">permanently </w:t>
            </w:r>
            <w:r w:rsidRPr="00396844">
              <w:rPr>
                <w:rFonts w:asciiTheme="minorHAnsi" w:hAnsiTheme="minorHAnsi" w:cstheme="minorHAnsi"/>
              </w:rPr>
              <w:t xml:space="preserve">prohibiting </w:t>
            </w:r>
            <w:r>
              <w:rPr>
                <w:rFonts w:asciiTheme="minorHAnsi" w:hAnsiTheme="minorHAnsi" w:cstheme="minorHAnsi"/>
              </w:rPr>
              <w:t>Mohammad Sallam</w:t>
            </w:r>
            <w:r w:rsidRPr="00396844">
              <w:rPr>
                <w:rFonts w:asciiTheme="minorHAnsi" w:hAnsiTheme="minorHAnsi" w:cstheme="minorHAnsi"/>
              </w:rPr>
              <w:t xml:space="preserve"> from being involved in the provision of supports and ser</w:t>
            </w:r>
            <w:r w:rsidR="009A2522">
              <w:rPr>
                <w:rFonts w:asciiTheme="minorHAnsi" w:hAnsiTheme="minorHAnsi" w:cstheme="minorHAnsi"/>
              </w:rPr>
              <w:t>vices to people with disability</w:t>
            </w:r>
            <w:r w:rsidR="0026029B">
              <w:rPr>
                <w:rFonts w:asciiTheme="minorHAnsi" w:hAnsiTheme="minorHAnsi" w:cstheme="minorHAnsi"/>
              </w:rPr>
              <w:t>, effective from 5pm on 14 January 2022</w:t>
            </w:r>
            <w:r w:rsidR="009A2522">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hAnsiTheme="minorHAnsi" w:cstheme="minorHAnsi"/>
                <w:color w:val="FFFFFF" w:themeColor="background1"/>
              </w:rPr>
            </w:pPr>
            <w:r w:rsidRPr="00396844">
              <w:rPr>
                <w:rFonts w:asciiTheme="minorHAnsi" w:hAnsiTheme="minorHAnsi" w:cstheme="minorHAnsi"/>
              </w:rPr>
              <w:t>Amanda Cranfield</w:t>
            </w:r>
          </w:p>
        </w:tc>
        <w:tc>
          <w:tcPr>
            <w:tcW w:w="1443" w:type="dxa"/>
          </w:tcPr>
          <w:p w:rsidR="00A80656" w:rsidRPr="0039684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n/a</w:t>
            </w:r>
          </w:p>
        </w:tc>
        <w:tc>
          <w:tcPr>
            <w:tcW w:w="1615" w:type="dxa"/>
          </w:tcPr>
          <w:p w:rsidR="00A80656" w:rsidRPr="0039684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Derwent Park</w:t>
            </w:r>
          </w:p>
        </w:tc>
        <w:tc>
          <w:tcPr>
            <w:tcW w:w="985" w:type="dxa"/>
          </w:tcPr>
          <w:p w:rsidR="00A80656" w:rsidRPr="0039684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TAS</w:t>
            </w:r>
          </w:p>
        </w:tc>
        <w:tc>
          <w:tcPr>
            <w:tcW w:w="1055" w:type="dxa"/>
          </w:tcPr>
          <w:p w:rsidR="00A80656" w:rsidRPr="0039684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7009</w:t>
            </w:r>
          </w:p>
        </w:tc>
        <w:tc>
          <w:tcPr>
            <w:tcW w:w="7802" w:type="dxa"/>
          </w:tcPr>
          <w:p w:rsidR="00A80656" w:rsidRPr="00396844"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5 January 2022 a banning order was made under section </w:t>
            </w:r>
            <w:proofErr w:type="gramStart"/>
            <w:r w:rsidRPr="00396844">
              <w:rPr>
                <w:rFonts w:asciiTheme="minorHAnsi" w:hAnsiTheme="minorHAnsi" w:cstheme="minorHAnsi"/>
              </w:rPr>
              <w:t>73ZN(</w:t>
            </w:r>
            <w:proofErr w:type="gramEnd"/>
            <w:r w:rsidRPr="00396844">
              <w:rPr>
                <w:rFonts w:asciiTheme="minorHAnsi" w:hAnsiTheme="minorHAnsi" w:cstheme="minorHAnsi"/>
              </w:rPr>
              <w:t xml:space="preserve">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prohibiting Amanda Cranfield from being involved in the provision of supports and services to people with disability for a period of two years effective from 5:00pm on 5 January 2022.</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Olutola (Daniel) Obasa</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Canley Vale</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7802" w:type="dxa"/>
          </w:tcPr>
          <w:p w:rsidR="00A80656"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December 2021, a permanent banning order was made under section </w:t>
            </w:r>
            <w:proofErr w:type="gramStart"/>
            <w:r>
              <w:rPr>
                <w:rFonts w:asciiTheme="minorHAnsi" w:hAnsiTheme="minorHAnsi" w:cstheme="minorHAnsi"/>
              </w:rPr>
              <w:t>73ZN(</w:t>
            </w:r>
            <w:proofErr w:type="gramEnd"/>
            <w:r>
              <w:rPr>
                <w:rFonts w:asciiTheme="minorHAnsi" w:hAnsiTheme="minorHAnsi" w:cstheme="minorHAnsi"/>
              </w:rPr>
              <w:t xml:space="preserve">2)(a)(iii) of the </w:t>
            </w:r>
            <w:r w:rsidRPr="00E05904">
              <w:rPr>
                <w:rFonts w:asciiTheme="minorHAnsi" w:hAnsiTheme="minorHAnsi" w:cstheme="minorHAnsi"/>
                <w:i/>
              </w:rPr>
              <w:t>National Disability Insurance Scheme Act 2013</w:t>
            </w:r>
            <w:r>
              <w:rPr>
                <w:rFonts w:asciiTheme="minorHAnsi" w:hAnsiTheme="minorHAnsi" w:cstheme="minorHAnsi"/>
              </w:rPr>
              <w:t>, permanently prohibiting Olutola (Daniel) Obasa from being involved in the provisions of supports and services, directly or indirectly, to people with disability effective from 5:00pm on 22 December 2021.</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Vesh Chaurasiya</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Hurstville</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2220</w:t>
            </w:r>
          </w:p>
        </w:tc>
        <w:tc>
          <w:tcPr>
            <w:tcW w:w="7802" w:type="dxa"/>
          </w:tcPr>
          <w:p w:rsidR="00A80656"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17</w:t>
            </w:r>
            <w:r>
              <w:rPr>
                <w:rFonts w:asciiTheme="minorHAnsi" w:hAnsiTheme="minorHAnsi" w:cstheme="minorHAnsi"/>
                <w:vertAlign w:val="superscript"/>
              </w:rPr>
              <w:t xml:space="preserve"> </w:t>
            </w:r>
            <w:r>
              <w:rPr>
                <w:rFonts w:asciiTheme="minorHAnsi" w:hAnsiTheme="minorHAnsi" w:cstheme="minorHAnsi"/>
              </w:rPr>
              <w:t xml:space="preserve">December 2021, a banning order was made under section </w:t>
            </w:r>
            <w:proofErr w:type="gramStart"/>
            <w:r>
              <w:rPr>
                <w:rFonts w:asciiTheme="minorHAnsi" w:hAnsiTheme="minorHAnsi" w:cstheme="minorHAnsi"/>
              </w:rPr>
              <w:t>73ZN(</w:t>
            </w:r>
            <w:proofErr w:type="gramEnd"/>
            <w:r>
              <w:rPr>
                <w:rFonts w:asciiTheme="minorHAnsi" w:hAnsiTheme="minorHAnsi" w:cstheme="minorHAnsi"/>
              </w:rPr>
              <w:t xml:space="preserve">2)(a)(iii) of the </w:t>
            </w:r>
            <w:r w:rsidRPr="00E05904">
              <w:rPr>
                <w:rFonts w:asciiTheme="minorHAnsi" w:hAnsiTheme="minorHAnsi" w:cstheme="minorHAnsi"/>
                <w:i/>
              </w:rPr>
              <w:t>National Disability Insurance Scheme Act 2013</w:t>
            </w:r>
            <w:r>
              <w:rPr>
                <w:rFonts w:asciiTheme="minorHAnsi" w:hAnsiTheme="minorHAnsi" w:cstheme="minorHAnsi"/>
              </w:rPr>
              <w:t>, prohibiting Vesh Chaurasiya from being involved in the provision of supports and services, directly or indirectly, to people with disability for a period of two years effective from 5:00pm on 17 December 2021.</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Rajeev Chaudhary</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Glenhaven</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2156</w:t>
            </w:r>
          </w:p>
        </w:tc>
        <w:tc>
          <w:tcPr>
            <w:tcW w:w="7802" w:type="dxa"/>
          </w:tcPr>
          <w:p w:rsidR="00A80656"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December 2021, a banning order was made under section 73ZN(2)(a)(iii) of the </w:t>
            </w:r>
            <w:r w:rsidRPr="00551A57">
              <w:rPr>
                <w:rFonts w:asciiTheme="minorHAnsi" w:hAnsiTheme="minorHAnsi" w:cstheme="minorHAnsi"/>
                <w:i/>
              </w:rPr>
              <w:t>National Disability Insurance Scheme Act 2013</w:t>
            </w:r>
            <w:r>
              <w:rPr>
                <w:rFonts w:asciiTheme="minorHAnsi" w:hAnsiTheme="minorHAnsi" w:cstheme="minorHAnsi"/>
              </w:rPr>
              <w:t>, prohibiting Rajeev Chaudhary from being involved in the provision of supports and services to people with disability for a period of 18 months effective from 5:00pm on 8 December 2021</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Si Han Huang</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Oatlands</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2117</w:t>
            </w:r>
          </w:p>
        </w:tc>
        <w:tc>
          <w:tcPr>
            <w:tcW w:w="7802" w:type="dxa"/>
          </w:tcPr>
          <w:p w:rsidR="00A80656" w:rsidRPr="007432C6"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November 2021, a banning order was made under section 73ZN(2)(a)(iii) of the </w:t>
            </w:r>
            <w:r>
              <w:rPr>
                <w:rFonts w:asciiTheme="minorHAnsi" w:hAnsiTheme="minorHAnsi" w:cstheme="minorHAnsi"/>
                <w:i/>
              </w:rPr>
              <w:t xml:space="preserve">National Disability Insurance Scheme Act 2013 </w:t>
            </w:r>
            <w:r>
              <w:rPr>
                <w:rFonts w:asciiTheme="minorHAnsi" w:hAnsiTheme="minorHAnsi" w:cstheme="minorHAnsi"/>
              </w:rPr>
              <w:t>prohibiting Si Han Huang from being involved in the provision of supports and services, directly and indirectly, to people with disability for a period of two years, effective from 5:00pm on 12 November 2021.</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5811AA" w:rsidRDefault="00583778" w:rsidP="00A80656">
            <w:pPr>
              <w:rPr>
                <w:rFonts w:asciiTheme="minorHAnsi" w:eastAsia="Calibri" w:hAnsiTheme="minorHAnsi" w:cstheme="minorHAnsi"/>
                <w:color w:val="000000"/>
              </w:rPr>
            </w:pPr>
            <w:r w:rsidRPr="005811AA">
              <w:rPr>
                <w:rFonts w:asciiTheme="minorHAnsi" w:eastAsia="Calibri" w:hAnsiTheme="minorHAnsi" w:cstheme="minorHAnsi"/>
                <w:color w:val="000000"/>
              </w:rPr>
              <w:t>Adam Ledgerwood</w:t>
            </w:r>
          </w:p>
        </w:tc>
        <w:tc>
          <w:tcPr>
            <w:tcW w:w="1443" w:type="dxa"/>
          </w:tcPr>
          <w:p w:rsidR="005811AA"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31657925677</w:t>
            </w:r>
          </w:p>
        </w:tc>
        <w:tc>
          <w:tcPr>
            <w:tcW w:w="1615" w:type="dxa"/>
          </w:tcPr>
          <w:p w:rsidR="005811AA"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Budgewoi</w:t>
            </w:r>
          </w:p>
        </w:tc>
        <w:tc>
          <w:tcPr>
            <w:tcW w:w="985" w:type="dxa"/>
          </w:tcPr>
          <w:p w:rsidR="005811AA"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5811AA"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2262</w:t>
            </w:r>
          </w:p>
        </w:tc>
        <w:tc>
          <w:tcPr>
            <w:tcW w:w="7802" w:type="dxa"/>
          </w:tcPr>
          <w:p w:rsidR="005811AA"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 xml:space="preserve">On 8 December 2021, a banning order was made under section </w:t>
            </w:r>
            <w:proofErr w:type="gramStart"/>
            <w:r w:rsidRPr="005811AA">
              <w:rPr>
                <w:rFonts w:asciiTheme="minorHAnsi" w:hAnsiTheme="minorHAnsi" w:cstheme="minorHAnsi"/>
              </w:rPr>
              <w:t>73ZN(</w:t>
            </w:r>
            <w:proofErr w:type="gramEnd"/>
            <w:r w:rsidRPr="005811AA">
              <w:rPr>
                <w:rFonts w:asciiTheme="minorHAnsi" w:hAnsiTheme="minorHAnsi" w:cstheme="minorHAnsi"/>
              </w:rPr>
              <w:t xml:space="preserve">1)(b)(iii) of the </w:t>
            </w:r>
            <w:r w:rsidRPr="009B4314">
              <w:rPr>
                <w:rFonts w:asciiTheme="minorHAnsi" w:hAnsiTheme="minorHAnsi" w:cstheme="minorHAnsi"/>
                <w:i/>
              </w:rPr>
              <w:t>National Disability Insurance Scheme Act 2013</w:t>
            </w:r>
            <w:r w:rsidRPr="005811AA">
              <w:rPr>
                <w:rFonts w:asciiTheme="minorHAnsi" w:hAnsiTheme="minorHAnsi" w:cstheme="minorHAnsi"/>
              </w:rPr>
              <w:t xml:space="preserve"> permanently prohibiting Adam Ledgerwood from </w:t>
            </w:r>
            <w:r w:rsidR="00213D07">
              <w:rPr>
                <w:rFonts w:asciiTheme="minorHAnsi" w:hAnsiTheme="minorHAnsi" w:cstheme="minorHAnsi"/>
              </w:rPr>
              <w:t>providing</w:t>
            </w:r>
            <w:r w:rsidRPr="005811AA">
              <w:rPr>
                <w:rFonts w:asciiTheme="minorHAnsi" w:hAnsiTheme="minorHAnsi" w:cstheme="minorHAnsi"/>
              </w:rPr>
              <w:t xml:space="preserve"> supports and services to people with disability, effective from 5:00pm on 8 December 2021.</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Kerrie Ann Barry</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Farmborough Heights</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2526</w:t>
            </w:r>
          </w:p>
        </w:tc>
        <w:tc>
          <w:tcPr>
            <w:tcW w:w="7802" w:type="dxa"/>
          </w:tcPr>
          <w:p w:rsidR="00A80656" w:rsidRPr="00C95791"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29 October 2021, a banning order was made under section 73ZN(2)(a)(i) of the </w:t>
            </w:r>
            <w:r>
              <w:rPr>
                <w:rFonts w:asciiTheme="minorHAnsi" w:hAnsiTheme="minorHAnsi" w:cstheme="minorHAnsi"/>
                <w:i/>
              </w:rPr>
              <w:t xml:space="preserve">National Disability Insurance Scheme Act 2013 </w:t>
            </w:r>
            <w:r>
              <w:rPr>
                <w:rFonts w:asciiTheme="minorHAnsi" w:hAnsiTheme="minorHAnsi" w:cstheme="minorHAnsi"/>
              </w:rPr>
              <w:t>prohibiting Kerrie Ann Barry from providing disability supports and services, directly or indirectly, to NDIS-funded participants for a period of 1 year, effective 5:00pm on 2 November 2021.</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Kim Nicholas</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Craigmore </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5113</w:t>
            </w:r>
          </w:p>
        </w:tc>
        <w:tc>
          <w:tcPr>
            <w:tcW w:w="7802" w:type="dxa"/>
          </w:tcPr>
          <w:p w:rsidR="00A80656"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w:t>
            </w:r>
            <w:proofErr w:type="gramStart"/>
            <w:r>
              <w:rPr>
                <w:rFonts w:asciiTheme="minorHAnsi" w:hAnsiTheme="minorHAnsi" w:cstheme="minorHAnsi"/>
              </w:rPr>
              <w:t>73ZN(</w:t>
            </w:r>
            <w:proofErr w:type="gramEnd"/>
            <w:r>
              <w:rPr>
                <w:rFonts w:asciiTheme="minorHAnsi" w:hAnsiTheme="minorHAnsi" w:cstheme="minorHAnsi"/>
              </w:rPr>
              <w:t>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Kim Nicholas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providing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9 September 2021.</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 xml:space="preserve">Alhassane Hilmi </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Lurnea </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2170</w:t>
            </w:r>
          </w:p>
        </w:tc>
        <w:tc>
          <w:tcPr>
            <w:tcW w:w="7802" w:type="dxa"/>
          </w:tcPr>
          <w:p w:rsidR="00A80656" w:rsidRPr="00DA0F92"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9 September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73ZN(1)(c)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Alhassane Hilmi</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directly or indirectly, in the provision of supports and services to people with disability, effective from 5:00 pm on 10 September 2021.</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Wayne Vonk</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Risdon Vale</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7016</w:t>
            </w:r>
          </w:p>
        </w:tc>
        <w:tc>
          <w:tcPr>
            <w:tcW w:w="7802" w:type="dxa"/>
          </w:tcPr>
          <w:p w:rsidR="00A80656"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Wayne Vonk,</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8 September 2021.</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Jayson Gavenlock</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Baldivis</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6171</w:t>
            </w:r>
          </w:p>
        </w:tc>
        <w:tc>
          <w:tcPr>
            <w:tcW w:w="7802" w:type="dxa"/>
          </w:tcPr>
          <w:p w:rsidR="00A80656" w:rsidRPr="00DA0F92"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15 August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w:t>
            </w:r>
            <w:proofErr w:type="gramStart"/>
            <w:r>
              <w:rPr>
                <w:rFonts w:asciiTheme="minorHAnsi" w:hAnsiTheme="minorHAnsi" w:cstheme="minorHAnsi"/>
              </w:rPr>
              <w:t>73ZN(</w:t>
            </w:r>
            <w:proofErr w:type="gramEnd"/>
            <w:r>
              <w:rPr>
                <w:rFonts w:asciiTheme="minorHAnsi" w:hAnsiTheme="minorHAnsi" w:cstheme="minorHAnsi"/>
              </w:rPr>
              <w:t>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Jayson Gavenlock,</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 xml:space="preserve">providing supports or services, directly or indirectly, to people with disability except in relation to male persons over the age of 18 years, </w:t>
            </w:r>
            <w:r w:rsidRPr="00DA0F92">
              <w:rPr>
                <w:rFonts w:asciiTheme="minorHAnsi" w:hAnsiTheme="minorHAnsi" w:cstheme="minorHAnsi"/>
              </w:rPr>
              <w:t xml:space="preserve">effective from </w:t>
            </w:r>
            <w:r>
              <w:rPr>
                <w:rFonts w:asciiTheme="minorHAnsi" w:hAnsiTheme="minorHAnsi" w:cstheme="minorHAnsi"/>
              </w:rPr>
              <w:t xml:space="preserve">5:00 pm on 20 August 2021 until 22 April 2029. </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Anastasia Moutsos</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Broadmeadows</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3044</w:t>
            </w:r>
          </w:p>
        </w:tc>
        <w:tc>
          <w:tcPr>
            <w:tcW w:w="7802" w:type="dxa"/>
          </w:tcPr>
          <w:p w:rsidR="00A80656"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Anastasia Moutsos,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Monika Paniczko</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Pascoe Vale </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3044</w:t>
            </w:r>
          </w:p>
        </w:tc>
        <w:tc>
          <w:tcPr>
            <w:tcW w:w="7802" w:type="dxa"/>
          </w:tcPr>
          <w:p w:rsidR="00A80656" w:rsidRPr="00DA0F92"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Monika Paniczko,</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 xml:space="preserve">Lisa Wilson </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Mill Park </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3082</w:t>
            </w:r>
          </w:p>
        </w:tc>
        <w:tc>
          <w:tcPr>
            <w:tcW w:w="7802" w:type="dxa"/>
          </w:tcPr>
          <w:p w:rsidR="00A80656"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Lisa Wilson,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5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Abdul Aboud</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Balga </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6061</w:t>
            </w:r>
          </w:p>
        </w:tc>
        <w:tc>
          <w:tcPr>
            <w:tcW w:w="7802" w:type="dxa"/>
          </w:tcPr>
          <w:p w:rsidR="00A80656" w:rsidRPr="00DA0F92"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August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w:t>
            </w:r>
            <w:proofErr w:type="gramStart"/>
            <w:r>
              <w:rPr>
                <w:rFonts w:asciiTheme="minorHAnsi" w:hAnsiTheme="minorHAnsi" w:cstheme="minorHAnsi"/>
              </w:rPr>
              <w:t>73ZN(</w:t>
            </w:r>
            <w:proofErr w:type="gramEnd"/>
            <w:r>
              <w:rPr>
                <w:rFonts w:asciiTheme="minorHAnsi" w:hAnsiTheme="minorHAnsi" w:cstheme="minorHAnsi"/>
              </w:rPr>
              <w:t>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Abdul Aboud,</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NDIS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6 August 2021.</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 xml:space="preserve">Logan Skye Owen </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Lutwyche</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4030</w:t>
            </w:r>
          </w:p>
        </w:tc>
        <w:tc>
          <w:tcPr>
            <w:tcW w:w="7802" w:type="dxa"/>
          </w:tcPr>
          <w:p w:rsidR="00A80656"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Logan Skye Owen,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NDIS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27 July 2021</w:t>
            </w:r>
            <w:r w:rsidRPr="00DA0F92">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Noel John Morris Whipps</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hAnsiTheme="minorHAnsi" w:cstheme="minorHAnsi"/>
              </w:rPr>
              <w:t>Wynnum West</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4178</w:t>
            </w:r>
          </w:p>
        </w:tc>
        <w:tc>
          <w:tcPr>
            <w:tcW w:w="7802" w:type="dxa"/>
          </w:tcPr>
          <w:p w:rsidR="00A80656" w:rsidRPr="00DA0F92"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26 July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w:t>
            </w:r>
            <w:proofErr w:type="gramStart"/>
            <w:r>
              <w:rPr>
                <w:rFonts w:asciiTheme="minorHAnsi" w:hAnsiTheme="minorHAnsi" w:cstheme="minorHAnsi"/>
              </w:rPr>
              <w:t>73ZN(</w:t>
            </w:r>
            <w:proofErr w:type="gramEnd"/>
            <w:r>
              <w:rPr>
                <w:rFonts w:asciiTheme="minorHAnsi" w:hAnsiTheme="minorHAnsi" w:cstheme="minorHAnsi"/>
              </w:rPr>
              <w:t>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Noel John Morris Whipps,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26 July 2021</w:t>
            </w:r>
            <w:r w:rsidRPr="00DA0F92">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Nathan Gary Marriott</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Black Mountain </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4563</w:t>
            </w:r>
          </w:p>
        </w:tc>
        <w:tc>
          <w:tcPr>
            <w:tcW w:w="7802" w:type="dxa"/>
          </w:tcPr>
          <w:p w:rsidR="00A80656"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 xml:space="preserve">er of limited application was made under section </w:t>
            </w:r>
            <w:proofErr w:type="gramStart"/>
            <w:r>
              <w:rPr>
                <w:rFonts w:asciiTheme="minorHAnsi" w:hAnsiTheme="minorHAnsi" w:cstheme="minorHAnsi"/>
              </w:rPr>
              <w:t>73ZN(</w:t>
            </w:r>
            <w:proofErr w:type="gramEnd"/>
            <w:r>
              <w:rPr>
                <w:rFonts w:asciiTheme="minorHAnsi" w:hAnsiTheme="minorHAnsi" w:cstheme="minorHAnsi"/>
              </w:rPr>
              <w:t>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w:t>
            </w:r>
            <w:r>
              <w:rPr>
                <w:rFonts w:asciiTheme="minorHAnsi" w:hAnsiTheme="minorHAnsi" w:cstheme="minorHAnsi"/>
              </w:rPr>
              <w:t>restric</w:t>
            </w:r>
            <w:r w:rsidRPr="00DA0F92">
              <w:rPr>
                <w:rFonts w:asciiTheme="minorHAnsi" w:hAnsiTheme="minorHAnsi" w:cstheme="minorHAnsi"/>
              </w:rPr>
              <w:t>ti</w:t>
            </w:r>
            <w:r>
              <w:rPr>
                <w:rFonts w:asciiTheme="minorHAnsi" w:hAnsiTheme="minorHAnsi" w:cstheme="minorHAnsi"/>
              </w:rPr>
              <w:t>ng</w:t>
            </w:r>
            <w:r w:rsidRPr="00DA0F92">
              <w:rPr>
                <w:rFonts w:asciiTheme="minorHAnsi" w:hAnsiTheme="minorHAnsi" w:cstheme="minorHAnsi"/>
              </w:rPr>
              <w:t xml:space="preserve"> </w:t>
            </w:r>
            <w:r>
              <w:rPr>
                <w:rFonts w:asciiTheme="minorHAnsi" w:eastAsia="Calibri" w:hAnsiTheme="minorHAnsi" w:cstheme="minorHAnsi"/>
                <w:color w:val="000000"/>
              </w:rPr>
              <w:t>Nathan Gary Marriott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transporting any NDIS-funded participant in a motor vehicle that he is operating for a period of 3 y</w:t>
            </w:r>
            <w:r w:rsidRPr="00DA0F92">
              <w:rPr>
                <w:rFonts w:asciiTheme="minorHAnsi" w:hAnsiTheme="minorHAnsi" w:cstheme="minorHAnsi"/>
              </w:rPr>
              <w:t xml:space="preserve">ears, effective from </w:t>
            </w:r>
            <w:r>
              <w:rPr>
                <w:rFonts w:asciiTheme="minorHAnsi" w:hAnsiTheme="minorHAnsi" w:cstheme="minorHAnsi"/>
              </w:rPr>
              <w:t>5:00 pm on 8 July 2021</w:t>
            </w:r>
            <w:r w:rsidRPr="00DA0F92">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 xml:space="preserve">Reily David Paul Middleby </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Pr="00832320"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Mudjimba</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4564</w:t>
            </w:r>
          </w:p>
        </w:tc>
        <w:tc>
          <w:tcPr>
            <w:tcW w:w="7802" w:type="dxa"/>
          </w:tcPr>
          <w:p w:rsidR="00A80656" w:rsidRPr="00DA0F92"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Reily David Paul Middleby</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NDIS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7 July 2021</w:t>
            </w:r>
            <w:r w:rsidRPr="00DA0F92">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 xml:space="preserve">Jeanette Margarett Morris, also know as Jeanette Yarbo </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Pr="00832320"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Bongaree</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4507</w:t>
            </w:r>
          </w:p>
        </w:tc>
        <w:tc>
          <w:tcPr>
            <w:tcW w:w="7802" w:type="dxa"/>
          </w:tcPr>
          <w:p w:rsidR="00A80656"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w:t>
            </w:r>
            <w:proofErr w:type="gramStart"/>
            <w:r>
              <w:rPr>
                <w:rFonts w:asciiTheme="minorHAnsi" w:hAnsiTheme="minorHAnsi" w:cstheme="minorHAnsi"/>
              </w:rPr>
              <w:t>73ZN(</w:t>
            </w:r>
            <w:proofErr w:type="gramEnd"/>
            <w:r>
              <w:rPr>
                <w:rFonts w:asciiTheme="minorHAnsi" w:hAnsiTheme="minorHAnsi" w:cstheme="minorHAnsi"/>
              </w:rPr>
              <w:t>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Jeanette Margarett Morris, also know as Jeanette Yarbo</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7 July 2021</w:t>
            </w:r>
            <w:r w:rsidRPr="00DA0F92">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791D52"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Amy June Collins</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832320">
              <w:rPr>
                <w:rFonts w:asciiTheme="minorHAnsi" w:eastAsia="Calibri" w:hAnsiTheme="minorHAnsi" w:cstheme="minorHAnsi"/>
                <w:color w:val="000000"/>
              </w:rPr>
              <w:t>Huntfield Heights</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5163</w:t>
            </w:r>
          </w:p>
        </w:tc>
        <w:tc>
          <w:tcPr>
            <w:tcW w:w="7802" w:type="dxa"/>
          </w:tcPr>
          <w:p w:rsidR="00A80656" w:rsidRPr="00DA0F92"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10 June 2021,</w:t>
            </w:r>
            <w:r w:rsidRPr="00DA0F92">
              <w:rPr>
                <w:rFonts w:asciiTheme="minorHAnsi" w:hAnsiTheme="minorHAnsi" w:cstheme="minorHAnsi"/>
              </w:rPr>
              <w:t xml:space="preserve"> a banning ord</w:t>
            </w:r>
            <w:r>
              <w:rPr>
                <w:rFonts w:asciiTheme="minorHAnsi" w:hAnsiTheme="minorHAnsi" w:cstheme="minorHAnsi"/>
              </w:rPr>
              <w:t>er was made under sections 73ZN(2)(a)(i)</w:t>
            </w:r>
            <w:r w:rsidRPr="00DA0F92">
              <w:rPr>
                <w:rFonts w:asciiTheme="minorHAnsi" w:hAnsiTheme="minorHAnsi" w:cstheme="minorHAnsi"/>
              </w:rPr>
              <w:t xml:space="preserve"> </w:t>
            </w:r>
            <w:r>
              <w:rPr>
                <w:rFonts w:asciiTheme="minorHAnsi" w:hAnsiTheme="minorHAnsi" w:cstheme="minorHAnsi"/>
              </w:rPr>
              <w:t xml:space="preserve">and 73ZN(2)(a)(ii)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Amy June Collins</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in the provision of disability supports or services to people with disability, effective from 5:00 pm on 10 June 2021.</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sidRPr="00791D52">
              <w:rPr>
                <w:rFonts w:asciiTheme="minorHAnsi" w:eastAsia="Calibri" w:hAnsiTheme="minorHAnsi" w:cstheme="minorHAnsi"/>
                <w:color w:val="000000"/>
              </w:rPr>
              <w:t>Uailangilala Vi</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Bray Park </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4500</w:t>
            </w:r>
          </w:p>
        </w:tc>
        <w:tc>
          <w:tcPr>
            <w:tcW w:w="7802" w:type="dxa"/>
          </w:tcPr>
          <w:p w:rsidR="00A80656"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0F5DB0">
              <w:rPr>
                <w:rFonts w:asciiTheme="minorHAnsi" w:eastAsia="Calibri" w:hAnsiTheme="minorHAnsi" w:cstheme="minorHAnsi"/>
                <w:color w:val="000000"/>
              </w:rPr>
              <w:t>Uailangilala Vi</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 xml:space="preserve">Nooroa Lucky </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Chermside </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4032</w:t>
            </w:r>
          </w:p>
        </w:tc>
        <w:tc>
          <w:tcPr>
            <w:tcW w:w="7802" w:type="dxa"/>
          </w:tcPr>
          <w:p w:rsidR="00A80656" w:rsidRPr="00DA0F92"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Nooroa Lucky</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sidRPr="00DD4285">
              <w:rPr>
                <w:rFonts w:asciiTheme="minorHAnsi" w:eastAsia="Calibri" w:hAnsiTheme="minorHAnsi" w:cstheme="minorHAnsi"/>
                <w:color w:val="000000"/>
              </w:rPr>
              <w:t>Waleed ABDUL RAZAK also known as Alex DEAN also known as Alex DEN also known as Dean ALEX</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Villawood</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2163</w:t>
            </w:r>
          </w:p>
        </w:tc>
        <w:tc>
          <w:tcPr>
            <w:tcW w:w="7802" w:type="dxa"/>
          </w:tcPr>
          <w:p w:rsidR="00A80656"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4285">
              <w:rPr>
                <w:rFonts w:asciiTheme="minorHAnsi" w:hAnsiTheme="minorHAnsi" w:cstheme="minorHAnsi"/>
              </w:rPr>
              <w:t xml:space="preserve">On 28 May 2021, a banning order was made under section 73ZN(2)(a)(iii) of the </w:t>
            </w:r>
            <w:r w:rsidRPr="00791D52">
              <w:rPr>
                <w:rFonts w:asciiTheme="minorHAnsi" w:hAnsiTheme="minorHAnsi" w:cstheme="minorHAnsi"/>
                <w:i/>
              </w:rPr>
              <w:t>National Disability Insurance Scheme Act 2013</w:t>
            </w:r>
            <w:r w:rsidRPr="00DD4285">
              <w:rPr>
                <w:rFonts w:asciiTheme="minorHAnsi" w:hAnsiTheme="minorHAnsi" w:cstheme="minorHAnsi"/>
              </w:rPr>
              <w:t xml:space="preserve"> prohibiting Waleed A</w:t>
            </w:r>
            <w:r>
              <w:rPr>
                <w:rFonts w:asciiTheme="minorHAnsi" w:hAnsiTheme="minorHAnsi" w:cstheme="minorHAnsi"/>
              </w:rPr>
              <w:t>bdul</w:t>
            </w:r>
            <w:r w:rsidRPr="00DD4285">
              <w:rPr>
                <w:rFonts w:asciiTheme="minorHAnsi" w:hAnsiTheme="minorHAnsi" w:cstheme="minorHAnsi"/>
              </w:rPr>
              <w:t xml:space="preserve"> R</w:t>
            </w:r>
            <w:r>
              <w:rPr>
                <w:rFonts w:asciiTheme="minorHAnsi" w:hAnsiTheme="minorHAnsi" w:cstheme="minorHAnsi"/>
              </w:rPr>
              <w:t>azak</w:t>
            </w:r>
            <w:r w:rsidRPr="00DD4285">
              <w:rPr>
                <w:rFonts w:asciiTheme="minorHAnsi" w:hAnsiTheme="minorHAnsi" w:cstheme="minorHAnsi"/>
              </w:rPr>
              <w:t xml:space="preserve"> from being involved in the provision of disability supports and services to people with disability for a period of 2 years, effective from 5:00 pm on 28 May 2021.</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 xml:space="preserve">Nicole Joanne Matthews </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Moorooka</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4105</w:t>
            </w:r>
          </w:p>
        </w:tc>
        <w:tc>
          <w:tcPr>
            <w:tcW w:w="7802" w:type="dxa"/>
          </w:tcPr>
          <w:p w:rsidR="00A80656" w:rsidRPr="00EF07B8" w:rsidRDefault="00583778" w:rsidP="006E3F24">
            <w:pPr>
              <w:spacing w:before="40" w:after="40"/>
              <w:cnfStyle w:val="000000100000" w:firstRow="0" w:lastRow="0" w:firstColumn="0" w:lastColumn="0" w:oddVBand="0" w:evenVBand="0" w:oddHBand="1" w:evenHBand="0" w:firstRowFirstColumn="0" w:firstRowLastColumn="0" w:lastRowFirstColumn="0" w:lastRowLastColumn="0"/>
            </w:pPr>
            <w:r w:rsidRPr="00DA0F92">
              <w:rPr>
                <w:rFonts w:asciiTheme="minorHAnsi" w:hAnsiTheme="minorHAnsi" w:cstheme="minorHAnsi"/>
              </w:rPr>
              <w:t xml:space="preserve">On </w:t>
            </w:r>
            <w:r>
              <w:rPr>
                <w:rFonts w:asciiTheme="minorHAnsi" w:hAnsiTheme="minorHAnsi" w:cstheme="minorHAnsi"/>
              </w:rPr>
              <w:t>10 May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w:t>
            </w:r>
            <w:proofErr w:type="gramStart"/>
            <w:r>
              <w:rPr>
                <w:rFonts w:asciiTheme="minorHAnsi" w:hAnsiTheme="minorHAnsi" w:cstheme="minorHAnsi"/>
              </w:rPr>
              <w:t>73ZN(</w:t>
            </w:r>
            <w:proofErr w:type="gramEnd"/>
            <w:r>
              <w:rPr>
                <w:rFonts w:asciiTheme="minorHAnsi" w:hAnsiTheme="minorHAnsi" w:cstheme="minorHAnsi"/>
              </w:rPr>
              <w:t>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Nicole Joanne Matthews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in the National Disability Insurance Scheme, for a period of 2 y</w:t>
            </w:r>
            <w:r w:rsidRPr="00DA0F92">
              <w:rPr>
                <w:rFonts w:asciiTheme="minorHAnsi" w:hAnsiTheme="minorHAnsi" w:cstheme="minorHAnsi"/>
              </w:rPr>
              <w:t xml:space="preserve">ears, effective from </w:t>
            </w:r>
            <w:r>
              <w:rPr>
                <w:rFonts w:asciiTheme="minorHAnsi" w:hAnsiTheme="minorHAnsi" w:cstheme="minorHAnsi"/>
              </w:rPr>
              <w:t>5:00 pm on 13 May 2021</w:t>
            </w:r>
            <w:r w:rsidRPr="00DA0F92">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4C79F3"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Rui Wang</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Mitchell Park </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5067</w:t>
            </w:r>
          </w:p>
        </w:tc>
        <w:tc>
          <w:tcPr>
            <w:tcW w:w="7802" w:type="dxa"/>
          </w:tcPr>
          <w:p w:rsidR="00A80656"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6 May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Rui Wang</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11 May 2021</w:t>
            </w:r>
            <w:r w:rsidRPr="00DA0F92">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4C79F3" w:rsidRDefault="00583778" w:rsidP="00A80656">
            <w:pPr>
              <w:rPr>
                <w:rFonts w:asciiTheme="minorHAnsi" w:eastAsia="Calibri" w:hAnsiTheme="minorHAnsi" w:cstheme="minorHAnsi"/>
                <w:color w:val="000000"/>
              </w:rPr>
            </w:pPr>
            <w:r>
              <w:rPr>
                <w:rFonts w:asciiTheme="minorHAnsi" w:eastAsia="Calibri" w:hAnsiTheme="minorHAnsi" w:cstheme="minorHAnsi"/>
                <w:color w:val="000000"/>
              </w:rPr>
              <w:t xml:space="preserve">Patricia Punsalang </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Katherine </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NT</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0850</w:t>
            </w:r>
          </w:p>
        </w:tc>
        <w:tc>
          <w:tcPr>
            <w:tcW w:w="7802" w:type="dxa"/>
          </w:tcPr>
          <w:p w:rsidR="00A80656" w:rsidRPr="005237ED"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A0F92">
              <w:rPr>
                <w:rFonts w:asciiTheme="minorHAnsi" w:hAnsiTheme="minorHAnsi" w:cstheme="minorHAnsi"/>
              </w:rPr>
              <w:t xml:space="preserve">On </w:t>
            </w:r>
            <w:r>
              <w:rPr>
                <w:rFonts w:asciiTheme="minorHAnsi" w:hAnsiTheme="minorHAnsi" w:cstheme="minorHAnsi"/>
              </w:rPr>
              <w:t>18 April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Patricia Punsalang</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25 April 2021</w:t>
            </w:r>
            <w:r w:rsidRPr="00DA0F92">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F545C5" w:rsidRDefault="00583778" w:rsidP="00A80656">
            <w:pPr>
              <w:rPr>
                <w:rFonts w:asciiTheme="minorHAnsi" w:eastAsia="Calibri" w:hAnsiTheme="minorHAnsi" w:cstheme="minorHAnsi"/>
                <w:color w:val="000000"/>
              </w:rPr>
            </w:pPr>
            <w:r w:rsidRPr="004C79F3">
              <w:rPr>
                <w:rFonts w:asciiTheme="minorHAnsi" w:eastAsia="Calibri" w:hAnsiTheme="minorHAnsi" w:cstheme="minorHAnsi"/>
                <w:color w:val="000000"/>
              </w:rPr>
              <w:t>Roseanna Barletta</w:t>
            </w:r>
          </w:p>
        </w:tc>
        <w:tc>
          <w:tcPr>
            <w:tcW w:w="1443" w:type="dxa"/>
          </w:tcPr>
          <w:p w:rsidR="00A80656" w:rsidRPr="00AA00D5"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Bass Hill</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7802" w:type="dxa"/>
          </w:tcPr>
          <w:p w:rsidR="00A80656"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18 February 2021,</w:t>
            </w:r>
            <w:r w:rsidRPr="00DA0F92">
              <w:rPr>
                <w:rFonts w:asciiTheme="minorHAnsi" w:hAnsiTheme="minorHAnsi" w:cstheme="minorHAnsi"/>
              </w:rPr>
              <w:t xml:space="preserve"> a banning ord</w:t>
            </w:r>
            <w:r>
              <w:rPr>
                <w:rFonts w:asciiTheme="minorHAnsi" w:hAnsiTheme="minorHAnsi" w:cstheme="minorHAnsi"/>
              </w:rPr>
              <w:t>er was made under section 73ZN(2</w:t>
            </w:r>
            <w:r w:rsidRPr="00DA0F92">
              <w:rPr>
                <w:rFonts w:asciiTheme="minorHAnsi" w:hAnsiTheme="minorHAnsi" w:cstheme="minorHAnsi"/>
              </w:rPr>
              <w:t>)</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4C79F3">
              <w:rPr>
                <w:rFonts w:asciiTheme="minorHAnsi" w:eastAsia="Calibri" w:hAnsiTheme="minorHAnsi" w:cstheme="minorHAnsi"/>
                <w:color w:val="000000"/>
              </w:rPr>
              <w:t xml:space="preserve">Roseanna Barletta </w:t>
            </w:r>
            <w:r w:rsidRPr="00DA0F92">
              <w:rPr>
                <w:rFonts w:asciiTheme="minorHAnsi" w:hAnsiTheme="minorHAnsi" w:cstheme="minorHAnsi"/>
              </w:rPr>
              <w:t>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19 February 2021</w:t>
            </w:r>
            <w:r w:rsidRPr="00DA0F92">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F545C5">
              <w:rPr>
                <w:rFonts w:asciiTheme="minorHAnsi" w:eastAsia="Calibri" w:hAnsiTheme="minorHAnsi" w:cstheme="minorHAnsi"/>
                <w:color w:val="000000"/>
              </w:rPr>
              <w:t>Christopher Palmares Sy</w:t>
            </w:r>
          </w:p>
        </w:tc>
        <w:tc>
          <w:tcPr>
            <w:tcW w:w="1443"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00D5">
              <w:rPr>
                <w:rFonts w:asciiTheme="minorHAnsi" w:hAnsiTheme="minorHAnsi" w:cstheme="minorHAnsi"/>
              </w:rPr>
              <w:t>63519622954</w:t>
            </w:r>
          </w:p>
        </w:tc>
        <w:tc>
          <w:tcPr>
            <w:tcW w:w="161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Dean Park</w:t>
            </w:r>
          </w:p>
        </w:tc>
        <w:tc>
          <w:tcPr>
            <w:tcW w:w="98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A80656"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2761</w:t>
            </w:r>
          </w:p>
        </w:tc>
        <w:tc>
          <w:tcPr>
            <w:tcW w:w="7802" w:type="dxa"/>
          </w:tcPr>
          <w:p w:rsidR="00A80656" w:rsidRPr="00DA0F92"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w:t>
            </w:r>
            <w:r>
              <w:rPr>
                <w:rFonts w:asciiTheme="minorHAnsi" w:hAnsiTheme="minorHAnsi" w:cstheme="minorHAnsi"/>
              </w:rPr>
              <w:t>er was made under section 73ZN(1</w:t>
            </w:r>
            <w:r w:rsidRPr="00DA0F92">
              <w:rPr>
                <w:rFonts w:asciiTheme="minorHAnsi" w:hAnsiTheme="minorHAnsi" w:cstheme="minorHAnsi"/>
              </w:rPr>
              <w:t>)</w:t>
            </w:r>
            <w:r>
              <w:rPr>
                <w:rFonts w:asciiTheme="minorHAnsi" w:hAnsiTheme="minorHAnsi" w:cstheme="minorHAnsi"/>
              </w:rPr>
              <w:t>(a)</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F545C5">
              <w:rPr>
                <w:rFonts w:asciiTheme="minorHAnsi" w:eastAsia="Calibri" w:hAnsiTheme="minorHAnsi" w:cstheme="minorHAnsi"/>
                <w:color w:val="000000"/>
              </w:rPr>
              <w:t>Christopher Palmares Sy</w:t>
            </w:r>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 xml:space="preserv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Pr>
                <w:rFonts w:asciiTheme="minorHAnsi" w:hAnsiTheme="minorHAnsi" w:cstheme="minorHAnsi"/>
              </w:rPr>
              <w:t>for a period of 2 y</w:t>
            </w:r>
            <w:r w:rsidRPr="00DA0F92">
              <w:rPr>
                <w:rFonts w:asciiTheme="minorHAnsi" w:hAnsiTheme="minorHAnsi" w:cstheme="minorHAnsi"/>
              </w:rPr>
              <w:t xml:space="preserve">ears, effective from </w:t>
            </w:r>
            <w:r>
              <w:rPr>
                <w:rFonts w:asciiTheme="minorHAnsi" w:hAnsiTheme="minorHAnsi" w:cstheme="minorHAnsi"/>
              </w:rPr>
              <w:t>5:00 pm on 16 February 2021</w:t>
            </w:r>
            <w:r w:rsidRPr="00DA0F92">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9910E0">
              <w:rPr>
                <w:rFonts w:asciiTheme="minorHAnsi" w:eastAsia="Calibri" w:hAnsiTheme="minorHAnsi" w:cstheme="minorHAnsi"/>
                <w:color w:val="000000"/>
              </w:rPr>
              <w:t>Patricia Rosanna Tirimacco</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hAnsiTheme="minorHAnsi" w:cstheme="minorHAnsi"/>
              </w:rPr>
              <w:t>Magill</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5072</w:t>
            </w:r>
          </w:p>
        </w:tc>
        <w:tc>
          <w:tcPr>
            <w:tcW w:w="7802" w:type="dxa"/>
          </w:tcPr>
          <w:p w:rsidR="00A80656"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9910E0">
              <w:rPr>
                <w:rFonts w:asciiTheme="minorHAnsi" w:eastAsia="Calibri" w:hAnsiTheme="minorHAnsi" w:cstheme="minorHAnsi"/>
                <w:color w:val="000000"/>
              </w:rPr>
              <w:t>Patricia Rosanna Tirimacco</w:t>
            </w:r>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2</w:t>
            </w:r>
            <w:r w:rsidRPr="00DA0F92">
              <w:rPr>
                <w:rFonts w:asciiTheme="minorHAnsi" w:hAnsiTheme="minorHAnsi" w:cstheme="minorHAnsi"/>
              </w:rPr>
              <w:t xml:space="preserve"> years, effective from </w:t>
            </w:r>
            <w:r>
              <w:rPr>
                <w:rFonts w:asciiTheme="minorHAnsi" w:hAnsiTheme="minorHAnsi" w:cstheme="minorHAnsi"/>
              </w:rPr>
              <w:t>5:00 pm on 16 February 2021</w:t>
            </w:r>
            <w:r w:rsidRPr="00DA0F92">
              <w:rPr>
                <w:rFonts w:asciiTheme="minorHAnsi" w:hAnsiTheme="minorHAnsi" w:cstheme="minorHAnsi"/>
              </w:rPr>
              <w:t>.</w:t>
            </w:r>
          </w:p>
          <w:p w:rsidR="0083558A" w:rsidRPr="00DA0F92"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Monday 15 June 2022, </w:t>
            </w:r>
            <w:r w:rsidR="00A03F71">
              <w:rPr>
                <w:rFonts w:asciiTheme="minorHAnsi" w:hAnsiTheme="minorHAnsi" w:cstheme="minorHAnsi"/>
              </w:rPr>
              <w:t>the</w:t>
            </w:r>
            <w:r>
              <w:rPr>
                <w:rFonts w:asciiTheme="minorHAnsi" w:hAnsiTheme="minorHAnsi" w:cstheme="minorHAnsi"/>
              </w:rPr>
              <w:t xml:space="preserve"> banning order was varied under section 73ZO(1) of the </w:t>
            </w:r>
            <w:r>
              <w:rPr>
                <w:rFonts w:asciiTheme="minorHAnsi" w:hAnsiTheme="minorHAnsi" w:cstheme="minorHAnsi"/>
                <w:i/>
              </w:rPr>
              <w:t xml:space="preserve">National Disability Insurance Scheme Act 2013 </w:t>
            </w:r>
            <w:r>
              <w:rPr>
                <w:rFonts w:asciiTheme="minorHAnsi" w:hAnsiTheme="minorHAnsi" w:cstheme="minorHAnsi"/>
              </w:rPr>
              <w:t xml:space="preserve">to permanently prohibit Patricia Rosanna Tirimacco from </w:t>
            </w:r>
            <w:r w:rsidR="00A03F71">
              <w:rPr>
                <w:rFonts w:asciiTheme="minorHAnsi" w:hAnsiTheme="minorHAnsi" w:cstheme="minorHAnsi"/>
              </w:rPr>
              <w:t>providing supports or services</w:t>
            </w:r>
            <w:r>
              <w:rPr>
                <w:rFonts w:asciiTheme="minorHAnsi" w:hAnsiTheme="minorHAnsi" w:cstheme="minorHAnsi"/>
              </w:rPr>
              <w:t xml:space="preserve">, directly and indirectly, to </w:t>
            </w:r>
            <w:r w:rsidR="00A03F71">
              <w:rPr>
                <w:rFonts w:asciiTheme="minorHAnsi" w:hAnsiTheme="minorHAnsi" w:cstheme="minorHAnsi"/>
              </w:rPr>
              <w:t>NDIS-funded participants</w:t>
            </w:r>
            <w:r>
              <w:rPr>
                <w:rFonts w:asciiTheme="minorHAnsi" w:hAnsiTheme="minorHAnsi" w:cstheme="minorHAnsi"/>
              </w:rPr>
              <w:t xml:space="preserve"> on a permanent basis, effective from 9:00am on Monday 20 June 2022.</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E248AE">
              <w:rPr>
                <w:rFonts w:asciiTheme="minorHAnsi" w:eastAsia="Calibri" w:hAnsiTheme="minorHAnsi" w:cstheme="minorHAnsi"/>
                <w:color w:val="000000"/>
              </w:rPr>
              <w:t>Rosa Maria Maione</w:t>
            </w:r>
          </w:p>
        </w:tc>
        <w:tc>
          <w:tcPr>
            <w:tcW w:w="1443"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Hectorville</w:t>
            </w:r>
          </w:p>
        </w:tc>
        <w:tc>
          <w:tcPr>
            <w:tcW w:w="98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5073</w:t>
            </w:r>
          </w:p>
        </w:tc>
        <w:tc>
          <w:tcPr>
            <w:tcW w:w="7802" w:type="dxa"/>
          </w:tcPr>
          <w:p w:rsidR="00A80656" w:rsidRPr="00E05904"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On 18 December 2020</w:t>
            </w:r>
            <w:r>
              <w:rPr>
                <w:rFonts w:asciiTheme="minorHAnsi" w:hAnsiTheme="minorHAnsi" w:cstheme="minorHAnsi"/>
              </w:rPr>
              <w:t>,</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Rosa Maria Maione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NDIS-funded participants for a period of 5 years, effective from </w:t>
            </w:r>
            <w:r>
              <w:rPr>
                <w:rFonts w:asciiTheme="minorHAnsi" w:hAnsiTheme="minorHAnsi" w:cstheme="minorHAnsi"/>
              </w:rPr>
              <w:t xml:space="preserve">5:00 pm on </w:t>
            </w:r>
            <w:r w:rsidRPr="00DA0F92">
              <w:rPr>
                <w:rFonts w:asciiTheme="minorHAnsi" w:hAnsiTheme="minorHAnsi" w:cstheme="minorHAnsi"/>
              </w:rPr>
              <w:t>18 December 2020.</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E248AE">
              <w:rPr>
                <w:rFonts w:asciiTheme="minorHAnsi" w:eastAsia="Calibri" w:hAnsiTheme="minorHAnsi" w:cstheme="minorHAnsi"/>
                <w:color w:val="000000"/>
              </w:rPr>
              <w:t>Michael Edgar Feast</w:t>
            </w:r>
          </w:p>
        </w:tc>
        <w:tc>
          <w:tcPr>
            <w:tcW w:w="1443"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Magill</w:t>
            </w:r>
          </w:p>
        </w:tc>
        <w:tc>
          <w:tcPr>
            <w:tcW w:w="98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rsidR="00A80656"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802" w:type="dxa"/>
          </w:tcPr>
          <w:p w:rsidR="00A80656" w:rsidRPr="00BB5908" w:rsidRDefault="00583778" w:rsidP="006E3F2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4ED5">
              <w:rPr>
                <w:rFonts w:asciiTheme="minorHAnsi" w:hAnsiTheme="minorHAnsi" w:cstheme="minorHAnsi"/>
              </w:rPr>
              <w:t>On 15 December 2020</w:t>
            </w:r>
            <w:r>
              <w:rPr>
                <w:rFonts w:asciiTheme="minorHAnsi" w:hAnsiTheme="minorHAnsi" w:cstheme="minorHAnsi"/>
              </w:rPr>
              <w:t>,</w:t>
            </w:r>
            <w:r w:rsidRPr="00024ED5">
              <w:rPr>
                <w:rFonts w:asciiTheme="minorHAnsi" w:hAnsiTheme="minorHAnsi" w:cstheme="minorHAnsi"/>
              </w:rPr>
              <w:t xml:space="preserve"> a banning order was made under section 73ZN(2)</w:t>
            </w:r>
            <w:r>
              <w:rPr>
                <w:rFonts w:asciiTheme="minorHAnsi" w:hAnsiTheme="minorHAnsi" w:cstheme="minorHAnsi"/>
              </w:rPr>
              <w:t>(a)(iii)</w:t>
            </w:r>
            <w:r w:rsidRPr="00024ED5">
              <w:rPr>
                <w:rFonts w:asciiTheme="minorHAnsi" w:hAnsiTheme="minorHAnsi" w:cstheme="minorHAnsi"/>
              </w:rPr>
              <w:t xml:space="preserve"> of the </w:t>
            </w:r>
            <w:r w:rsidRPr="00024ED5">
              <w:rPr>
                <w:rFonts w:asciiTheme="minorHAnsi" w:hAnsiTheme="minorHAnsi" w:cstheme="minorHAnsi"/>
                <w:i/>
              </w:rPr>
              <w:t>National Disability Insurance Scheme Act 2013</w:t>
            </w:r>
            <w:r w:rsidRPr="00024ED5">
              <w:rPr>
                <w:rFonts w:asciiTheme="minorHAnsi" w:hAnsiTheme="minorHAnsi" w:cstheme="minorHAnsi"/>
              </w:rPr>
              <w:t xml:space="preserve"> </w:t>
            </w:r>
            <w:r>
              <w:rPr>
                <w:rFonts w:asciiTheme="minorHAnsi" w:hAnsiTheme="minorHAnsi" w:cstheme="minorHAnsi"/>
              </w:rPr>
              <w:t xml:space="preserve">prohibiting Michael Edgar Feast </w:t>
            </w:r>
            <w:r w:rsidRPr="00024ED5">
              <w:rPr>
                <w:rFonts w:asciiTheme="minorHAnsi" w:hAnsiTheme="minorHAnsi" w:cstheme="minorHAnsi"/>
              </w:rPr>
              <w:t xml:space="preserve">from </w:t>
            </w:r>
            <w:r>
              <w:rPr>
                <w:rFonts w:asciiTheme="minorHAnsi" w:hAnsiTheme="minorHAnsi" w:cstheme="minorHAnsi"/>
              </w:rPr>
              <w:t>being involved in the provision of disability s</w:t>
            </w:r>
            <w:r w:rsidRPr="00024ED5">
              <w:rPr>
                <w:rFonts w:asciiTheme="minorHAnsi" w:hAnsiTheme="minorHAnsi" w:cstheme="minorHAnsi"/>
              </w:rPr>
              <w:t>upports and services</w:t>
            </w:r>
            <w:r>
              <w:rPr>
                <w:rFonts w:asciiTheme="minorHAnsi" w:hAnsiTheme="minorHAnsi" w:cstheme="minorHAnsi"/>
              </w:rPr>
              <w:t>, directly or indirectly,</w:t>
            </w:r>
            <w:r w:rsidRPr="00024ED5">
              <w:rPr>
                <w:rFonts w:asciiTheme="minorHAnsi" w:hAnsiTheme="minorHAnsi" w:cstheme="minorHAnsi"/>
              </w:rPr>
              <w:t xml:space="preserve"> to </w:t>
            </w:r>
            <w:r>
              <w:rPr>
                <w:rFonts w:asciiTheme="minorHAnsi" w:hAnsiTheme="minorHAnsi" w:cstheme="minorHAnsi"/>
              </w:rPr>
              <w:t>people with disability</w:t>
            </w:r>
            <w:r w:rsidRPr="00024ED5">
              <w:rPr>
                <w:rFonts w:asciiTheme="minorHAnsi" w:hAnsiTheme="minorHAnsi" w:cstheme="minorHAnsi"/>
              </w:rPr>
              <w:t xml:space="preserve"> for a period of 2 years, effective from</w:t>
            </w:r>
            <w:r>
              <w:rPr>
                <w:rFonts w:asciiTheme="minorHAnsi" w:hAnsiTheme="minorHAnsi" w:cstheme="minorHAnsi"/>
              </w:rPr>
              <w:t xml:space="preserve"> 5:00 pm on</w:t>
            </w:r>
            <w:r w:rsidRPr="00024ED5">
              <w:rPr>
                <w:rFonts w:asciiTheme="minorHAnsi" w:hAnsiTheme="minorHAnsi" w:cstheme="minorHAnsi"/>
              </w:rPr>
              <w:t xml:space="preserve"> 16 December 2020.</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F35C0E" w:rsidRDefault="00583778" w:rsidP="00A80656">
            <w:pPr>
              <w:rPr>
                <w:rFonts w:asciiTheme="minorHAnsi" w:eastAsia="Calibri" w:hAnsiTheme="minorHAnsi" w:cstheme="minorHAnsi"/>
                <w:color w:val="000000"/>
              </w:rPr>
            </w:pPr>
            <w:r w:rsidRPr="00F35C0E">
              <w:rPr>
                <w:rFonts w:asciiTheme="minorHAnsi" w:eastAsia="Calibri" w:hAnsiTheme="minorHAnsi" w:cstheme="minorHAnsi"/>
                <w:color w:val="000000"/>
              </w:rPr>
              <w:t>Rehana Ali Mohamed Memon</w:t>
            </w:r>
          </w:p>
        </w:tc>
        <w:tc>
          <w:tcPr>
            <w:tcW w:w="1443" w:type="dxa"/>
          </w:tcPr>
          <w:p w:rsidR="00A80656" w:rsidRPr="00F35C0E"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29711574495</w:t>
            </w:r>
          </w:p>
        </w:tc>
        <w:tc>
          <w:tcPr>
            <w:tcW w:w="1615" w:type="dxa"/>
          </w:tcPr>
          <w:p w:rsidR="00A80656" w:rsidRPr="00F35C0E"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F35C0E">
              <w:rPr>
                <w:rFonts w:asciiTheme="minorHAnsi" w:eastAsia="Calibri" w:hAnsiTheme="minorHAnsi" w:cstheme="minorHAnsi"/>
                <w:color w:val="000000"/>
              </w:rPr>
              <w:t>Auburn</w:t>
            </w:r>
          </w:p>
        </w:tc>
        <w:tc>
          <w:tcPr>
            <w:tcW w:w="985" w:type="dxa"/>
          </w:tcPr>
          <w:p w:rsidR="00A80656" w:rsidRPr="00F35C0E"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NSW</w:t>
            </w:r>
          </w:p>
        </w:tc>
        <w:tc>
          <w:tcPr>
            <w:tcW w:w="1055" w:type="dxa"/>
          </w:tcPr>
          <w:p w:rsidR="00A80656" w:rsidRPr="00F35C0E"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2144</w:t>
            </w:r>
          </w:p>
        </w:tc>
        <w:tc>
          <w:tcPr>
            <w:tcW w:w="7802" w:type="dxa"/>
          </w:tcPr>
          <w:p w:rsidR="00A80656" w:rsidRPr="00E05904" w:rsidRDefault="00583778" w:rsidP="006E3F2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On 15 December 2020, a banning order was made under section 73ZN(1)</w:t>
            </w:r>
            <w:r>
              <w:rPr>
                <w:rFonts w:asciiTheme="minorHAnsi" w:hAnsiTheme="minorHAnsi" w:cstheme="minorHAnsi"/>
              </w:rPr>
              <w:t>(a)</w:t>
            </w:r>
            <w:r w:rsidRPr="00F35C0E">
              <w:rPr>
                <w:rFonts w:asciiTheme="minorHAnsi" w:hAnsiTheme="minorHAnsi" w:cstheme="minorHAnsi"/>
              </w:rPr>
              <w:t xml:space="preserve"> of </w:t>
            </w:r>
            <w:r w:rsidRPr="00F35C0E">
              <w:rPr>
                <w:rFonts w:asciiTheme="minorHAnsi" w:hAnsiTheme="minorHAnsi" w:cstheme="minorHAnsi"/>
                <w:i/>
              </w:rPr>
              <w:t>the National Disability Insurance Scheme Act 2013</w:t>
            </w:r>
            <w:r w:rsidRPr="00F35C0E">
              <w:rPr>
                <w:rFonts w:asciiTheme="minorHAnsi" w:hAnsiTheme="minorHAnsi" w:cstheme="minorHAnsi"/>
              </w:rPr>
              <w:t xml:space="preserve"> prohibiting Rehana Ali Mohamed Memon from providing disability supports and services</w:t>
            </w:r>
            <w:r>
              <w:rPr>
                <w:rFonts w:asciiTheme="minorHAnsi" w:hAnsiTheme="minorHAnsi" w:cstheme="minorHAnsi"/>
              </w:rPr>
              <w:t>, directly or indirectly,</w:t>
            </w:r>
            <w:r w:rsidRPr="00F35C0E">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F35C0E">
              <w:rPr>
                <w:rFonts w:asciiTheme="minorHAnsi" w:hAnsiTheme="minorHAnsi" w:cstheme="minorHAnsi"/>
              </w:rPr>
              <w:t>for a period of 2 years, effective from 5:00 pm on 15 December 2020.</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E248AE">
              <w:rPr>
                <w:rFonts w:asciiTheme="minorHAnsi" w:eastAsia="Calibri" w:hAnsiTheme="minorHAnsi" w:cstheme="minorHAnsi"/>
                <w:color w:val="000000"/>
              </w:rPr>
              <w:t>Miranda Sullivan</w:t>
            </w:r>
          </w:p>
        </w:tc>
        <w:tc>
          <w:tcPr>
            <w:tcW w:w="1443"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56289954</w:t>
            </w:r>
            <w:r w:rsidRPr="00BB5908">
              <w:rPr>
                <w:rFonts w:asciiTheme="minorHAnsi" w:hAnsiTheme="minorHAnsi" w:cstheme="minorHAnsi"/>
              </w:rPr>
              <w:t>092</w:t>
            </w:r>
          </w:p>
        </w:tc>
        <w:tc>
          <w:tcPr>
            <w:tcW w:w="161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Yinnar South</w:t>
            </w:r>
          </w:p>
        </w:tc>
        <w:tc>
          <w:tcPr>
            <w:tcW w:w="98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3869</w:t>
            </w:r>
          </w:p>
        </w:tc>
        <w:tc>
          <w:tcPr>
            <w:tcW w:w="7802" w:type="dxa"/>
          </w:tcPr>
          <w:p w:rsidR="00A80656"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B5908">
              <w:rPr>
                <w:rFonts w:asciiTheme="minorHAnsi" w:hAnsiTheme="minorHAnsi" w:cstheme="minorHAnsi"/>
              </w:rPr>
              <w:t xml:space="preserve">3 December 2020, a banning order was made under section 73ZN of </w:t>
            </w:r>
            <w:r w:rsidRPr="0075458E">
              <w:rPr>
                <w:rFonts w:asciiTheme="minorHAnsi" w:hAnsiTheme="minorHAnsi" w:cstheme="minorHAnsi"/>
              </w:rPr>
              <w:t xml:space="preserve">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w:t>
            </w:r>
            <w:r>
              <w:rPr>
                <w:rFonts w:asciiTheme="minorHAnsi" w:hAnsiTheme="minorHAnsi" w:cstheme="minorHAnsi"/>
              </w:rPr>
              <w:t>prohibiting</w:t>
            </w:r>
            <w:r w:rsidRPr="00BB5908">
              <w:rPr>
                <w:rFonts w:asciiTheme="minorHAnsi" w:hAnsiTheme="minorHAnsi" w:cstheme="minorHAnsi"/>
              </w:rPr>
              <w:t xml:space="preserve"> Miranda Sullivan from providing disability supports and services</w:t>
            </w:r>
            <w:r>
              <w:rPr>
                <w:rFonts w:asciiTheme="minorHAnsi" w:hAnsiTheme="minorHAnsi" w:cstheme="minorHAnsi"/>
              </w:rPr>
              <w:t>, directly or indirectly,</w:t>
            </w:r>
            <w:r w:rsidRPr="00BB5908">
              <w:rPr>
                <w:rFonts w:asciiTheme="minorHAnsi" w:hAnsiTheme="minorHAnsi" w:cstheme="minorHAnsi"/>
              </w:rPr>
              <w:t xml:space="preserve"> to NDIS-funded participants for a period of </w:t>
            </w:r>
            <w:r>
              <w:rPr>
                <w:rFonts w:asciiTheme="minorHAnsi" w:hAnsiTheme="minorHAnsi" w:cstheme="minorHAnsi"/>
              </w:rPr>
              <w:t xml:space="preserve">2 years, effective from 5:00 pm on </w:t>
            </w:r>
            <w:r w:rsidRPr="00BB5908">
              <w:rPr>
                <w:rFonts w:asciiTheme="minorHAnsi" w:hAnsiTheme="minorHAnsi" w:cstheme="minorHAnsi"/>
              </w:rPr>
              <w:t xml:space="preserve">4 December 2020. </w:t>
            </w:r>
          </w:p>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 xml:space="preserve">On 16 December 2020, the banning order was varied to specify that it was made under section </w:t>
            </w:r>
            <w:proofErr w:type="gramStart"/>
            <w:r w:rsidRPr="00BB5908">
              <w:rPr>
                <w:rFonts w:asciiTheme="minorHAnsi" w:hAnsiTheme="minorHAnsi" w:cstheme="minorHAnsi"/>
              </w:rPr>
              <w:t>73ZN(</w:t>
            </w:r>
            <w:proofErr w:type="gramEnd"/>
            <w:r w:rsidRPr="00BB5908">
              <w:rPr>
                <w:rFonts w:asciiTheme="minorHAnsi" w:hAnsiTheme="minorHAnsi" w:cstheme="minorHAnsi"/>
              </w:rPr>
              <w:t>1)</w:t>
            </w:r>
            <w:r>
              <w:rPr>
                <w:rFonts w:asciiTheme="minorHAnsi" w:hAnsiTheme="minorHAnsi" w:cstheme="minorHAnsi"/>
              </w:rPr>
              <w:t>(b)(iii)</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E248AE">
              <w:rPr>
                <w:rFonts w:asciiTheme="minorHAnsi" w:eastAsia="Calibri" w:hAnsiTheme="minorHAnsi" w:cstheme="minorHAnsi"/>
                <w:color w:val="000000"/>
              </w:rPr>
              <w:t>Mawada Abdelhamed Daldoom</w:t>
            </w:r>
          </w:p>
        </w:tc>
        <w:tc>
          <w:tcPr>
            <w:tcW w:w="1443"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Mount Gravatt East</w:t>
            </w:r>
          </w:p>
        </w:tc>
        <w:tc>
          <w:tcPr>
            <w:tcW w:w="98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4122</w:t>
            </w:r>
          </w:p>
        </w:tc>
        <w:tc>
          <w:tcPr>
            <w:tcW w:w="7802" w:type="dxa"/>
          </w:tcPr>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E05904">
              <w:rPr>
                <w:rFonts w:asciiTheme="minorHAnsi" w:hAnsiTheme="minorHAnsi" w:cstheme="minorHAnsi"/>
              </w:rPr>
              <w:t>2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 xml:space="preserve">(a)(i)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Mawada Abdelhamed Daldoom </w:t>
            </w:r>
            <w:r w:rsidRPr="00E05904">
              <w:rPr>
                <w:rFonts w:asciiTheme="minorHAnsi" w:hAnsiTheme="minorHAnsi" w:cstheme="minorHAnsi"/>
              </w:rPr>
              <w:t>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w:t>
            </w:r>
            <w:r>
              <w:rPr>
                <w:rFonts w:asciiTheme="minorHAnsi" w:hAnsiTheme="minorHAnsi" w:cstheme="minorHAnsi"/>
              </w:rPr>
              <w:t xml:space="preserve">iod of 4 years, effective from 5:00 pm on </w:t>
            </w:r>
            <w:r w:rsidRPr="00E05904">
              <w:rPr>
                <w:rFonts w:asciiTheme="minorHAnsi" w:hAnsiTheme="minorHAnsi" w:cstheme="minorHAnsi"/>
              </w:rPr>
              <w:t>2 September 2020.</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E248AE">
              <w:rPr>
                <w:rFonts w:asciiTheme="minorHAnsi" w:eastAsia="Calibri" w:hAnsiTheme="minorHAnsi" w:cstheme="minorHAnsi"/>
                <w:color w:val="000000"/>
              </w:rPr>
              <w:t>Ian Krishna Claridge</w:t>
            </w:r>
          </w:p>
        </w:tc>
        <w:tc>
          <w:tcPr>
            <w:tcW w:w="1443"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Murrembeena</w:t>
            </w:r>
          </w:p>
        </w:tc>
        <w:tc>
          <w:tcPr>
            <w:tcW w:w="98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3165</w:t>
            </w:r>
          </w:p>
        </w:tc>
        <w:tc>
          <w:tcPr>
            <w:tcW w:w="7802" w:type="dxa"/>
          </w:tcPr>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2020</w:t>
            </w:r>
            <w:r>
              <w:rPr>
                <w:rFonts w:asciiTheme="minorHAnsi" w:hAnsiTheme="minorHAnsi" w:cstheme="minorHAnsi"/>
              </w:rPr>
              <w:t>,</w:t>
            </w:r>
            <w:r w:rsidRPr="00E05904">
              <w:rPr>
                <w:rFonts w:asciiTheme="minorHAnsi" w:hAnsiTheme="minorHAnsi" w:cstheme="minorHAnsi"/>
              </w:rPr>
              <w:t xml:space="preserve"> a banning order was made under section </w:t>
            </w:r>
            <w:proofErr w:type="gramStart"/>
            <w:r w:rsidRPr="00E05904">
              <w:rPr>
                <w:rFonts w:asciiTheme="minorHAnsi" w:hAnsiTheme="minorHAnsi" w:cstheme="minorHAnsi"/>
              </w:rPr>
              <w:t>73ZN(</w:t>
            </w:r>
            <w:proofErr w:type="gramEnd"/>
            <w:r w:rsidRPr="00E05904">
              <w:rPr>
                <w:rFonts w:asciiTheme="minorHAnsi" w:hAnsiTheme="minorHAnsi" w:cstheme="minorHAnsi"/>
              </w:rPr>
              <w:t>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Ian Krishna Claridge</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E05904">
              <w:rPr>
                <w:rFonts w:asciiTheme="minorHAnsi" w:hAnsiTheme="minorHAnsi" w:cstheme="minorHAnsi"/>
              </w:rPr>
              <w:t xml:space="preserve">for a period of 2 years, effective from </w:t>
            </w:r>
            <w:r>
              <w:rPr>
                <w:rFonts w:asciiTheme="minorHAnsi" w:hAnsiTheme="minorHAnsi" w:cstheme="minorHAnsi"/>
              </w:rPr>
              <w:t xml:space="preserve">5:00 pm on </w:t>
            </w:r>
            <w:r w:rsidRPr="00E05904">
              <w:rPr>
                <w:rFonts w:asciiTheme="minorHAnsi" w:hAnsiTheme="minorHAnsi" w:cstheme="minorHAnsi"/>
              </w:rPr>
              <w:t>17 August 2020.</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E248AE">
              <w:rPr>
                <w:rFonts w:asciiTheme="minorHAnsi" w:eastAsia="Calibri" w:hAnsiTheme="minorHAnsi" w:cstheme="minorHAnsi"/>
                <w:color w:val="000000"/>
              </w:rPr>
              <w:t>Integrity Care (SA) Limited</w:t>
            </w:r>
          </w:p>
        </w:tc>
        <w:tc>
          <w:tcPr>
            <w:tcW w:w="1443"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78619100051</w:t>
            </w:r>
          </w:p>
        </w:tc>
        <w:tc>
          <w:tcPr>
            <w:tcW w:w="161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Edwardstown</w:t>
            </w:r>
          </w:p>
        </w:tc>
        <w:tc>
          <w:tcPr>
            <w:tcW w:w="98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7802" w:type="dxa"/>
          </w:tcPr>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12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Integrity Care (SA) Limited</w:t>
            </w:r>
            <w:r w:rsidRPr="00E05904">
              <w:rPr>
                <w:rFonts w:asciiTheme="minorHAnsi" w:hAnsiTheme="minorHAnsi" w:cstheme="minorHAnsi"/>
              </w:rPr>
              <w:t xml:space="preserve"> from providing </w:t>
            </w:r>
            <w:r>
              <w:rPr>
                <w:rFonts w:asciiTheme="minorHAnsi" w:hAnsiTheme="minorHAnsi" w:cstheme="minorHAnsi"/>
              </w:rPr>
              <w:t>disability</w:t>
            </w:r>
            <w:r w:rsidRPr="00E05904">
              <w:rPr>
                <w:rFonts w:asciiTheme="minorHAnsi" w:hAnsiTheme="minorHAnsi" w:cstheme="minorHAnsi"/>
              </w:rPr>
              <w:t xml:space="preserve"> supports and services</w:t>
            </w:r>
            <w:r>
              <w:rPr>
                <w:rFonts w:asciiTheme="minorHAnsi" w:hAnsiTheme="minorHAnsi" w:cstheme="minorHAnsi"/>
              </w:rPr>
              <w:t>,</w:t>
            </w:r>
            <w:r w:rsidRPr="00E05904">
              <w:rPr>
                <w:rFonts w:asciiTheme="minorHAnsi" w:hAnsiTheme="minorHAnsi" w:cstheme="minorHAnsi"/>
              </w:rPr>
              <w:t xml:space="preserve"> directly or indirectly</w:t>
            </w:r>
            <w:r>
              <w:rPr>
                <w:rFonts w:asciiTheme="minorHAnsi" w:hAnsiTheme="minorHAnsi" w:cstheme="minorHAnsi"/>
              </w:rPr>
              <w:t>,</w:t>
            </w:r>
            <w:r w:rsidRPr="00E05904">
              <w:rPr>
                <w:rFonts w:asciiTheme="minorHAnsi" w:hAnsiTheme="minorHAnsi" w:cstheme="minorHAnsi"/>
              </w:rPr>
              <w:t xml:space="preserve"> to NDIS participants</w:t>
            </w:r>
            <w:r w:rsidRPr="00655D56">
              <w:rPr>
                <w:rFonts w:asciiTheme="minorHAnsi" w:hAnsiTheme="minorHAnsi" w:cstheme="minorHAnsi"/>
              </w:rPr>
              <w:t xml:space="preserve"> in the National Disability Insurance Scheme</w:t>
            </w:r>
            <w:r w:rsidRPr="00E05904">
              <w:rPr>
                <w:rFonts w:asciiTheme="minorHAnsi" w:hAnsiTheme="minorHAnsi" w:cstheme="minorHAnsi"/>
              </w:rPr>
              <w:t xml:space="preserve">, effective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 xml:space="preserve">5:00 pm on </w:t>
            </w:r>
            <w:r w:rsidRPr="00E05904">
              <w:rPr>
                <w:rFonts w:asciiTheme="minorHAnsi" w:hAnsiTheme="minorHAnsi" w:cstheme="minorHAnsi"/>
              </w:rPr>
              <w:t>21 August 2020.</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E248AE">
              <w:rPr>
                <w:rFonts w:asciiTheme="minorHAnsi" w:eastAsia="Calibri" w:hAnsiTheme="minorHAnsi" w:cstheme="minorHAnsi"/>
                <w:color w:val="000000"/>
              </w:rPr>
              <w:t>Anastasia Arthandi</w:t>
            </w:r>
          </w:p>
        </w:tc>
        <w:tc>
          <w:tcPr>
            <w:tcW w:w="1443"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Fairfield East</w:t>
            </w:r>
          </w:p>
        </w:tc>
        <w:tc>
          <w:tcPr>
            <w:tcW w:w="98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2165</w:t>
            </w:r>
          </w:p>
        </w:tc>
        <w:tc>
          <w:tcPr>
            <w:tcW w:w="7802" w:type="dxa"/>
          </w:tcPr>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August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(b)</w:t>
            </w:r>
            <w:r w:rsidRPr="00E05904">
              <w:rPr>
                <w:rFonts w:asciiTheme="minorHAnsi" w:hAnsiTheme="minorHAnsi" w:cstheme="minorHAnsi"/>
              </w:rPr>
              <w:t xml:space="preserve"> of the </w:t>
            </w:r>
            <w:r w:rsidRPr="00E05904">
              <w:rPr>
                <w:rFonts w:asciiTheme="minorHAnsi" w:hAnsiTheme="minorHAnsi" w:cstheme="minorHAnsi"/>
                <w:i/>
              </w:rPr>
              <w:t xml:space="preserve">National Disability Insurance Scheme Act </w:t>
            </w:r>
            <w:r w:rsidRPr="00E05904">
              <w:rPr>
                <w:rFonts w:asciiTheme="minorHAnsi" w:hAnsiTheme="minorHAnsi" w:cstheme="minorHAnsi"/>
              </w:rPr>
              <w:t>restrict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Anastasia Arthandi</w:t>
            </w:r>
            <w:r w:rsidRPr="00E05904">
              <w:rPr>
                <w:rFonts w:asciiTheme="minorHAnsi" w:hAnsiTheme="minorHAnsi" w:cstheme="minorHAnsi"/>
              </w:rPr>
              <w:t xml:space="preserve"> from engaging in the following activities for a period of 5 years while employed or otherwise engaged by an NDIS provider: </w:t>
            </w:r>
          </w:p>
          <w:p w:rsidR="00A80656" w:rsidRPr="00E05904" w:rsidRDefault="00583778" w:rsidP="00A80656">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rostering staff (regardless of the basis on which the staff member is engaged by the NDIS provider); or</w:t>
            </w:r>
          </w:p>
          <w:p w:rsidR="00A80656" w:rsidRPr="00E05904" w:rsidRDefault="00583778" w:rsidP="00A80656">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lodgement of any kind of claim for, or the calculation of entitlement to, any kind of salary, wages or other financial benefit or payment of any kind on behalf of any other person; or</w:t>
            </w:r>
          </w:p>
          <w:p w:rsidR="00A80656" w:rsidRPr="00E05904" w:rsidRDefault="00583778" w:rsidP="00A80656">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to any kind of payroll system (other than for the purposes of receiving wages, salary or other legitimate employment benefits to which Ms Arthandi is lawfully entitled) or any cash book, petty cash arrangements or other financial records held or maintained by or on behalf of the NDIS provider; or</w:t>
            </w:r>
          </w:p>
          <w:p w:rsidR="00A80656" w:rsidRPr="00E05904" w:rsidRDefault="00583778" w:rsidP="00A80656">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to any kind of funds or financial instruments used by the NDIS provider to make payments for goods or services of any kind; or</w:t>
            </w:r>
          </w:p>
          <w:p w:rsidR="00A80656" w:rsidRPr="00E05904" w:rsidRDefault="00583778" w:rsidP="00A80656">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of any kind to funds or financial instruments held by or for the benefit of any person to whom the NDIS provider provides supports and services</w:t>
            </w:r>
            <w:r>
              <w:rPr>
                <w:rFonts w:asciiTheme="minorHAnsi" w:hAnsiTheme="minorHAnsi" w:cstheme="minorHAnsi"/>
              </w:rPr>
              <w:t>,</w:t>
            </w:r>
          </w:p>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e</w:t>
            </w:r>
            <w:r w:rsidRPr="00E05904">
              <w:rPr>
                <w:rFonts w:asciiTheme="minorHAnsi" w:hAnsiTheme="minorHAnsi" w:cstheme="minorHAnsi"/>
              </w:rPr>
              <w:t>ffective</w:t>
            </w:r>
            <w:proofErr w:type="gramEnd"/>
            <w:r w:rsidRPr="00E05904">
              <w:rPr>
                <w:rFonts w:asciiTheme="minorHAnsi" w:hAnsiTheme="minorHAnsi" w:cstheme="minorHAnsi"/>
              </w:rPr>
              <w:t xml:space="preserve"> from</w:t>
            </w:r>
            <w:r>
              <w:rPr>
                <w:rFonts w:asciiTheme="minorHAnsi" w:hAnsiTheme="minorHAnsi" w:cstheme="minorHAnsi"/>
              </w:rPr>
              <w:t xml:space="preserve"> 5:00 pm on</w:t>
            </w:r>
            <w:r w:rsidRPr="00E05904">
              <w:rPr>
                <w:rFonts w:asciiTheme="minorHAnsi" w:hAnsiTheme="minorHAnsi" w:cstheme="minorHAnsi"/>
              </w:rPr>
              <w:t xml:space="preserve"> 6 August 2020.</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E248AE">
              <w:rPr>
                <w:rFonts w:asciiTheme="minorHAnsi" w:eastAsia="Calibri" w:hAnsiTheme="minorHAnsi" w:cstheme="minorHAnsi"/>
                <w:color w:val="000000"/>
              </w:rPr>
              <w:t>Ahmed Sharif</w:t>
            </w:r>
          </w:p>
        </w:tc>
        <w:tc>
          <w:tcPr>
            <w:tcW w:w="1443"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Calamvale</w:t>
            </w:r>
          </w:p>
        </w:tc>
        <w:tc>
          <w:tcPr>
            <w:tcW w:w="98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4116</w:t>
            </w:r>
          </w:p>
        </w:tc>
        <w:tc>
          <w:tcPr>
            <w:tcW w:w="7802" w:type="dxa"/>
          </w:tcPr>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22 July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Ahmed Sharif</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w:t>
            </w:r>
            <w:r w:rsidRPr="00E05904">
              <w:rPr>
                <w:rFonts w:asciiTheme="minorHAnsi" w:hAnsiTheme="minorHAnsi" w:cstheme="minorHAnsi"/>
              </w:rPr>
              <w:t xml:space="preserve"> 23 July 2020.</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E248AE">
              <w:rPr>
                <w:rFonts w:asciiTheme="minorHAnsi" w:eastAsia="Calibri" w:hAnsiTheme="minorHAnsi" w:cstheme="minorHAnsi"/>
                <w:color w:val="000000"/>
              </w:rPr>
              <w:t>Joanne Lee Rogers</w:t>
            </w:r>
          </w:p>
        </w:tc>
        <w:tc>
          <w:tcPr>
            <w:tcW w:w="1443"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Bundaberg</w:t>
            </w:r>
          </w:p>
        </w:tc>
        <w:tc>
          <w:tcPr>
            <w:tcW w:w="98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7802" w:type="dxa"/>
          </w:tcPr>
          <w:p w:rsidR="00A80656"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21 May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Joanne Lee Rogers</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 </w:t>
            </w:r>
            <w:r w:rsidRPr="00E05904">
              <w:rPr>
                <w:rFonts w:asciiTheme="minorHAnsi" w:hAnsiTheme="minorHAnsi" w:cstheme="minorHAnsi"/>
              </w:rPr>
              <w:t>22 May 2020.</w:t>
            </w:r>
          </w:p>
          <w:p w:rsidR="001D6D0A" w:rsidRPr="00E05904" w:rsidRDefault="00583778" w:rsidP="001D6D0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20 May 2022</w:t>
            </w:r>
            <w:r w:rsidRPr="00D33643">
              <w:rPr>
                <w:rFonts w:asciiTheme="minorHAnsi" w:hAnsiTheme="minorHAnsi" w:cstheme="minorHAnsi"/>
              </w:rPr>
              <w:t xml:space="preserve">, </w:t>
            </w:r>
            <w:r w:rsidRPr="00E05904">
              <w:rPr>
                <w:rFonts w:asciiTheme="minorHAnsi" w:hAnsiTheme="minorHAnsi" w:cstheme="minorHAnsi"/>
              </w:rPr>
              <w:t>the</w:t>
            </w:r>
            <w:r>
              <w:rPr>
                <w:rFonts w:asciiTheme="minorHAnsi" w:hAnsiTheme="minorHAnsi" w:cstheme="minorHAnsi"/>
              </w:rPr>
              <w:t xml:space="preserve"> banning order was varied </w:t>
            </w:r>
            <w:r w:rsidRPr="00E05904">
              <w:rPr>
                <w:rFonts w:asciiTheme="minorHAnsi" w:hAnsiTheme="minorHAnsi" w:cstheme="minorHAnsi"/>
              </w:rPr>
              <w:t>to extend the ex</w:t>
            </w:r>
            <w:r>
              <w:rPr>
                <w:rFonts w:asciiTheme="minorHAnsi" w:hAnsiTheme="minorHAnsi" w:cstheme="minorHAnsi"/>
              </w:rPr>
              <w:t>piration date of the banning order until 22 May 2024.</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eastAsia="Calibri" w:hAnsiTheme="minorHAnsi" w:cstheme="minorHAnsi"/>
                <w:color w:val="000000"/>
              </w:rPr>
            </w:pPr>
            <w:r w:rsidRPr="00E248AE">
              <w:rPr>
                <w:rFonts w:asciiTheme="minorHAnsi" w:eastAsia="Calibri" w:hAnsiTheme="minorHAnsi" w:cstheme="minorHAnsi"/>
                <w:color w:val="000000"/>
              </w:rPr>
              <w:t>Lynn Marie Penna</w:t>
            </w:r>
          </w:p>
        </w:tc>
        <w:tc>
          <w:tcPr>
            <w:tcW w:w="1443"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North Lakes</w:t>
            </w:r>
          </w:p>
        </w:tc>
        <w:tc>
          <w:tcPr>
            <w:tcW w:w="98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4509</w:t>
            </w:r>
          </w:p>
        </w:tc>
        <w:tc>
          <w:tcPr>
            <w:tcW w:w="7802" w:type="dxa"/>
          </w:tcPr>
          <w:p w:rsidR="00D33643" w:rsidRPr="00E05904" w:rsidRDefault="00583778" w:rsidP="00D32F4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May 2020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Lynn Marie Penna</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a period of 3 years, effective from </w:t>
            </w:r>
            <w:r>
              <w:rPr>
                <w:rFonts w:asciiTheme="minorHAnsi" w:hAnsiTheme="minorHAnsi" w:cstheme="minorHAnsi"/>
              </w:rPr>
              <w:t xml:space="preserve">5:00 pm on </w:t>
            </w:r>
            <w:r w:rsidRPr="00E05904">
              <w:rPr>
                <w:rFonts w:asciiTheme="minorHAnsi" w:hAnsiTheme="minorHAnsi" w:cstheme="minorHAnsi"/>
              </w:rPr>
              <w:t>7 May 2020.</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eastAsia="Calibri" w:hAnsiTheme="minorHAnsi" w:cstheme="minorHAnsi"/>
                <w:color w:val="000000"/>
              </w:rPr>
              <w:t>Folototo Fa’asolo</w:t>
            </w:r>
          </w:p>
        </w:tc>
        <w:tc>
          <w:tcPr>
            <w:tcW w:w="1443"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Warner</w:t>
            </w:r>
          </w:p>
        </w:tc>
        <w:tc>
          <w:tcPr>
            <w:tcW w:w="98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4500</w:t>
            </w:r>
          </w:p>
        </w:tc>
        <w:tc>
          <w:tcPr>
            <w:tcW w:w="7802" w:type="dxa"/>
          </w:tcPr>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5 May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Folototo Fa’asolo</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for a period of 5 years, effective from</w:t>
            </w:r>
            <w:r>
              <w:rPr>
                <w:rFonts w:asciiTheme="minorHAnsi" w:hAnsiTheme="minorHAnsi" w:cstheme="minorHAnsi"/>
              </w:rPr>
              <w:t xml:space="preserve"> 5:00 pm on</w:t>
            </w:r>
            <w:r w:rsidRPr="00E05904">
              <w:rPr>
                <w:rFonts w:asciiTheme="minorHAnsi" w:hAnsiTheme="minorHAnsi" w:cstheme="minorHAnsi"/>
              </w:rPr>
              <w:t xml:space="preserve"> 6 May 2020.</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Mitchell John Landry</w:t>
            </w:r>
          </w:p>
        </w:tc>
        <w:tc>
          <w:tcPr>
            <w:tcW w:w="1443"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White Hills</w:t>
            </w:r>
          </w:p>
        </w:tc>
        <w:tc>
          <w:tcPr>
            <w:tcW w:w="98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7802" w:type="dxa"/>
          </w:tcPr>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8</w:t>
            </w:r>
            <w:r w:rsidRPr="00E05904">
              <w:rPr>
                <w:rFonts w:asciiTheme="minorHAnsi" w:hAnsiTheme="minorHAnsi" w:cstheme="minorHAnsi"/>
              </w:rPr>
              <w:t xml:space="preserve"> February 2020 a banning order was made under section 73ZN(1)(a) of the </w:t>
            </w:r>
            <w:r w:rsidRPr="00E05904">
              <w:rPr>
                <w:rFonts w:asciiTheme="minorHAnsi" w:hAnsiTheme="minorHAnsi" w:cstheme="minorHAnsi"/>
                <w:i/>
              </w:rPr>
              <w:t xml:space="preserve">National Disability Insurance Scheme Act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Mitchell John Landry from providing disability supports and servi</w:t>
            </w:r>
            <w:r>
              <w:rPr>
                <w:rFonts w:asciiTheme="minorHAnsi" w:hAnsiTheme="minorHAnsi" w:cstheme="minorHAnsi"/>
              </w:rPr>
              <w:t>ces, directly or indirectly, to NDIS-funded participants, effective from 5:00 pm on 19 February 2020.</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Sumaiah Al Shakhshir</w:t>
            </w:r>
          </w:p>
        </w:tc>
        <w:tc>
          <w:tcPr>
            <w:tcW w:w="1443"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98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7802" w:type="dxa"/>
          </w:tcPr>
          <w:p w:rsidR="00A80656"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13 December 2019 a banning order was made under section 73ZN(1)(a)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Sumaiah Al Shakhshir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funded participants for a period of 2 years, effective from 13 December 2019.</w:t>
            </w:r>
          </w:p>
          <w:p w:rsidR="00A80656" w:rsidRPr="00E05904" w:rsidRDefault="00583778" w:rsidP="00A80656">
            <w:p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9 December 2021</w:t>
            </w:r>
            <w:r w:rsidRPr="00E05904">
              <w:rPr>
                <w:rFonts w:asciiTheme="minorHAnsi" w:hAnsiTheme="minorHAnsi" w:cstheme="minorHAnsi"/>
              </w:rPr>
              <w:t xml:space="preserve">, the banning order was varied </w:t>
            </w:r>
            <w:r>
              <w:rPr>
                <w:rFonts w:asciiTheme="minorHAnsi" w:hAnsiTheme="minorHAnsi" w:cstheme="minorHAnsi"/>
              </w:rPr>
              <w:t xml:space="preserve">under section 73ZO(1) of the </w:t>
            </w:r>
            <w:r w:rsidRPr="00551A57">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 xml:space="preserve">to </w:t>
            </w:r>
            <w:r>
              <w:rPr>
                <w:rFonts w:asciiTheme="minorHAnsi" w:hAnsiTheme="minorHAnsi" w:cstheme="minorHAnsi"/>
              </w:rPr>
              <w:t xml:space="preserve">permanently prohibit Sumaiah Al Shakhshir from being involved, directly or indirectly, in the provision of disability supports and services effective from 5:00pm on 13 December 2021.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Violeta Hansen</w:t>
            </w:r>
          </w:p>
        </w:tc>
        <w:tc>
          <w:tcPr>
            <w:tcW w:w="1443"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Blacktown</w:t>
            </w:r>
          </w:p>
        </w:tc>
        <w:tc>
          <w:tcPr>
            <w:tcW w:w="98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2148</w:t>
            </w:r>
          </w:p>
        </w:tc>
        <w:tc>
          <w:tcPr>
            <w:tcW w:w="7802" w:type="dxa"/>
          </w:tcPr>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 November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Violeta Hansen from providing disability supports and servi</w:t>
            </w:r>
            <w:r>
              <w:rPr>
                <w:rFonts w:asciiTheme="minorHAnsi" w:hAnsiTheme="minorHAnsi" w:cstheme="minorHAnsi"/>
              </w:rPr>
              <w:t>ces, directly or indirectly, to NDIS-funded participants, effective from 5:00 pm on 1 November 2019.</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Naushad Rayani</w:t>
            </w:r>
          </w:p>
        </w:tc>
        <w:tc>
          <w:tcPr>
            <w:tcW w:w="1443"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Modbury Heights </w:t>
            </w:r>
          </w:p>
        </w:tc>
        <w:tc>
          <w:tcPr>
            <w:tcW w:w="98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5092</w:t>
            </w:r>
          </w:p>
        </w:tc>
        <w:tc>
          <w:tcPr>
            <w:tcW w:w="7802" w:type="dxa"/>
          </w:tcPr>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8</w:t>
            </w:r>
            <w:r w:rsidRPr="00E05904">
              <w:rPr>
                <w:rFonts w:asciiTheme="minorHAnsi" w:hAnsiTheme="minorHAnsi" w:cstheme="minorHAnsi"/>
              </w:rPr>
              <w:t xml:space="preserve">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Naushad Rayani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for a period of 2 years, effective from 5:00 pm on 29 August 2019. </w:t>
            </w:r>
          </w:p>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March 2020, the banning order was varied</w:t>
            </w:r>
            <w:r>
              <w:rPr>
                <w:rFonts w:asciiTheme="minorHAnsi" w:hAnsiTheme="minorHAnsi" w:cstheme="minorHAnsi"/>
              </w:rPr>
              <w:t xml:space="preserve"> to make the ban permanent instead of</w:t>
            </w:r>
            <w:r w:rsidRPr="00E05904">
              <w:rPr>
                <w:rFonts w:asciiTheme="minorHAnsi" w:hAnsiTheme="minorHAnsi" w:cstheme="minorHAnsi"/>
              </w:rPr>
              <w:t xml:space="preserve"> </w:t>
            </w:r>
            <w:r>
              <w:rPr>
                <w:rFonts w:asciiTheme="minorHAnsi" w:hAnsiTheme="minorHAnsi" w:cstheme="minorHAnsi"/>
              </w:rPr>
              <w:t xml:space="preserve">a </w:t>
            </w:r>
            <w:r w:rsidRPr="00E05904">
              <w:rPr>
                <w:rFonts w:asciiTheme="minorHAnsi" w:hAnsiTheme="minorHAnsi" w:cstheme="minorHAnsi"/>
              </w:rPr>
              <w:t>2 year</w:t>
            </w:r>
            <w:r>
              <w:rPr>
                <w:rFonts w:asciiTheme="minorHAnsi" w:hAnsiTheme="minorHAnsi" w:cstheme="minorHAnsi"/>
              </w:rPr>
              <w:t xml:space="preserve"> ban</w:t>
            </w:r>
            <w:r w:rsidRPr="00E05904">
              <w:rPr>
                <w:rFonts w:asciiTheme="minorHAnsi" w:hAnsiTheme="minorHAnsi" w:cstheme="minorHAnsi"/>
              </w:rPr>
              <w:t xml:space="preserve">. </w:t>
            </w:r>
            <w:r>
              <w:rPr>
                <w:rFonts w:asciiTheme="minorHAnsi" w:hAnsiTheme="minorHAnsi" w:cstheme="minorHAnsi"/>
              </w:rPr>
              <w:t xml:space="preserve">As a result, </w:t>
            </w:r>
            <w:r w:rsidRPr="00E05904">
              <w:rPr>
                <w:rFonts w:asciiTheme="minorHAnsi" w:hAnsiTheme="minorHAnsi" w:cstheme="minorHAnsi"/>
              </w:rPr>
              <w:t>Naushad Rayani is</w:t>
            </w:r>
            <w:r>
              <w:rPr>
                <w:rFonts w:asciiTheme="minorHAnsi" w:hAnsiTheme="minorHAnsi" w:cstheme="minorHAnsi"/>
              </w:rPr>
              <w:t xml:space="preserve"> permanently</w:t>
            </w:r>
            <w:r w:rsidRPr="00E05904">
              <w:rPr>
                <w:rFonts w:asciiTheme="minorHAnsi" w:hAnsiTheme="minorHAnsi" w:cstheme="minorHAnsi"/>
              </w:rPr>
              <w:t xml:space="preserve"> prohibited from providing disability supports and services, directly or indirectly, to NDIS-funded participants.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Synthia Dee Mopia Restar</w:t>
            </w:r>
          </w:p>
        </w:tc>
        <w:tc>
          <w:tcPr>
            <w:tcW w:w="1443"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Beecroft</w:t>
            </w:r>
          </w:p>
        </w:tc>
        <w:tc>
          <w:tcPr>
            <w:tcW w:w="98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2119</w:t>
            </w:r>
          </w:p>
        </w:tc>
        <w:tc>
          <w:tcPr>
            <w:tcW w:w="7802" w:type="dxa"/>
          </w:tcPr>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Synthia Dee Mopia Restar from providing disability supports and servi</w:t>
            </w:r>
            <w:r>
              <w:rPr>
                <w:rFonts w:asciiTheme="minorHAnsi" w:hAnsiTheme="minorHAnsi" w:cstheme="minorHAnsi"/>
              </w:rPr>
              <w:t>ces, directly or indirectly, to NDIS-funded participants, effective from 5:00 pm on 14 August 2019.</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Kairos Services Pty Ltd</w:t>
            </w:r>
          </w:p>
        </w:tc>
        <w:tc>
          <w:tcPr>
            <w:tcW w:w="1443"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8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802" w:type="dxa"/>
          </w:tcPr>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w:t>
            </w:r>
            <w:proofErr w:type="gramStart"/>
            <w:r w:rsidRPr="00E05904">
              <w:rPr>
                <w:rFonts w:asciiTheme="minorHAnsi" w:hAnsiTheme="minorHAnsi" w:cstheme="minorHAnsi"/>
              </w:rPr>
              <w:t>73ZN(</w:t>
            </w:r>
            <w:proofErr w:type="gramEnd"/>
            <w:r w:rsidRPr="00E05904">
              <w:rPr>
                <w:rFonts w:asciiTheme="minorHAnsi" w:hAnsiTheme="minorHAnsi" w:cstheme="minorHAnsi"/>
              </w:rPr>
              <w:t>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Kairos Services Pty Ltd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30 January 2020, the banning order was varied from 5 years to 3 years. The 3 year period commences from the date of the original decision being 29 July 2019.</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Lisa Horton</w:t>
            </w:r>
          </w:p>
        </w:tc>
        <w:tc>
          <w:tcPr>
            <w:tcW w:w="1443"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8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802" w:type="dxa"/>
          </w:tcPr>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Lisa Horton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30 January 2020, the banning order was varied from 5 years to 3 years. The 3 year period commences from the date of the original decision being 29 July 2019.</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Amal Hilmi</w:t>
            </w:r>
          </w:p>
        </w:tc>
        <w:tc>
          <w:tcPr>
            <w:tcW w:w="1443"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Heckenberg</w:t>
            </w:r>
          </w:p>
        </w:tc>
        <w:tc>
          <w:tcPr>
            <w:tcW w:w="98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7802" w:type="dxa"/>
          </w:tcPr>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Amal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12 months, effective from 5:00 pm on 20 June 2019.</w:t>
            </w:r>
          </w:p>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Amal Hilmi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Alaedine Rifai</w:t>
            </w:r>
          </w:p>
        </w:tc>
        <w:tc>
          <w:tcPr>
            <w:tcW w:w="1443"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Heckenberg</w:t>
            </w:r>
          </w:p>
        </w:tc>
        <w:tc>
          <w:tcPr>
            <w:tcW w:w="98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7802" w:type="dxa"/>
          </w:tcPr>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r w:rsidRPr="00E05904">
              <w:rPr>
                <w:rFonts w:asciiTheme="minorHAnsi" w:hAnsiTheme="minorHAnsi" w:cstheme="minorHAnsi"/>
              </w:rPr>
              <w:t>Alaedine Rifai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Alaedine Rifai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Mostafa Hilmi</w:t>
            </w:r>
          </w:p>
        </w:tc>
        <w:tc>
          <w:tcPr>
            <w:tcW w:w="1443"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98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7802" w:type="dxa"/>
          </w:tcPr>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Mostafa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rsidR="00A80656"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Mostafa Hilmi</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Michelle Ross</w:t>
            </w:r>
          </w:p>
        </w:tc>
        <w:tc>
          <w:tcPr>
            <w:tcW w:w="1443"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98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80656" w:rsidRPr="00E05904" w:rsidRDefault="00583778" w:rsidP="00A806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7802" w:type="dxa"/>
          </w:tcPr>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Michelle Ross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rsidR="00A80656"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rsidR="00A80656" w:rsidRPr="00E05904" w:rsidRDefault="00583778" w:rsidP="00A8065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Michelle Ross</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353765" w:rsidTr="00353765">
        <w:tc>
          <w:tcPr>
            <w:cnfStyle w:val="001000000000" w:firstRow="0" w:lastRow="0" w:firstColumn="1" w:lastColumn="0" w:oddVBand="0" w:evenVBand="0" w:oddHBand="0" w:evenHBand="0" w:firstRowFirstColumn="0" w:firstRowLastColumn="0" w:lastRowFirstColumn="0" w:lastRowLastColumn="0"/>
            <w:tcW w:w="1412" w:type="dxa"/>
          </w:tcPr>
          <w:p w:rsidR="00A80656" w:rsidRPr="00E248AE" w:rsidRDefault="00583778" w:rsidP="00A80656">
            <w:pPr>
              <w:rPr>
                <w:rFonts w:asciiTheme="minorHAnsi" w:hAnsiTheme="minorHAnsi" w:cstheme="minorHAnsi"/>
              </w:rPr>
            </w:pPr>
            <w:r w:rsidRPr="00E248AE">
              <w:rPr>
                <w:rFonts w:asciiTheme="minorHAnsi" w:hAnsiTheme="minorHAnsi" w:cstheme="minorHAnsi"/>
              </w:rPr>
              <w:t>Steven Jon Bailey</w:t>
            </w:r>
          </w:p>
        </w:tc>
        <w:tc>
          <w:tcPr>
            <w:tcW w:w="1443"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Port Macquarie</w:t>
            </w:r>
          </w:p>
        </w:tc>
        <w:tc>
          <w:tcPr>
            <w:tcW w:w="98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80656" w:rsidRPr="00E05904" w:rsidRDefault="00583778" w:rsidP="00A806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7802" w:type="dxa"/>
          </w:tcPr>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18 January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Steven Jon Bailey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w:t>
            </w:r>
            <w:r>
              <w:rPr>
                <w:rFonts w:asciiTheme="minorHAnsi" w:hAnsiTheme="minorHAnsi" w:cstheme="minorHAnsi"/>
              </w:rPr>
              <w:t>ipants for a period of 12 months, effective from 5:00 pm on 18 January 2019.</w:t>
            </w:r>
          </w:p>
          <w:p w:rsidR="00A80656"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January 2020, the banning order was varied extending the expiration date of the order from 17 January 2020 to 18 June 2021.</w:t>
            </w:r>
          </w:p>
          <w:p w:rsidR="00A80656" w:rsidRPr="00E05904" w:rsidRDefault="00583778" w:rsidP="00A80656">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17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18 June 2021</w:t>
            </w:r>
            <w:r w:rsidRPr="00E05904">
              <w:rPr>
                <w:rFonts w:asciiTheme="minorHAnsi" w:hAnsiTheme="minorHAnsi" w:cstheme="minorHAnsi"/>
              </w:rPr>
              <w:t>. As a result</w:t>
            </w:r>
            <w:r>
              <w:rPr>
                <w:rFonts w:asciiTheme="minorHAnsi" w:hAnsiTheme="minorHAnsi" w:cstheme="minorHAnsi"/>
              </w:rPr>
              <w:t>, Steven Jon Bailey</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 xml:space="preserve">being involved in the provision of </w:t>
            </w:r>
            <w:r w:rsidRPr="00E05904">
              <w:rPr>
                <w:rFonts w:asciiTheme="minorHAnsi" w:hAnsiTheme="minorHAnsi" w:cstheme="minorHAnsi"/>
              </w:rPr>
              <w:t xml:space="preserve">supports </w:t>
            </w:r>
            <w:r>
              <w:rPr>
                <w:rFonts w:asciiTheme="minorHAnsi" w:hAnsiTheme="minorHAnsi" w:cstheme="minorHAnsi"/>
              </w:rPr>
              <w:t xml:space="preserve">or </w:t>
            </w:r>
            <w:r w:rsidRPr="00E05904">
              <w:rPr>
                <w:rFonts w:asciiTheme="minorHAnsi" w:hAnsiTheme="minorHAnsi" w:cstheme="minorHAnsi"/>
              </w:rPr>
              <w:t xml:space="preserve">services to </w:t>
            </w:r>
            <w:r>
              <w:rPr>
                <w:rFonts w:asciiTheme="minorHAnsi" w:hAnsiTheme="minorHAnsi" w:cstheme="minorHAnsi"/>
              </w:rPr>
              <w:t>people with disability</w:t>
            </w:r>
            <w:r w:rsidRPr="00E05904">
              <w:rPr>
                <w:rFonts w:asciiTheme="minorHAnsi" w:hAnsiTheme="minorHAnsi" w:cstheme="minorHAnsi"/>
              </w:rPr>
              <w:t xml:space="preserve">.  </w:t>
            </w:r>
          </w:p>
        </w:tc>
      </w:tr>
    </w:tbl>
    <w:p w:rsidR="000B2D07" w:rsidRPr="00E05904" w:rsidRDefault="000B2D07" w:rsidP="002F0E79">
      <w:pPr>
        <w:rPr>
          <w:rFonts w:asciiTheme="minorHAnsi" w:hAnsiTheme="minorHAnsi" w:cstheme="minorHAnsi"/>
        </w:rPr>
      </w:pPr>
    </w:p>
    <w:p w:rsidR="006079B3" w:rsidRDefault="00583778">
      <w:pPr>
        <w:spacing w:before="120" w:after="120" w:line="240" w:lineRule="auto"/>
        <w:rPr>
          <w:rFonts w:asciiTheme="minorHAnsi" w:eastAsiaTheme="majorEastAsia" w:hAnsiTheme="minorHAnsi" w:cstheme="minorHAnsi"/>
          <w:b/>
          <w:color w:val="5F2E74" w:themeColor="text2"/>
          <w:sz w:val="26"/>
          <w:szCs w:val="24"/>
        </w:rPr>
      </w:pPr>
      <w:bookmarkStart w:id="28" w:name="_Toc256000073"/>
      <w:bookmarkStart w:id="29" w:name="_Toc256000059"/>
      <w:bookmarkStart w:id="30" w:name="_Toc256000045"/>
      <w:bookmarkStart w:id="31" w:name="_Toc256000031"/>
      <w:bookmarkStart w:id="32" w:name="_Toc256000017"/>
      <w:bookmarkStart w:id="33" w:name="_Toc256000003"/>
      <w:bookmarkStart w:id="34" w:name="_Toc60844460"/>
      <w:r>
        <w:rPr>
          <w:rFonts w:asciiTheme="minorHAnsi" w:hAnsiTheme="minorHAnsi" w:cstheme="minorHAnsi"/>
        </w:rPr>
        <w:br w:type="page"/>
      </w:r>
    </w:p>
    <w:p w:rsidR="00701C27" w:rsidRPr="00E05904" w:rsidRDefault="00583778" w:rsidP="00CA6D16">
      <w:pPr>
        <w:pStyle w:val="Heading3"/>
        <w:rPr>
          <w:rFonts w:asciiTheme="minorHAnsi" w:hAnsiTheme="minorHAnsi" w:cstheme="minorHAnsi"/>
        </w:rPr>
      </w:pPr>
      <w:bookmarkStart w:id="35" w:name="_Toc256000087"/>
      <w:r w:rsidRPr="00E05904">
        <w:rPr>
          <w:rFonts w:asciiTheme="minorHAnsi" w:hAnsiTheme="minorHAnsi" w:cstheme="minorHAnsi"/>
        </w:rPr>
        <w:t>No longer in force</w:t>
      </w:r>
      <w:bookmarkEnd w:id="35"/>
      <w:bookmarkEnd w:id="28"/>
      <w:bookmarkEnd w:id="29"/>
      <w:bookmarkEnd w:id="30"/>
      <w:bookmarkEnd w:id="31"/>
      <w:bookmarkEnd w:id="32"/>
      <w:bookmarkEnd w:id="33"/>
      <w:bookmarkEnd w:id="34"/>
    </w:p>
    <w:tbl>
      <w:tblPr>
        <w:tblStyle w:val="GridTable4"/>
        <w:tblW w:w="14312" w:type="dxa"/>
        <w:tblLook w:val="04A0" w:firstRow="1" w:lastRow="0" w:firstColumn="1" w:lastColumn="0" w:noHBand="0" w:noVBand="1"/>
        <w:tblCaption w:val="Banning Orders "/>
        <w:tblDescription w:val="No longer in force"/>
      </w:tblPr>
      <w:tblGrid>
        <w:gridCol w:w="1965"/>
        <w:gridCol w:w="1104"/>
        <w:gridCol w:w="1514"/>
        <w:gridCol w:w="925"/>
        <w:gridCol w:w="1055"/>
        <w:gridCol w:w="7749"/>
      </w:tblGrid>
      <w:tr w:rsidR="00353765"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5" w:type="dxa"/>
          </w:tcPr>
          <w:p w:rsidR="00AE3638" w:rsidRPr="00E05904" w:rsidRDefault="00583778" w:rsidP="00C30C04">
            <w:pPr>
              <w:rPr>
                <w:rFonts w:asciiTheme="minorHAnsi" w:hAnsiTheme="minorHAnsi" w:cstheme="minorHAnsi"/>
              </w:rPr>
            </w:pPr>
            <w:r w:rsidRPr="00E05904">
              <w:rPr>
                <w:rFonts w:asciiTheme="minorHAnsi" w:hAnsiTheme="minorHAnsi" w:cstheme="minorHAnsi"/>
              </w:rPr>
              <w:t>Recipient of banning order</w:t>
            </w:r>
          </w:p>
        </w:tc>
        <w:tc>
          <w:tcPr>
            <w:tcW w:w="1104" w:type="dxa"/>
          </w:tcPr>
          <w:p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514" w:type="dxa"/>
          </w:tcPr>
          <w:p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25" w:type="dxa"/>
          </w:tcPr>
          <w:p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749" w:type="dxa"/>
          </w:tcPr>
          <w:p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293585" w:rsidRPr="00E248AE" w:rsidRDefault="00583778" w:rsidP="00293585">
            <w:pPr>
              <w:rPr>
                <w:rFonts w:asciiTheme="minorHAnsi" w:hAnsiTheme="minorHAnsi" w:cstheme="minorHAnsi"/>
              </w:rPr>
            </w:pPr>
            <w:r w:rsidRPr="00E248AE">
              <w:rPr>
                <w:rFonts w:asciiTheme="minorHAnsi" w:hAnsiTheme="minorHAnsi" w:cstheme="minorHAnsi"/>
              </w:rPr>
              <w:t>Katrina Harrington</w:t>
            </w:r>
          </w:p>
        </w:tc>
        <w:tc>
          <w:tcPr>
            <w:tcW w:w="1104"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Gladstone</w:t>
            </w:r>
          </w:p>
        </w:tc>
        <w:tc>
          <w:tcPr>
            <w:tcW w:w="925"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4680</w:t>
            </w:r>
          </w:p>
        </w:tc>
        <w:tc>
          <w:tcPr>
            <w:tcW w:w="7749" w:type="dxa"/>
          </w:tcPr>
          <w:p w:rsidR="00293585"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2</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Katrina Harrington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 xml:space="preserve">for a period of 2 years, effective from 5:00 pm on 13 September 2019. </w:t>
            </w:r>
          </w:p>
          <w:p w:rsidR="00293585" w:rsidRPr="00E05904"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8 September 2021</w:t>
            </w:r>
            <w:r w:rsidRPr="00E05904">
              <w:rPr>
                <w:rFonts w:asciiTheme="minorHAnsi" w:hAnsiTheme="minorHAnsi" w:cstheme="minorHAnsi"/>
              </w:rPr>
              <w:t xml:space="preserve">, the banning order was varied to </w:t>
            </w:r>
            <w:r>
              <w:rPr>
                <w:rFonts w:asciiTheme="minorHAnsi" w:hAnsiTheme="minorHAnsi" w:cstheme="minorHAnsi"/>
              </w:rPr>
              <w:t>prohibit Ms Harrington from being involved in the provision of supports and services to people with disability up to and including 13 March 2022</w:t>
            </w:r>
            <w:r w:rsidRPr="00E05904">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965" w:type="dxa"/>
          </w:tcPr>
          <w:p w:rsidR="00293585" w:rsidRPr="00E248AE" w:rsidRDefault="00583778" w:rsidP="00293585">
            <w:pPr>
              <w:rPr>
                <w:rFonts w:asciiTheme="minorHAnsi" w:hAnsiTheme="minorHAnsi" w:cstheme="minorHAnsi"/>
              </w:rPr>
            </w:pPr>
            <w:r w:rsidRPr="00E248AE">
              <w:rPr>
                <w:rFonts w:asciiTheme="minorHAnsi" w:hAnsiTheme="minorHAnsi" w:cstheme="minorHAnsi"/>
              </w:rPr>
              <w:t>Ronald John Matthews</w:t>
            </w:r>
          </w:p>
        </w:tc>
        <w:tc>
          <w:tcPr>
            <w:tcW w:w="1104"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Toogum</w:t>
            </w:r>
          </w:p>
        </w:tc>
        <w:tc>
          <w:tcPr>
            <w:tcW w:w="925"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4655</w:t>
            </w:r>
          </w:p>
        </w:tc>
        <w:tc>
          <w:tcPr>
            <w:tcW w:w="7749" w:type="dxa"/>
          </w:tcPr>
          <w:p w:rsidR="00293585" w:rsidRPr="00E05904" w:rsidRDefault="00583778" w:rsidP="0029358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3</w:t>
            </w:r>
            <w:r w:rsidRPr="00E05904">
              <w:rPr>
                <w:rFonts w:asciiTheme="minorHAnsi" w:hAnsiTheme="minorHAnsi" w:cstheme="minorHAnsi"/>
              </w:rPr>
              <w:t xml:space="preserve"> October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Ronald John Matthews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for a period of 2 years, effective from 5:00 pm on 4 October 2019.</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293585" w:rsidRPr="00E248AE" w:rsidRDefault="00583778" w:rsidP="00293585">
            <w:pPr>
              <w:rPr>
                <w:rFonts w:asciiTheme="minorHAnsi" w:eastAsia="Calibri" w:hAnsiTheme="minorHAnsi" w:cstheme="minorHAnsi"/>
                <w:color w:val="000000"/>
              </w:rPr>
            </w:pPr>
            <w:r w:rsidRPr="00E248AE">
              <w:rPr>
                <w:rFonts w:asciiTheme="minorHAnsi" w:hAnsiTheme="minorHAnsi" w:cstheme="minorHAnsi"/>
              </w:rPr>
              <w:t>Terese Wirth</w:t>
            </w:r>
          </w:p>
        </w:tc>
        <w:tc>
          <w:tcPr>
            <w:tcW w:w="1104"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Wingham</w:t>
            </w:r>
          </w:p>
        </w:tc>
        <w:tc>
          <w:tcPr>
            <w:tcW w:w="925"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2429</w:t>
            </w:r>
          </w:p>
        </w:tc>
        <w:tc>
          <w:tcPr>
            <w:tcW w:w="7749" w:type="dxa"/>
          </w:tcPr>
          <w:p w:rsidR="00293585" w:rsidRPr="00E05904"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7</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Terese Wirth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w:t>
            </w:r>
            <w:r>
              <w:rPr>
                <w:rFonts w:asciiTheme="minorHAnsi" w:hAnsiTheme="minorHAnsi" w:cstheme="minorHAnsi"/>
              </w:rPr>
              <w:t xml:space="preserve">a period of </w:t>
            </w:r>
            <w:r w:rsidRPr="00E05904">
              <w:rPr>
                <w:rFonts w:asciiTheme="minorHAnsi" w:hAnsiTheme="minorHAnsi" w:cstheme="minorHAnsi"/>
              </w:rPr>
              <w:t xml:space="preserve">12 </w:t>
            </w:r>
            <w:r>
              <w:rPr>
                <w:rFonts w:asciiTheme="minorHAnsi" w:hAnsiTheme="minorHAnsi" w:cstheme="minorHAnsi"/>
              </w:rPr>
              <w:t xml:space="preserve">months, effective from 5:00 pm on 18 September 2019. </w:t>
            </w:r>
          </w:p>
          <w:p w:rsidR="00293585" w:rsidRPr="00E05904"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September 2020, the banning order was varied to extend the expiration date of the order from 18 September 2020 to 18 September 2021.</w:t>
            </w:r>
          </w:p>
        </w:tc>
      </w:tr>
      <w:tr w:rsidR="00353765" w:rsidTr="00353765">
        <w:tc>
          <w:tcPr>
            <w:cnfStyle w:val="001000000000" w:firstRow="0" w:lastRow="0" w:firstColumn="1" w:lastColumn="0" w:oddVBand="0" w:evenVBand="0" w:oddHBand="0" w:evenHBand="0" w:firstRowFirstColumn="0" w:firstRowLastColumn="0" w:lastRowFirstColumn="0" w:lastRowLastColumn="0"/>
            <w:tcW w:w="1965" w:type="dxa"/>
          </w:tcPr>
          <w:p w:rsidR="00293585" w:rsidRPr="00E248AE" w:rsidRDefault="00583778" w:rsidP="00293585">
            <w:pPr>
              <w:rPr>
                <w:rFonts w:asciiTheme="minorHAnsi" w:eastAsia="Calibri" w:hAnsiTheme="minorHAnsi" w:cstheme="minorHAnsi"/>
                <w:color w:val="000000"/>
              </w:rPr>
            </w:pPr>
            <w:r w:rsidRPr="00E248AE">
              <w:rPr>
                <w:rFonts w:asciiTheme="minorHAnsi" w:eastAsia="Calibri" w:hAnsiTheme="minorHAnsi" w:cstheme="minorHAnsi"/>
                <w:color w:val="000000"/>
              </w:rPr>
              <w:t>Lisa Suwarni Towill</w:t>
            </w:r>
          </w:p>
        </w:tc>
        <w:tc>
          <w:tcPr>
            <w:tcW w:w="1104"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Hectorville</w:t>
            </w:r>
          </w:p>
        </w:tc>
        <w:tc>
          <w:tcPr>
            <w:tcW w:w="925"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5073</w:t>
            </w:r>
          </w:p>
        </w:tc>
        <w:tc>
          <w:tcPr>
            <w:tcW w:w="7749" w:type="dxa"/>
          </w:tcPr>
          <w:p w:rsidR="00293585" w:rsidRPr="00E05904" w:rsidRDefault="00583778" w:rsidP="0029358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Lisa Suwarni Towill</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16 September 2020.</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293585" w:rsidRPr="00E248AE" w:rsidRDefault="00583778" w:rsidP="00293585">
            <w:pPr>
              <w:rPr>
                <w:rFonts w:asciiTheme="minorHAnsi" w:hAnsiTheme="minorHAnsi" w:cstheme="minorHAnsi"/>
              </w:rPr>
            </w:pPr>
            <w:r w:rsidRPr="00E248AE">
              <w:rPr>
                <w:rFonts w:asciiTheme="minorHAnsi" w:eastAsia="Calibri" w:hAnsiTheme="minorHAnsi" w:cstheme="minorHAnsi"/>
                <w:color w:val="000000"/>
              </w:rPr>
              <w:t>Michael Edgar Feast</w:t>
            </w:r>
          </w:p>
        </w:tc>
        <w:tc>
          <w:tcPr>
            <w:tcW w:w="1104"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25"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749" w:type="dxa"/>
          </w:tcPr>
          <w:p w:rsidR="00293585" w:rsidRPr="00E05904"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1</w:t>
            </w:r>
            <w:r w:rsidRPr="00E05904">
              <w:rPr>
                <w:rFonts w:asciiTheme="minorHAnsi" w:hAnsiTheme="minorHAnsi" w:cstheme="minorHAnsi"/>
              </w:rPr>
              <w:t xml:space="preserve"> October 2020 a banning order was made under section 73ZN(2)</w:t>
            </w:r>
            <w:r>
              <w:rPr>
                <w:rFonts w:asciiTheme="minorHAnsi" w:hAnsiTheme="minorHAnsi" w:cstheme="minorHAnsi"/>
              </w:rPr>
              <w:t>(a)(iv)</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Michael Edgar Feast</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 month, effective from</w:t>
            </w:r>
            <w:r>
              <w:rPr>
                <w:rFonts w:asciiTheme="minorHAnsi" w:hAnsiTheme="minorHAnsi" w:cstheme="minorHAnsi"/>
              </w:rPr>
              <w:t xml:space="preserve"> 5:00 pm on</w:t>
            </w:r>
            <w:r w:rsidRPr="00E05904">
              <w:rPr>
                <w:rFonts w:asciiTheme="minorHAnsi" w:hAnsiTheme="minorHAnsi" w:cstheme="minorHAnsi"/>
              </w:rPr>
              <w:t xml:space="preserve"> 2</w:t>
            </w:r>
            <w:r>
              <w:rPr>
                <w:rFonts w:asciiTheme="minorHAnsi" w:hAnsiTheme="minorHAnsi" w:cstheme="minorHAnsi"/>
              </w:rPr>
              <w:t>1</w:t>
            </w:r>
            <w:r w:rsidRPr="00E05904">
              <w:rPr>
                <w:rFonts w:asciiTheme="minorHAnsi" w:hAnsiTheme="minorHAnsi" w:cstheme="minorHAnsi"/>
              </w:rPr>
              <w:t xml:space="preserve"> October 2020.</w:t>
            </w:r>
          </w:p>
        </w:tc>
      </w:tr>
      <w:tr w:rsidR="00353765" w:rsidTr="00353765">
        <w:tc>
          <w:tcPr>
            <w:cnfStyle w:val="001000000000" w:firstRow="0" w:lastRow="0" w:firstColumn="1" w:lastColumn="0" w:oddVBand="0" w:evenVBand="0" w:oddHBand="0" w:evenHBand="0" w:firstRowFirstColumn="0" w:firstRowLastColumn="0" w:lastRowFirstColumn="0" w:lastRowLastColumn="0"/>
            <w:tcW w:w="1965" w:type="dxa"/>
          </w:tcPr>
          <w:p w:rsidR="00293585" w:rsidRPr="00E248AE" w:rsidRDefault="00583778" w:rsidP="00293585">
            <w:pPr>
              <w:rPr>
                <w:rFonts w:asciiTheme="minorHAnsi" w:eastAsia="Calibri" w:hAnsiTheme="minorHAnsi" w:cstheme="minorHAnsi"/>
                <w:color w:val="000000"/>
              </w:rPr>
            </w:pPr>
            <w:r w:rsidRPr="00E248AE">
              <w:rPr>
                <w:rFonts w:asciiTheme="minorHAnsi" w:hAnsiTheme="minorHAnsi" w:cstheme="minorHAnsi"/>
              </w:rPr>
              <w:t>Donna Maree Miller</w:t>
            </w:r>
          </w:p>
        </w:tc>
        <w:tc>
          <w:tcPr>
            <w:tcW w:w="1104"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 xml:space="preserve">Taree </w:t>
            </w:r>
          </w:p>
        </w:tc>
        <w:tc>
          <w:tcPr>
            <w:tcW w:w="925"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NSW </w:t>
            </w:r>
          </w:p>
        </w:tc>
        <w:tc>
          <w:tcPr>
            <w:tcW w:w="1055"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2430</w:t>
            </w:r>
          </w:p>
        </w:tc>
        <w:tc>
          <w:tcPr>
            <w:tcW w:w="7749" w:type="dxa"/>
          </w:tcPr>
          <w:p w:rsidR="00293585" w:rsidRDefault="00583778" w:rsidP="0029358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February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Donna Maree Miller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2</w:t>
            </w:r>
            <w:r>
              <w:rPr>
                <w:rFonts w:asciiTheme="minorHAnsi" w:hAnsiTheme="minorHAnsi" w:cstheme="minorHAnsi"/>
              </w:rPr>
              <w:t>6</w:t>
            </w:r>
            <w:r w:rsidRPr="00E05904">
              <w:rPr>
                <w:rFonts w:asciiTheme="minorHAnsi" w:hAnsiTheme="minorHAnsi" w:cstheme="minorHAnsi"/>
              </w:rPr>
              <w:t xml:space="preserve"> </w:t>
            </w:r>
            <w:r>
              <w:rPr>
                <w:rFonts w:asciiTheme="minorHAnsi" w:hAnsiTheme="minorHAnsi" w:cstheme="minorHAnsi"/>
              </w:rPr>
              <w:t>February</w:t>
            </w:r>
            <w:r w:rsidRPr="00E05904">
              <w:rPr>
                <w:rFonts w:asciiTheme="minorHAnsi" w:hAnsiTheme="minorHAnsi" w:cstheme="minorHAnsi"/>
              </w:rPr>
              <w:t xml:space="preserve"> 2020.</w:t>
            </w:r>
          </w:p>
          <w:p w:rsidR="00293585" w:rsidRPr="00E05904" w:rsidRDefault="00583778" w:rsidP="0029358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On 26 February 2020, the banning order was varied to come into effect on 2 March 2020 at 9</w:t>
            </w:r>
            <w:r>
              <w:rPr>
                <w:rFonts w:asciiTheme="minorHAnsi" w:hAnsiTheme="minorHAnsi" w:cstheme="minorHAnsi"/>
              </w:rPr>
              <w:t>.00</w:t>
            </w:r>
            <w:r w:rsidRPr="000931FD">
              <w:rPr>
                <w:rFonts w:asciiTheme="minorHAnsi" w:hAnsiTheme="minorHAnsi" w:cstheme="minorHAnsi"/>
              </w:rPr>
              <w:t>am.</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rsidR="00293585" w:rsidRPr="00E248AE" w:rsidRDefault="00583778" w:rsidP="00293585">
            <w:pPr>
              <w:rPr>
                <w:rFonts w:asciiTheme="minorHAnsi" w:eastAsia="Calibri" w:hAnsiTheme="minorHAnsi" w:cstheme="minorHAnsi"/>
                <w:color w:val="000000"/>
              </w:rPr>
            </w:pPr>
            <w:r w:rsidRPr="00E248AE">
              <w:rPr>
                <w:rFonts w:asciiTheme="minorHAnsi" w:hAnsiTheme="minorHAnsi" w:cstheme="minorHAnsi"/>
              </w:rPr>
              <w:t>David Murray Robinson</w:t>
            </w:r>
          </w:p>
        </w:tc>
        <w:tc>
          <w:tcPr>
            <w:tcW w:w="1104"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Mount Gambier</w:t>
            </w:r>
          </w:p>
        </w:tc>
        <w:tc>
          <w:tcPr>
            <w:tcW w:w="925"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5209</w:t>
            </w:r>
          </w:p>
        </w:tc>
        <w:tc>
          <w:tcPr>
            <w:tcW w:w="7749" w:type="dxa"/>
          </w:tcPr>
          <w:p w:rsidR="00293585"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6</w:t>
            </w:r>
            <w:r w:rsidRPr="00E05904">
              <w:rPr>
                <w:rFonts w:asciiTheme="minorHAnsi" w:hAnsiTheme="minorHAnsi" w:cstheme="minorHAnsi"/>
              </w:rPr>
              <w:t xml:space="preserve"> December 2019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David Murray Robinson for </w:t>
            </w:r>
            <w:r>
              <w:rPr>
                <w:rFonts w:asciiTheme="minorHAnsi" w:hAnsiTheme="minorHAnsi" w:cstheme="minorHAnsi"/>
              </w:rPr>
              <w:t xml:space="preserve">a period of </w:t>
            </w:r>
            <w:r w:rsidRPr="00E05904">
              <w:rPr>
                <w:rFonts w:asciiTheme="minorHAnsi" w:hAnsiTheme="minorHAnsi" w:cstheme="minorHAnsi"/>
              </w:rPr>
              <w:t>1 year from</w:t>
            </w:r>
            <w:r>
              <w:rPr>
                <w:rFonts w:asciiTheme="minorHAnsi" w:hAnsiTheme="minorHAnsi" w:cstheme="minorHAnsi"/>
              </w:rPr>
              <w:t>:</w:t>
            </w:r>
          </w:p>
          <w:p w:rsidR="00293585" w:rsidRDefault="00583778" w:rsidP="00293585">
            <w:pPr>
              <w:pStyle w:val="ListParagraph"/>
              <w:numPr>
                <w:ilvl w:val="0"/>
                <w:numId w:val="39"/>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unsupervised</w:t>
            </w:r>
            <w:r>
              <w:rPr>
                <w:rFonts w:asciiTheme="minorHAnsi" w:hAnsiTheme="minorHAnsi" w:cstheme="minorHAnsi"/>
              </w:rPr>
              <w:t>;</w:t>
            </w:r>
            <w:r w:rsidRPr="000931FD">
              <w:rPr>
                <w:rFonts w:asciiTheme="minorHAnsi" w:hAnsiTheme="minorHAnsi" w:cstheme="minorHAnsi"/>
              </w:rPr>
              <w:t xml:space="preserve"> and </w:t>
            </w:r>
          </w:p>
          <w:p w:rsidR="00293585" w:rsidRDefault="00583778" w:rsidP="00293585">
            <w:pPr>
              <w:pStyle w:val="ListParagraph"/>
              <w:numPr>
                <w:ilvl w:val="0"/>
                <w:numId w:val="39"/>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during passive overnight shifts</w:t>
            </w:r>
          </w:p>
          <w:p w:rsidR="00293585" w:rsidRPr="000931FD"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sidRPr="000931FD">
              <w:rPr>
                <w:rFonts w:asciiTheme="minorHAnsi" w:hAnsiTheme="minorHAnsi" w:cstheme="minorHAnsi"/>
              </w:rPr>
              <w:t>effective</w:t>
            </w:r>
            <w:proofErr w:type="gramEnd"/>
            <w:r w:rsidRPr="000931FD">
              <w:rPr>
                <w:rFonts w:asciiTheme="minorHAnsi" w:hAnsiTheme="minorHAnsi" w:cstheme="minorHAnsi"/>
              </w:rPr>
              <w:t xml:space="preserve"> from 5:00 pm on 17 December 2019.</w:t>
            </w:r>
          </w:p>
        </w:tc>
      </w:tr>
      <w:tr w:rsidR="00353765" w:rsidTr="00353765">
        <w:tc>
          <w:tcPr>
            <w:cnfStyle w:val="001000000000" w:firstRow="0" w:lastRow="0" w:firstColumn="1" w:lastColumn="0" w:oddVBand="0" w:evenVBand="0" w:oddHBand="0" w:evenHBand="0" w:firstRowFirstColumn="0" w:firstRowLastColumn="0" w:lastRowFirstColumn="0" w:lastRowLastColumn="0"/>
            <w:tcW w:w="1965" w:type="dxa"/>
          </w:tcPr>
          <w:p w:rsidR="00293585" w:rsidRPr="00E248AE" w:rsidRDefault="00583778" w:rsidP="00293585">
            <w:pPr>
              <w:rPr>
                <w:rFonts w:asciiTheme="minorHAnsi" w:hAnsiTheme="minorHAnsi" w:cstheme="minorHAnsi"/>
              </w:rPr>
            </w:pPr>
            <w:r w:rsidRPr="00E248AE">
              <w:rPr>
                <w:rFonts w:asciiTheme="minorHAnsi" w:hAnsiTheme="minorHAnsi" w:cstheme="minorHAnsi"/>
              </w:rPr>
              <w:t>Sha-Nin Cheong</w:t>
            </w:r>
          </w:p>
        </w:tc>
        <w:tc>
          <w:tcPr>
            <w:tcW w:w="1104"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Findon</w:t>
            </w:r>
          </w:p>
        </w:tc>
        <w:tc>
          <w:tcPr>
            <w:tcW w:w="925"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5023</w:t>
            </w:r>
          </w:p>
        </w:tc>
        <w:tc>
          <w:tcPr>
            <w:tcW w:w="7749" w:type="dxa"/>
          </w:tcPr>
          <w:p w:rsidR="00293585" w:rsidRPr="00E05904" w:rsidRDefault="00583778" w:rsidP="0029358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17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r w:rsidRPr="00E05904">
              <w:rPr>
                <w:rFonts w:asciiTheme="minorHAnsi" w:hAnsiTheme="minorHAnsi" w:cstheme="minorHAnsi"/>
              </w:rPr>
              <w:t>Sha-Nin Cheong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w:t>
            </w:r>
            <w:r>
              <w:rPr>
                <w:rFonts w:asciiTheme="minorHAnsi" w:hAnsiTheme="minorHAnsi" w:cstheme="minorHAnsi"/>
              </w:rPr>
              <w:t xml:space="preserve"> a period of</w:t>
            </w:r>
            <w:r w:rsidRPr="00E05904">
              <w:rPr>
                <w:rFonts w:asciiTheme="minorHAnsi" w:hAnsiTheme="minorHAnsi" w:cstheme="minorHAnsi"/>
              </w:rPr>
              <w:t xml:space="preserve"> 12 mont</w:t>
            </w:r>
            <w:r>
              <w:rPr>
                <w:rFonts w:asciiTheme="minorHAnsi" w:hAnsiTheme="minorHAnsi" w:cstheme="minorHAnsi"/>
              </w:rPr>
              <w:t>hs, effective from 5:00 pm on 17 July 2019.</w:t>
            </w:r>
          </w:p>
        </w:tc>
      </w:tr>
    </w:tbl>
    <w:p w:rsidR="00744CDB" w:rsidRDefault="00744CDB" w:rsidP="00BC5A4B">
      <w:pPr>
        <w:pStyle w:val="Heading2"/>
        <w:rPr>
          <w:rFonts w:asciiTheme="minorHAnsi" w:hAnsiTheme="minorHAnsi" w:cstheme="minorHAnsi"/>
        </w:rPr>
        <w:sectPr w:rsidR="00744CDB" w:rsidSect="006F49CA">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code="9"/>
          <w:pgMar w:top="1440" w:right="1440" w:bottom="1134" w:left="1440" w:header="284" w:footer="283" w:gutter="0"/>
          <w:cols w:space="340"/>
          <w:titlePg/>
          <w:docGrid w:linePitch="360"/>
          <w15:footnoteColumns w:val="1"/>
        </w:sectPr>
      </w:pPr>
    </w:p>
    <w:p w:rsidR="00BC5A4B" w:rsidRPr="00E05904" w:rsidRDefault="00583778" w:rsidP="00BC5A4B">
      <w:pPr>
        <w:pStyle w:val="Heading2"/>
        <w:rPr>
          <w:rFonts w:asciiTheme="minorHAnsi" w:hAnsiTheme="minorHAnsi" w:cstheme="minorHAnsi"/>
        </w:rPr>
      </w:pPr>
      <w:bookmarkStart w:id="36" w:name="_Toc256000088"/>
      <w:bookmarkStart w:id="37" w:name="_Toc256000074"/>
      <w:bookmarkStart w:id="38" w:name="_Toc256000060"/>
      <w:bookmarkStart w:id="39" w:name="_Toc256000046"/>
      <w:bookmarkStart w:id="40" w:name="_Toc256000032"/>
      <w:bookmarkStart w:id="41" w:name="_Toc256000018"/>
      <w:bookmarkStart w:id="42" w:name="_Toc256000004"/>
      <w:bookmarkStart w:id="43" w:name="_Toc60844461"/>
      <w:r w:rsidRPr="00E05904">
        <w:rPr>
          <w:rFonts w:asciiTheme="minorHAnsi" w:hAnsiTheme="minorHAnsi" w:cstheme="minorHAnsi"/>
        </w:rPr>
        <w:t>Compliance notices</w:t>
      </w:r>
      <w:bookmarkEnd w:id="36"/>
      <w:bookmarkEnd w:id="37"/>
      <w:bookmarkEnd w:id="38"/>
      <w:bookmarkEnd w:id="39"/>
      <w:bookmarkEnd w:id="40"/>
      <w:bookmarkEnd w:id="41"/>
      <w:bookmarkEnd w:id="42"/>
      <w:bookmarkEnd w:id="43"/>
    </w:p>
    <w:p w:rsidR="00BC5A4B" w:rsidRPr="00E05904" w:rsidRDefault="00583778" w:rsidP="00BC5A4B">
      <w:pPr>
        <w:pStyle w:val="Heading3"/>
        <w:rPr>
          <w:rFonts w:asciiTheme="minorHAnsi" w:hAnsiTheme="minorHAnsi" w:cstheme="minorHAnsi"/>
        </w:rPr>
      </w:pPr>
      <w:bookmarkStart w:id="44" w:name="_Toc256000089"/>
      <w:bookmarkStart w:id="45" w:name="_Toc256000075"/>
      <w:bookmarkStart w:id="46" w:name="_Toc256000061"/>
      <w:bookmarkStart w:id="47" w:name="_Toc256000047"/>
      <w:bookmarkStart w:id="48" w:name="_Toc256000033"/>
      <w:bookmarkStart w:id="49" w:name="_Toc256000019"/>
      <w:bookmarkStart w:id="50" w:name="_Toc256000005"/>
      <w:bookmarkStart w:id="51" w:name="_Toc60844462"/>
      <w:r w:rsidRPr="00E05904">
        <w:rPr>
          <w:rFonts w:asciiTheme="minorHAnsi" w:hAnsiTheme="minorHAnsi" w:cstheme="minorHAnsi"/>
        </w:rPr>
        <w:t>In force</w:t>
      </w:r>
      <w:bookmarkEnd w:id="44"/>
      <w:bookmarkEnd w:id="45"/>
      <w:bookmarkEnd w:id="46"/>
      <w:bookmarkEnd w:id="47"/>
      <w:bookmarkEnd w:id="48"/>
      <w:bookmarkEnd w:id="49"/>
      <w:bookmarkEnd w:id="50"/>
      <w:bookmarkEnd w:id="51"/>
      <w:r w:rsidRPr="00E05904">
        <w:rPr>
          <w:rFonts w:asciiTheme="minorHAnsi" w:hAnsiTheme="minorHAnsi" w:cstheme="minorHAnsi"/>
        </w:rPr>
        <w:t xml:space="preserve"> </w:t>
      </w:r>
    </w:p>
    <w:tbl>
      <w:tblPr>
        <w:tblStyle w:val="GridTable4-Accent1"/>
        <w:tblW w:w="14312" w:type="dxa"/>
        <w:tblLayout w:type="fixed"/>
        <w:tblLook w:val="04A0" w:firstRow="1" w:lastRow="0" w:firstColumn="1" w:lastColumn="0" w:noHBand="0" w:noVBand="1"/>
        <w:tblCaption w:val="Compliance notices"/>
        <w:tblDescription w:val="In force"/>
      </w:tblPr>
      <w:tblGrid>
        <w:gridCol w:w="1967"/>
        <w:gridCol w:w="1714"/>
        <w:gridCol w:w="1276"/>
        <w:gridCol w:w="708"/>
        <w:gridCol w:w="1134"/>
        <w:gridCol w:w="7513"/>
      </w:tblGrid>
      <w:tr w:rsidR="00353765"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7" w:type="dxa"/>
          </w:tcPr>
          <w:p w:rsidR="00AE3638" w:rsidRPr="00C12C4C" w:rsidRDefault="00583778" w:rsidP="00713B70">
            <w:pPr>
              <w:rPr>
                <w:rFonts w:asciiTheme="minorHAnsi" w:hAnsiTheme="minorHAnsi" w:cstheme="minorHAnsi"/>
                <w:color w:val="FFFFFF" w:themeColor="background1"/>
              </w:rPr>
            </w:pPr>
            <w:r w:rsidRPr="00C12C4C">
              <w:rPr>
                <w:rFonts w:asciiTheme="minorHAnsi" w:hAnsiTheme="minorHAnsi" w:cstheme="minorHAnsi"/>
                <w:color w:val="FFFFFF" w:themeColor="background1"/>
              </w:rPr>
              <w:t>Recipient of compliance notice</w:t>
            </w:r>
          </w:p>
        </w:tc>
        <w:tc>
          <w:tcPr>
            <w:tcW w:w="1714" w:type="dxa"/>
          </w:tcPr>
          <w:p w:rsidR="00AE3638"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276" w:type="dxa"/>
          </w:tcPr>
          <w:p w:rsidR="00AE3638"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08" w:type="dxa"/>
          </w:tcPr>
          <w:p w:rsidR="00AE3638"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134" w:type="dxa"/>
          </w:tcPr>
          <w:p w:rsidR="00AE3638"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7513" w:type="dxa"/>
          </w:tcPr>
          <w:p w:rsidR="00AE3638"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C95F02" w:rsidRDefault="00583778" w:rsidP="002A2B57">
            <w:pPr>
              <w:spacing w:after="0" w:line="240" w:lineRule="auto"/>
              <w:rPr>
                <w:rFonts w:asciiTheme="minorHAnsi" w:hAnsiTheme="minorHAnsi" w:cstheme="minorHAnsi"/>
              </w:rPr>
            </w:pPr>
            <w:r>
              <w:rPr>
                <w:rFonts w:asciiTheme="minorHAnsi" w:hAnsiTheme="minorHAnsi" w:cstheme="minorHAnsi"/>
              </w:rPr>
              <w:t>Australian Foundation for Disability (Afford)</w:t>
            </w:r>
          </w:p>
        </w:tc>
        <w:tc>
          <w:tcPr>
            <w:tcW w:w="1714" w:type="dxa"/>
          </w:tcPr>
          <w:p w:rsidR="00C95F02" w:rsidRPr="00392453" w:rsidRDefault="00583778" w:rsidP="00767B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99 000 112 729</w:t>
            </w:r>
          </w:p>
        </w:tc>
        <w:tc>
          <w:tcPr>
            <w:tcW w:w="1276" w:type="dxa"/>
          </w:tcPr>
          <w:p w:rsidR="00C95F02" w:rsidRPr="000E654C" w:rsidRDefault="00583778" w:rsidP="00BC5A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Michinbury</w:t>
            </w:r>
          </w:p>
        </w:tc>
        <w:tc>
          <w:tcPr>
            <w:tcW w:w="708" w:type="dxa"/>
          </w:tcPr>
          <w:p w:rsidR="00C95F02" w:rsidRDefault="00583778" w:rsidP="00BC5A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rsidR="00C95F02" w:rsidRDefault="00583778" w:rsidP="00BC5A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513" w:type="dxa"/>
          </w:tcPr>
          <w:p w:rsidR="00C95F02" w:rsidRDefault="00583778" w:rsidP="00C95F0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Afford to take certain action in order to address possible non-compliance by it with the NDIS Practice Standards, specifically the standards relating to:</w:t>
            </w:r>
          </w:p>
          <w:p w:rsidR="00C95F02" w:rsidRDefault="00583778" w:rsidP="00C95F02">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Governance and Operational Management</w:t>
            </w:r>
          </w:p>
          <w:p w:rsidR="00C95F02" w:rsidRDefault="00583778" w:rsidP="00C95F02">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w:t>
            </w:r>
          </w:p>
          <w:p w:rsidR="00C95F02" w:rsidRDefault="00583778" w:rsidP="00C95F02">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Human Resource Management</w:t>
            </w:r>
          </w:p>
          <w:p w:rsidR="00C95F02" w:rsidRDefault="00583778" w:rsidP="00C95F02">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Responsive Support Provision</w:t>
            </w:r>
          </w:p>
          <w:p w:rsidR="00C95F02" w:rsidRPr="00C95F02" w:rsidRDefault="00583778" w:rsidP="00C95F02">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95F02">
              <w:rPr>
                <w:rFonts w:asciiTheme="minorHAnsi" w:hAnsiTheme="minorHAnsi" w:cstheme="minorHAnsi"/>
              </w:rPr>
              <w:t>Management of medication</w:t>
            </w:r>
          </w:p>
        </w:tc>
      </w:tr>
      <w:tr w:rsidR="00353765" w:rsidTr="00353765">
        <w:tc>
          <w:tcPr>
            <w:cnfStyle w:val="001000000000" w:firstRow="0" w:lastRow="0" w:firstColumn="1" w:lastColumn="0" w:oddVBand="0" w:evenVBand="0" w:oddHBand="0" w:evenHBand="0" w:firstRowFirstColumn="0" w:firstRowLastColumn="0" w:lastRowFirstColumn="0" w:lastRowLastColumn="0"/>
            <w:tcW w:w="1967" w:type="dxa"/>
          </w:tcPr>
          <w:p w:rsidR="00C95F02" w:rsidRPr="000E654C" w:rsidRDefault="00583778" w:rsidP="002A2B57">
            <w:pPr>
              <w:spacing w:after="0" w:line="240" w:lineRule="auto"/>
              <w:rPr>
                <w:rFonts w:asciiTheme="minorHAnsi" w:hAnsiTheme="minorHAnsi" w:cstheme="minorHAnsi"/>
              </w:rPr>
            </w:pPr>
            <w:r>
              <w:rPr>
                <w:rFonts w:asciiTheme="minorHAnsi" w:hAnsiTheme="minorHAnsi" w:cstheme="minorHAnsi"/>
              </w:rPr>
              <w:t>Australian Foundation for Disability (Afford)</w:t>
            </w:r>
          </w:p>
        </w:tc>
        <w:tc>
          <w:tcPr>
            <w:tcW w:w="1714" w:type="dxa"/>
          </w:tcPr>
          <w:p w:rsidR="00C95F02" w:rsidRPr="00392453" w:rsidRDefault="00583778" w:rsidP="00767B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99 000 112 729</w:t>
            </w:r>
          </w:p>
        </w:tc>
        <w:tc>
          <w:tcPr>
            <w:tcW w:w="1276" w:type="dxa"/>
          </w:tcPr>
          <w:p w:rsidR="00C95F02" w:rsidRPr="000E654C" w:rsidRDefault="00583778" w:rsidP="00BC5A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Michinbury</w:t>
            </w:r>
          </w:p>
        </w:tc>
        <w:tc>
          <w:tcPr>
            <w:tcW w:w="708" w:type="dxa"/>
          </w:tcPr>
          <w:p w:rsidR="00C95F02" w:rsidRDefault="00583778" w:rsidP="00BC5A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rsidR="00C95F02" w:rsidRDefault="00583778" w:rsidP="00BC5A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513" w:type="dxa"/>
          </w:tcPr>
          <w:p w:rsidR="00C95F02" w:rsidRDefault="00583778" w:rsidP="00C95F0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Afford to take certain action in order to address possible non-compliance by it with:</w:t>
            </w:r>
          </w:p>
          <w:p w:rsidR="00C95F02" w:rsidRDefault="00583778" w:rsidP="00C95F02">
            <w:pPr>
              <w:pStyle w:val="ListParagraph"/>
              <w:numPr>
                <w:ilvl w:val="0"/>
                <w:numId w:val="41"/>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0C08BB">
              <w:rPr>
                <w:rFonts w:asciiTheme="minorHAnsi" w:hAnsiTheme="minorHAnsi" w:cstheme="minorHAnsi"/>
              </w:rPr>
              <w:t xml:space="preserve">the </w:t>
            </w:r>
            <w:r w:rsidRPr="000C08BB">
              <w:rPr>
                <w:rFonts w:asciiTheme="minorHAnsi" w:hAnsiTheme="minorHAnsi" w:cstheme="minorHAnsi"/>
                <w:i/>
                <w:iCs/>
              </w:rPr>
              <w:t>National Disability Insurance Scheme (Incident Management and Reportable Incidents) Rules 2018</w:t>
            </w:r>
            <w:r w:rsidRPr="000C08BB">
              <w:rPr>
                <w:rFonts w:asciiTheme="minorHAnsi" w:hAnsiTheme="minorHAnsi" w:cstheme="minorHAnsi"/>
                <w:iCs/>
              </w:rPr>
              <w:t>, s</w:t>
            </w:r>
            <w:r>
              <w:rPr>
                <w:rFonts w:asciiTheme="minorHAnsi" w:hAnsiTheme="minorHAnsi" w:cstheme="minorHAnsi"/>
                <w:iCs/>
              </w:rPr>
              <w:t>pecifically:</w:t>
            </w:r>
          </w:p>
          <w:p w:rsidR="00C95F02" w:rsidRDefault="00583778" w:rsidP="00C95F02">
            <w:pPr>
              <w:pStyle w:val="ListParagraph"/>
              <w:numPr>
                <w:ilvl w:val="1"/>
                <w:numId w:val="41"/>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 to notify the Commissioner of reportable incidents within the prescribed timeframes</w:t>
            </w:r>
          </w:p>
          <w:p w:rsidR="00C95F02" w:rsidRDefault="00583778" w:rsidP="00C95F02">
            <w:pPr>
              <w:pStyle w:val="ListParagraph"/>
              <w:numPr>
                <w:ilvl w:val="1"/>
                <w:numId w:val="41"/>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requirements of a registered NDIS provider’s incident management system</w:t>
            </w:r>
          </w:p>
          <w:p w:rsidR="00C95F02" w:rsidRPr="00C95F02" w:rsidRDefault="00583778" w:rsidP="00C95F02">
            <w:pPr>
              <w:pStyle w:val="ListParagraph"/>
              <w:numPr>
                <w:ilvl w:val="0"/>
                <w:numId w:val="41"/>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NDIS Practice Standards, specifically the Incident Management standard</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B43419" w:rsidRPr="000E654C" w:rsidRDefault="00583778" w:rsidP="00B43419">
            <w:pPr>
              <w:spacing w:after="0" w:line="240" w:lineRule="auto"/>
              <w:rPr>
                <w:rFonts w:asciiTheme="minorHAnsi" w:hAnsiTheme="minorHAnsi" w:cstheme="minorHAnsi"/>
              </w:rPr>
            </w:pPr>
            <w:r w:rsidRPr="00B43419">
              <w:rPr>
                <w:rFonts w:asciiTheme="minorHAnsi" w:hAnsiTheme="minorHAnsi" w:cstheme="minorHAnsi"/>
              </w:rPr>
              <w:t>Connecting Families Disability Services Pty Ltd</w:t>
            </w:r>
          </w:p>
        </w:tc>
        <w:tc>
          <w:tcPr>
            <w:tcW w:w="1714" w:type="dxa"/>
          </w:tcPr>
          <w:p w:rsidR="00B43419" w:rsidRPr="00392453"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43419">
              <w:rPr>
                <w:rFonts w:asciiTheme="minorHAnsi" w:hAnsiTheme="minorHAnsi" w:cstheme="minorHAnsi"/>
                <w:lang w:val="en"/>
              </w:rPr>
              <w:t>57626820595</w:t>
            </w:r>
          </w:p>
        </w:tc>
        <w:tc>
          <w:tcPr>
            <w:tcW w:w="1276" w:type="dxa"/>
          </w:tcPr>
          <w:p w:rsidR="00B43419" w:rsidRPr="000E654C"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3419">
              <w:rPr>
                <w:rFonts w:asciiTheme="minorHAnsi" w:hAnsiTheme="minorHAnsi" w:cstheme="minorHAnsi"/>
              </w:rPr>
              <w:t>Silverwater</w:t>
            </w:r>
          </w:p>
        </w:tc>
        <w:tc>
          <w:tcPr>
            <w:tcW w:w="708"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2128</w:t>
            </w:r>
          </w:p>
        </w:tc>
        <w:tc>
          <w:tcPr>
            <w:tcW w:w="7513" w:type="dxa"/>
          </w:tcPr>
          <w:p w:rsidR="00B43419" w:rsidRPr="000E654C" w:rsidRDefault="00583778" w:rsidP="00F228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43419">
              <w:rPr>
                <w:rFonts w:asciiTheme="minorHAnsi" w:hAnsiTheme="minorHAnsi" w:cstheme="minorHAnsi"/>
              </w:rPr>
              <w:t xml:space="preserve">9 June 2022, a compliance notice was issued to Connecting Families Disability Services Pty Ltd under section 73ZM of the </w:t>
            </w:r>
            <w:r w:rsidRPr="00545478">
              <w:rPr>
                <w:rFonts w:asciiTheme="minorHAnsi" w:hAnsiTheme="minorHAnsi" w:cstheme="minorHAnsi"/>
                <w:i/>
              </w:rPr>
              <w:t>National Disability Insurance Scheme Act 2013.</w:t>
            </w:r>
            <w:r w:rsidRPr="00B43419">
              <w:rPr>
                <w:rFonts w:asciiTheme="minorHAnsi" w:hAnsiTheme="minorHAnsi" w:cstheme="minorHAnsi"/>
              </w:rPr>
              <w:t xml:space="preserve"> The notice requires Connecting Families</w:t>
            </w:r>
            <w:r>
              <w:rPr>
                <w:rFonts w:asciiTheme="minorHAnsi" w:hAnsiTheme="minorHAnsi" w:cstheme="minorHAnsi"/>
              </w:rPr>
              <w:t xml:space="preserve"> Disability Services Pty Ltd</w:t>
            </w:r>
            <w:r w:rsidRPr="00B43419">
              <w:rPr>
                <w:rFonts w:asciiTheme="minorHAnsi" w:hAnsiTheme="minorHAnsi" w:cstheme="minorHAnsi"/>
              </w:rPr>
              <w:t xml:space="preserve"> to take certain action in order to address possible systemic non-compliance by it with sections 10</w:t>
            </w:r>
            <w:r>
              <w:rPr>
                <w:rFonts w:asciiTheme="minorHAnsi" w:hAnsiTheme="minorHAnsi" w:cstheme="minorHAnsi"/>
              </w:rPr>
              <w:t xml:space="preserve"> and</w:t>
            </w:r>
            <w:r w:rsidRPr="00B43419">
              <w:rPr>
                <w:rFonts w:asciiTheme="minorHAnsi" w:hAnsiTheme="minorHAnsi" w:cstheme="minorHAnsi"/>
              </w:rPr>
              <w:t xml:space="preserve"> 12 of the </w:t>
            </w:r>
            <w:r w:rsidRPr="00545478">
              <w:rPr>
                <w:rFonts w:asciiTheme="minorHAnsi" w:hAnsiTheme="minorHAnsi" w:cstheme="minorHAnsi"/>
                <w:i/>
              </w:rPr>
              <w:t>National Disability Insurance Scheme (Incident Management and Reportable Incidents) Rules 2018</w:t>
            </w:r>
            <w:r w:rsidRPr="00B43419">
              <w:rPr>
                <w:rFonts w:asciiTheme="minorHAnsi" w:hAnsiTheme="minorHAnsi" w:cstheme="minorHAnsi"/>
              </w:rPr>
              <w:t xml:space="preserve">, section 8 of the </w:t>
            </w:r>
            <w:r w:rsidRPr="00545478">
              <w:rPr>
                <w:rFonts w:asciiTheme="minorHAnsi" w:hAnsiTheme="minorHAnsi" w:cstheme="minorHAnsi"/>
                <w:i/>
              </w:rPr>
              <w:t>National Disability Insurance Scheme (Complaints Management and Resolution) Rules 2018</w:t>
            </w:r>
            <w:r w:rsidRPr="00B43419">
              <w:rPr>
                <w:rFonts w:asciiTheme="minorHAnsi" w:hAnsiTheme="minorHAnsi" w:cstheme="minorHAnsi"/>
              </w:rPr>
              <w:t xml:space="preserve">, </w:t>
            </w:r>
            <w:r w:rsidRPr="00545478">
              <w:rPr>
                <w:rFonts w:asciiTheme="minorHAnsi" w:hAnsiTheme="minorHAnsi" w:cstheme="minorHAnsi"/>
              </w:rPr>
              <w:t>clauses 10</w:t>
            </w:r>
            <w:r>
              <w:rPr>
                <w:rFonts w:asciiTheme="minorHAnsi" w:hAnsiTheme="minorHAnsi" w:cstheme="minorHAnsi"/>
              </w:rPr>
              <w:t>, 15</w:t>
            </w:r>
            <w:r w:rsidRPr="00545478">
              <w:rPr>
                <w:rFonts w:asciiTheme="minorHAnsi" w:hAnsiTheme="minorHAnsi" w:cstheme="minorHAnsi"/>
              </w:rPr>
              <w:t xml:space="preserve"> and 26 of </w:t>
            </w:r>
            <w:r w:rsidR="00545478">
              <w:rPr>
                <w:rFonts w:asciiTheme="minorHAnsi" w:hAnsiTheme="minorHAnsi" w:cstheme="minorHAnsi"/>
              </w:rPr>
              <w:t xml:space="preserve">Schedule 1 of </w:t>
            </w:r>
            <w:r w:rsidRPr="00545478">
              <w:rPr>
                <w:rFonts w:asciiTheme="minorHAnsi" w:hAnsiTheme="minorHAnsi" w:cstheme="minorHAnsi"/>
              </w:rPr>
              <w:t xml:space="preserve">the </w:t>
            </w:r>
            <w:r w:rsidR="00545478" w:rsidRPr="00786026">
              <w:rPr>
                <w:rFonts w:asciiTheme="minorHAnsi" w:hAnsiTheme="minorHAnsi" w:cstheme="minorHAnsi"/>
                <w:i/>
              </w:rPr>
              <w:t>National Disability Insurance Scheme</w:t>
            </w:r>
            <w:r w:rsidR="00545478" w:rsidRPr="00CF3442">
              <w:rPr>
                <w:rFonts w:asciiTheme="minorHAnsi" w:hAnsiTheme="minorHAnsi" w:cstheme="minorHAnsi"/>
              </w:rPr>
              <w:t xml:space="preserve"> </w:t>
            </w:r>
            <w:r w:rsidR="00545478" w:rsidRPr="00CF3442">
              <w:rPr>
                <w:rFonts w:asciiTheme="minorHAnsi" w:hAnsiTheme="minorHAnsi" w:cstheme="minorHAnsi"/>
                <w:i/>
              </w:rPr>
              <w:t>(Provider Registration and</w:t>
            </w:r>
            <w:r w:rsidRPr="00CF3442">
              <w:rPr>
                <w:rFonts w:asciiTheme="minorHAnsi" w:hAnsiTheme="minorHAnsi" w:cstheme="minorHAnsi"/>
                <w:i/>
              </w:rPr>
              <w:t xml:space="preserve"> Practice Standards</w:t>
            </w:r>
            <w:r w:rsidR="00545478" w:rsidRPr="00545478">
              <w:rPr>
                <w:rFonts w:asciiTheme="minorHAnsi" w:hAnsiTheme="minorHAnsi" w:cstheme="minorHAnsi"/>
                <w:i/>
              </w:rPr>
              <w:t>) Rules 2018</w:t>
            </w:r>
            <w:r w:rsidR="00545478">
              <w:rPr>
                <w:rFonts w:asciiTheme="minorHAnsi" w:hAnsiTheme="minorHAnsi" w:cstheme="minorHAnsi"/>
              </w:rPr>
              <w:t xml:space="preserve"> </w:t>
            </w:r>
            <w:r w:rsidRPr="00B43419">
              <w:rPr>
                <w:rFonts w:asciiTheme="minorHAnsi" w:hAnsiTheme="minorHAnsi" w:cstheme="minorHAnsi"/>
              </w:rPr>
              <w:t xml:space="preserve">and paragraphs (c),(e) and (f) of the NDIS Code of Conduct, contained in section 6 of the </w:t>
            </w:r>
            <w:r w:rsidRPr="00545478">
              <w:rPr>
                <w:rFonts w:asciiTheme="minorHAnsi" w:hAnsiTheme="minorHAnsi" w:cstheme="minorHAnsi"/>
                <w:i/>
              </w:rPr>
              <w:t>National Disability Insurance Scheme (Code of Conduct) Rules 2018</w:t>
            </w:r>
            <w:r w:rsidRPr="00B43419">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967" w:type="dxa"/>
          </w:tcPr>
          <w:p w:rsidR="00B43419" w:rsidRPr="00262887" w:rsidRDefault="00583778" w:rsidP="00B43419">
            <w:pPr>
              <w:spacing w:after="0" w:line="240" w:lineRule="auto"/>
              <w:rPr>
                <w:rFonts w:asciiTheme="minorHAnsi" w:hAnsiTheme="minorHAnsi" w:cstheme="minorHAnsi"/>
              </w:rPr>
            </w:pPr>
            <w:r w:rsidRPr="000E654C">
              <w:rPr>
                <w:rFonts w:asciiTheme="minorHAnsi" w:hAnsiTheme="minorHAnsi" w:cstheme="minorHAnsi"/>
              </w:rPr>
              <w:t>Devonfield Enterprises Inc.</w:t>
            </w:r>
          </w:p>
        </w:tc>
        <w:tc>
          <w:tcPr>
            <w:tcW w:w="1714" w:type="dxa"/>
          </w:tcPr>
          <w:p w:rsidR="00B43419" w:rsidRPr="00262887"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392453">
              <w:rPr>
                <w:rFonts w:asciiTheme="minorHAnsi" w:hAnsiTheme="minorHAnsi" w:cstheme="minorHAnsi"/>
                <w:lang w:val="en"/>
              </w:rPr>
              <w:t>48154912044</w:t>
            </w:r>
          </w:p>
        </w:tc>
        <w:tc>
          <w:tcPr>
            <w:tcW w:w="1276" w:type="dxa"/>
          </w:tcPr>
          <w:p w:rsidR="00B43419" w:rsidRPr="00262887"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654C">
              <w:rPr>
                <w:rFonts w:asciiTheme="minorHAnsi" w:hAnsiTheme="minorHAnsi" w:cstheme="minorHAnsi"/>
              </w:rPr>
              <w:t>Miandetta</w:t>
            </w:r>
          </w:p>
        </w:tc>
        <w:tc>
          <w:tcPr>
            <w:tcW w:w="708" w:type="dxa"/>
          </w:tcPr>
          <w:p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134" w:type="dxa"/>
          </w:tcPr>
          <w:p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513" w:type="dxa"/>
          </w:tcPr>
          <w:p w:rsidR="00B43419" w:rsidRPr="002436EE" w:rsidRDefault="00583778" w:rsidP="00B4341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654C">
              <w:rPr>
                <w:rFonts w:asciiTheme="minorHAnsi" w:hAnsiTheme="minorHAnsi" w:cstheme="minorHAnsi"/>
              </w:rPr>
              <w:t xml:space="preserve">On 25 March 2022, a compliance notice was issued to Devonfield Enterprises Inc. under section 73ZM of the </w:t>
            </w:r>
            <w:r w:rsidRPr="00C669C0">
              <w:rPr>
                <w:rFonts w:asciiTheme="minorHAnsi" w:hAnsiTheme="minorHAnsi" w:cstheme="minorHAnsi"/>
                <w:i/>
              </w:rPr>
              <w:t>National Disability Insurance Scheme Act 2013</w:t>
            </w:r>
            <w:r w:rsidRPr="000E654C">
              <w:rPr>
                <w:rFonts w:asciiTheme="minorHAnsi" w:hAnsiTheme="minorHAnsi" w:cstheme="minorHAnsi"/>
              </w:rPr>
              <w:t xml:space="preserve">. The notice requires Devonfield Enterprises Inc. to take certain action in order to address possible non-compliance by it with sections 10, 11, 12 and 13 of the </w:t>
            </w:r>
            <w:r w:rsidRPr="00C669C0">
              <w:rPr>
                <w:rFonts w:asciiTheme="minorHAnsi" w:hAnsiTheme="minorHAnsi" w:cstheme="minorHAnsi"/>
                <w:i/>
              </w:rPr>
              <w:t>National Disability Insurance Scheme (Incident Management and Reportable Incidents) Rules 2018.</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B43419" w:rsidRDefault="00583778" w:rsidP="00B43419">
            <w:pPr>
              <w:spacing w:after="0" w:line="240" w:lineRule="auto"/>
              <w:rPr>
                <w:rFonts w:asciiTheme="minorHAnsi" w:hAnsiTheme="minorHAnsi" w:cstheme="minorHAnsi"/>
              </w:rPr>
            </w:pPr>
            <w:r w:rsidRPr="00262887">
              <w:rPr>
                <w:rFonts w:asciiTheme="minorHAnsi" w:hAnsiTheme="minorHAnsi" w:cstheme="minorHAnsi"/>
              </w:rPr>
              <w:t>Peoples Healthcar</w:t>
            </w:r>
            <w:r>
              <w:rPr>
                <w:rFonts w:asciiTheme="minorHAnsi" w:hAnsiTheme="minorHAnsi" w:cstheme="minorHAnsi"/>
              </w:rPr>
              <w:t>e Services (Australia) Pty Ltd</w:t>
            </w:r>
          </w:p>
        </w:tc>
        <w:tc>
          <w:tcPr>
            <w:tcW w:w="1714"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262887">
              <w:rPr>
                <w:rFonts w:asciiTheme="minorHAnsi" w:hAnsiTheme="minorHAnsi" w:cstheme="minorHAnsi"/>
                <w:lang w:val="en"/>
              </w:rPr>
              <w:t>20615406276</w:t>
            </w:r>
          </w:p>
        </w:tc>
        <w:tc>
          <w:tcPr>
            <w:tcW w:w="1276"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Seven Hills</w:t>
            </w:r>
          </w:p>
        </w:tc>
        <w:tc>
          <w:tcPr>
            <w:tcW w:w="708"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2147</w:t>
            </w:r>
          </w:p>
        </w:tc>
        <w:tc>
          <w:tcPr>
            <w:tcW w:w="7513" w:type="dxa"/>
          </w:tcPr>
          <w:p w:rsidR="00B43419" w:rsidRDefault="00583778" w:rsidP="00B4341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 xml:space="preserve">On 7 January 2022, a compliance notice was issued to Peoples Healthcare Services (Australia) Pty. Ltd. under section 73ZM of the </w:t>
            </w:r>
            <w:r w:rsidRPr="009B4314">
              <w:rPr>
                <w:rFonts w:asciiTheme="minorHAnsi" w:hAnsiTheme="minorHAnsi" w:cstheme="minorHAnsi"/>
                <w:i/>
              </w:rPr>
              <w:t>National Disability Insurance Scheme Act 2013</w:t>
            </w:r>
            <w:r w:rsidRPr="00262887">
              <w:rPr>
                <w:rFonts w:asciiTheme="minorHAnsi" w:hAnsiTheme="minorHAnsi" w:cstheme="minorHAnsi"/>
              </w:rPr>
              <w:t>. The notice requires Peoples Healthcare Services (Australia) Pty. Ltd. to take certain action in order to address possible non-compliance with</w:t>
            </w:r>
            <w:r>
              <w:rPr>
                <w:rFonts w:asciiTheme="minorHAnsi" w:hAnsiTheme="minorHAnsi" w:cstheme="minorHAnsi"/>
              </w:rPr>
              <w:t xml:space="preserve"> section 6(c) of the</w:t>
            </w:r>
            <w:r w:rsidRPr="00262887">
              <w:rPr>
                <w:rFonts w:asciiTheme="minorHAnsi" w:hAnsiTheme="minorHAnsi" w:cstheme="minorHAnsi"/>
              </w:rPr>
              <w:t xml:space="preserve"> </w:t>
            </w:r>
            <w:r w:rsidRPr="009B4314">
              <w:rPr>
                <w:rFonts w:asciiTheme="minorHAnsi" w:hAnsiTheme="minorHAnsi" w:cstheme="minorHAnsi"/>
                <w:i/>
              </w:rPr>
              <w:t>National Disability Insurance Scheme (Code of Conduct) Rules 2018.</w:t>
            </w:r>
          </w:p>
        </w:tc>
      </w:tr>
      <w:tr w:rsidR="00353765" w:rsidTr="00353765">
        <w:tc>
          <w:tcPr>
            <w:cnfStyle w:val="001000000000" w:firstRow="0" w:lastRow="0" w:firstColumn="1" w:lastColumn="0" w:oddVBand="0" w:evenVBand="0" w:oddHBand="0" w:evenHBand="0" w:firstRowFirstColumn="0" w:firstRowLastColumn="0" w:lastRowFirstColumn="0" w:lastRowLastColumn="0"/>
            <w:tcW w:w="1967" w:type="dxa"/>
          </w:tcPr>
          <w:p w:rsidR="00B43419" w:rsidRDefault="00583778" w:rsidP="00B43419">
            <w:pPr>
              <w:spacing w:after="0" w:line="240" w:lineRule="auto"/>
              <w:rPr>
                <w:rFonts w:asciiTheme="minorHAnsi" w:hAnsiTheme="minorHAnsi" w:cstheme="minorHAnsi"/>
              </w:rPr>
            </w:pPr>
            <w:r>
              <w:rPr>
                <w:rFonts w:asciiTheme="minorHAnsi" w:hAnsiTheme="minorHAnsi" w:cstheme="minorHAnsi"/>
              </w:rPr>
              <w:t>Community Living Australia Ltd</w:t>
            </w:r>
          </w:p>
        </w:tc>
        <w:tc>
          <w:tcPr>
            <w:tcW w:w="1714" w:type="dxa"/>
          </w:tcPr>
          <w:p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24605680635</w:t>
            </w:r>
          </w:p>
        </w:tc>
        <w:tc>
          <w:tcPr>
            <w:tcW w:w="1276" w:type="dxa"/>
          </w:tcPr>
          <w:p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Mount Barker</w:t>
            </w:r>
          </w:p>
        </w:tc>
        <w:tc>
          <w:tcPr>
            <w:tcW w:w="708" w:type="dxa"/>
          </w:tcPr>
          <w:p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134" w:type="dxa"/>
          </w:tcPr>
          <w:p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5251</w:t>
            </w:r>
          </w:p>
        </w:tc>
        <w:tc>
          <w:tcPr>
            <w:tcW w:w="7513" w:type="dxa"/>
          </w:tcPr>
          <w:p w:rsidR="00B43419" w:rsidRDefault="00583778" w:rsidP="00B4341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December 2021, a compliance notice was issued to Community Living Australia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Community Living Australia Ltd to take certain action in order to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B43419" w:rsidRDefault="00583778" w:rsidP="00B43419">
            <w:pPr>
              <w:spacing w:after="0" w:line="240" w:lineRule="auto"/>
              <w:rPr>
                <w:rFonts w:ascii="Times New Roman" w:hAnsi="Times New Roman" w:cs="Times New Roman"/>
                <w:sz w:val="24"/>
                <w:szCs w:val="24"/>
                <w:lang w:eastAsia="en-AU"/>
              </w:rPr>
            </w:pPr>
            <w:r>
              <w:rPr>
                <w:rFonts w:asciiTheme="minorHAnsi" w:hAnsiTheme="minorHAnsi" w:cstheme="minorHAnsi"/>
              </w:rPr>
              <w:t>Adachi Disability Services Pty Ltd</w:t>
            </w:r>
            <w:r>
              <w:rPr>
                <w:rFonts w:ascii="Times New Roman" w:hAnsi="Times New Roman" w:cs="Times New Roman"/>
                <w:sz w:val="24"/>
                <w:szCs w:val="24"/>
                <w:lang w:eastAsia="en-AU"/>
              </w:rPr>
              <w:t xml:space="preserve"> </w:t>
            </w:r>
          </w:p>
          <w:p w:rsidR="00B43419" w:rsidRDefault="00B43419" w:rsidP="00B43419">
            <w:pPr>
              <w:rPr>
                <w:rFonts w:asciiTheme="minorHAnsi" w:hAnsiTheme="minorHAnsi" w:cstheme="minorHAnsi"/>
              </w:rPr>
            </w:pPr>
          </w:p>
        </w:tc>
        <w:tc>
          <w:tcPr>
            <w:tcW w:w="1714"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70630018058</w:t>
            </w:r>
          </w:p>
        </w:tc>
        <w:tc>
          <w:tcPr>
            <w:tcW w:w="1276"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Cannington</w:t>
            </w:r>
          </w:p>
        </w:tc>
        <w:tc>
          <w:tcPr>
            <w:tcW w:w="708"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134"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6107</w:t>
            </w:r>
          </w:p>
        </w:tc>
        <w:tc>
          <w:tcPr>
            <w:tcW w:w="7513" w:type="dxa"/>
          </w:tcPr>
          <w:p w:rsidR="00B43419" w:rsidRDefault="00583778" w:rsidP="00B4341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6 December 2021, a compliance notice was issued to Adachi Disability Services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Adachi Disability Services Pty Ltd to take certain action in order to address possible non-compliance by it with sections 10, 12 and 20 of the </w:t>
            </w:r>
            <w:r w:rsidRPr="00714958">
              <w:rPr>
                <w:rFonts w:asciiTheme="minorHAnsi" w:hAnsiTheme="minorHAnsi" w:cstheme="minorHAnsi"/>
                <w:i/>
              </w:rPr>
              <w:t>National Disability Insurance Scheme (Incident Management and Reportable Incidents) Rules 2018</w:t>
            </w:r>
            <w:r>
              <w:rPr>
                <w:rFonts w:asciiTheme="minorHAnsi" w:hAnsiTheme="minorHAnsi" w:cstheme="minorHAnsi"/>
              </w:rPr>
              <w:t xml:space="preserve">, section 8 of the </w:t>
            </w:r>
            <w:r w:rsidRPr="00714958">
              <w:rPr>
                <w:rFonts w:asciiTheme="minorHAnsi" w:hAnsiTheme="minorHAnsi" w:cstheme="minorHAnsi"/>
                <w:i/>
              </w:rPr>
              <w:t>National Disability Insurance Scheme (Complaints Management and Resolution) Rules 2018</w:t>
            </w:r>
            <w:r>
              <w:rPr>
                <w:rFonts w:asciiTheme="minorHAnsi" w:hAnsiTheme="minorHAnsi" w:cstheme="minorHAnsi"/>
              </w:rPr>
              <w:t xml:space="preserve">, and paragraphs (b) and (e) of the NDIS Code of Conduct, contained in section 6 of the </w:t>
            </w:r>
            <w:r w:rsidRPr="00714958">
              <w:rPr>
                <w:rFonts w:asciiTheme="minorHAnsi" w:hAnsiTheme="minorHAnsi" w:cstheme="minorHAnsi"/>
                <w:i/>
              </w:rPr>
              <w:t>National Disability Insurance Scheme (Code of Conduct) Rules 2018</w:t>
            </w:r>
            <w:r>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967" w:type="dxa"/>
          </w:tcPr>
          <w:p w:rsidR="00B43419" w:rsidRDefault="00583778" w:rsidP="00B43419">
            <w:pPr>
              <w:rPr>
                <w:rFonts w:asciiTheme="minorHAnsi" w:hAnsiTheme="minorHAnsi" w:cstheme="minorHAnsi"/>
              </w:rPr>
            </w:pPr>
            <w:r>
              <w:rPr>
                <w:rFonts w:asciiTheme="minorHAnsi" w:hAnsiTheme="minorHAnsi" w:cstheme="minorHAnsi"/>
              </w:rPr>
              <w:t>Care Plus Services Pty Ltd.</w:t>
            </w:r>
          </w:p>
        </w:tc>
        <w:tc>
          <w:tcPr>
            <w:tcW w:w="1714" w:type="dxa"/>
          </w:tcPr>
          <w:p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25151219582</w:t>
            </w:r>
          </w:p>
        </w:tc>
        <w:tc>
          <w:tcPr>
            <w:tcW w:w="1276" w:type="dxa"/>
          </w:tcPr>
          <w:p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Fyshwick</w:t>
            </w:r>
          </w:p>
        </w:tc>
        <w:tc>
          <w:tcPr>
            <w:tcW w:w="708" w:type="dxa"/>
          </w:tcPr>
          <w:p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134" w:type="dxa"/>
          </w:tcPr>
          <w:p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2609</w:t>
            </w:r>
          </w:p>
        </w:tc>
        <w:tc>
          <w:tcPr>
            <w:tcW w:w="7513" w:type="dxa"/>
          </w:tcPr>
          <w:p w:rsidR="00B43419" w:rsidRDefault="00583778" w:rsidP="00B4341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 December 2021, a compliance notice was issued to Care Plus Services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Care Plus Services Ltd. to take certain action in order to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B43419" w:rsidRDefault="00583778" w:rsidP="00B43419">
            <w:pPr>
              <w:rPr>
                <w:rFonts w:asciiTheme="minorHAnsi" w:hAnsiTheme="minorHAnsi" w:cstheme="minorHAnsi"/>
              </w:rPr>
            </w:pPr>
            <w:r>
              <w:rPr>
                <w:rFonts w:asciiTheme="minorHAnsi" w:hAnsiTheme="minorHAnsi" w:cstheme="minorHAnsi"/>
              </w:rPr>
              <w:t>The Disability Trust.</w:t>
            </w:r>
          </w:p>
        </w:tc>
        <w:tc>
          <w:tcPr>
            <w:tcW w:w="1714"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29001260153</w:t>
            </w:r>
          </w:p>
        </w:tc>
        <w:tc>
          <w:tcPr>
            <w:tcW w:w="1276"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Spring Hill</w:t>
            </w:r>
          </w:p>
        </w:tc>
        <w:tc>
          <w:tcPr>
            <w:tcW w:w="708"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2500</w:t>
            </w:r>
          </w:p>
        </w:tc>
        <w:tc>
          <w:tcPr>
            <w:tcW w:w="7513" w:type="dxa"/>
          </w:tcPr>
          <w:p w:rsidR="00B43419" w:rsidRDefault="00583778" w:rsidP="00B4341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November 2021, a compliance notice was issued to The Disability Trust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The Disability Trust Ltd. to take certain action in order to address possible non-compliance by it with sections 9, 22 and 24 of the </w:t>
            </w:r>
            <w:r>
              <w:rPr>
                <w:rFonts w:asciiTheme="minorHAnsi" w:hAnsiTheme="minorHAnsi" w:cstheme="minorHAnsi"/>
                <w:i/>
              </w:rPr>
              <w:t>National Disability Insurance Scheme (Restrictive Practices and Behaviour Support) Rules 2018.</w:t>
            </w:r>
          </w:p>
        </w:tc>
      </w:tr>
    </w:tbl>
    <w:p w:rsidR="00FF6619" w:rsidRDefault="00583778" w:rsidP="00FF6619">
      <w:pPr>
        <w:rPr>
          <w:rFonts w:eastAsiaTheme="majorEastAsia"/>
          <w:color w:val="5F2E74" w:themeColor="text2"/>
          <w:sz w:val="26"/>
          <w:szCs w:val="24"/>
        </w:rPr>
      </w:pPr>
      <w:bookmarkStart w:id="52" w:name="_Toc60844463"/>
      <w:bookmarkStart w:id="53" w:name="_Toc256000076"/>
      <w:bookmarkStart w:id="54" w:name="_Toc256000062"/>
      <w:bookmarkStart w:id="55" w:name="_Toc256000048"/>
      <w:bookmarkStart w:id="56" w:name="_Toc256000034"/>
      <w:bookmarkStart w:id="57" w:name="_Toc256000020"/>
      <w:bookmarkStart w:id="58" w:name="_Toc256000007"/>
      <w:r>
        <w:br w:type="page"/>
      </w:r>
    </w:p>
    <w:p w:rsidR="00BC5A4B" w:rsidRPr="00E05904" w:rsidRDefault="00583778" w:rsidP="00713B70">
      <w:pPr>
        <w:pStyle w:val="Heading3"/>
        <w:rPr>
          <w:rFonts w:asciiTheme="minorHAnsi" w:hAnsiTheme="minorHAnsi" w:cstheme="minorHAnsi"/>
        </w:rPr>
      </w:pPr>
      <w:bookmarkStart w:id="59" w:name="_Toc256000090"/>
      <w:r>
        <w:rPr>
          <w:rFonts w:asciiTheme="minorHAnsi" w:hAnsiTheme="minorHAnsi" w:cstheme="minorHAnsi"/>
        </w:rPr>
        <w:t>Completed</w:t>
      </w:r>
      <w:bookmarkEnd w:id="52"/>
      <w:r w:rsidR="00E96AF5">
        <w:rPr>
          <w:rFonts w:asciiTheme="minorHAnsi" w:hAnsiTheme="minorHAnsi" w:cstheme="minorHAnsi"/>
        </w:rPr>
        <w:t xml:space="preserve"> or no longer in force</w:t>
      </w:r>
      <w:bookmarkEnd w:id="59"/>
      <w:bookmarkEnd w:id="53"/>
      <w:bookmarkEnd w:id="54"/>
      <w:bookmarkEnd w:id="55"/>
      <w:bookmarkEnd w:id="56"/>
      <w:bookmarkEnd w:id="57"/>
      <w:bookmarkEnd w:id="58"/>
    </w:p>
    <w:tbl>
      <w:tblPr>
        <w:tblStyle w:val="GridTable4"/>
        <w:tblW w:w="14312" w:type="dxa"/>
        <w:tblLayout w:type="fixed"/>
        <w:tblLook w:val="04A0" w:firstRow="1" w:lastRow="0" w:firstColumn="1" w:lastColumn="0" w:noHBand="0" w:noVBand="1"/>
        <w:tblCaption w:val="Compliance notices"/>
        <w:tblDescription w:val="Completed or no longer in force"/>
      </w:tblPr>
      <w:tblGrid>
        <w:gridCol w:w="1947"/>
        <w:gridCol w:w="1443"/>
        <w:gridCol w:w="1493"/>
        <w:gridCol w:w="910"/>
        <w:gridCol w:w="1055"/>
        <w:gridCol w:w="7464"/>
      </w:tblGrid>
      <w:tr w:rsidR="00353765"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7" w:type="dxa"/>
          </w:tcPr>
          <w:p w:rsidR="00AE3638" w:rsidRPr="00E05904" w:rsidRDefault="00583778" w:rsidP="00713B70">
            <w:pPr>
              <w:rPr>
                <w:rFonts w:asciiTheme="minorHAnsi" w:hAnsiTheme="minorHAnsi" w:cstheme="minorHAnsi"/>
              </w:rPr>
            </w:pPr>
            <w:r w:rsidRPr="00E05904">
              <w:rPr>
                <w:rFonts w:asciiTheme="minorHAnsi" w:hAnsiTheme="minorHAnsi" w:cstheme="minorHAnsi"/>
              </w:rPr>
              <w:t>Recipient of compliance notice</w:t>
            </w:r>
          </w:p>
        </w:tc>
        <w:tc>
          <w:tcPr>
            <w:tcW w:w="1443" w:type="dxa"/>
          </w:tcPr>
          <w:p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93" w:type="dxa"/>
          </w:tcPr>
          <w:p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10" w:type="dxa"/>
          </w:tcPr>
          <w:p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464" w:type="dxa"/>
          </w:tcPr>
          <w:p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F97206" w:rsidRDefault="00583778" w:rsidP="00A716BB">
            <w:pPr>
              <w:rPr>
                <w:rFonts w:asciiTheme="minorHAnsi" w:hAnsiTheme="minorHAnsi" w:cstheme="minorHAnsi"/>
              </w:rPr>
            </w:pPr>
            <w:r w:rsidRPr="00F97206">
              <w:rPr>
                <w:rFonts w:asciiTheme="minorHAnsi" w:hAnsiTheme="minorHAnsi" w:cstheme="minorHAnsi"/>
              </w:rPr>
              <w:t>Devonfield Enterprises Inc.</w:t>
            </w:r>
          </w:p>
        </w:tc>
        <w:tc>
          <w:tcPr>
            <w:tcW w:w="1443" w:type="dxa"/>
          </w:tcPr>
          <w:p w:rsidR="00F97206"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48154912044</w:t>
            </w:r>
            <w:r w:rsidRPr="00F97206">
              <w:rPr>
                <w:rFonts w:asciiTheme="minorHAnsi" w:hAnsiTheme="minorHAnsi" w:cstheme="minorHAnsi"/>
              </w:rPr>
              <w:t>19</w:t>
            </w:r>
          </w:p>
        </w:tc>
        <w:tc>
          <w:tcPr>
            <w:tcW w:w="1493" w:type="dxa"/>
          </w:tcPr>
          <w:p w:rsidR="00F97206"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Miandetta</w:t>
            </w:r>
          </w:p>
        </w:tc>
        <w:tc>
          <w:tcPr>
            <w:tcW w:w="910" w:type="dxa"/>
          </w:tcPr>
          <w:p w:rsidR="00F97206"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rsidR="00F97206"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rsidR="00F97206"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 xml:space="preserve">On 21 December 2020, a compliance notice was issued to Devonfield Enterprises Inc. under section 73ZM of the </w:t>
            </w:r>
            <w:r w:rsidRPr="000166AB">
              <w:rPr>
                <w:rFonts w:asciiTheme="minorHAnsi" w:hAnsiTheme="minorHAnsi" w:cstheme="minorHAnsi"/>
                <w:i/>
              </w:rPr>
              <w:t>National Disability Insurance Scheme Act 2013</w:t>
            </w:r>
            <w:r w:rsidRPr="00F97206">
              <w:rPr>
                <w:rFonts w:asciiTheme="minorHAnsi" w:hAnsiTheme="minorHAnsi" w:cstheme="minorHAnsi"/>
              </w:rPr>
              <w:t xml:space="preserve">. The notice requires Devonfield Enterprises Inc. to take certain action in order to address possible non-compliance by it with section 6(c) of the </w:t>
            </w:r>
            <w:r w:rsidRPr="000166AB">
              <w:rPr>
                <w:rFonts w:asciiTheme="minorHAnsi" w:hAnsiTheme="minorHAnsi" w:cstheme="minorHAnsi"/>
                <w:i/>
              </w:rPr>
              <w:t>National Disability Insurance Scheme (Code of Conduct) Rules 2018</w:t>
            </w:r>
            <w:r w:rsidRPr="00F97206">
              <w:rPr>
                <w:rFonts w:asciiTheme="minorHAnsi" w:hAnsiTheme="minorHAnsi" w:cstheme="minorHAnsi"/>
              </w:rPr>
              <w:t>.</w:t>
            </w:r>
          </w:p>
          <w:p w:rsidR="008510B3"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10B3">
              <w:rPr>
                <w:rFonts w:asciiTheme="minorHAnsi" w:hAnsiTheme="minorHAnsi" w:cstheme="minorHAnsi"/>
              </w:rPr>
              <w:t>Devonfield Enterprises Inc.</w:t>
            </w:r>
            <w:r>
              <w:rPr>
                <w:rFonts w:asciiTheme="minorHAnsi" w:hAnsiTheme="minorHAnsi" w:cstheme="minorHAnsi"/>
              </w:rPr>
              <w:t xml:space="preserve"> has fulfilled all the requirements of the compliance notice. </w:t>
            </w:r>
          </w:p>
        </w:tc>
      </w:tr>
      <w:tr w:rsidR="00353765" w:rsidTr="00353765">
        <w:tc>
          <w:tcPr>
            <w:cnfStyle w:val="001000000000" w:firstRow="0" w:lastRow="0" w:firstColumn="1" w:lastColumn="0" w:oddVBand="0" w:evenVBand="0" w:oddHBand="0" w:evenHBand="0" w:firstRowFirstColumn="0" w:firstRowLastColumn="0" w:lastRowFirstColumn="0" w:lastRowLastColumn="0"/>
            <w:tcW w:w="1947" w:type="dxa"/>
          </w:tcPr>
          <w:p w:rsidR="00A716BB" w:rsidRDefault="00583778" w:rsidP="00A716BB">
            <w:pPr>
              <w:rPr>
                <w:rFonts w:asciiTheme="minorHAnsi" w:hAnsiTheme="minorHAnsi" w:cstheme="minorHAnsi"/>
              </w:rPr>
            </w:pPr>
            <w:r>
              <w:rPr>
                <w:rFonts w:asciiTheme="minorHAnsi" w:hAnsiTheme="minorHAnsi" w:cstheme="minorHAnsi"/>
              </w:rPr>
              <w:t>Leap Occupational Therapy Pty Ltd</w:t>
            </w:r>
          </w:p>
        </w:tc>
        <w:tc>
          <w:tcPr>
            <w:tcW w:w="1443"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59608535600</w:t>
            </w:r>
          </w:p>
        </w:tc>
        <w:tc>
          <w:tcPr>
            <w:tcW w:w="1493"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Ulverstone</w:t>
            </w:r>
          </w:p>
        </w:tc>
        <w:tc>
          <w:tcPr>
            <w:tcW w:w="910"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7315</w:t>
            </w:r>
          </w:p>
        </w:tc>
        <w:tc>
          <w:tcPr>
            <w:tcW w:w="7464" w:type="dxa"/>
          </w:tcPr>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October 2021, a compliance notice was issued to Leap Occupational Therapy Pty Ltd (Leap) under section 73ZM </w:t>
            </w:r>
            <w:r w:rsidRPr="00BB5908">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0977E3">
              <w:rPr>
                <w:rFonts w:asciiTheme="minorHAnsi" w:hAnsiTheme="minorHAnsi" w:cstheme="minorHAnsi"/>
              </w:rPr>
              <w:t xml:space="preserve">The notice requires Leap Occupational Therapy Pty Ltd to take certain action in order to address possible systemic non-compliance with the NDIS Practice Standards in </w:t>
            </w:r>
            <w:r>
              <w:rPr>
                <w:rFonts w:asciiTheme="minorHAnsi" w:hAnsiTheme="minorHAnsi" w:cstheme="minorHAnsi"/>
              </w:rPr>
              <w:t xml:space="preserve">relation to </w:t>
            </w:r>
            <w:r w:rsidRPr="000977E3">
              <w:rPr>
                <w:rFonts w:asciiTheme="minorHAnsi" w:hAnsiTheme="minorHAnsi" w:cstheme="minorHAnsi"/>
              </w:rPr>
              <w:t xml:space="preserve">Risk Management, Support Planning and Reportable Incidents involving the </w:t>
            </w:r>
            <w:r w:rsidRPr="00376957">
              <w:rPr>
                <w:rFonts w:asciiTheme="minorHAnsi" w:hAnsiTheme="minorHAnsi" w:cstheme="minorHAnsi"/>
              </w:rPr>
              <w:t>use of regulated restrictive practice</w:t>
            </w:r>
            <w:r>
              <w:rPr>
                <w:rFonts w:asciiTheme="minorHAnsi" w:hAnsiTheme="minorHAnsi" w:cstheme="minorHAnsi"/>
              </w:rPr>
              <w:t>;</w:t>
            </w:r>
            <w:r w:rsidRPr="00376957">
              <w:rPr>
                <w:rFonts w:asciiTheme="minorHAnsi" w:hAnsiTheme="minorHAnsi" w:cstheme="minorHAnsi"/>
              </w:rPr>
              <w:t xml:space="preserve"> and </w:t>
            </w:r>
            <w:r>
              <w:rPr>
                <w:rFonts w:asciiTheme="minorHAnsi" w:hAnsiTheme="minorHAnsi" w:cstheme="minorHAnsi"/>
              </w:rPr>
              <w:t>to take certain action in order to address possible non-compliance with section 9</w:t>
            </w:r>
            <w:r w:rsidRPr="00376957">
              <w:rPr>
                <w:rFonts w:asciiTheme="minorHAnsi" w:hAnsiTheme="minorHAnsi" w:cstheme="minorHAnsi"/>
              </w:rPr>
              <w:t xml:space="preserve"> of the National Disability</w:t>
            </w:r>
            <w:r w:rsidRPr="000977E3">
              <w:rPr>
                <w:rFonts w:asciiTheme="minorHAnsi" w:hAnsiTheme="minorHAnsi" w:cstheme="minorHAnsi"/>
              </w:rPr>
              <w:t xml:space="preserve"> Insurance Scheme (Incident Management and Reportable Incident) Rules 2018.</w:t>
            </w:r>
            <w:r>
              <w:rPr>
                <w:rFonts w:asciiTheme="minorHAnsi" w:hAnsiTheme="minorHAnsi" w:cstheme="minorHAnsi"/>
              </w:rPr>
              <w:t xml:space="preserve"> </w:t>
            </w:r>
          </w:p>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7938">
              <w:rPr>
                <w:rFonts w:asciiTheme="minorHAnsi" w:hAnsiTheme="minorHAnsi" w:cstheme="minorHAnsi"/>
              </w:rPr>
              <w:t xml:space="preserve">On 23 December 2021, the compliance notice was varied under section 73ZM of the </w:t>
            </w:r>
            <w:r w:rsidRPr="00CF018B">
              <w:rPr>
                <w:rFonts w:asciiTheme="minorHAnsi" w:hAnsiTheme="minorHAnsi" w:cstheme="minorHAnsi"/>
                <w:i/>
              </w:rPr>
              <w:t>National Disability Insurance Scheme Act 2013</w:t>
            </w:r>
            <w:r w:rsidRPr="001F7938">
              <w:rPr>
                <w:rFonts w:asciiTheme="minorHAnsi" w:hAnsiTheme="minorHAnsi" w:cstheme="minorHAnsi"/>
              </w:rPr>
              <w:t>. The variation varied the dates by which specified action in the compliance notice is required to be taken</w:t>
            </w:r>
            <w:r>
              <w:rPr>
                <w:rFonts w:asciiTheme="minorHAnsi" w:hAnsiTheme="minorHAnsi" w:cstheme="minorHAnsi"/>
              </w:rPr>
              <w:t xml:space="preserve">. Leap Occupational Therapy Pty Ltd has fulfilled all the requirements of the compliance notice.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A716BB" w:rsidRDefault="00583778" w:rsidP="00A716BB">
            <w:pPr>
              <w:rPr>
                <w:rFonts w:asciiTheme="minorHAnsi" w:hAnsiTheme="minorHAnsi" w:cstheme="minorHAnsi"/>
              </w:rPr>
            </w:pPr>
            <w:r>
              <w:rPr>
                <w:rFonts w:asciiTheme="minorHAnsi" w:hAnsiTheme="minorHAnsi" w:cstheme="minorHAnsi"/>
              </w:rPr>
              <w:t>Group Homes Pty Ltd.</w:t>
            </w:r>
          </w:p>
        </w:tc>
        <w:tc>
          <w:tcPr>
            <w:tcW w:w="1443"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52140343380</w:t>
            </w:r>
          </w:p>
        </w:tc>
        <w:tc>
          <w:tcPr>
            <w:tcW w:w="1493"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Crows Nest</w:t>
            </w:r>
          </w:p>
        </w:tc>
        <w:tc>
          <w:tcPr>
            <w:tcW w:w="910"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2065</w:t>
            </w:r>
          </w:p>
        </w:tc>
        <w:tc>
          <w:tcPr>
            <w:tcW w:w="7464" w:type="dxa"/>
          </w:tcPr>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November 2021, a compliance notice was issued to Group Homes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Group Homes Pty Ltd. to take certain action in order to address possible non-compliance by it with section 9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p>
          <w:p w:rsidR="00A716BB" w:rsidRDefault="00A716BB"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Group Homes Pty Ltd has fulfilled all the requirements of the compliance notice. </w:t>
            </w:r>
          </w:p>
        </w:tc>
      </w:tr>
      <w:tr w:rsidR="00353765" w:rsidTr="00353765">
        <w:tc>
          <w:tcPr>
            <w:cnfStyle w:val="001000000000" w:firstRow="0" w:lastRow="0" w:firstColumn="1" w:lastColumn="0" w:oddVBand="0" w:evenVBand="0" w:oddHBand="0" w:evenHBand="0" w:firstRowFirstColumn="0" w:firstRowLastColumn="0" w:lastRowFirstColumn="0" w:lastRowLastColumn="0"/>
            <w:tcW w:w="1947" w:type="dxa"/>
          </w:tcPr>
          <w:p w:rsidR="00A716BB" w:rsidRDefault="00583778" w:rsidP="00A716BB">
            <w:pPr>
              <w:rPr>
                <w:rFonts w:asciiTheme="minorHAnsi" w:hAnsiTheme="minorHAnsi" w:cstheme="minorHAnsi"/>
              </w:rPr>
            </w:pPr>
            <w:r>
              <w:rPr>
                <w:rFonts w:asciiTheme="minorHAnsi" w:hAnsiTheme="minorHAnsi" w:cstheme="minorHAnsi"/>
              </w:rPr>
              <w:t>Aruma Foundation Ltd.</w:t>
            </w:r>
          </w:p>
        </w:tc>
        <w:tc>
          <w:tcPr>
            <w:tcW w:w="1443"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59032986751</w:t>
            </w:r>
          </w:p>
        </w:tc>
        <w:tc>
          <w:tcPr>
            <w:tcW w:w="1493"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Carnegie</w:t>
            </w:r>
          </w:p>
        </w:tc>
        <w:tc>
          <w:tcPr>
            <w:tcW w:w="910"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3163</w:t>
            </w:r>
          </w:p>
        </w:tc>
        <w:tc>
          <w:tcPr>
            <w:tcW w:w="7464" w:type="dxa"/>
          </w:tcPr>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22 November 2021, a compliance notice was issued to Aruma Foundation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Aruma Foundation Ltd. to take certain action in order to address possible non-compliance by it with sections 9 and 12 of the </w:t>
            </w:r>
            <w:r>
              <w:rPr>
                <w:rFonts w:asciiTheme="minorHAnsi" w:hAnsiTheme="minorHAnsi" w:cstheme="minorHAnsi"/>
                <w:i/>
              </w:rPr>
              <w:t xml:space="preserve">National Disability Insurance Scheme (Restrictive Practices and Behaviour Support) Rules 2018. </w:t>
            </w:r>
          </w:p>
          <w:p w:rsidR="00A716BB" w:rsidRDefault="00A716BB"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p w:rsidR="00A716BB" w:rsidRPr="00FF6619"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Aruma Foundation Ltd has fulfilled the requirements of the compliance notice.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A716BB" w:rsidRDefault="00583778" w:rsidP="00A716BB">
            <w:pPr>
              <w:rPr>
                <w:rFonts w:asciiTheme="minorHAnsi" w:hAnsiTheme="minorHAnsi" w:cstheme="minorHAnsi"/>
              </w:rPr>
            </w:pPr>
            <w:r>
              <w:rPr>
                <w:rFonts w:asciiTheme="minorHAnsi" w:hAnsiTheme="minorHAnsi" w:cstheme="minorHAnsi"/>
              </w:rPr>
              <w:t xml:space="preserve">Coastal Residential Service Inc. </w:t>
            </w:r>
          </w:p>
        </w:tc>
        <w:tc>
          <w:tcPr>
            <w:tcW w:w="1443"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79005891072</w:t>
            </w:r>
          </w:p>
        </w:tc>
        <w:tc>
          <w:tcPr>
            <w:tcW w:w="1493"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South Burnie</w:t>
            </w:r>
          </w:p>
        </w:tc>
        <w:tc>
          <w:tcPr>
            <w:tcW w:w="910"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7320</w:t>
            </w:r>
          </w:p>
        </w:tc>
        <w:tc>
          <w:tcPr>
            <w:tcW w:w="7464" w:type="dxa"/>
          </w:tcPr>
          <w:p w:rsidR="00A716BB" w:rsidRPr="00DF660D"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Coastal Residential Service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Coastal Residential Service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12(2) and 13(2)</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r w:rsidRPr="00E93637">
              <w:rPr>
                <w:rFonts w:asciiTheme="minorHAnsi" w:hAnsiTheme="minorHAnsi" w:cstheme="minorHAnsi"/>
              </w:rPr>
              <w:t>Coastal Residential Service Inc. has fulfilled all the requirements of the compliance notice</w:t>
            </w:r>
            <w:r w:rsidRPr="00DF660D">
              <w:rPr>
                <w:rFonts w:asciiTheme="minorHAnsi" w:hAnsiTheme="minorHAnsi" w:cstheme="minorHAnsi"/>
              </w:rPr>
              <w:t>.</w:t>
            </w:r>
          </w:p>
          <w:p w:rsidR="00A716BB" w:rsidRDefault="00A716BB"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53765" w:rsidTr="00353765">
        <w:tc>
          <w:tcPr>
            <w:cnfStyle w:val="001000000000" w:firstRow="0" w:lastRow="0" w:firstColumn="1" w:lastColumn="0" w:oddVBand="0" w:evenVBand="0" w:oddHBand="0" w:evenHBand="0" w:firstRowFirstColumn="0" w:firstRowLastColumn="0" w:lastRowFirstColumn="0" w:lastRowLastColumn="0"/>
            <w:tcW w:w="1947" w:type="dxa"/>
          </w:tcPr>
          <w:p w:rsidR="00A716BB" w:rsidRDefault="00583778" w:rsidP="00A716BB">
            <w:pPr>
              <w:rPr>
                <w:rFonts w:asciiTheme="minorHAnsi" w:hAnsiTheme="minorHAnsi" w:cstheme="minorHAnsi"/>
              </w:rPr>
            </w:pPr>
            <w:r>
              <w:rPr>
                <w:rFonts w:asciiTheme="minorHAnsi" w:hAnsiTheme="minorHAnsi" w:cstheme="minorHAnsi"/>
              </w:rPr>
              <w:t>Oak Tasmania</w:t>
            </w:r>
          </w:p>
        </w:tc>
        <w:tc>
          <w:tcPr>
            <w:tcW w:w="1443"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44055920306</w:t>
            </w:r>
          </w:p>
        </w:tc>
        <w:tc>
          <w:tcPr>
            <w:tcW w:w="1493"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rsidR="00A716BB" w:rsidRPr="00DF660D"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rPr>
            </w:pPr>
            <w:r>
              <w:rPr>
                <w:rFonts w:asciiTheme="minorHAnsi" w:hAnsiTheme="minorHAnsi" w:cstheme="minorHAnsi"/>
              </w:rPr>
              <w:t xml:space="preserve">On 30 July 2021, </w:t>
            </w:r>
            <w:r w:rsidRPr="00BB5908">
              <w:rPr>
                <w:rFonts w:asciiTheme="minorHAnsi" w:hAnsiTheme="minorHAnsi" w:cstheme="minorHAnsi"/>
              </w:rPr>
              <w:t xml:space="preserve">a </w:t>
            </w:r>
            <w:r>
              <w:rPr>
                <w:rFonts w:asciiTheme="minorHAnsi" w:hAnsiTheme="minorHAnsi" w:cstheme="minorHAnsi"/>
              </w:rPr>
              <w:t>compliance notice was issued to Oak Tasmania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Oak Tasmania</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Oak Tasmania</w:t>
            </w:r>
            <w:r w:rsidRPr="00DF660D">
              <w:rPr>
                <w:rFonts w:asciiTheme="minorHAnsi" w:hAnsiTheme="minorHAnsi" w:cstheme="minorHAnsi"/>
              </w:rPr>
              <w:t xml:space="preserve"> has fulfilled all the requirements of the compliance notice.</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A716BB" w:rsidRDefault="00583778" w:rsidP="00A716BB">
            <w:pPr>
              <w:rPr>
                <w:rFonts w:asciiTheme="minorHAnsi" w:hAnsiTheme="minorHAnsi" w:cstheme="minorHAnsi"/>
              </w:rPr>
            </w:pPr>
            <w:r>
              <w:rPr>
                <w:rFonts w:asciiTheme="minorHAnsi" w:hAnsiTheme="minorHAnsi" w:cstheme="minorHAnsi"/>
              </w:rPr>
              <w:t>Mosaic Support Services (TAS) Inc.</w:t>
            </w:r>
          </w:p>
        </w:tc>
        <w:tc>
          <w:tcPr>
            <w:tcW w:w="1443"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72733048258</w:t>
            </w:r>
          </w:p>
        </w:tc>
        <w:tc>
          <w:tcPr>
            <w:tcW w:w="1493"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rsidR="00A716BB" w:rsidRPr="00DF660D"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Pr>
                <w:rFonts w:asciiTheme="minorHAnsi" w:hAnsiTheme="minorHAnsi" w:cstheme="minorHAnsi"/>
              </w:rPr>
              <w:t xml:space="preserve">On 30 July 2021, </w:t>
            </w:r>
            <w:r w:rsidRPr="00BB5908">
              <w:rPr>
                <w:rFonts w:asciiTheme="minorHAnsi" w:hAnsiTheme="minorHAnsi" w:cstheme="minorHAnsi"/>
              </w:rPr>
              <w:t xml:space="preserve">a compliance notice was issued to </w:t>
            </w:r>
            <w:r>
              <w:rPr>
                <w:rFonts w:asciiTheme="minorHAnsi" w:hAnsiTheme="minorHAnsi" w:cstheme="minorHAnsi"/>
              </w:rPr>
              <w:t xml:space="preserve">Mosaic Support Services (TAS) Inc.  </w:t>
            </w:r>
            <w:proofErr w:type="gramStart"/>
            <w:r>
              <w:rPr>
                <w:rFonts w:asciiTheme="minorHAnsi" w:hAnsiTheme="minorHAnsi" w:cstheme="minorHAnsi"/>
              </w:rPr>
              <w:t>under</w:t>
            </w:r>
            <w:proofErr w:type="gramEnd"/>
            <w:r>
              <w:rPr>
                <w:rFonts w:asciiTheme="minorHAnsi" w:hAnsiTheme="minorHAnsi" w:cstheme="minorHAnsi"/>
              </w:rPr>
              <w:t xml:space="preserve">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Mosaic Support Services (TAS)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 12 and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Mosaic Support Services (TAS) Inc.</w:t>
            </w:r>
            <w:r>
              <w:rPr>
                <w:rFonts w:asciiTheme="minorHAnsi" w:hAnsiTheme="minorHAnsi" w:cstheme="minorHAnsi"/>
              </w:rPr>
              <w:t xml:space="preserve"> </w:t>
            </w:r>
            <w:r w:rsidRPr="00DF660D">
              <w:rPr>
                <w:rFonts w:asciiTheme="minorHAnsi" w:hAnsiTheme="minorHAnsi" w:cstheme="minorHAnsi"/>
              </w:rPr>
              <w:t>has fulfilled all the requirements of the compliance notice.</w:t>
            </w:r>
          </w:p>
        </w:tc>
      </w:tr>
      <w:tr w:rsidR="00353765" w:rsidTr="00353765">
        <w:tc>
          <w:tcPr>
            <w:cnfStyle w:val="001000000000" w:firstRow="0" w:lastRow="0" w:firstColumn="1" w:lastColumn="0" w:oddVBand="0" w:evenVBand="0" w:oddHBand="0" w:evenHBand="0" w:firstRowFirstColumn="0" w:firstRowLastColumn="0" w:lastRowFirstColumn="0" w:lastRowLastColumn="0"/>
            <w:tcW w:w="1947" w:type="dxa"/>
          </w:tcPr>
          <w:p w:rsidR="00A716BB" w:rsidRDefault="00583778" w:rsidP="00A716BB">
            <w:pPr>
              <w:rPr>
                <w:rFonts w:asciiTheme="minorHAnsi" w:hAnsiTheme="minorHAnsi" w:cstheme="minorHAnsi"/>
              </w:rPr>
            </w:pPr>
            <w:r>
              <w:rPr>
                <w:rFonts w:asciiTheme="minorHAnsi" w:hAnsiTheme="minorHAnsi" w:cstheme="minorHAnsi"/>
              </w:rPr>
              <w:t>St Michael’s Association Inc.</w:t>
            </w:r>
          </w:p>
        </w:tc>
        <w:tc>
          <w:tcPr>
            <w:tcW w:w="1443"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17850072308</w:t>
            </w:r>
          </w:p>
        </w:tc>
        <w:tc>
          <w:tcPr>
            <w:tcW w:w="1493"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Newstead</w:t>
            </w:r>
          </w:p>
        </w:tc>
        <w:tc>
          <w:tcPr>
            <w:tcW w:w="910"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7250</w:t>
            </w:r>
          </w:p>
        </w:tc>
        <w:tc>
          <w:tcPr>
            <w:tcW w:w="7464" w:type="dxa"/>
          </w:tcPr>
          <w:p w:rsidR="00A716BB" w:rsidRPr="00DF660D"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 xml:space="preserve">St Michael’s Association Inc.  </w:t>
            </w:r>
            <w:proofErr w:type="gramStart"/>
            <w:r>
              <w:rPr>
                <w:rFonts w:asciiTheme="minorHAnsi" w:hAnsiTheme="minorHAnsi" w:cstheme="minorHAnsi"/>
              </w:rPr>
              <w:t>under</w:t>
            </w:r>
            <w:proofErr w:type="gramEnd"/>
            <w:r>
              <w:rPr>
                <w:rFonts w:asciiTheme="minorHAnsi" w:hAnsiTheme="minorHAnsi" w:cstheme="minorHAnsi"/>
              </w:rPr>
              <w:t xml:space="preserve">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St Michael’s Association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St </w:t>
            </w:r>
            <w:r w:rsidRPr="00E93637">
              <w:rPr>
                <w:rFonts w:asciiTheme="minorHAnsi" w:hAnsiTheme="minorHAnsi" w:cstheme="minorHAnsi"/>
              </w:rPr>
              <w:t xml:space="preserve">Michael’s Association Inc. </w:t>
            </w:r>
            <w:r w:rsidRPr="00DF660D">
              <w:rPr>
                <w:rFonts w:asciiTheme="minorHAnsi" w:hAnsiTheme="minorHAnsi" w:cstheme="minorHAnsi"/>
              </w:rPr>
              <w:t>has fulfilled all the requirements of the compliance notice.</w:t>
            </w:r>
          </w:p>
          <w:p w:rsidR="00A716BB" w:rsidRDefault="00A716BB"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A716BB" w:rsidRPr="00E05904" w:rsidRDefault="00583778" w:rsidP="00A716BB">
            <w:pPr>
              <w:rPr>
                <w:rFonts w:asciiTheme="minorHAnsi" w:hAnsiTheme="minorHAnsi" w:cstheme="minorHAnsi"/>
              </w:rPr>
            </w:pPr>
            <w:r w:rsidRPr="00BB5908">
              <w:rPr>
                <w:rFonts w:asciiTheme="minorHAnsi" w:hAnsiTheme="minorHAnsi" w:cstheme="minorHAnsi"/>
              </w:rPr>
              <w:t>Devonfield Enterprises Inc</w:t>
            </w:r>
            <w:r>
              <w:rPr>
                <w:rFonts w:asciiTheme="minorHAnsi" w:hAnsiTheme="minorHAnsi" w:cstheme="minorHAnsi"/>
              </w:rPr>
              <w:t>.</w:t>
            </w:r>
          </w:p>
        </w:tc>
        <w:tc>
          <w:tcPr>
            <w:tcW w:w="144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48</w:t>
            </w:r>
            <w:r w:rsidRPr="00BB5908">
              <w:rPr>
                <w:rFonts w:asciiTheme="minorHAnsi" w:hAnsiTheme="minorHAnsi" w:cstheme="minorHAnsi"/>
              </w:rPr>
              <w:t>154</w:t>
            </w:r>
            <w:r>
              <w:rPr>
                <w:rFonts w:asciiTheme="minorHAnsi" w:hAnsiTheme="minorHAnsi" w:cstheme="minorHAnsi"/>
              </w:rPr>
              <w:t>912044</w:t>
            </w:r>
          </w:p>
        </w:tc>
        <w:tc>
          <w:tcPr>
            <w:tcW w:w="149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Miandetta</w:t>
            </w:r>
          </w:p>
        </w:tc>
        <w:tc>
          <w:tcPr>
            <w:tcW w:w="910"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Devonfield Enterprises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Devonfield Enterprises Inc.</w:t>
            </w:r>
            <w:r w:rsidRPr="00BB5908">
              <w:rPr>
                <w:rFonts w:asciiTheme="minorHAnsi" w:hAnsiTheme="minorHAnsi" w:cstheme="minorHAnsi"/>
              </w:rPr>
              <w:t xml:space="preserve"> to take certain action in order to</w:t>
            </w:r>
            <w:r>
              <w:rPr>
                <w:rFonts w:asciiTheme="minorHAnsi" w:hAnsiTheme="minorHAnsi" w:cstheme="minorHAnsi"/>
              </w:rPr>
              <w:t xml:space="preserve"> </w:t>
            </w:r>
            <w:r w:rsidRPr="00BB5908">
              <w:rPr>
                <w:rFonts w:asciiTheme="minorHAnsi" w:hAnsiTheme="minorHAnsi" w:cstheme="minorHAnsi"/>
              </w:rPr>
              <w:t>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p>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rPr>
              <w:t xml:space="preserve">On 6 August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rsidR="00A716BB" w:rsidRPr="00DF660D"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sidRPr="00E93637">
              <w:rPr>
                <w:rFonts w:asciiTheme="minorHAnsi" w:hAnsiTheme="minorHAnsi" w:cstheme="minorHAnsi"/>
              </w:rPr>
              <w:t xml:space="preserve">Devonfield Enterprises Inc. </w:t>
            </w:r>
            <w:r w:rsidRPr="00DF660D">
              <w:rPr>
                <w:rFonts w:asciiTheme="minorHAnsi" w:hAnsiTheme="minorHAnsi" w:cstheme="minorHAnsi"/>
              </w:rPr>
              <w:t xml:space="preserve"> </w:t>
            </w:r>
            <w:proofErr w:type="gramStart"/>
            <w:r w:rsidRPr="00DF660D">
              <w:rPr>
                <w:rFonts w:asciiTheme="minorHAnsi" w:hAnsiTheme="minorHAnsi" w:cstheme="minorHAnsi"/>
              </w:rPr>
              <w:t>has</w:t>
            </w:r>
            <w:proofErr w:type="gramEnd"/>
            <w:r w:rsidRPr="00DF660D">
              <w:rPr>
                <w:rFonts w:asciiTheme="minorHAnsi" w:hAnsiTheme="minorHAnsi" w:cstheme="minorHAnsi"/>
              </w:rPr>
              <w:t xml:space="preserve"> fulfilled all the requirements of the compliance notice.</w:t>
            </w:r>
          </w:p>
        </w:tc>
      </w:tr>
      <w:tr w:rsidR="00353765" w:rsidTr="00353765">
        <w:tc>
          <w:tcPr>
            <w:cnfStyle w:val="001000000000" w:firstRow="0" w:lastRow="0" w:firstColumn="1" w:lastColumn="0" w:oddVBand="0" w:evenVBand="0" w:oddHBand="0" w:evenHBand="0" w:firstRowFirstColumn="0" w:firstRowLastColumn="0" w:lastRowFirstColumn="0" w:lastRowLastColumn="0"/>
            <w:tcW w:w="1947" w:type="dxa"/>
          </w:tcPr>
          <w:p w:rsidR="00A716BB" w:rsidRDefault="00583778" w:rsidP="00A716BB">
            <w:pPr>
              <w:rPr>
                <w:rFonts w:asciiTheme="minorHAnsi" w:hAnsiTheme="minorHAnsi" w:cstheme="minorHAnsi"/>
              </w:rPr>
            </w:pPr>
            <w:r>
              <w:rPr>
                <w:rFonts w:asciiTheme="minorHAnsi" w:hAnsiTheme="minorHAnsi" w:cstheme="minorHAnsi"/>
              </w:rPr>
              <w:t>MH &amp; R Holdings Pty Ltd</w:t>
            </w:r>
          </w:p>
        </w:tc>
        <w:tc>
          <w:tcPr>
            <w:tcW w:w="1443"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12624239738</w:t>
            </w:r>
          </w:p>
        </w:tc>
        <w:tc>
          <w:tcPr>
            <w:tcW w:w="1493"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Richmond</w:t>
            </w:r>
          </w:p>
        </w:tc>
        <w:tc>
          <w:tcPr>
            <w:tcW w:w="910"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rsidR="00A716BB"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3121</w:t>
            </w:r>
          </w:p>
        </w:tc>
        <w:tc>
          <w:tcPr>
            <w:tcW w:w="7464" w:type="dxa"/>
          </w:tcPr>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29 October 2021, a compliance notice was issued to MH &amp; R Holdings Pty Ltd under section 73ZM of the </w:t>
            </w:r>
            <w:r>
              <w:rPr>
                <w:rFonts w:asciiTheme="minorHAnsi" w:hAnsiTheme="minorHAnsi" w:cstheme="minorHAnsi"/>
                <w:i/>
              </w:rPr>
              <w:t xml:space="preserve">National Disability Insurance Scheme Act 2013. </w:t>
            </w:r>
            <w:r>
              <w:rPr>
                <w:rFonts w:asciiTheme="minorHAnsi" w:hAnsiTheme="minorHAnsi" w:cstheme="minorHAnsi"/>
              </w:rPr>
              <w:t xml:space="preserve">The notice requires MH &amp; R Holdings Pty Ltd to take certain action to address possible non-compliance </w:t>
            </w:r>
            <w:r w:rsidRPr="00E05904">
              <w:rPr>
                <w:rFonts w:asciiTheme="minorHAnsi" w:hAnsiTheme="minorHAnsi" w:cstheme="minorHAnsi"/>
              </w:rPr>
              <w:t xml:space="preserve">with paragraph (c) of the NDIS Code of Conduct set out in </w:t>
            </w:r>
            <w:r>
              <w:rPr>
                <w:rFonts w:asciiTheme="minorHAnsi" w:hAnsiTheme="minorHAnsi" w:cstheme="minorHAnsi"/>
              </w:rPr>
              <w:t xml:space="preserve">the </w:t>
            </w:r>
            <w:r w:rsidRPr="00E05904">
              <w:rPr>
                <w:rFonts w:asciiTheme="minorHAnsi" w:hAnsiTheme="minorHAnsi" w:cstheme="minorHAnsi"/>
              </w:rPr>
              <w:t>National Disability Insurance Scheme (Code of Conduct) Rules 2018.</w:t>
            </w:r>
            <w:r>
              <w:rPr>
                <w:rFonts w:asciiTheme="minorHAnsi" w:hAnsiTheme="minorHAnsi" w:cstheme="minorHAnsi"/>
              </w:rPr>
              <w:t xml:space="preserve">  The possible non-compliance relates to the management of staff and NDIS participants infected with COVID-19.</w:t>
            </w:r>
          </w:p>
          <w:p w:rsidR="00A716BB" w:rsidRDefault="00A716BB"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A716BB" w:rsidRPr="005E1E20"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On 13 December 2021 the compliance notice was revoked under section 73ZM (4) of the National Disability Insurance Scheme Act 2013. </w:t>
            </w:r>
          </w:p>
          <w:p w:rsidR="00A716BB" w:rsidRPr="00C95791"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MH &amp; R Holdings Pty Ltd is not required to take </w:t>
            </w:r>
            <w:r>
              <w:rPr>
                <w:rFonts w:asciiTheme="minorHAnsi" w:hAnsiTheme="minorHAnsi" w:cstheme="minorHAnsi"/>
              </w:rPr>
              <w:t xml:space="preserve">any </w:t>
            </w:r>
            <w:r w:rsidRPr="005E1E20">
              <w:rPr>
                <w:rFonts w:asciiTheme="minorHAnsi" w:hAnsiTheme="minorHAnsi" w:cstheme="minorHAnsi"/>
              </w:rPr>
              <w:t>further action in relation to the compliance notice.</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A716BB" w:rsidRPr="00E05904" w:rsidRDefault="00583778" w:rsidP="00A716BB">
            <w:pPr>
              <w:rPr>
                <w:rFonts w:asciiTheme="minorHAnsi" w:hAnsiTheme="minorHAnsi" w:cstheme="minorHAnsi"/>
              </w:rPr>
            </w:pPr>
            <w:r w:rsidRPr="00E05904">
              <w:rPr>
                <w:rFonts w:asciiTheme="minorHAnsi" w:hAnsiTheme="minorHAnsi" w:cstheme="minorHAnsi"/>
              </w:rPr>
              <w:t>Community Accommodation and Respite Agency Inc (CARA)</w:t>
            </w:r>
          </w:p>
        </w:tc>
        <w:tc>
          <w:tcPr>
            <w:tcW w:w="144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22813645129</w:t>
            </w:r>
          </w:p>
        </w:tc>
        <w:tc>
          <w:tcPr>
            <w:tcW w:w="149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Hindmarsh</w:t>
            </w:r>
          </w:p>
        </w:tc>
        <w:tc>
          <w:tcPr>
            <w:tcW w:w="910"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5007</w:t>
            </w:r>
          </w:p>
        </w:tc>
        <w:tc>
          <w:tcPr>
            <w:tcW w:w="7464" w:type="dxa"/>
          </w:tcPr>
          <w:p w:rsidR="00A716BB" w:rsidRPr="00E05904"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E05904">
              <w:rPr>
                <w:rFonts w:asciiTheme="minorHAnsi" w:hAnsiTheme="minorHAnsi" w:cstheme="minorHAnsi"/>
              </w:rPr>
              <w:t>On 9 October 2020, a compliance notice was issued to Community Accommodati</w:t>
            </w:r>
            <w:r>
              <w:rPr>
                <w:rFonts w:asciiTheme="minorHAnsi" w:hAnsiTheme="minorHAnsi" w:cstheme="minorHAnsi"/>
              </w:rPr>
              <w:t>on and Respite Agency Inc</w:t>
            </w:r>
            <w:r w:rsidRPr="00E05904">
              <w:rPr>
                <w:rFonts w:asciiTheme="minorHAnsi" w:hAnsiTheme="minorHAnsi" w:cstheme="minorHAnsi"/>
              </w:rPr>
              <w:t xml:space="preserve">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w:t>
            </w:r>
            <w:r>
              <w:rPr>
                <w:rFonts w:asciiTheme="minorHAnsi" w:hAnsiTheme="minorHAnsi" w:cstheme="minorHAnsi"/>
              </w:rPr>
              <w:t>CARA</w:t>
            </w:r>
            <w:r w:rsidRPr="00E05904">
              <w:rPr>
                <w:rFonts w:asciiTheme="minorHAnsi" w:hAnsiTheme="minorHAnsi" w:cstheme="minorHAnsi"/>
              </w:rPr>
              <w:t xml:space="preserve"> to take certain action in order to address possible non-compliance by the company with paragraphs (c) and (e) of the NDIS Code of Conduct, contained in section 6 of the </w:t>
            </w:r>
            <w:r w:rsidRPr="00E96AF5">
              <w:rPr>
                <w:rFonts w:asciiTheme="minorHAnsi" w:hAnsiTheme="minorHAnsi" w:cstheme="minorHAnsi"/>
              </w:rPr>
              <w:t>National Disability Insurance Scheme (Code of Conduct) Rules 2018</w:t>
            </w:r>
            <w:r w:rsidRPr="00E05904">
              <w:rPr>
                <w:rFonts w:asciiTheme="minorHAnsi" w:hAnsiTheme="minorHAnsi" w:cstheme="minorHAnsi"/>
                <w:i/>
              </w:rPr>
              <w:t xml:space="preserve">. </w:t>
            </w:r>
          </w:p>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28 October 2020, the compliance notice was varied under section </w:t>
            </w:r>
            <w:proofErr w:type="gramStart"/>
            <w:r w:rsidRPr="00E05904">
              <w:rPr>
                <w:rFonts w:asciiTheme="minorHAnsi" w:hAnsiTheme="minorHAnsi" w:cstheme="minorHAnsi"/>
              </w:rPr>
              <w:t>73ZM(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dates by which specified action in the compliance notice is required to be taken.</w:t>
            </w:r>
          </w:p>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24 November 2020, the compliance notice was varied </w:t>
            </w:r>
            <w:r w:rsidRPr="006C35EA">
              <w:rPr>
                <w:rFonts w:ascii="Calibri" w:hAnsi="Calibri" w:cs="Calibri"/>
              </w:rPr>
              <w:t xml:space="preserve">under section </w:t>
            </w:r>
            <w:proofErr w:type="gramStart"/>
            <w:r w:rsidRPr="006C35EA">
              <w:rPr>
                <w:rFonts w:ascii="Calibri" w:hAnsi="Calibri" w:cs="Calibri"/>
              </w:rPr>
              <w:t>73ZM</w:t>
            </w:r>
            <w:r>
              <w:rPr>
                <w:rFonts w:ascii="Calibri" w:hAnsi="Calibri" w:cs="Calibri"/>
              </w:rPr>
              <w:t>(</w:t>
            </w:r>
            <w:proofErr w:type="gramEnd"/>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12 February 2021, the compliance notice was varied </w:t>
            </w:r>
            <w:r w:rsidRPr="006C35EA">
              <w:rPr>
                <w:rFonts w:ascii="Calibri" w:hAnsi="Calibri" w:cs="Calibri"/>
              </w:rPr>
              <w:t xml:space="preserve">under section </w:t>
            </w:r>
            <w:proofErr w:type="gramStart"/>
            <w:r w:rsidRPr="006C35EA">
              <w:rPr>
                <w:rFonts w:ascii="Calibri" w:hAnsi="Calibri" w:cs="Calibri"/>
              </w:rPr>
              <w:t>73ZM</w:t>
            </w:r>
            <w:r>
              <w:rPr>
                <w:rFonts w:ascii="Calibri" w:hAnsi="Calibri" w:cs="Calibri"/>
              </w:rPr>
              <w:t>(</w:t>
            </w:r>
            <w:proofErr w:type="gramEnd"/>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details of the possible non-compliance and the dates by which specified action in the compliance notice is required to be taken.</w:t>
            </w:r>
          </w:p>
          <w:p w:rsidR="00A716BB" w:rsidRPr="00E05904"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Community Accommodation and Respite Agency Inc</w:t>
            </w:r>
            <w:r w:rsidRPr="00E05904">
              <w:rPr>
                <w:rFonts w:asciiTheme="minorHAnsi" w:hAnsiTheme="minorHAnsi" w:cstheme="minorHAnsi"/>
              </w:rPr>
              <w:t xml:space="preserve"> has fulfilled all the requirements of the compliance notice.</w:t>
            </w:r>
          </w:p>
        </w:tc>
      </w:tr>
      <w:tr w:rsidR="00353765" w:rsidTr="00353765">
        <w:tc>
          <w:tcPr>
            <w:cnfStyle w:val="001000000000" w:firstRow="0" w:lastRow="0" w:firstColumn="1" w:lastColumn="0" w:oddVBand="0" w:evenVBand="0" w:oddHBand="0" w:evenHBand="0" w:firstRowFirstColumn="0" w:firstRowLastColumn="0" w:lastRowFirstColumn="0" w:lastRowLastColumn="0"/>
            <w:tcW w:w="1947" w:type="dxa"/>
          </w:tcPr>
          <w:p w:rsidR="00A716BB" w:rsidRPr="00E05904" w:rsidRDefault="00583778" w:rsidP="00A716BB">
            <w:pPr>
              <w:rPr>
                <w:rFonts w:asciiTheme="minorHAnsi" w:hAnsiTheme="minorHAnsi" w:cstheme="minorHAnsi"/>
              </w:rPr>
            </w:pPr>
            <w:r w:rsidRPr="00767B99">
              <w:rPr>
                <w:rFonts w:asciiTheme="minorHAnsi" w:hAnsiTheme="minorHAnsi" w:cstheme="minorHAnsi"/>
              </w:rPr>
              <w:t>Anglicare Tasmania Inc.</w:t>
            </w:r>
          </w:p>
        </w:tc>
        <w:tc>
          <w:tcPr>
            <w:tcW w:w="1443"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90979742836</w:t>
            </w:r>
          </w:p>
        </w:tc>
        <w:tc>
          <w:tcPr>
            <w:tcW w:w="1493"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Hobart</w:t>
            </w:r>
          </w:p>
        </w:tc>
        <w:tc>
          <w:tcPr>
            <w:tcW w:w="910"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 xml:space="preserve">On 17 December 2020, a compliance notice was issued to Anglicare Tasmania Inc.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Anglicare Tasmania Inc</w:t>
            </w:r>
            <w:r w:rsidRPr="00BB5908">
              <w:rPr>
                <w:rFonts w:asciiTheme="minorHAnsi" w:hAnsiTheme="minorHAnsi" w:cstheme="minorHAnsi"/>
              </w:rPr>
              <w:t xml:space="preserve"> to take certain action in order to address possible non-compliance by it with paragraphs (c), (e) and (g)</w:t>
            </w:r>
            <w:r>
              <w:rPr>
                <w:rFonts w:asciiTheme="minorHAnsi" w:hAnsiTheme="minorHAnsi" w:cstheme="minorHAnsi"/>
              </w:rPr>
              <w:t xml:space="preserve"> </w:t>
            </w:r>
            <w:r w:rsidRPr="00BB5908">
              <w:rPr>
                <w:rFonts w:asciiTheme="minorHAnsi" w:hAnsiTheme="minorHAnsi" w:cstheme="minorHAnsi"/>
              </w:rPr>
              <w:t>of the NDIS Code of Conduct, contained in section 6 of the National Disability Insurance Scheme (Code of Conduct) Rules 2018, sections 12(2) and 20 of the National Disability Insurance Scheme (Incident Management and Reportable Incidents) Rules 2018, and section 14 of Schedule 1 of the NDIS Practice Standards contained in the National Disability Insurance Scheme (Provider Registration and Practice Standards) Rules 2018.</w:t>
            </w:r>
          </w:p>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 9 March 2021, the compliance notice was varied </w:t>
            </w:r>
            <w:r w:rsidRPr="006C35EA">
              <w:rPr>
                <w:rFonts w:ascii="Calibri" w:hAnsi="Calibri" w:cs="Calibri"/>
              </w:rPr>
              <w:t>under section 73ZM</w:t>
            </w:r>
            <w:r>
              <w:rPr>
                <w:rFonts w:ascii="Calibri" w:hAnsi="Calibri" w:cs="Calibri"/>
              </w:rPr>
              <w:t xml:space="preserve"> (4)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timeframe and dates by which specified actions in the compliance notice are required to be taken.</w:t>
            </w:r>
          </w:p>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Anglicare Tasmania Inc.</w:t>
            </w:r>
            <w:r>
              <w:rPr>
                <w:rFonts w:asciiTheme="minorHAnsi" w:hAnsiTheme="minorHAnsi" w:cstheme="minorHAnsi"/>
              </w:rPr>
              <w:t xml:space="preserve"> </w:t>
            </w:r>
            <w:r w:rsidRPr="00E05904">
              <w:rPr>
                <w:rFonts w:asciiTheme="minorHAnsi" w:hAnsiTheme="minorHAnsi" w:cstheme="minorHAnsi"/>
              </w:rPr>
              <w:t>has fulfilled all the requirements of the compliance notice.</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A716BB" w:rsidRDefault="00583778" w:rsidP="00A716BB">
            <w:pPr>
              <w:rPr>
                <w:rFonts w:asciiTheme="minorHAnsi" w:hAnsiTheme="minorHAnsi" w:cstheme="minorHAnsi"/>
              </w:rPr>
            </w:pPr>
            <w:r>
              <w:rPr>
                <w:rFonts w:asciiTheme="minorHAnsi" w:hAnsiTheme="minorHAnsi" w:cstheme="minorHAnsi"/>
              </w:rPr>
              <w:t>Lifestyle Assistance and Accommodation Service Inc</w:t>
            </w:r>
          </w:p>
        </w:tc>
        <w:tc>
          <w:tcPr>
            <w:tcW w:w="1443"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89938070173</w:t>
            </w:r>
          </w:p>
        </w:tc>
        <w:tc>
          <w:tcPr>
            <w:tcW w:w="1493"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Loxton</w:t>
            </w:r>
          </w:p>
        </w:tc>
        <w:tc>
          <w:tcPr>
            <w:tcW w:w="910"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rsidR="00A716BB"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5333</w:t>
            </w:r>
          </w:p>
        </w:tc>
        <w:tc>
          <w:tcPr>
            <w:tcW w:w="7464" w:type="dxa"/>
          </w:tcPr>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 xml:space="preserve">a compliance notice was issued to </w:t>
            </w:r>
            <w:r>
              <w:rPr>
                <w:rFonts w:asciiTheme="minorHAnsi" w:hAnsiTheme="minorHAnsi" w:cstheme="minorHAnsi"/>
              </w:rPr>
              <w:t>Lifestyle Assistance and Accommodation Service Inc</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Lifestyle Assistance and Accommodation Service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 </w:t>
            </w:r>
            <w:r>
              <w:rPr>
                <w:rFonts w:asciiTheme="minorHAnsi" w:hAnsiTheme="minorHAnsi" w:cstheme="minorHAnsi"/>
              </w:rPr>
              <w:t>9</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8 February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Lifestyle Assistance and Accommodation Service Inc </w:t>
            </w:r>
            <w:r w:rsidRPr="00E05904">
              <w:rPr>
                <w:rFonts w:asciiTheme="minorHAnsi" w:hAnsiTheme="minorHAnsi" w:cstheme="minorHAnsi"/>
              </w:rPr>
              <w:t>has fulfilled all the requirements of the compliance notice.</w:t>
            </w:r>
          </w:p>
        </w:tc>
      </w:tr>
      <w:tr w:rsidR="00353765" w:rsidTr="00353765">
        <w:tc>
          <w:tcPr>
            <w:cnfStyle w:val="001000000000" w:firstRow="0" w:lastRow="0" w:firstColumn="1" w:lastColumn="0" w:oddVBand="0" w:evenVBand="0" w:oddHBand="0" w:evenHBand="0" w:firstRowFirstColumn="0" w:firstRowLastColumn="0" w:lastRowFirstColumn="0" w:lastRowLastColumn="0"/>
            <w:tcW w:w="1947" w:type="dxa"/>
          </w:tcPr>
          <w:p w:rsidR="00A716BB" w:rsidRPr="00E05904" w:rsidRDefault="00583778" w:rsidP="00A716BB">
            <w:pPr>
              <w:rPr>
                <w:rFonts w:asciiTheme="minorHAnsi" w:hAnsiTheme="minorHAnsi" w:cstheme="minorHAnsi"/>
              </w:rPr>
            </w:pPr>
            <w:r>
              <w:rPr>
                <w:rFonts w:asciiTheme="minorHAnsi" w:hAnsiTheme="minorHAnsi" w:cstheme="minorHAnsi"/>
              </w:rPr>
              <w:t>Trustee for the R G De Lyster Family Trust</w:t>
            </w:r>
          </w:p>
        </w:tc>
        <w:tc>
          <w:tcPr>
            <w:tcW w:w="1443"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71866554355</w:t>
            </w:r>
          </w:p>
        </w:tc>
        <w:tc>
          <w:tcPr>
            <w:tcW w:w="1493"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Buckland Park</w:t>
            </w:r>
          </w:p>
        </w:tc>
        <w:tc>
          <w:tcPr>
            <w:tcW w:w="910"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5120</w:t>
            </w:r>
          </w:p>
        </w:tc>
        <w:tc>
          <w:tcPr>
            <w:tcW w:w="7464" w:type="dxa"/>
          </w:tcPr>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a compliance notice was issued to</w:t>
            </w:r>
            <w:r>
              <w:rPr>
                <w:rFonts w:asciiTheme="minorHAnsi" w:hAnsiTheme="minorHAnsi" w:cstheme="minorHAnsi"/>
              </w:rPr>
              <w:t xml:space="preserve"> the</w:t>
            </w:r>
            <w:r w:rsidRPr="00BB5908">
              <w:rPr>
                <w:rFonts w:asciiTheme="minorHAnsi" w:hAnsiTheme="minorHAnsi" w:cstheme="minorHAnsi"/>
              </w:rPr>
              <w:t xml:space="preserve"> </w:t>
            </w:r>
            <w:r>
              <w:rPr>
                <w:rFonts w:asciiTheme="minorHAnsi" w:hAnsiTheme="minorHAnsi" w:cstheme="minorHAnsi"/>
              </w:rPr>
              <w:t>Trustee for the R G De Lyster Family Trust</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the Trustee for the R G De Lyster Family Trust</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9 and 12</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 11 February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w:t>
            </w:r>
            <w:r w:rsidRPr="00BB5908">
              <w:rPr>
                <w:rFonts w:asciiTheme="minorHAnsi" w:hAnsiTheme="minorHAnsi" w:cstheme="minorHAnsi"/>
              </w:rPr>
              <w:t xml:space="preserve"> </w:t>
            </w:r>
            <w:r>
              <w:rPr>
                <w:rFonts w:asciiTheme="minorHAnsi" w:hAnsiTheme="minorHAnsi" w:cstheme="minorHAnsi"/>
              </w:rPr>
              <w:t xml:space="preserve">Trustee for the R G De Lyster Family Trust </w:t>
            </w:r>
            <w:r w:rsidRPr="00E05904">
              <w:rPr>
                <w:rFonts w:asciiTheme="minorHAnsi" w:hAnsiTheme="minorHAnsi" w:cstheme="minorHAnsi"/>
              </w:rPr>
              <w:t>has fulfilled all the requirements of the compliance notice.</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A716BB" w:rsidRPr="00FA0F46" w:rsidRDefault="00583778" w:rsidP="00A716BB">
            <w:pPr>
              <w:rPr>
                <w:rFonts w:asciiTheme="minorHAnsi" w:hAnsiTheme="minorHAnsi" w:cstheme="minorHAnsi"/>
              </w:rPr>
            </w:pPr>
            <w:r w:rsidRPr="00E05904">
              <w:rPr>
                <w:rFonts w:asciiTheme="minorHAnsi" w:hAnsiTheme="minorHAnsi" w:cstheme="minorHAnsi"/>
              </w:rPr>
              <w:t>Eskleigh Foundation Incorporated</w:t>
            </w:r>
          </w:p>
        </w:tc>
        <w:tc>
          <w:tcPr>
            <w:tcW w:w="144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69198102979</w:t>
            </w:r>
          </w:p>
        </w:tc>
        <w:tc>
          <w:tcPr>
            <w:tcW w:w="149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Perth</w:t>
            </w:r>
          </w:p>
        </w:tc>
        <w:tc>
          <w:tcPr>
            <w:tcW w:w="910"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7300</w:t>
            </w:r>
          </w:p>
        </w:tc>
        <w:tc>
          <w:tcPr>
            <w:tcW w:w="7464" w:type="dxa"/>
          </w:tcPr>
          <w:p w:rsidR="00A716BB" w:rsidRPr="00E05904"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25 September 2020, a compliance notice was issued to Eskleigh Foundation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Eskleigh Foundation Incorporated to take certain action in order to address non-compliances by it with paragraphs (c) and (e) of the NDIS Code of Conduct set out in National Disability Insurance Scheme (Code of Conduct) Rules 2018, implement and maintain an incident management system that complies with the National Disability Insurance Scheme (Incident Management and Reportable Incidents) Rules 2018, and under these Rules, comply with all applicable requirements relating to reportable incidents.</w:t>
            </w:r>
          </w:p>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16 November 2020, the compliance notice was varied under section </w:t>
            </w:r>
            <w:proofErr w:type="gramStart"/>
            <w:r w:rsidRPr="00E05904">
              <w:rPr>
                <w:rFonts w:asciiTheme="minorHAnsi" w:hAnsiTheme="minorHAnsi" w:cstheme="minorHAnsi"/>
              </w:rPr>
              <w:t>73ZM(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rsidR="00A716BB" w:rsidRPr="00E05904"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Eskleigh Foundation Incorporated</w:t>
            </w:r>
            <w:r>
              <w:rPr>
                <w:rFonts w:asciiTheme="minorHAnsi" w:hAnsiTheme="minorHAnsi" w:cstheme="minorHAnsi"/>
              </w:rPr>
              <w:t xml:space="preserve"> has fulfilled all the requirements of the compliance notice.</w:t>
            </w:r>
          </w:p>
        </w:tc>
      </w:tr>
      <w:tr w:rsidR="00353765" w:rsidTr="00353765">
        <w:tc>
          <w:tcPr>
            <w:cnfStyle w:val="001000000000" w:firstRow="0" w:lastRow="0" w:firstColumn="1" w:lastColumn="0" w:oddVBand="0" w:evenVBand="0" w:oddHBand="0" w:evenHBand="0" w:firstRowFirstColumn="0" w:firstRowLastColumn="0" w:lastRowFirstColumn="0" w:lastRowLastColumn="0"/>
            <w:tcW w:w="1947" w:type="dxa"/>
          </w:tcPr>
          <w:p w:rsidR="00A716BB" w:rsidRPr="00FA0F46" w:rsidRDefault="00583778" w:rsidP="00A716BB">
            <w:pPr>
              <w:rPr>
                <w:rFonts w:asciiTheme="minorHAnsi" w:hAnsiTheme="minorHAnsi" w:cstheme="minorHAnsi"/>
              </w:rPr>
            </w:pPr>
            <w:r w:rsidRPr="00E05904">
              <w:rPr>
                <w:rFonts w:asciiTheme="minorHAnsi" w:hAnsiTheme="minorHAnsi" w:cstheme="minorHAnsi"/>
              </w:rPr>
              <w:t>The Northcott Society</w:t>
            </w:r>
          </w:p>
        </w:tc>
        <w:tc>
          <w:tcPr>
            <w:tcW w:w="1443"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87302064152</w:t>
            </w:r>
          </w:p>
        </w:tc>
        <w:tc>
          <w:tcPr>
            <w:tcW w:w="1493"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Parramatta</w:t>
            </w:r>
          </w:p>
        </w:tc>
        <w:tc>
          <w:tcPr>
            <w:tcW w:w="910"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2150</w:t>
            </w:r>
          </w:p>
        </w:tc>
        <w:tc>
          <w:tcPr>
            <w:tcW w:w="7464" w:type="dxa"/>
          </w:tcPr>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September 2020, a compliance notice was issued to The Northcott Society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The Northcott Society to take certain action in order to address possible non-compliance by the company with sections 20 and 21 of the National Disability Insurance Scheme (Incident Management and Reportable Incidents) Rules 2018.</w:t>
            </w:r>
          </w:p>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4 November 2020, the compliance notice was varied under section </w:t>
            </w:r>
            <w:proofErr w:type="gramStart"/>
            <w:r w:rsidRPr="00E05904">
              <w:rPr>
                <w:rFonts w:asciiTheme="minorHAnsi" w:hAnsiTheme="minorHAnsi" w:cstheme="minorHAnsi"/>
              </w:rPr>
              <w:t>73ZM(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rsidR="00A716BB" w:rsidRPr="00E05904"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Northcott Society</w:t>
            </w:r>
            <w:r>
              <w:rPr>
                <w:rFonts w:asciiTheme="minorHAnsi" w:hAnsiTheme="minorHAnsi" w:cstheme="minorHAnsi"/>
              </w:rPr>
              <w:t xml:space="preserve"> has fulfilled all the requirements of the compliance notice.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A716BB" w:rsidRPr="00FA0F46" w:rsidRDefault="00583778" w:rsidP="00A716BB">
            <w:pPr>
              <w:rPr>
                <w:rFonts w:asciiTheme="minorHAnsi" w:hAnsiTheme="minorHAnsi" w:cstheme="minorHAnsi"/>
              </w:rPr>
            </w:pPr>
            <w:r w:rsidRPr="00FA0F46">
              <w:rPr>
                <w:rFonts w:asciiTheme="minorHAnsi" w:hAnsiTheme="minorHAnsi" w:cstheme="minorHAnsi"/>
              </w:rPr>
              <w:t>Life Without Barriers</w:t>
            </w:r>
          </w:p>
        </w:tc>
        <w:tc>
          <w:tcPr>
            <w:tcW w:w="144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15101252171</w:t>
            </w:r>
          </w:p>
        </w:tc>
        <w:tc>
          <w:tcPr>
            <w:tcW w:w="149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Newcastle</w:t>
            </w:r>
          </w:p>
        </w:tc>
        <w:tc>
          <w:tcPr>
            <w:tcW w:w="910"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2300</w:t>
            </w:r>
          </w:p>
        </w:tc>
        <w:tc>
          <w:tcPr>
            <w:tcW w:w="7464" w:type="dxa"/>
          </w:tcPr>
          <w:p w:rsidR="00A716BB" w:rsidRPr="00E05904"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September 2020, a compliance notice was issued to Life Without Barriers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Life Without Barriers to take certain action in order to address non-compliances by the company with sections 20 and 21 of the National Disability Insurance Scheme (Incident Management and Reportable Incidents) Rules 2018.</w:t>
            </w:r>
          </w:p>
          <w:p w:rsidR="00A716BB" w:rsidRPr="00E05904"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Life Without Barriers has fulfilled all the requirements of the compliance notice. </w:t>
            </w:r>
          </w:p>
        </w:tc>
      </w:tr>
      <w:tr w:rsidR="00353765" w:rsidTr="00353765">
        <w:tc>
          <w:tcPr>
            <w:cnfStyle w:val="001000000000" w:firstRow="0" w:lastRow="0" w:firstColumn="1" w:lastColumn="0" w:oddVBand="0" w:evenVBand="0" w:oddHBand="0" w:evenHBand="0" w:firstRowFirstColumn="0" w:firstRowLastColumn="0" w:lastRowFirstColumn="0" w:lastRowLastColumn="0"/>
            <w:tcW w:w="1947" w:type="dxa"/>
          </w:tcPr>
          <w:p w:rsidR="00A716BB" w:rsidRPr="00FA0F46" w:rsidRDefault="00583778" w:rsidP="00A716BB">
            <w:pPr>
              <w:rPr>
                <w:rFonts w:asciiTheme="minorHAnsi" w:hAnsiTheme="minorHAnsi" w:cstheme="minorHAnsi"/>
              </w:rPr>
            </w:pPr>
            <w:r w:rsidRPr="00FA0F46">
              <w:rPr>
                <w:rFonts w:asciiTheme="minorHAnsi" w:hAnsiTheme="minorHAnsi" w:cstheme="minorHAnsi"/>
              </w:rPr>
              <w:t>Oak Tasmania</w:t>
            </w:r>
          </w:p>
        </w:tc>
        <w:tc>
          <w:tcPr>
            <w:tcW w:w="1443"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lang w:val="en"/>
              </w:rPr>
              <w:t>44055920306</w:t>
            </w:r>
          </w:p>
        </w:tc>
        <w:tc>
          <w:tcPr>
            <w:tcW w:w="1493"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Hobart</w:t>
            </w:r>
          </w:p>
        </w:tc>
        <w:tc>
          <w:tcPr>
            <w:tcW w:w="910"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7000</w:t>
            </w:r>
          </w:p>
        </w:tc>
        <w:tc>
          <w:tcPr>
            <w:tcW w:w="7464" w:type="dxa"/>
          </w:tcPr>
          <w:p w:rsidR="00A716BB" w:rsidRPr="00E05904"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July 2020, a compliance notice was issued to Oak Tasmania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Oak Tasmania to take certain action in order to address non-compliances by the company with paragraphs (c) and (d) of the NDIS Code of Conduct set out in National Disability Insurance Scheme (Code of Conduct) Rules 2018 and section 6 of Schedule 1 of the NDIS Practice Standards contained in the National Disability Insurance Scheme (Provider Registration and Practice Standards) Rules 2018.</w:t>
            </w:r>
          </w:p>
          <w:p w:rsidR="00A716BB" w:rsidRPr="00E05904"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8 October 2020, the compliance notice was varied under section </w:t>
            </w:r>
            <w:proofErr w:type="gramStart"/>
            <w:r w:rsidRPr="00E05904">
              <w:rPr>
                <w:rFonts w:asciiTheme="minorHAnsi" w:hAnsiTheme="minorHAnsi" w:cstheme="minorHAnsi"/>
              </w:rPr>
              <w:t>73ZM(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related to the basis on which the compliance notice was issued.</w:t>
            </w:r>
          </w:p>
          <w:p w:rsidR="00A716BB" w:rsidRPr="00E05904"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Oak Tasmania has fulfilled all the requirements of the compliance notice.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A716BB" w:rsidRPr="00FA0F46" w:rsidRDefault="00583778" w:rsidP="00A716BB">
            <w:pPr>
              <w:rPr>
                <w:rFonts w:asciiTheme="minorHAnsi" w:hAnsiTheme="minorHAnsi" w:cstheme="minorHAnsi"/>
              </w:rPr>
            </w:pPr>
            <w:r w:rsidRPr="00FA0F46">
              <w:rPr>
                <w:rFonts w:asciiTheme="minorHAnsi" w:hAnsiTheme="minorHAnsi" w:cstheme="minorHAnsi"/>
              </w:rPr>
              <w:t>Integrity Care (SA) Limited</w:t>
            </w:r>
          </w:p>
        </w:tc>
        <w:tc>
          <w:tcPr>
            <w:tcW w:w="144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rPr>
              <w:t>78619100051</w:t>
            </w:r>
          </w:p>
        </w:tc>
        <w:tc>
          <w:tcPr>
            <w:tcW w:w="149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Edwardstown</w:t>
            </w:r>
          </w:p>
        </w:tc>
        <w:tc>
          <w:tcPr>
            <w:tcW w:w="910"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7464" w:type="dxa"/>
          </w:tcPr>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May 2020, a compliance notice was issued to Integrity Care (SA) Limited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Integrity Care (SA) Limited to take certain action in order to address non-compliances by the company with paragraph (f) of the NDIS Code of Conduct set out in National Disability Insurance Scheme (Code of Conduct) Rules 2018.</w:t>
            </w:r>
          </w:p>
          <w:p w:rsidR="00A716BB" w:rsidRPr="00E05904"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Integrity Care (SA) Limited</w:t>
            </w:r>
            <w:r>
              <w:rPr>
                <w:rFonts w:asciiTheme="minorHAnsi" w:hAnsiTheme="minorHAnsi" w:cstheme="minorHAnsi"/>
              </w:rPr>
              <w:t xml:space="preserve"> </w:t>
            </w:r>
            <w:r w:rsidRPr="00E05904">
              <w:rPr>
                <w:rFonts w:asciiTheme="minorHAnsi" w:hAnsiTheme="minorHAnsi" w:cstheme="minorHAnsi"/>
              </w:rPr>
              <w:t xml:space="preserve">has fulfilled all the requirements of the compliance notice. </w:t>
            </w:r>
          </w:p>
        </w:tc>
      </w:tr>
      <w:tr w:rsidR="00353765" w:rsidTr="00353765">
        <w:tc>
          <w:tcPr>
            <w:cnfStyle w:val="001000000000" w:firstRow="0" w:lastRow="0" w:firstColumn="1" w:lastColumn="0" w:oddVBand="0" w:evenVBand="0" w:oddHBand="0" w:evenHBand="0" w:firstRowFirstColumn="0" w:firstRowLastColumn="0" w:lastRowFirstColumn="0" w:lastRowLastColumn="0"/>
            <w:tcW w:w="1947" w:type="dxa"/>
          </w:tcPr>
          <w:p w:rsidR="00A716BB" w:rsidRPr="00FA0F46" w:rsidRDefault="00583778" w:rsidP="00A716BB">
            <w:pPr>
              <w:rPr>
                <w:rFonts w:asciiTheme="minorHAnsi" w:hAnsiTheme="minorHAnsi" w:cstheme="minorHAnsi"/>
              </w:rPr>
            </w:pPr>
            <w:r w:rsidRPr="00FA0F46">
              <w:rPr>
                <w:rFonts w:asciiTheme="minorHAnsi" w:hAnsiTheme="minorHAnsi" w:cstheme="minorHAnsi"/>
              </w:rPr>
              <w:t>Minda Incorporated</w:t>
            </w:r>
          </w:p>
        </w:tc>
        <w:tc>
          <w:tcPr>
            <w:tcW w:w="1443"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37020000711</w:t>
            </w:r>
          </w:p>
        </w:tc>
        <w:tc>
          <w:tcPr>
            <w:tcW w:w="1493"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North Brighton</w:t>
            </w:r>
          </w:p>
        </w:tc>
        <w:tc>
          <w:tcPr>
            <w:tcW w:w="910"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rsidR="00A716BB" w:rsidRPr="00E05904" w:rsidRDefault="00583778" w:rsidP="00A716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5048</w:t>
            </w:r>
          </w:p>
        </w:tc>
        <w:tc>
          <w:tcPr>
            <w:tcW w:w="7464" w:type="dxa"/>
          </w:tcPr>
          <w:p w:rsidR="00A716BB"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January 2020, a compliance notice was issued to Minda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Minda Incorporated to take certain action in order to address non-compliances by the company with paragraph (c) of the NDIS Code of Conduct set out in National Disability Insurance Scheme (Code of Conduct) Rules 2018.</w:t>
            </w:r>
          </w:p>
          <w:p w:rsidR="00A716BB" w:rsidRPr="00E05904" w:rsidRDefault="00583778" w:rsidP="00A716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Minda Incorporated has fulfilled all the requirements of the compliance notice.</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A716BB" w:rsidRPr="00FA0F46" w:rsidRDefault="00583778" w:rsidP="00A716BB">
            <w:pPr>
              <w:rPr>
                <w:rFonts w:asciiTheme="minorHAnsi" w:hAnsiTheme="minorHAnsi" w:cstheme="minorHAnsi"/>
              </w:rPr>
            </w:pPr>
            <w:r w:rsidRPr="00FA0F46">
              <w:rPr>
                <w:rFonts w:asciiTheme="minorHAnsi" w:hAnsiTheme="minorHAnsi" w:cstheme="minorHAnsi"/>
              </w:rPr>
              <w:t>“I”.DO CARE PTY LTD</w:t>
            </w:r>
          </w:p>
        </w:tc>
        <w:tc>
          <w:tcPr>
            <w:tcW w:w="144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20628174701</w:t>
            </w:r>
          </w:p>
        </w:tc>
        <w:tc>
          <w:tcPr>
            <w:tcW w:w="1493"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Port Macquarie</w:t>
            </w:r>
          </w:p>
        </w:tc>
        <w:tc>
          <w:tcPr>
            <w:tcW w:w="910"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A716BB" w:rsidRPr="00E05904" w:rsidRDefault="00583778" w:rsidP="00A716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7464" w:type="dxa"/>
          </w:tcPr>
          <w:p w:rsidR="00A716BB"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January 2019 a compliance notice was issued to “I”.DO CARE PTY LTD. The notice requires “I”.DO CARE PTY LTD to take certain action, and to refrain from taking certain other action, in order to address non-compliances by the company with paragraphs (f) and (g) of the NDIS Code of Conduct set out in National Disability Insurance Scheme (Code of Conduct) Rules 2018.</w:t>
            </w:r>
          </w:p>
          <w:p w:rsidR="00A716BB" w:rsidRPr="00E05904" w:rsidRDefault="00583778" w:rsidP="00A716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6D80">
              <w:rPr>
                <w:rFonts w:asciiTheme="minorHAnsi" w:hAnsiTheme="minorHAnsi" w:cstheme="minorHAnsi"/>
              </w:rPr>
              <w:t xml:space="preserve">“I”.DO CARE PTY LTD </w:t>
            </w:r>
            <w:r>
              <w:rPr>
                <w:rFonts w:asciiTheme="minorHAnsi" w:hAnsiTheme="minorHAnsi" w:cstheme="minorHAnsi"/>
              </w:rPr>
              <w:t xml:space="preserve">has been deregistered and the compliance notice no longer has effect. </w:t>
            </w:r>
          </w:p>
        </w:tc>
      </w:tr>
    </w:tbl>
    <w:p w:rsidR="0075458E" w:rsidRDefault="0075458E" w:rsidP="00BC5A4B">
      <w:pPr>
        <w:rPr>
          <w:rFonts w:asciiTheme="minorHAnsi" w:hAnsiTheme="minorHAnsi" w:cstheme="minorHAnsi"/>
        </w:rPr>
      </w:pPr>
    </w:p>
    <w:p w:rsidR="0075458E" w:rsidRDefault="00583778">
      <w:pPr>
        <w:spacing w:before="120" w:after="120" w:line="240" w:lineRule="auto"/>
        <w:rPr>
          <w:rFonts w:asciiTheme="minorHAnsi" w:hAnsiTheme="minorHAnsi" w:cstheme="minorHAnsi"/>
        </w:rPr>
      </w:pPr>
      <w:r>
        <w:rPr>
          <w:rFonts w:asciiTheme="minorHAnsi" w:hAnsiTheme="minorHAnsi" w:cstheme="minorHAnsi"/>
        </w:rPr>
        <w:br w:type="page"/>
      </w:r>
    </w:p>
    <w:p w:rsidR="007346C3" w:rsidRPr="00E05904" w:rsidRDefault="00583778" w:rsidP="007346C3">
      <w:pPr>
        <w:pStyle w:val="Heading2"/>
        <w:rPr>
          <w:rFonts w:asciiTheme="minorHAnsi" w:hAnsiTheme="minorHAnsi" w:cstheme="minorHAnsi"/>
        </w:rPr>
      </w:pPr>
      <w:bookmarkStart w:id="60" w:name="_Toc256000091"/>
      <w:bookmarkStart w:id="61" w:name="_Toc256000077"/>
      <w:bookmarkStart w:id="62" w:name="_Toc256000063"/>
      <w:bookmarkStart w:id="63" w:name="_Toc256000049"/>
      <w:bookmarkStart w:id="64" w:name="_Toc256000035"/>
      <w:bookmarkStart w:id="65" w:name="_Toc256000021"/>
      <w:bookmarkStart w:id="66" w:name="_Toc256000008"/>
      <w:bookmarkStart w:id="67" w:name="_Toc60844464"/>
      <w:r w:rsidRPr="00E05904">
        <w:rPr>
          <w:rFonts w:asciiTheme="minorHAnsi" w:hAnsiTheme="minorHAnsi" w:cstheme="minorHAnsi"/>
        </w:rPr>
        <w:t>Suspension of registration</w:t>
      </w:r>
      <w:bookmarkEnd w:id="60"/>
      <w:bookmarkEnd w:id="61"/>
      <w:bookmarkEnd w:id="62"/>
      <w:bookmarkEnd w:id="63"/>
      <w:bookmarkEnd w:id="64"/>
      <w:bookmarkEnd w:id="65"/>
      <w:bookmarkEnd w:id="66"/>
      <w:bookmarkEnd w:id="67"/>
    </w:p>
    <w:p w:rsidR="007346C3" w:rsidRPr="00E05904" w:rsidRDefault="00583778" w:rsidP="007346C3">
      <w:pPr>
        <w:pStyle w:val="Heading3"/>
        <w:rPr>
          <w:rFonts w:asciiTheme="minorHAnsi" w:hAnsiTheme="minorHAnsi" w:cstheme="minorHAnsi"/>
        </w:rPr>
      </w:pPr>
      <w:bookmarkStart w:id="68" w:name="_Toc256000092"/>
      <w:bookmarkStart w:id="69" w:name="_Toc256000078"/>
      <w:bookmarkStart w:id="70" w:name="_Toc256000064"/>
      <w:bookmarkStart w:id="71" w:name="_Toc256000050"/>
      <w:bookmarkStart w:id="72" w:name="_Toc256000036"/>
      <w:bookmarkStart w:id="73" w:name="_Toc256000022"/>
      <w:bookmarkStart w:id="74" w:name="_Toc256000009"/>
      <w:bookmarkStart w:id="75" w:name="_Toc60844465"/>
      <w:r w:rsidRPr="00E05904">
        <w:rPr>
          <w:rFonts w:asciiTheme="minorHAnsi" w:hAnsiTheme="minorHAnsi" w:cstheme="minorHAnsi"/>
        </w:rPr>
        <w:t>In force</w:t>
      </w:r>
      <w:bookmarkEnd w:id="68"/>
      <w:bookmarkEnd w:id="69"/>
      <w:bookmarkEnd w:id="70"/>
      <w:bookmarkEnd w:id="71"/>
      <w:bookmarkEnd w:id="72"/>
      <w:bookmarkEnd w:id="73"/>
      <w:bookmarkEnd w:id="74"/>
      <w:bookmarkEnd w:id="75"/>
      <w:r w:rsidRPr="00E05904">
        <w:rPr>
          <w:rFonts w:asciiTheme="minorHAnsi" w:hAnsiTheme="minorHAnsi" w:cstheme="minorHAnsi"/>
        </w:rPr>
        <w:t xml:space="preserve"> </w:t>
      </w:r>
    </w:p>
    <w:tbl>
      <w:tblPr>
        <w:tblStyle w:val="GridTable4-Accent1"/>
        <w:tblW w:w="14524" w:type="dxa"/>
        <w:tblLayout w:type="fixed"/>
        <w:tblLook w:val="04A0" w:firstRow="1" w:lastRow="0" w:firstColumn="1" w:lastColumn="0" w:noHBand="0" w:noVBand="1"/>
        <w:tblCaption w:val="Suspension of registration"/>
        <w:tblDescription w:val="In force"/>
      </w:tblPr>
      <w:tblGrid>
        <w:gridCol w:w="1922"/>
        <w:gridCol w:w="1443"/>
        <w:gridCol w:w="1443"/>
        <w:gridCol w:w="897"/>
        <w:gridCol w:w="1165"/>
        <w:gridCol w:w="2551"/>
        <w:gridCol w:w="5103"/>
      </w:tblGrid>
      <w:tr w:rsidR="00353765"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2" w:type="dxa"/>
          </w:tcPr>
          <w:p w:rsidR="007346C3" w:rsidRPr="00C12C4C" w:rsidRDefault="00583778" w:rsidP="00C30C04">
            <w:pPr>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443" w:type="dxa"/>
          </w:tcPr>
          <w:p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897" w:type="dxa"/>
          </w:tcPr>
          <w:p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165" w:type="dxa"/>
          </w:tcPr>
          <w:p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2551" w:type="dxa"/>
          </w:tcPr>
          <w:p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5103" w:type="dxa"/>
          </w:tcPr>
          <w:p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rsidR="00AD31D1" w:rsidRDefault="00583778" w:rsidP="00AD31D1">
            <w:pPr>
              <w:spacing w:after="0"/>
              <w:rPr>
                <w:rFonts w:ascii="Calibri" w:hAnsi="Calibri" w:cs="Calibri"/>
              </w:rPr>
            </w:pPr>
            <w:r w:rsidRPr="00AD31D1">
              <w:rPr>
                <w:rFonts w:ascii="Calibri" w:hAnsi="Calibri" w:cs="Calibri"/>
              </w:rPr>
              <w:t>Advance Accessibility Services Pty Ltd</w:t>
            </w:r>
          </w:p>
          <w:p w:rsidR="00AD31D1" w:rsidRPr="00AD31D1" w:rsidRDefault="00AD31D1" w:rsidP="00AD31D1">
            <w:pPr>
              <w:spacing w:after="0"/>
              <w:rPr>
                <w:rFonts w:ascii="Calibri" w:hAnsi="Calibri" w:cs="Calibri"/>
              </w:rPr>
            </w:pPr>
          </w:p>
          <w:p w:rsidR="00FA0F46" w:rsidRPr="007432C6" w:rsidRDefault="00583778" w:rsidP="00AD31D1">
            <w:pPr>
              <w:spacing w:after="0"/>
              <w:rPr>
                <w:rFonts w:ascii="Calibri" w:hAnsi="Calibri" w:cs="Calibri"/>
              </w:rPr>
            </w:pPr>
            <w:r w:rsidRPr="00AD31D1">
              <w:rPr>
                <w:rFonts w:ascii="Calibri" w:hAnsi="Calibri" w:cs="Calibri"/>
              </w:rPr>
              <w:t>4-BZ3CE48</w:t>
            </w:r>
          </w:p>
        </w:tc>
        <w:tc>
          <w:tcPr>
            <w:tcW w:w="1443" w:type="dxa"/>
          </w:tcPr>
          <w:p w:rsidR="00FA0F46" w:rsidRPr="007432C6" w:rsidRDefault="00583778" w:rsidP="00FA0F4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D31D1">
              <w:rPr>
                <w:rFonts w:ascii="Calibri" w:hAnsi="Calibri" w:cs="Calibri"/>
              </w:rPr>
              <w:t>80632216454</w:t>
            </w:r>
          </w:p>
        </w:tc>
        <w:tc>
          <w:tcPr>
            <w:tcW w:w="1443" w:type="dxa"/>
          </w:tcPr>
          <w:p w:rsidR="00FA0F46" w:rsidRPr="007432C6" w:rsidRDefault="00583778" w:rsidP="00FA0F4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D31D1">
              <w:rPr>
                <w:rFonts w:ascii="Calibri" w:hAnsi="Calibri" w:cs="Calibri"/>
              </w:rPr>
              <w:t>Merrylands</w:t>
            </w:r>
          </w:p>
        </w:tc>
        <w:tc>
          <w:tcPr>
            <w:tcW w:w="897" w:type="dxa"/>
          </w:tcPr>
          <w:p w:rsidR="00FA0F46" w:rsidRPr="007432C6" w:rsidRDefault="00583778" w:rsidP="00FA0F4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NSW</w:t>
            </w:r>
          </w:p>
        </w:tc>
        <w:tc>
          <w:tcPr>
            <w:tcW w:w="1165"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2160</w:t>
            </w:r>
          </w:p>
        </w:tc>
        <w:tc>
          <w:tcPr>
            <w:tcW w:w="2551" w:type="dxa"/>
          </w:tcPr>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101 Accommodation/Tenancy</w:t>
            </w:r>
          </w:p>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104 Assist Personal Activities High</w:t>
            </w:r>
          </w:p>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106 Assist-Life Stage, Transition</w:t>
            </w:r>
          </w:p>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107 Assist-Personal Activities</w:t>
            </w:r>
          </w:p>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108 Assist Travel/Transport</w:t>
            </w:r>
          </w:p>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114 Community Nursing Care</w:t>
            </w:r>
          </w:p>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115 Daily Tasks/Shared Living</w:t>
            </w:r>
          </w:p>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116 Innov Community Participation</w:t>
            </w:r>
          </w:p>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117 Development-Life Skills</w:t>
            </w:r>
          </w:p>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120 Household Tasks</w:t>
            </w:r>
          </w:p>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125 Participate Community</w:t>
            </w:r>
          </w:p>
          <w:p w:rsidR="00AD31D1"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127 Plan Management</w:t>
            </w:r>
          </w:p>
          <w:p w:rsidR="00FA0F46" w:rsidRPr="00F15DDC" w:rsidRDefault="00583778" w:rsidP="00AD31D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136 Group/Centre Activities</w:t>
            </w:r>
          </w:p>
        </w:tc>
        <w:tc>
          <w:tcPr>
            <w:tcW w:w="5103" w:type="dxa"/>
          </w:tcPr>
          <w:p w:rsidR="00AD31D1" w:rsidRPr="00AD31D1" w:rsidRDefault="00583778" w:rsidP="00AD31D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t xml:space="preserve">On 9 June 2022, a suspension notice was issued to Advance Accessibility Services Pty Ltd, suspending the provider’s registration for a period of 30 days, effective 21 June 2022. </w:t>
            </w:r>
          </w:p>
          <w:p w:rsidR="00FA0F46" w:rsidRPr="00E05904" w:rsidRDefault="00583778" w:rsidP="00AD31D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t xml:space="preserve">The suspension of registration was based on sections </w:t>
            </w:r>
            <w:proofErr w:type="gramStart"/>
            <w:r w:rsidRPr="00AD31D1">
              <w:rPr>
                <w:rFonts w:asciiTheme="minorHAnsi" w:hAnsiTheme="minorHAnsi" w:cstheme="minorHAnsi"/>
              </w:rPr>
              <w:t>73N(</w:t>
            </w:r>
            <w:proofErr w:type="gramEnd"/>
            <w:r w:rsidRPr="00AD31D1">
              <w:rPr>
                <w:rFonts w:asciiTheme="minorHAnsi" w:hAnsiTheme="minorHAnsi" w:cstheme="minorHAnsi"/>
              </w:rPr>
              <w:t xml:space="preserve">1)(a) and 73N(1(d) of the </w:t>
            </w:r>
            <w:r w:rsidRPr="00F15DDC">
              <w:rPr>
                <w:rFonts w:asciiTheme="minorHAnsi" w:hAnsiTheme="minorHAnsi" w:cstheme="minorHAnsi"/>
                <w:i/>
              </w:rPr>
              <w:t>National Disability Insurance Scheme Act 2013.</w:t>
            </w:r>
          </w:p>
        </w:tc>
      </w:tr>
      <w:tr w:rsidR="00353765" w:rsidTr="00353765">
        <w:tc>
          <w:tcPr>
            <w:cnfStyle w:val="001000000000" w:firstRow="0" w:lastRow="0" w:firstColumn="1" w:lastColumn="0" w:oddVBand="0" w:evenVBand="0" w:oddHBand="0" w:evenHBand="0" w:firstRowFirstColumn="0" w:firstRowLastColumn="0" w:lastRowFirstColumn="0" w:lastRowLastColumn="0"/>
            <w:tcW w:w="1922" w:type="dxa"/>
          </w:tcPr>
          <w:p w:rsidR="001C29EC" w:rsidRDefault="00583778" w:rsidP="001C29EC">
            <w:pPr>
              <w:spacing w:after="0"/>
              <w:rPr>
                <w:rFonts w:ascii="Calibri" w:hAnsi="Calibri" w:cs="Calibri"/>
              </w:rPr>
            </w:pPr>
            <w:r w:rsidRPr="001C29EC">
              <w:rPr>
                <w:rFonts w:ascii="Calibri" w:hAnsi="Calibri" w:cs="Calibri"/>
              </w:rPr>
              <w:t>Future Founders Community Services Pty Ltd</w:t>
            </w:r>
          </w:p>
          <w:p w:rsidR="001C29EC" w:rsidRPr="001C29EC" w:rsidRDefault="001C29EC" w:rsidP="001C29EC">
            <w:pPr>
              <w:spacing w:after="0"/>
              <w:rPr>
                <w:rFonts w:ascii="Calibri" w:hAnsi="Calibri" w:cs="Calibri"/>
              </w:rPr>
            </w:pPr>
          </w:p>
          <w:p w:rsidR="001C29EC" w:rsidRPr="00AD31D1" w:rsidRDefault="00583778" w:rsidP="001C29EC">
            <w:pPr>
              <w:spacing w:after="0"/>
              <w:rPr>
                <w:rFonts w:ascii="Calibri" w:hAnsi="Calibri" w:cs="Calibri"/>
              </w:rPr>
            </w:pPr>
            <w:r w:rsidRPr="001C29EC">
              <w:rPr>
                <w:rFonts w:ascii="Calibri" w:hAnsi="Calibri" w:cs="Calibri"/>
              </w:rPr>
              <w:t>4-3LLM-201</w:t>
            </w:r>
          </w:p>
        </w:tc>
        <w:tc>
          <w:tcPr>
            <w:tcW w:w="1443" w:type="dxa"/>
          </w:tcPr>
          <w:p w:rsidR="001C29EC" w:rsidRPr="00AD31D1" w:rsidRDefault="00583778" w:rsidP="00FA0F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67621193548</w:t>
            </w:r>
          </w:p>
        </w:tc>
        <w:tc>
          <w:tcPr>
            <w:tcW w:w="1443" w:type="dxa"/>
          </w:tcPr>
          <w:p w:rsidR="001C29EC" w:rsidRPr="00AD31D1" w:rsidRDefault="00583778" w:rsidP="00FA0F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Belmore</w:t>
            </w:r>
          </w:p>
        </w:tc>
        <w:tc>
          <w:tcPr>
            <w:tcW w:w="897" w:type="dxa"/>
          </w:tcPr>
          <w:p w:rsidR="001C29EC" w:rsidRDefault="00583778" w:rsidP="00FA0F46">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NSW</w:t>
            </w:r>
          </w:p>
        </w:tc>
        <w:tc>
          <w:tcPr>
            <w:tcW w:w="1165" w:type="dxa"/>
          </w:tcPr>
          <w:p w:rsidR="001C29EC"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2192</w:t>
            </w:r>
          </w:p>
        </w:tc>
        <w:tc>
          <w:tcPr>
            <w:tcW w:w="2551" w:type="dxa"/>
          </w:tcPr>
          <w:p w:rsidR="001C29EC" w:rsidRPr="00F54B95"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101 Accommodation/Tenancy</w:t>
            </w:r>
          </w:p>
          <w:p w:rsidR="001C29EC" w:rsidRPr="00F54B95"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104 Assist Personal Activities High</w:t>
            </w:r>
          </w:p>
          <w:p w:rsidR="001C29EC" w:rsidRPr="00F54B95"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106 Assist-Life Stage, Transition</w:t>
            </w:r>
          </w:p>
          <w:p w:rsidR="001C29EC" w:rsidRPr="00F54B95"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107 Assist-Personal Activities</w:t>
            </w:r>
          </w:p>
          <w:p w:rsidR="001C29EC"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108 Assist Travel/Transport</w:t>
            </w:r>
          </w:p>
          <w:p w:rsidR="001C29EC" w:rsidRPr="001C29EC"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109</w:t>
            </w:r>
            <w:r>
              <w:rPr>
                <w:rFonts w:asciiTheme="minorHAnsi" w:hAnsiTheme="minorHAnsi" w:cstheme="minorHAnsi"/>
                <w:sz w:val="20"/>
                <w:szCs w:val="20"/>
              </w:rPr>
              <w:t xml:space="preserve"> </w:t>
            </w:r>
            <w:r w:rsidRPr="001C29EC">
              <w:rPr>
                <w:rFonts w:asciiTheme="minorHAnsi" w:hAnsiTheme="minorHAnsi" w:cstheme="minorHAnsi"/>
                <w:sz w:val="20"/>
                <w:szCs w:val="20"/>
              </w:rPr>
              <w:t>Vehicle modifications</w:t>
            </w:r>
          </w:p>
          <w:p w:rsidR="001C29EC" w:rsidRPr="001C29EC"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w:t>
            </w:r>
            <w:r>
              <w:rPr>
                <w:rFonts w:asciiTheme="minorHAnsi" w:hAnsiTheme="minorHAnsi" w:cstheme="minorHAnsi"/>
                <w:sz w:val="20"/>
                <w:szCs w:val="20"/>
              </w:rPr>
              <w:t xml:space="preserve"> </w:t>
            </w:r>
            <w:r w:rsidRPr="001C29EC">
              <w:rPr>
                <w:rFonts w:asciiTheme="minorHAnsi" w:hAnsiTheme="minorHAnsi" w:cstheme="minorHAnsi"/>
                <w:sz w:val="20"/>
                <w:szCs w:val="20"/>
              </w:rPr>
              <w:t>Community Nursing Care</w:t>
            </w:r>
          </w:p>
          <w:p w:rsidR="001C29EC" w:rsidRPr="001C29EC"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rsidR="001C29EC" w:rsidRPr="001C29EC"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116 Innov Community Participation</w:t>
            </w:r>
          </w:p>
          <w:p w:rsidR="001C29EC" w:rsidRPr="001C29EC"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117</w:t>
            </w:r>
            <w:r>
              <w:rPr>
                <w:rFonts w:asciiTheme="minorHAnsi" w:hAnsiTheme="minorHAnsi" w:cstheme="minorHAnsi"/>
                <w:sz w:val="20"/>
                <w:szCs w:val="20"/>
              </w:rPr>
              <w:t xml:space="preserve"> </w:t>
            </w:r>
            <w:r w:rsidRPr="001C29EC">
              <w:rPr>
                <w:rFonts w:asciiTheme="minorHAnsi" w:hAnsiTheme="minorHAnsi" w:cstheme="minorHAnsi"/>
                <w:sz w:val="20"/>
                <w:szCs w:val="20"/>
              </w:rPr>
              <w:t>Development-Life Skills</w:t>
            </w:r>
          </w:p>
          <w:p w:rsidR="001C29EC" w:rsidRPr="001C29EC"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120</w:t>
            </w:r>
            <w:r>
              <w:rPr>
                <w:rFonts w:asciiTheme="minorHAnsi" w:hAnsiTheme="minorHAnsi" w:cstheme="minorHAnsi"/>
                <w:sz w:val="20"/>
                <w:szCs w:val="20"/>
              </w:rPr>
              <w:t xml:space="preserve"> </w:t>
            </w:r>
            <w:r w:rsidRPr="001C29EC">
              <w:rPr>
                <w:rFonts w:asciiTheme="minorHAnsi" w:hAnsiTheme="minorHAnsi" w:cstheme="minorHAnsi"/>
                <w:sz w:val="20"/>
                <w:szCs w:val="20"/>
              </w:rPr>
              <w:t>Household Tasks</w:t>
            </w:r>
          </w:p>
          <w:p w:rsidR="001C29EC" w:rsidRPr="001C29EC"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w:t>
            </w:r>
            <w:r>
              <w:rPr>
                <w:rFonts w:asciiTheme="minorHAnsi" w:hAnsiTheme="minorHAnsi" w:cstheme="minorHAnsi"/>
                <w:sz w:val="20"/>
                <w:szCs w:val="20"/>
              </w:rPr>
              <w:t xml:space="preserve"> </w:t>
            </w:r>
            <w:r w:rsidRPr="001C29EC">
              <w:rPr>
                <w:rFonts w:asciiTheme="minorHAnsi" w:hAnsiTheme="minorHAnsi" w:cstheme="minorHAnsi"/>
                <w:sz w:val="20"/>
                <w:szCs w:val="20"/>
              </w:rPr>
              <w:t>Participate Community</w:t>
            </w:r>
          </w:p>
          <w:p w:rsidR="001C29EC" w:rsidRPr="001C29EC" w:rsidRDefault="00583778" w:rsidP="001C29E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rsidR="001C29EC" w:rsidRPr="001C29EC" w:rsidRDefault="00583778" w:rsidP="00AD31D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136</w:t>
            </w:r>
            <w:r>
              <w:rPr>
                <w:rFonts w:asciiTheme="minorHAnsi" w:hAnsiTheme="minorHAnsi" w:cstheme="minorHAnsi"/>
                <w:sz w:val="20"/>
                <w:szCs w:val="20"/>
              </w:rPr>
              <w:t xml:space="preserve"> </w:t>
            </w:r>
            <w:r w:rsidRPr="001C29EC">
              <w:rPr>
                <w:rFonts w:asciiTheme="minorHAnsi" w:hAnsiTheme="minorHAnsi" w:cstheme="minorHAnsi"/>
                <w:sz w:val="20"/>
                <w:szCs w:val="20"/>
              </w:rPr>
              <w:t>Group/Centre Activities</w:t>
            </w:r>
          </w:p>
        </w:tc>
        <w:tc>
          <w:tcPr>
            <w:tcW w:w="5103" w:type="dxa"/>
          </w:tcPr>
          <w:p w:rsidR="001C29EC" w:rsidRPr="001C29EC" w:rsidRDefault="00583778" w:rsidP="001C29E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C29EC">
              <w:rPr>
                <w:rFonts w:asciiTheme="minorHAnsi" w:hAnsiTheme="minorHAnsi" w:cstheme="minorHAnsi"/>
              </w:rPr>
              <w:t xml:space="preserve">On 9 June 2022, a suspension notice was issued to Future Founders Community Services Pty Ltd, suspending the provider’s registration for a period of 30 days, effective 21 June 2022. </w:t>
            </w:r>
          </w:p>
          <w:p w:rsidR="001C29EC" w:rsidRPr="00AD31D1" w:rsidRDefault="00583778" w:rsidP="001C29E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C29EC">
              <w:rPr>
                <w:rFonts w:asciiTheme="minorHAnsi" w:hAnsiTheme="minorHAnsi" w:cstheme="minorHAnsi"/>
              </w:rPr>
              <w:t xml:space="preserve">The suspension of registration was based on sections </w:t>
            </w:r>
            <w:proofErr w:type="gramStart"/>
            <w:r w:rsidRPr="001C29EC">
              <w:rPr>
                <w:rFonts w:asciiTheme="minorHAnsi" w:hAnsiTheme="minorHAnsi" w:cstheme="minorHAnsi"/>
              </w:rPr>
              <w:t>73N(</w:t>
            </w:r>
            <w:proofErr w:type="gramEnd"/>
            <w:r w:rsidRPr="001C29EC">
              <w:rPr>
                <w:rFonts w:asciiTheme="minorHAnsi" w:hAnsiTheme="minorHAnsi" w:cstheme="minorHAnsi"/>
              </w:rPr>
              <w:t xml:space="preserve">1)(a) and 73N(1(d) of the </w:t>
            </w:r>
            <w:r w:rsidRPr="00F15DDC">
              <w:rPr>
                <w:rFonts w:asciiTheme="minorHAnsi" w:hAnsiTheme="minorHAnsi" w:cstheme="minorHAnsi"/>
                <w:i/>
              </w:rPr>
              <w:t>National Disability Insurance Scheme Act 2013.</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rsidR="001C29EC" w:rsidRDefault="00583778" w:rsidP="001C29EC">
            <w:pPr>
              <w:spacing w:after="0"/>
              <w:rPr>
                <w:rFonts w:ascii="Calibri" w:hAnsi="Calibri" w:cs="Calibri"/>
              </w:rPr>
            </w:pPr>
            <w:r w:rsidRPr="001C29EC">
              <w:rPr>
                <w:rFonts w:ascii="Calibri" w:hAnsi="Calibri" w:cs="Calibri"/>
              </w:rPr>
              <w:t>Muna El-Shreffy / t/as Angel Care and Support Services</w:t>
            </w:r>
          </w:p>
          <w:p w:rsidR="001C29EC" w:rsidRPr="001C29EC" w:rsidRDefault="001C29EC" w:rsidP="001C29EC">
            <w:pPr>
              <w:spacing w:after="0"/>
              <w:rPr>
                <w:rFonts w:ascii="Calibri" w:hAnsi="Calibri" w:cs="Calibri"/>
              </w:rPr>
            </w:pPr>
          </w:p>
          <w:p w:rsidR="001C29EC" w:rsidRPr="001C29EC" w:rsidRDefault="00583778" w:rsidP="001C29EC">
            <w:pPr>
              <w:spacing w:after="0"/>
              <w:rPr>
                <w:rFonts w:ascii="Calibri" w:hAnsi="Calibri" w:cs="Calibri"/>
              </w:rPr>
            </w:pPr>
            <w:r w:rsidRPr="001C29EC">
              <w:rPr>
                <w:rFonts w:ascii="Calibri" w:hAnsi="Calibri" w:cs="Calibri"/>
              </w:rPr>
              <w:t>4-CQAUP8U</w:t>
            </w:r>
          </w:p>
        </w:tc>
        <w:tc>
          <w:tcPr>
            <w:tcW w:w="1443" w:type="dxa"/>
          </w:tcPr>
          <w:p w:rsidR="001C29EC" w:rsidRPr="001C29EC" w:rsidRDefault="00583778" w:rsidP="00FA0F4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43308722586</w:t>
            </w:r>
          </w:p>
        </w:tc>
        <w:tc>
          <w:tcPr>
            <w:tcW w:w="1443" w:type="dxa"/>
          </w:tcPr>
          <w:p w:rsidR="001C29EC" w:rsidRPr="001C29EC" w:rsidRDefault="00583778" w:rsidP="00FA0F4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Hinchinbrook</w:t>
            </w:r>
          </w:p>
        </w:tc>
        <w:tc>
          <w:tcPr>
            <w:tcW w:w="897" w:type="dxa"/>
          </w:tcPr>
          <w:p w:rsidR="001C29EC" w:rsidRDefault="00583778" w:rsidP="00FA0F4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NSW</w:t>
            </w:r>
          </w:p>
        </w:tc>
        <w:tc>
          <w:tcPr>
            <w:tcW w:w="1165" w:type="dxa"/>
          </w:tcPr>
          <w:p w:rsidR="001C29EC"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2168</w:t>
            </w:r>
          </w:p>
        </w:tc>
        <w:tc>
          <w:tcPr>
            <w:tcW w:w="2551" w:type="dxa"/>
          </w:tcPr>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101 Accommodation/Tenancy</w:t>
            </w:r>
          </w:p>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104 Assist Personal Activities High</w:t>
            </w:r>
          </w:p>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106 Assist-Life Stage, Transition</w:t>
            </w:r>
          </w:p>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107 Assist-Personal Activities</w:t>
            </w:r>
          </w:p>
          <w:p w:rsid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108 Assist Travel/Transport</w:t>
            </w:r>
          </w:p>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111 Home Modification</w:t>
            </w:r>
          </w:p>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 Community Nursing Care</w:t>
            </w:r>
          </w:p>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120 Household Tasks</w:t>
            </w:r>
          </w:p>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121 Interpret/Translate</w:t>
            </w:r>
          </w:p>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 Participate Community</w:t>
            </w:r>
          </w:p>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rsidR="001C29EC" w:rsidRPr="001C29EC"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128 Therapeutic Supports</w:t>
            </w:r>
          </w:p>
          <w:p w:rsidR="001C29EC" w:rsidRPr="00F54B95" w:rsidRDefault="00583778" w:rsidP="001C29E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136 Group/Centre Activities</w:t>
            </w:r>
          </w:p>
        </w:tc>
        <w:tc>
          <w:tcPr>
            <w:tcW w:w="5103" w:type="dxa"/>
          </w:tcPr>
          <w:p w:rsidR="0008495B" w:rsidRDefault="00583778" w:rsidP="0008495B">
            <w:pPr>
              <w:spacing w:before="12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color w:val="000000"/>
                <w:sz w:val="20"/>
                <w:szCs w:val="20"/>
              </w:rPr>
              <w:t xml:space="preserve">On 9 June 2022, a suspension notice was issued to Muna El-Shreffy, suspending her registration for a period of 30 days, effective 21 June 2022. </w:t>
            </w:r>
          </w:p>
          <w:p w:rsidR="001C29EC" w:rsidRPr="001C29EC" w:rsidRDefault="00583778" w:rsidP="000849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color w:val="000000"/>
                <w:sz w:val="20"/>
                <w:szCs w:val="20"/>
              </w:rPr>
              <w:t xml:space="preserve">The suspension of registration was based on sections </w:t>
            </w:r>
            <w:proofErr w:type="gramStart"/>
            <w:r>
              <w:rPr>
                <w:color w:val="000000"/>
                <w:sz w:val="20"/>
                <w:szCs w:val="20"/>
              </w:rPr>
              <w:t>73N(</w:t>
            </w:r>
            <w:proofErr w:type="gramEnd"/>
            <w:r>
              <w:rPr>
                <w:color w:val="000000"/>
                <w:sz w:val="20"/>
                <w:szCs w:val="20"/>
              </w:rPr>
              <w:t xml:space="preserve">1)(a) and 73N(1(d) of the </w:t>
            </w:r>
            <w:r>
              <w:rPr>
                <w:i/>
                <w:iCs/>
                <w:color w:val="000000"/>
                <w:sz w:val="20"/>
                <w:szCs w:val="20"/>
              </w:rPr>
              <w:t>National Disability Insurance Scheme Act 2013</w:t>
            </w:r>
            <w:r>
              <w:rPr>
                <w:color w:val="000000"/>
                <w:sz w:val="20"/>
                <w:szCs w:val="20"/>
              </w:rPr>
              <w:t>.</w:t>
            </w:r>
          </w:p>
        </w:tc>
      </w:tr>
    </w:tbl>
    <w:p w:rsidR="001C29EC" w:rsidRDefault="001C29EC" w:rsidP="00BC5A4B">
      <w:pPr>
        <w:rPr>
          <w:rFonts w:asciiTheme="minorHAnsi" w:hAnsiTheme="minorHAnsi" w:cstheme="minorHAnsi"/>
        </w:rPr>
      </w:pPr>
    </w:p>
    <w:p w:rsidR="001C29EC" w:rsidRDefault="00583778" w:rsidP="00F15DDC">
      <w:r>
        <w:br w:type="page"/>
      </w:r>
    </w:p>
    <w:p w:rsidR="007346C3" w:rsidRPr="00E05904" w:rsidRDefault="00583778" w:rsidP="007346C3">
      <w:pPr>
        <w:pStyle w:val="Heading3"/>
        <w:rPr>
          <w:rFonts w:asciiTheme="minorHAnsi" w:hAnsiTheme="minorHAnsi" w:cstheme="minorHAnsi"/>
        </w:rPr>
      </w:pPr>
      <w:bookmarkStart w:id="76" w:name="_Toc256000093"/>
      <w:bookmarkStart w:id="77" w:name="_Toc256000079"/>
      <w:bookmarkStart w:id="78" w:name="_Toc256000065"/>
      <w:bookmarkStart w:id="79" w:name="_Toc256000051"/>
      <w:bookmarkStart w:id="80" w:name="_Toc256000037"/>
      <w:bookmarkStart w:id="81" w:name="_Toc256000023"/>
      <w:bookmarkStart w:id="82" w:name="_Toc256000010"/>
      <w:bookmarkStart w:id="83" w:name="_Toc60844466"/>
      <w:r w:rsidRPr="00E05904">
        <w:rPr>
          <w:rFonts w:asciiTheme="minorHAnsi" w:hAnsiTheme="minorHAnsi" w:cstheme="minorHAnsi"/>
        </w:rPr>
        <w:t>No longer in force</w:t>
      </w:r>
      <w:bookmarkEnd w:id="76"/>
      <w:bookmarkEnd w:id="77"/>
      <w:bookmarkEnd w:id="78"/>
      <w:bookmarkEnd w:id="79"/>
      <w:bookmarkEnd w:id="80"/>
      <w:bookmarkEnd w:id="81"/>
      <w:bookmarkEnd w:id="82"/>
      <w:bookmarkEnd w:id="83"/>
    </w:p>
    <w:tbl>
      <w:tblPr>
        <w:tblStyle w:val="GridTable4"/>
        <w:tblW w:w="14312" w:type="dxa"/>
        <w:tblLook w:val="04A0" w:firstRow="1" w:lastRow="0" w:firstColumn="1" w:lastColumn="0" w:noHBand="0" w:noVBand="1"/>
        <w:tblCaption w:val="Suspension of registration"/>
        <w:tblDescription w:val="No longer in force"/>
      </w:tblPr>
      <w:tblGrid>
        <w:gridCol w:w="1865"/>
        <w:gridCol w:w="1443"/>
        <w:gridCol w:w="1433"/>
        <w:gridCol w:w="866"/>
        <w:gridCol w:w="1055"/>
        <w:gridCol w:w="2487"/>
        <w:gridCol w:w="5163"/>
      </w:tblGrid>
      <w:tr w:rsidR="00353765"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5" w:type="dxa"/>
          </w:tcPr>
          <w:p w:rsidR="007346C3" w:rsidRPr="00E05904" w:rsidRDefault="00583778" w:rsidP="00C30C04">
            <w:pPr>
              <w:rPr>
                <w:rFonts w:asciiTheme="minorHAnsi" w:hAnsiTheme="minorHAnsi" w:cstheme="minorHAnsi"/>
              </w:rPr>
            </w:pPr>
            <w:r w:rsidRPr="00E05904">
              <w:rPr>
                <w:rFonts w:asciiTheme="minorHAnsi" w:hAnsiTheme="minorHAnsi" w:cstheme="minorHAnsi"/>
              </w:rPr>
              <w:t>Registered provider name/number</w:t>
            </w:r>
          </w:p>
        </w:tc>
        <w:tc>
          <w:tcPr>
            <w:tcW w:w="1443" w:type="dxa"/>
          </w:tcPr>
          <w:p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33" w:type="dxa"/>
          </w:tcPr>
          <w:p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866" w:type="dxa"/>
          </w:tcPr>
          <w:p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2487" w:type="dxa"/>
          </w:tcPr>
          <w:p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Registration Group</w:t>
            </w:r>
          </w:p>
        </w:tc>
        <w:tc>
          <w:tcPr>
            <w:tcW w:w="5163" w:type="dxa"/>
          </w:tcPr>
          <w:p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091DF4" w:rsidRPr="007432C6" w:rsidRDefault="00583778" w:rsidP="00091DF4">
            <w:pPr>
              <w:rPr>
                <w:rFonts w:ascii="Calibri" w:hAnsi="Calibri" w:cs="Calibri"/>
              </w:rPr>
            </w:pPr>
            <w:r w:rsidRPr="007432C6">
              <w:rPr>
                <w:rFonts w:ascii="Calibri" w:hAnsi="Calibri" w:cs="Calibri"/>
              </w:rPr>
              <w:t>Lynn Clara Scargill t/as Sunrise Care</w:t>
            </w:r>
          </w:p>
          <w:p w:rsidR="00091DF4" w:rsidRPr="007432C6" w:rsidRDefault="00583778" w:rsidP="00091DF4">
            <w:pPr>
              <w:rPr>
                <w:rFonts w:ascii="Calibri" w:hAnsi="Calibri" w:cs="Calibri"/>
              </w:rPr>
            </w:pPr>
            <w:r w:rsidRPr="007432C6">
              <w:rPr>
                <w:rFonts w:ascii="Calibri" w:hAnsi="Calibri" w:cs="Calibri"/>
              </w:rPr>
              <w:t>4-4331-4465</w:t>
            </w:r>
          </w:p>
          <w:p w:rsidR="00091DF4" w:rsidRDefault="00091DF4" w:rsidP="00091DF4">
            <w:pPr>
              <w:spacing w:after="120"/>
              <w:rPr>
                <w:rFonts w:ascii="Calibri" w:hAnsi="Calibri" w:cs="Calibri"/>
              </w:rPr>
            </w:pPr>
          </w:p>
        </w:tc>
        <w:tc>
          <w:tcPr>
            <w:tcW w:w="1443" w:type="dxa"/>
          </w:tcPr>
          <w:p w:rsidR="00091DF4" w:rsidRDefault="00583778" w:rsidP="00091DF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61803313759</w:t>
            </w:r>
          </w:p>
        </w:tc>
        <w:tc>
          <w:tcPr>
            <w:tcW w:w="1433" w:type="dxa"/>
          </w:tcPr>
          <w:p w:rsidR="00091DF4" w:rsidRDefault="00583778" w:rsidP="00091DF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Bargara</w:t>
            </w:r>
          </w:p>
        </w:tc>
        <w:tc>
          <w:tcPr>
            <w:tcW w:w="866" w:type="dxa"/>
          </w:tcPr>
          <w:p w:rsidR="00091DF4" w:rsidRDefault="00583778" w:rsidP="00091DF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Qld</w:t>
            </w:r>
          </w:p>
        </w:tc>
        <w:tc>
          <w:tcPr>
            <w:tcW w:w="1055" w:type="dxa"/>
          </w:tcPr>
          <w:p w:rsidR="00091DF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487" w:type="dxa"/>
          </w:tcPr>
          <w:p w:rsidR="00091DF4" w:rsidRPr="006D0229" w:rsidRDefault="00583778" w:rsidP="00091DF4">
            <w:pPr>
              <w:spacing w:after="0"/>
              <w:cnfStyle w:val="000000100000" w:firstRow="0" w:lastRow="0" w:firstColumn="0" w:lastColumn="0" w:oddVBand="0" w:evenVBand="0" w:oddHBand="1" w:evenHBand="0" w:firstRowFirstColumn="0" w:firstRowLastColumn="0" w:lastRowFirstColumn="0" w:lastRowLastColumn="0"/>
              <w:rPr>
                <w:rStyle w:val="siebui-ctrl-text"/>
                <w:sz w:val="20"/>
                <w:szCs w:val="20"/>
                <w:lang w:val="en"/>
              </w:rPr>
            </w:pPr>
            <w:r w:rsidRPr="006D0229">
              <w:rPr>
                <w:rStyle w:val="siebui-ctrl-text"/>
                <w:rFonts w:ascii="Calibri" w:hAnsi="Calibri" w:cs="Calibri"/>
                <w:sz w:val="20"/>
                <w:szCs w:val="20"/>
                <w:lang w:val="en"/>
              </w:rPr>
              <w:t>0101 Accommodation/</w:t>
            </w:r>
            <w:r>
              <w:rPr>
                <w:rStyle w:val="siebui-ctrl-text"/>
                <w:rFonts w:ascii="Calibri" w:hAnsi="Calibri" w:cs="Calibri"/>
                <w:sz w:val="20"/>
                <w:szCs w:val="20"/>
                <w:lang w:val="en"/>
              </w:rPr>
              <w:t xml:space="preserve"> </w:t>
            </w:r>
            <w:r w:rsidRPr="006D0229">
              <w:rPr>
                <w:rStyle w:val="siebui-ctrl-text"/>
                <w:rFonts w:ascii="Calibri" w:hAnsi="Calibri" w:cs="Calibri"/>
                <w:sz w:val="20"/>
                <w:szCs w:val="20"/>
                <w:lang w:val="en"/>
              </w:rPr>
              <w:t xml:space="preserve">tenancy </w:t>
            </w:r>
          </w:p>
          <w:p w:rsidR="00091DF4" w:rsidRPr="006D0229" w:rsidRDefault="00583778" w:rsidP="00091DF4">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D0229">
              <w:rPr>
                <w:rFonts w:ascii="Calibri" w:hAnsi="Calibri" w:cs="Calibri"/>
                <w:sz w:val="20"/>
                <w:szCs w:val="20"/>
              </w:rPr>
              <w:t xml:space="preserve">0107 Assistance with personal activities </w:t>
            </w:r>
          </w:p>
          <w:p w:rsidR="00091DF4" w:rsidRPr="006D0229" w:rsidRDefault="00583778" w:rsidP="00091DF4">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0108 Assist travel/transport arrangements</w:t>
            </w:r>
          </w:p>
          <w:p w:rsidR="00091DF4" w:rsidRPr="006D0229" w:rsidRDefault="00583778" w:rsidP="00091DF4">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0115 Daily tasks/shared living</w:t>
            </w:r>
          </w:p>
          <w:p w:rsidR="00091DF4" w:rsidRPr="006D0229" w:rsidRDefault="00583778" w:rsidP="00091DF4">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0116 Innovative communication participation</w:t>
            </w:r>
          </w:p>
          <w:p w:rsidR="00091DF4" w:rsidRPr="006D0229" w:rsidRDefault="00583778" w:rsidP="00091DF4">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0117 Development of daily living and life skills</w:t>
            </w:r>
          </w:p>
          <w:p w:rsidR="00091DF4" w:rsidRPr="006D0229" w:rsidRDefault="00583778" w:rsidP="00091DF4">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0125 Participation in community</w:t>
            </w:r>
          </w:p>
          <w:p w:rsidR="00091DF4" w:rsidRPr="006D0229" w:rsidRDefault="00583778" w:rsidP="00091DF4">
            <w:pPr>
              <w:spacing w:after="0"/>
              <w:cnfStyle w:val="000000100000" w:firstRow="0" w:lastRow="0" w:firstColumn="0" w:lastColumn="0" w:oddVBand="0" w:evenVBand="0" w:oddHBand="1" w:evenHBand="0" w:firstRowFirstColumn="0" w:firstRowLastColumn="0" w:lastRowFirstColumn="0" w:lastRowLastColumn="0"/>
              <w:rPr>
                <w:rStyle w:val="siebui-ctrl-text"/>
                <w:rFonts w:ascii="Calibri" w:hAnsi="Calibri" w:cs="Calibri"/>
                <w:sz w:val="20"/>
                <w:szCs w:val="20"/>
                <w:lang w:val="en"/>
              </w:rPr>
            </w:pPr>
            <w:r w:rsidRPr="006D0229">
              <w:rPr>
                <w:rFonts w:ascii="Calibri" w:hAnsi="Calibri" w:cs="Calibri"/>
                <w:sz w:val="20"/>
                <w:szCs w:val="20"/>
              </w:rPr>
              <w:t>0136 Group and centre based activities</w:t>
            </w:r>
          </w:p>
        </w:tc>
        <w:tc>
          <w:tcPr>
            <w:tcW w:w="5163" w:type="dxa"/>
          </w:tcPr>
          <w:p w:rsidR="00091DF4" w:rsidRDefault="00583778" w:rsidP="00091DF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On 11 November 2021, a suspension notice was issued to Lynn Clara Scargill, suspending her registration for a period of 30 days, effective immediately.</w:t>
            </w:r>
          </w:p>
          <w:p w:rsidR="00091DF4" w:rsidRDefault="00583778" w:rsidP="00091DF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w:t>
            </w:r>
            <w:r w:rsidR="00D32C7C">
              <w:rPr>
                <w:rFonts w:ascii="Calibri" w:hAnsi="Calibri" w:cs="Calibri"/>
              </w:rPr>
              <w:t>17 December</w:t>
            </w:r>
            <w:r>
              <w:rPr>
                <w:rFonts w:ascii="Calibri" w:hAnsi="Calibri" w:cs="Calibri"/>
              </w:rPr>
              <w:t xml:space="preserve"> 2021, a suspension notice was issued to Lynn Clara Scargill, suspending her registration for a period of 30 days, effective immediately. On 14 February 2022, a suspension notice was issued to Lynn Clara Scargill, suspending her registration for a period of 30 days, effective at 9:00am on 15 February 2022.</w:t>
            </w:r>
          </w:p>
          <w:p w:rsidR="00091DF4" w:rsidRDefault="00583778" w:rsidP="00091DF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00ABE">
              <w:rPr>
                <w:rFonts w:ascii="Calibri" w:hAnsi="Calibri" w:cs="Calibri"/>
              </w:rPr>
              <w:t>On 1</w:t>
            </w:r>
            <w:r>
              <w:rPr>
                <w:rFonts w:ascii="Calibri" w:hAnsi="Calibri" w:cs="Calibri"/>
              </w:rPr>
              <w:t>6</w:t>
            </w:r>
            <w:r w:rsidRPr="00B00ABE">
              <w:rPr>
                <w:rFonts w:ascii="Calibri" w:hAnsi="Calibri" w:cs="Calibri"/>
              </w:rPr>
              <w:t xml:space="preserve"> March 2022, a</w:t>
            </w:r>
            <w:r>
              <w:rPr>
                <w:rFonts w:ascii="Calibri" w:hAnsi="Calibri" w:cs="Calibri"/>
              </w:rPr>
              <w:t xml:space="preserve"> further</w:t>
            </w:r>
            <w:r w:rsidRPr="00B00ABE">
              <w:rPr>
                <w:rFonts w:ascii="Calibri" w:hAnsi="Calibri" w:cs="Calibri"/>
              </w:rPr>
              <w:t xml:space="preserve"> suspension notice was </w:t>
            </w:r>
            <w:r>
              <w:rPr>
                <w:rFonts w:ascii="Calibri" w:hAnsi="Calibri" w:cs="Calibri"/>
              </w:rPr>
              <w:t>made regarding</w:t>
            </w:r>
            <w:r w:rsidRPr="00B00ABE">
              <w:rPr>
                <w:rFonts w:ascii="Calibri" w:hAnsi="Calibri" w:cs="Calibri"/>
              </w:rPr>
              <w:t xml:space="preserve"> Lynn Clara Scargill, suspending her registration for a period of 30 days, effective at 9:00am on 17 March 2022. </w:t>
            </w:r>
          </w:p>
          <w:p w:rsidR="00091DF4" w:rsidRDefault="00583778" w:rsidP="007A59EE">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The suspension</w:t>
            </w:r>
            <w:r w:rsidR="00977561">
              <w:rPr>
                <w:rFonts w:ascii="Calibri" w:hAnsi="Calibri" w:cs="Calibri"/>
              </w:rPr>
              <w:t>s</w:t>
            </w:r>
            <w:r>
              <w:rPr>
                <w:rFonts w:ascii="Calibri" w:hAnsi="Calibri" w:cs="Calibri"/>
              </w:rPr>
              <w:t xml:space="preserve"> of registration w</w:t>
            </w:r>
            <w:r w:rsidR="00977561">
              <w:rPr>
                <w:rFonts w:ascii="Calibri" w:hAnsi="Calibri" w:cs="Calibri"/>
              </w:rPr>
              <w:t>ere</w:t>
            </w:r>
            <w:r>
              <w:rPr>
                <w:rFonts w:ascii="Calibri" w:hAnsi="Calibri" w:cs="Calibri"/>
              </w:rPr>
              <w:t xml:space="preserve"> based on section </w:t>
            </w:r>
            <w:proofErr w:type="gramStart"/>
            <w:r>
              <w:rPr>
                <w:rFonts w:ascii="Calibri" w:hAnsi="Calibri" w:cs="Calibri"/>
              </w:rPr>
              <w:t>73N(</w:t>
            </w:r>
            <w:proofErr w:type="gramEnd"/>
            <w:r>
              <w:rPr>
                <w:rFonts w:ascii="Calibri" w:hAnsi="Calibri" w:cs="Calibri"/>
              </w:rPr>
              <w:t xml:space="preserve">1)(a) of the </w:t>
            </w:r>
            <w:r>
              <w:rPr>
                <w:rFonts w:ascii="Calibri" w:hAnsi="Calibri" w:cs="Calibri"/>
                <w:i/>
                <w:iCs/>
              </w:rPr>
              <w:t>National Disability Insurance Scheme Act 2013</w:t>
            </w:r>
            <w:r>
              <w:rPr>
                <w:rFonts w:ascii="Calibri" w:hAnsi="Calibri" w:cs="Calibr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865" w:type="dxa"/>
          </w:tcPr>
          <w:p w:rsidR="00091DF4" w:rsidRPr="00FA0F46" w:rsidRDefault="00583778" w:rsidP="00091DF4">
            <w:pPr>
              <w:spacing w:after="0"/>
              <w:rPr>
                <w:rFonts w:asciiTheme="minorHAnsi" w:hAnsiTheme="minorHAnsi" w:cstheme="minorHAnsi"/>
              </w:rPr>
            </w:pPr>
            <w:r w:rsidRPr="00FA0F46">
              <w:rPr>
                <w:rFonts w:asciiTheme="minorHAnsi" w:hAnsiTheme="minorHAnsi" w:cstheme="minorHAnsi"/>
              </w:rPr>
              <w:t xml:space="preserve">Christopher Sy t/a Processing Plus Therapy  </w:t>
            </w:r>
          </w:p>
          <w:p w:rsidR="00091DF4" w:rsidRPr="00FA0F46" w:rsidRDefault="00583778" w:rsidP="00091DF4">
            <w:pPr>
              <w:spacing w:after="0"/>
              <w:rPr>
                <w:rFonts w:asciiTheme="minorHAnsi" w:hAnsiTheme="minorHAnsi" w:cstheme="minorHAnsi"/>
              </w:rPr>
            </w:pPr>
            <w:r w:rsidRPr="00FA0F46">
              <w:rPr>
                <w:rFonts w:asciiTheme="minorHAnsi" w:hAnsiTheme="minorHAnsi" w:cstheme="minorHAnsi"/>
              </w:rPr>
              <w:t>4-3LLM-2498</w:t>
            </w:r>
          </w:p>
        </w:tc>
        <w:tc>
          <w:tcPr>
            <w:tcW w:w="1443"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63519622954</w:t>
            </w:r>
          </w:p>
        </w:tc>
        <w:tc>
          <w:tcPr>
            <w:tcW w:w="1433"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866"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2487" w:type="dxa"/>
          </w:tcPr>
          <w:p w:rsidR="00091DF4" w:rsidRPr="00E05904" w:rsidRDefault="00583778" w:rsidP="00091D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0126 Exercise Physiology and Personal Training</w:t>
            </w:r>
          </w:p>
          <w:p w:rsidR="00091DF4" w:rsidRPr="00E05904" w:rsidRDefault="00583778" w:rsidP="00091D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0123 Assistive Products for Household Tasks</w:t>
            </w:r>
          </w:p>
          <w:p w:rsidR="00091DF4" w:rsidRPr="00E05904" w:rsidRDefault="00583778" w:rsidP="00091D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0108 Assistance with Travel/Transport arrangements</w:t>
            </w:r>
          </w:p>
        </w:tc>
        <w:tc>
          <w:tcPr>
            <w:tcW w:w="5163" w:type="dxa"/>
          </w:tcPr>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July 2020, a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August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20 August 2020. </w:t>
            </w:r>
          </w:p>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September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September 2020.</w:t>
            </w:r>
          </w:p>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October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October 2020.</w:t>
            </w:r>
          </w:p>
          <w:p w:rsidR="00091DF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16 November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17 November 2020.</w:t>
            </w:r>
          </w:p>
          <w:p w:rsidR="00091DF4" w:rsidRDefault="00583778" w:rsidP="00091DF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0F46">
              <w:rPr>
                <w:rFonts w:asciiTheme="minorHAnsi" w:hAnsiTheme="minorHAnsi" w:cstheme="minorHAnsi"/>
              </w:rPr>
              <w:t xml:space="preserve">On 16 December 2020, a suspension notice was issued to Christopher Sy suspending his </w:t>
            </w:r>
            <w:r>
              <w:rPr>
                <w:rFonts w:asciiTheme="minorHAnsi" w:hAnsiTheme="minorHAnsi" w:cstheme="minorHAnsi"/>
              </w:rPr>
              <w:t>registration</w:t>
            </w:r>
            <w:r w:rsidRPr="00FA0F46">
              <w:rPr>
                <w:rFonts w:asciiTheme="minorHAnsi" w:hAnsiTheme="minorHAnsi" w:cstheme="minorHAnsi"/>
              </w:rPr>
              <w:t xml:space="preserve"> for a period of 30 days, effective from 17 December 2020</w:t>
            </w:r>
          </w:p>
          <w:p w:rsidR="00091DF4" w:rsidRPr="0075458E" w:rsidRDefault="00583778" w:rsidP="00091DF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027A">
              <w:rPr>
                <w:rFonts w:asciiTheme="minorHAnsi" w:hAnsiTheme="minorHAnsi" w:cstheme="minorHAnsi"/>
              </w:rPr>
              <w:t xml:space="preserve">On </w:t>
            </w:r>
            <w:r>
              <w:rPr>
                <w:rFonts w:asciiTheme="minorHAnsi" w:hAnsiTheme="minorHAnsi" w:cstheme="minorHAnsi"/>
              </w:rPr>
              <w:t>15 January 2021</w:t>
            </w:r>
            <w:r w:rsidRPr="0050027A">
              <w:rPr>
                <w:rFonts w:asciiTheme="minorHAnsi" w:hAnsiTheme="minorHAnsi" w:cstheme="minorHAnsi"/>
              </w:rPr>
              <w:t>, a s</w:t>
            </w:r>
            <w:r>
              <w:rPr>
                <w:rFonts w:asciiTheme="minorHAnsi" w:hAnsiTheme="minorHAnsi" w:cstheme="minorHAnsi"/>
              </w:rPr>
              <w:t>uspension notice was issued to Christopher Sy</w:t>
            </w:r>
            <w:r w:rsidRPr="0050027A">
              <w:rPr>
                <w:rFonts w:asciiTheme="minorHAnsi" w:hAnsiTheme="minorHAnsi" w:cstheme="minorHAnsi"/>
              </w:rPr>
              <w:t xml:space="preserve"> su</w:t>
            </w:r>
            <w:r>
              <w:rPr>
                <w:rFonts w:asciiTheme="minorHAnsi" w:hAnsiTheme="minorHAnsi" w:cstheme="minorHAnsi"/>
              </w:rPr>
              <w:t>spending his</w:t>
            </w:r>
            <w:r w:rsidRPr="0050027A">
              <w:rPr>
                <w:rFonts w:asciiTheme="minorHAnsi" w:hAnsiTheme="minorHAnsi" w:cstheme="minorHAnsi"/>
              </w:rPr>
              <w:t xml:space="preserve"> </w:t>
            </w:r>
            <w:r>
              <w:rPr>
                <w:rFonts w:asciiTheme="minorHAnsi" w:hAnsiTheme="minorHAnsi" w:cstheme="minorHAnsi"/>
              </w:rPr>
              <w:t xml:space="preserve">registration for </w:t>
            </w:r>
            <w:r w:rsidRPr="0050027A">
              <w:rPr>
                <w:rFonts w:asciiTheme="minorHAnsi" w:hAnsiTheme="minorHAnsi" w:cstheme="minorHAnsi"/>
              </w:rPr>
              <w:t xml:space="preserve">a period of 30 days, effective </w:t>
            </w:r>
            <w:r>
              <w:rPr>
                <w:rFonts w:asciiTheme="minorHAnsi" w:hAnsiTheme="minorHAnsi" w:cstheme="minorHAnsi"/>
              </w:rPr>
              <w:t>from 15 January 2021</w:t>
            </w:r>
            <w:r>
              <w:rPr>
                <w:rFonts w:asciiTheme="minorHAnsi" w:hAnsiTheme="minorHAnsi" w:cstheme="minorHAnsi"/>
                <w:i/>
              </w:rPr>
              <w:t>.</w:t>
            </w:r>
          </w:p>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suspension</w:t>
            </w:r>
            <w:r>
              <w:rPr>
                <w:rFonts w:asciiTheme="minorHAnsi" w:hAnsiTheme="minorHAnsi" w:cstheme="minorHAnsi"/>
              </w:rPr>
              <w:t>s of registration were</w:t>
            </w:r>
            <w:r w:rsidRPr="00E05904">
              <w:rPr>
                <w:rFonts w:asciiTheme="minorHAnsi" w:hAnsiTheme="minorHAnsi" w:cstheme="minorHAnsi"/>
              </w:rPr>
              <w:t xml:space="preserve"> based on section </w:t>
            </w:r>
            <w:proofErr w:type="gramStart"/>
            <w:r w:rsidRPr="00E05904">
              <w:rPr>
                <w:rFonts w:asciiTheme="minorHAnsi" w:hAnsiTheme="minorHAnsi" w:cstheme="minorHAnsi"/>
              </w:rPr>
              <w:t>73N(</w:t>
            </w:r>
            <w:proofErr w:type="gramEnd"/>
            <w:r w:rsidRPr="00E05904">
              <w:rPr>
                <w:rFonts w:asciiTheme="minorHAnsi" w:hAnsiTheme="minorHAnsi" w:cstheme="minorHAnsi"/>
              </w:rPr>
              <w:t xml:space="preserve">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091DF4" w:rsidRPr="00FA0F46" w:rsidRDefault="00583778" w:rsidP="00091DF4">
            <w:pPr>
              <w:spacing w:after="0"/>
              <w:rPr>
                <w:rFonts w:asciiTheme="minorHAnsi" w:hAnsiTheme="minorHAnsi" w:cstheme="minorHAnsi"/>
              </w:rPr>
            </w:pPr>
            <w:r w:rsidRPr="00FA0F46">
              <w:rPr>
                <w:rFonts w:asciiTheme="minorHAnsi" w:hAnsiTheme="minorHAnsi" w:cstheme="minorHAnsi"/>
              </w:rPr>
              <w:t xml:space="preserve">Joanne Lee Rogers t/a </w:t>
            </w:r>
          </w:p>
          <w:p w:rsidR="00091DF4" w:rsidRPr="00FA0F46" w:rsidRDefault="00583778" w:rsidP="00091DF4">
            <w:pPr>
              <w:spacing w:after="0"/>
              <w:rPr>
                <w:rFonts w:asciiTheme="minorHAnsi" w:hAnsiTheme="minorHAnsi" w:cstheme="minorHAnsi"/>
              </w:rPr>
            </w:pPr>
            <w:r w:rsidRPr="00FA0F46">
              <w:rPr>
                <w:rFonts w:asciiTheme="minorHAnsi" w:hAnsiTheme="minorHAnsi" w:cstheme="minorHAnsi"/>
              </w:rPr>
              <w:t>ROGERS Joanne L</w:t>
            </w:r>
          </w:p>
          <w:p w:rsidR="00091DF4" w:rsidRDefault="00583778" w:rsidP="00091DF4">
            <w:pPr>
              <w:spacing w:after="0"/>
              <w:rPr>
                <w:rFonts w:asciiTheme="minorHAnsi" w:hAnsiTheme="minorHAnsi" w:cstheme="minorHAnsi"/>
              </w:rPr>
            </w:pPr>
            <w:r w:rsidRPr="00FA0F46">
              <w:rPr>
                <w:rFonts w:asciiTheme="minorHAnsi" w:hAnsiTheme="minorHAnsi" w:cstheme="minorHAnsi"/>
              </w:rPr>
              <w:t>4-433J-696</w:t>
            </w:r>
            <w:r>
              <w:rPr>
                <w:rFonts w:asciiTheme="minorHAnsi" w:hAnsiTheme="minorHAnsi" w:cstheme="minorHAnsi"/>
              </w:rPr>
              <w:t xml:space="preserve"> </w:t>
            </w:r>
          </w:p>
          <w:p w:rsidR="00091DF4" w:rsidRPr="00FA0F46" w:rsidRDefault="00583778" w:rsidP="00091DF4">
            <w:pPr>
              <w:spacing w:after="0"/>
              <w:rPr>
                <w:rFonts w:asciiTheme="minorHAnsi" w:hAnsiTheme="minorHAnsi" w:cstheme="minorHAnsi"/>
              </w:rPr>
            </w:pPr>
            <w:r>
              <w:rPr>
                <w:rFonts w:asciiTheme="minorHAnsi" w:hAnsiTheme="minorHAnsi" w:cstheme="minorHAnsi"/>
              </w:rPr>
              <w:t>(no longer registered)</w:t>
            </w:r>
          </w:p>
        </w:tc>
        <w:tc>
          <w:tcPr>
            <w:tcW w:w="1443" w:type="dxa"/>
          </w:tcPr>
          <w:p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30531626806</w:t>
            </w:r>
          </w:p>
        </w:tc>
        <w:tc>
          <w:tcPr>
            <w:tcW w:w="1433" w:type="dxa"/>
          </w:tcPr>
          <w:p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Bundaberg</w:t>
            </w:r>
          </w:p>
        </w:tc>
        <w:tc>
          <w:tcPr>
            <w:tcW w:w="866" w:type="dxa"/>
          </w:tcPr>
          <w:p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2487" w:type="dxa"/>
          </w:tcPr>
          <w:p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rsidR="00091DF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08 April 2020, a suspension notice was issued to Joanne Lee Rogers,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under section </w:t>
            </w:r>
            <w:proofErr w:type="gramStart"/>
            <w:r w:rsidRPr="00E05904">
              <w:rPr>
                <w:rFonts w:asciiTheme="minorHAnsi" w:hAnsiTheme="minorHAnsi" w:cstheme="minorHAnsi"/>
              </w:rPr>
              <w:t>73N(</w:t>
            </w:r>
            <w:proofErr w:type="gramEnd"/>
            <w:r w:rsidRPr="00E05904">
              <w:rPr>
                <w:rFonts w:asciiTheme="minorHAnsi" w:hAnsiTheme="minorHAnsi" w:cstheme="minorHAnsi"/>
              </w:rPr>
              <w:t xml:space="preserve">1)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p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suspension of re</w:t>
            </w:r>
            <w:r>
              <w:rPr>
                <w:rFonts w:asciiTheme="minorHAnsi" w:hAnsiTheme="minorHAnsi" w:cstheme="minorHAnsi"/>
              </w:rPr>
              <w:t xml:space="preserve">gistration was based on section </w:t>
            </w:r>
            <w:proofErr w:type="gramStart"/>
            <w:r>
              <w:rPr>
                <w:rFonts w:asciiTheme="minorHAnsi" w:hAnsiTheme="minorHAnsi" w:cstheme="minorHAnsi"/>
              </w:rPr>
              <w:t>73N(</w:t>
            </w:r>
            <w:proofErr w:type="gramEnd"/>
            <w:r>
              <w:rPr>
                <w:rFonts w:asciiTheme="minorHAnsi" w:hAnsiTheme="minorHAnsi" w:cstheme="minorHAnsi"/>
              </w:rPr>
              <w:t xml:space="preserve">1)(d)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865" w:type="dxa"/>
          </w:tcPr>
          <w:p w:rsidR="00091DF4" w:rsidRPr="00FA0F46" w:rsidRDefault="00583778" w:rsidP="00091DF4">
            <w:pPr>
              <w:spacing w:after="0"/>
              <w:rPr>
                <w:rFonts w:asciiTheme="minorHAnsi" w:hAnsiTheme="minorHAnsi" w:cstheme="minorHAnsi"/>
              </w:rPr>
            </w:pPr>
            <w:r w:rsidRPr="00FA0F46">
              <w:rPr>
                <w:rFonts w:asciiTheme="minorHAnsi" w:hAnsiTheme="minorHAnsi" w:cstheme="minorHAnsi"/>
              </w:rPr>
              <w:t>Mitchell Landry t/a Mitchell’s Mowing and Property Services</w:t>
            </w:r>
          </w:p>
          <w:p w:rsidR="00091DF4" w:rsidRDefault="00583778" w:rsidP="00091DF4">
            <w:pPr>
              <w:spacing w:after="0"/>
              <w:rPr>
                <w:rFonts w:asciiTheme="minorHAnsi" w:hAnsiTheme="minorHAnsi" w:cstheme="minorHAnsi"/>
              </w:rPr>
            </w:pPr>
            <w:r w:rsidRPr="00FA0F46">
              <w:rPr>
                <w:rFonts w:asciiTheme="minorHAnsi" w:hAnsiTheme="minorHAnsi" w:cstheme="minorHAnsi"/>
              </w:rPr>
              <w:t>4-4331-2038</w:t>
            </w:r>
            <w:r>
              <w:rPr>
                <w:rFonts w:asciiTheme="minorHAnsi" w:hAnsiTheme="minorHAnsi" w:cstheme="minorHAnsi"/>
              </w:rPr>
              <w:t xml:space="preserve"> </w:t>
            </w:r>
          </w:p>
          <w:p w:rsidR="00091DF4" w:rsidRPr="00FA0F46" w:rsidRDefault="00583778" w:rsidP="00091DF4">
            <w:pPr>
              <w:spacing w:after="0"/>
              <w:rPr>
                <w:rFonts w:asciiTheme="minorHAnsi" w:hAnsiTheme="minorHAnsi" w:cstheme="minorHAnsi"/>
              </w:rPr>
            </w:pPr>
            <w:r>
              <w:rPr>
                <w:rFonts w:asciiTheme="minorHAnsi" w:hAnsiTheme="minorHAnsi" w:cstheme="minorHAnsi"/>
              </w:rPr>
              <w:t>(no longer registered)</w:t>
            </w:r>
          </w:p>
          <w:p w:rsidR="00091DF4" w:rsidRPr="00FA0F46" w:rsidRDefault="00091DF4" w:rsidP="00091DF4">
            <w:pPr>
              <w:rPr>
                <w:rFonts w:asciiTheme="minorHAnsi" w:hAnsiTheme="minorHAnsi" w:cstheme="minorHAnsi"/>
              </w:rPr>
            </w:pPr>
          </w:p>
        </w:tc>
        <w:tc>
          <w:tcPr>
            <w:tcW w:w="1443"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91371835847</w:t>
            </w:r>
          </w:p>
        </w:tc>
        <w:tc>
          <w:tcPr>
            <w:tcW w:w="1433"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Bendigo</w:t>
            </w:r>
          </w:p>
        </w:tc>
        <w:tc>
          <w:tcPr>
            <w:tcW w:w="866"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2487"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12 December 2019, a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7 January 2020, a further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10 January 2020. </w:t>
            </w:r>
          </w:p>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 </w:t>
            </w:r>
            <w:proofErr w:type="gramStart"/>
            <w:r w:rsidRPr="00E05904">
              <w:rPr>
                <w:rFonts w:asciiTheme="minorHAnsi" w:hAnsiTheme="minorHAnsi" w:cstheme="minorHAnsi"/>
              </w:rPr>
              <w:t>73N(</w:t>
            </w:r>
            <w:proofErr w:type="gramEnd"/>
            <w:r w:rsidRPr="00E05904">
              <w:rPr>
                <w:rFonts w:asciiTheme="minorHAnsi" w:hAnsiTheme="minorHAnsi" w:cstheme="minorHAnsi"/>
              </w:rPr>
              <w:t xml:space="preserve">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091DF4" w:rsidRDefault="00583778" w:rsidP="00091DF4">
            <w:pPr>
              <w:spacing w:after="0"/>
              <w:rPr>
                <w:rFonts w:asciiTheme="minorHAnsi" w:hAnsiTheme="minorHAnsi" w:cstheme="minorHAnsi"/>
              </w:rPr>
            </w:pPr>
            <w:r w:rsidRPr="00FA0F46">
              <w:rPr>
                <w:rFonts w:asciiTheme="minorHAnsi" w:hAnsiTheme="minorHAnsi" w:cstheme="minorHAnsi"/>
              </w:rPr>
              <w:t>Sumaiah Al Shakhshir t/a United Mission</w:t>
            </w:r>
            <w:r w:rsidRPr="00FA0F46">
              <w:rPr>
                <w:rFonts w:asciiTheme="minorHAnsi" w:hAnsiTheme="minorHAnsi" w:cstheme="minorHAnsi"/>
              </w:rPr>
              <w:br/>
              <w:t xml:space="preserve">4-ARQHY2N </w:t>
            </w:r>
          </w:p>
          <w:p w:rsidR="00091DF4" w:rsidRPr="00FA0F46" w:rsidRDefault="00583778" w:rsidP="00091DF4">
            <w:pPr>
              <w:rPr>
                <w:rFonts w:asciiTheme="minorHAnsi" w:hAnsiTheme="minorHAnsi" w:cstheme="minorHAnsi"/>
              </w:rPr>
            </w:pPr>
            <w:r>
              <w:rPr>
                <w:rFonts w:asciiTheme="minorHAnsi" w:hAnsiTheme="minorHAnsi" w:cstheme="minorHAnsi"/>
              </w:rPr>
              <w:t>(no longer registered)</w:t>
            </w:r>
          </w:p>
          <w:p w:rsidR="00091DF4" w:rsidRPr="00FA0F46" w:rsidRDefault="00091DF4" w:rsidP="00091DF4">
            <w:pPr>
              <w:rPr>
                <w:rFonts w:asciiTheme="minorHAnsi" w:hAnsiTheme="minorHAnsi" w:cstheme="minorHAnsi"/>
              </w:rPr>
            </w:pPr>
          </w:p>
        </w:tc>
        <w:tc>
          <w:tcPr>
            <w:tcW w:w="1443" w:type="dxa"/>
          </w:tcPr>
          <w:p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71163008842</w:t>
            </w:r>
          </w:p>
        </w:tc>
        <w:tc>
          <w:tcPr>
            <w:tcW w:w="1433" w:type="dxa"/>
          </w:tcPr>
          <w:p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866" w:type="dxa"/>
          </w:tcPr>
          <w:p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rsidR="00091DF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r w:rsidRPr="00E05904">
              <w:rPr>
                <w:rFonts w:asciiTheme="minorHAnsi" w:hAnsiTheme="minorHAnsi" w:cstheme="minorHAnsi"/>
              </w:rPr>
              <w:t xml:space="preserve">n 10 July 2019, a further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August 2019, a further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sections </w:t>
            </w:r>
            <w:proofErr w:type="gramStart"/>
            <w:r w:rsidRPr="00E05904">
              <w:rPr>
                <w:rFonts w:asciiTheme="minorHAnsi" w:hAnsiTheme="minorHAnsi" w:cstheme="minorHAnsi"/>
              </w:rPr>
              <w:t>73N(</w:t>
            </w:r>
            <w:proofErr w:type="gramEnd"/>
            <w:r w:rsidRPr="00E05904">
              <w:rPr>
                <w:rFonts w:asciiTheme="minorHAnsi" w:hAnsiTheme="minorHAnsi" w:cstheme="minorHAnsi"/>
              </w:rPr>
              <w:t xml:space="preserve">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865" w:type="dxa"/>
          </w:tcPr>
          <w:p w:rsidR="00091DF4" w:rsidRDefault="00583778" w:rsidP="00091DF4">
            <w:pPr>
              <w:spacing w:after="0"/>
              <w:rPr>
                <w:rFonts w:asciiTheme="minorHAnsi" w:hAnsiTheme="minorHAnsi" w:cstheme="minorHAnsi"/>
              </w:rPr>
            </w:pPr>
            <w:r w:rsidRPr="00FA0F46">
              <w:rPr>
                <w:rFonts w:asciiTheme="minorHAnsi" w:hAnsiTheme="minorHAnsi" w:cstheme="minorHAnsi"/>
              </w:rPr>
              <w:t>Alhassane Hilmi t/a Reliance Disability Services</w:t>
            </w:r>
            <w:r w:rsidRPr="00FA0F46">
              <w:rPr>
                <w:rFonts w:asciiTheme="minorHAnsi" w:hAnsiTheme="minorHAnsi" w:cstheme="minorHAnsi"/>
              </w:rPr>
              <w:br/>
              <w:t>4-3LLM-1304</w:t>
            </w:r>
            <w:r>
              <w:rPr>
                <w:rFonts w:asciiTheme="minorHAnsi" w:hAnsiTheme="minorHAnsi" w:cstheme="minorHAnsi"/>
              </w:rPr>
              <w:t xml:space="preserve"> </w:t>
            </w:r>
          </w:p>
          <w:p w:rsidR="00091DF4" w:rsidRPr="00FA0F46" w:rsidRDefault="00583778" w:rsidP="00091DF4">
            <w:pPr>
              <w:rPr>
                <w:rFonts w:asciiTheme="minorHAnsi" w:hAnsiTheme="minorHAnsi" w:cstheme="minorHAnsi"/>
              </w:rPr>
            </w:pPr>
            <w:r>
              <w:rPr>
                <w:rFonts w:asciiTheme="minorHAnsi" w:hAnsiTheme="minorHAnsi" w:cstheme="minorHAnsi"/>
              </w:rPr>
              <w:t>(no longer registered)</w:t>
            </w:r>
          </w:p>
          <w:p w:rsidR="00091DF4" w:rsidRPr="00E05904" w:rsidRDefault="00091DF4" w:rsidP="00091DF4">
            <w:pPr>
              <w:rPr>
                <w:rFonts w:asciiTheme="minorHAnsi" w:hAnsiTheme="minorHAnsi" w:cstheme="minorHAnsi"/>
              </w:rPr>
            </w:pPr>
          </w:p>
        </w:tc>
        <w:tc>
          <w:tcPr>
            <w:tcW w:w="1443"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58172045522</w:t>
            </w:r>
          </w:p>
        </w:tc>
        <w:tc>
          <w:tcPr>
            <w:tcW w:w="1433"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Lurnea</w:t>
            </w:r>
          </w:p>
        </w:tc>
        <w:tc>
          <w:tcPr>
            <w:tcW w:w="866"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10 July 2019, a further suspension notice was issued to Alhassane Hilmi, suspending his </w:t>
            </w:r>
            <w:r>
              <w:rPr>
                <w:rFonts w:asciiTheme="minorHAnsi" w:hAnsiTheme="minorHAnsi" w:cstheme="minorHAnsi"/>
              </w:rPr>
              <w:t xml:space="preserve">registration </w:t>
            </w:r>
            <w:r w:rsidRPr="00E05904">
              <w:rPr>
                <w:rFonts w:asciiTheme="minorHAnsi" w:hAnsiTheme="minorHAnsi" w:cstheme="minorHAnsi"/>
              </w:rPr>
              <w:t xml:space="preserve">for a period of 30 days, effective immediately. </w:t>
            </w:r>
          </w:p>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August 2019, a further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is based on sections </w:t>
            </w:r>
            <w:proofErr w:type="gramStart"/>
            <w:r w:rsidRPr="00E05904">
              <w:rPr>
                <w:rFonts w:asciiTheme="minorHAnsi" w:hAnsiTheme="minorHAnsi" w:cstheme="minorHAnsi"/>
              </w:rPr>
              <w:t>73N(</w:t>
            </w:r>
            <w:proofErr w:type="gramEnd"/>
            <w:r w:rsidRPr="00E05904">
              <w:rPr>
                <w:rFonts w:asciiTheme="minorHAnsi" w:hAnsiTheme="minorHAnsi" w:cstheme="minorHAnsi"/>
              </w:rPr>
              <w:t xml:space="preserve">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rsidR="002C0DC2" w:rsidRPr="00E05904" w:rsidRDefault="002C0DC2" w:rsidP="00BC5A4B">
      <w:pPr>
        <w:rPr>
          <w:rFonts w:asciiTheme="minorHAnsi" w:hAnsiTheme="minorHAnsi" w:cstheme="minorHAnsi"/>
        </w:rPr>
      </w:pPr>
    </w:p>
    <w:p w:rsidR="002C0DC2" w:rsidRPr="00E05904" w:rsidRDefault="00583778" w:rsidP="002C0DC2">
      <w:pPr>
        <w:rPr>
          <w:rFonts w:asciiTheme="minorHAnsi" w:hAnsiTheme="minorHAnsi" w:cstheme="minorHAnsi"/>
        </w:rPr>
      </w:pPr>
      <w:r w:rsidRPr="00E05904">
        <w:rPr>
          <w:rFonts w:asciiTheme="minorHAnsi" w:hAnsiTheme="minorHAnsi" w:cstheme="minorHAnsi"/>
        </w:rPr>
        <w:br w:type="page"/>
      </w:r>
    </w:p>
    <w:p w:rsidR="002C0DC2" w:rsidRPr="00E05904" w:rsidRDefault="00583778" w:rsidP="002C0DC2">
      <w:pPr>
        <w:pStyle w:val="Heading2"/>
        <w:rPr>
          <w:rFonts w:asciiTheme="minorHAnsi" w:hAnsiTheme="minorHAnsi" w:cstheme="minorHAnsi"/>
        </w:rPr>
      </w:pPr>
      <w:bookmarkStart w:id="84" w:name="_Toc256000094"/>
      <w:bookmarkStart w:id="85" w:name="_Toc256000080"/>
      <w:bookmarkStart w:id="86" w:name="_Toc256000066"/>
      <w:bookmarkStart w:id="87" w:name="_Toc256000052"/>
      <w:bookmarkStart w:id="88" w:name="_Toc256000038"/>
      <w:bookmarkStart w:id="89" w:name="_Toc256000024"/>
      <w:bookmarkStart w:id="90" w:name="_Toc256000011"/>
      <w:bookmarkStart w:id="91" w:name="_Toc60844467"/>
      <w:r w:rsidRPr="00E05904">
        <w:rPr>
          <w:rFonts w:asciiTheme="minorHAnsi" w:hAnsiTheme="minorHAnsi" w:cstheme="minorHAnsi"/>
        </w:rPr>
        <w:t>Revocation of registration of registered NDIS providers</w:t>
      </w:r>
      <w:bookmarkEnd w:id="84"/>
      <w:bookmarkEnd w:id="85"/>
      <w:bookmarkEnd w:id="86"/>
      <w:bookmarkEnd w:id="87"/>
      <w:bookmarkEnd w:id="88"/>
      <w:bookmarkEnd w:id="89"/>
      <w:bookmarkEnd w:id="90"/>
      <w:bookmarkEnd w:id="91"/>
    </w:p>
    <w:tbl>
      <w:tblPr>
        <w:tblStyle w:val="GridTable4-Accent1"/>
        <w:tblW w:w="14312" w:type="dxa"/>
        <w:tblLayout w:type="fixed"/>
        <w:tblLook w:val="04A0" w:firstRow="1" w:lastRow="0" w:firstColumn="1" w:lastColumn="0" w:noHBand="0" w:noVBand="1"/>
        <w:tblCaption w:val="Revocation of registration of registered NDIS providers"/>
      </w:tblPr>
      <w:tblGrid>
        <w:gridCol w:w="1858"/>
        <w:gridCol w:w="1443"/>
        <w:gridCol w:w="1514"/>
        <w:gridCol w:w="790"/>
        <w:gridCol w:w="1055"/>
        <w:gridCol w:w="2407"/>
        <w:gridCol w:w="5245"/>
      </w:tblGrid>
      <w:tr w:rsidR="00353765"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8" w:type="dxa"/>
          </w:tcPr>
          <w:p w:rsidR="002C0DC2" w:rsidRPr="00C12C4C" w:rsidRDefault="00583778" w:rsidP="00C30C04">
            <w:pPr>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514" w:type="dxa"/>
          </w:tcPr>
          <w:p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90" w:type="dxa"/>
          </w:tcPr>
          <w:p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055" w:type="dxa"/>
          </w:tcPr>
          <w:p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2407" w:type="dxa"/>
          </w:tcPr>
          <w:p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5245" w:type="dxa"/>
          </w:tcPr>
          <w:p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393A3E" w:rsidRPr="006962C4" w:rsidRDefault="00583778" w:rsidP="006962C4">
            <w:pPr>
              <w:spacing w:after="0"/>
              <w:rPr>
                <w:rFonts w:asciiTheme="minorHAnsi" w:hAnsiTheme="minorHAnsi" w:cstheme="minorHAnsi"/>
              </w:rPr>
            </w:pPr>
            <w:r w:rsidRPr="00393A3E">
              <w:rPr>
                <w:rFonts w:asciiTheme="minorHAnsi" w:hAnsiTheme="minorHAnsi" w:cstheme="minorHAnsi"/>
              </w:rPr>
              <w:t>Candice’s House Pty Ltd</w:t>
            </w:r>
          </w:p>
        </w:tc>
        <w:tc>
          <w:tcPr>
            <w:tcW w:w="1443" w:type="dxa"/>
          </w:tcPr>
          <w:p w:rsidR="00393A3E" w:rsidRPr="006962C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60627489749</w:t>
            </w:r>
          </w:p>
        </w:tc>
        <w:tc>
          <w:tcPr>
            <w:tcW w:w="1514" w:type="dxa"/>
          </w:tcPr>
          <w:p w:rsidR="00393A3E" w:rsidRPr="006962C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Caloundra</w:t>
            </w:r>
          </w:p>
        </w:tc>
        <w:tc>
          <w:tcPr>
            <w:tcW w:w="790" w:type="dxa"/>
          </w:tcPr>
          <w:p w:rsidR="00393A3E"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393A3E"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2407" w:type="dxa"/>
          </w:tcPr>
          <w:p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0101 Acc</w:t>
            </w:r>
            <w:r>
              <w:rPr>
                <w:rFonts w:asciiTheme="minorHAnsi" w:hAnsiTheme="minorHAnsi" w:cstheme="minorHAnsi"/>
                <w:sz w:val="20"/>
                <w:szCs w:val="20"/>
              </w:rPr>
              <w:t>ommodation / tenancy assistance</w:t>
            </w:r>
          </w:p>
          <w:p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0104 Assist high inte</w:t>
            </w:r>
            <w:r>
              <w:rPr>
                <w:rFonts w:asciiTheme="minorHAnsi" w:hAnsiTheme="minorHAnsi" w:cstheme="minorHAnsi"/>
                <w:sz w:val="20"/>
                <w:szCs w:val="20"/>
              </w:rPr>
              <w:t>nsity daily personal activities</w:t>
            </w:r>
          </w:p>
          <w:p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0107 Assistance</w:t>
            </w:r>
            <w:r>
              <w:rPr>
                <w:rFonts w:asciiTheme="minorHAnsi" w:hAnsiTheme="minorHAnsi" w:cstheme="minorHAnsi"/>
                <w:sz w:val="20"/>
                <w:szCs w:val="20"/>
              </w:rPr>
              <w:t xml:space="preserve"> with daily personal activities</w:t>
            </w:r>
          </w:p>
          <w:p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0108 Assistance with trave</w:t>
            </w:r>
            <w:r>
              <w:rPr>
                <w:rFonts w:asciiTheme="minorHAnsi" w:hAnsiTheme="minorHAnsi" w:cstheme="minorHAnsi"/>
                <w:sz w:val="20"/>
                <w:szCs w:val="20"/>
              </w:rPr>
              <w:t>l/transport arrangements</w:t>
            </w:r>
          </w:p>
          <w:p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0114 Community nursing care</w:t>
            </w:r>
          </w:p>
          <w:p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0115 Assistance with daily life tasks in a group or shared living arrangement</w:t>
            </w:r>
          </w:p>
          <w:p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0120 Household tasks</w:t>
            </w:r>
          </w:p>
          <w:p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0125 Community participation</w:t>
            </w:r>
          </w:p>
          <w:p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0127 Plan management</w:t>
            </w:r>
          </w:p>
          <w:p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0132 Support coordination</w:t>
            </w:r>
          </w:p>
          <w:p w:rsidR="00393A3E" w:rsidRPr="006079B3"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0136 Group centre activities</w:t>
            </w:r>
          </w:p>
        </w:tc>
        <w:tc>
          <w:tcPr>
            <w:tcW w:w="5245" w:type="dxa"/>
          </w:tcPr>
          <w:p w:rsidR="00393A3E" w:rsidRPr="006962C4" w:rsidRDefault="00583778" w:rsidP="00C43ED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00C43ED5">
              <w:rPr>
                <w:rFonts w:asciiTheme="minorHAnsi" w:hAnsiTheme="minorHAnsi" w:cstheme="minorHAnsi"/>
              </w:rPr>
              <w:t>9</w:t>
            </w:r>
            <w:r>
              <w:rPr>
                <w:rFonts w:asciiTheme="minorHAnsi" w:hAnsiTheme="minorHAnsi" w:cstheme="minorHAnsi"/>
              </w:rPr>
              <w:t xml:space="preserve"> May 2022 a notice of revocation of registration was issued to </w:t>
            </w:r>
            <w:r w:rsidRPr="00393A3E">
              <w:rPr>
                <w:rFonts w:asciiTheme="minorHAnsi" w:hAnsiTheme="minorHAnsi" w:cstheme="minorHAnsi"/>
              </w:rPr>
              <w:t>Candice’s House Pty Ltd</w:t>
            </w:r>
            <w:r>
              <w:rPr>
                <w:rFonts w:asciiTheme="minorHAnsi" w:hAnsiTheme="minorHAnsi" w:cstheme="minorHAnsi"/>
              </w:rPr>
              <w:t xml:space="preserve"> under section </w:t>
            </w:r>
            <w:proofErr w:type="gramStart"/>
            <w:r>
              <w:rPr>
                <w:rFonts w:asciiTheme="minorHAnsi" w:hAnsiTheme="minorHAnsi" w:cstheme="minorHAnsi"/>
              </w:rPr>
              <w:t>73P(</w:t>
            </w:r>
            <w:proofErr w:type="gramEnd"/>
            <w:r>
              <w:rPr>
                <w:rFonts w:asciiTheme="minorHAnsi" w:hAnsiTheme="minorHAnsi" w:cstheme="minorHAnsi"/>
              </w:rPr>
              <w:t xml:space="preserve">1)(e)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r w:rsidRPr="00393A3E">
              <w:rPr>
                <w:rFonts w:asciiTheme="minorHAnsi" w:hAnsiTheme="minorHAnsi" w:cstheme="minorHAnsi"/>
              </w:rPr>
              <w:t xml:space="preserve">The decision </w:t>
            </w:r>
            <w:r>
              <w:rPr>
                <w:rFonts w:asciiTheme="minorHAnsi" w:hAnsiTheme="minorHAnsi" w:cstheme="minorHAnsi"/>
              </w:rPr>
              <w:t>to revoke registration is based on</w:t>
            </w:r>
            <w:r w:rsidRPr="00393A3E">
              <w:rPr>
                <w:rFonts w:asciiTheme="minorHAnsi" w:hAnsiTheme="minorHAnsi" w:cstheme="minorHAnsi"/>
              </w:rPr>
              <w:t xml:space="preserve"> consideration of the suitability requirements set out in the </w:t>
            </w:r>
            <w:r w:rsidRPr="007A59EE">
              <w:rPr>
                <w:rFonts w:asciiTheme="minorHAnsi" w:hAnsiTheme="minorHAnsi" w:cstheme="minorHAnsi"/>
                <w:i/>
              </w:rPr>
              <w:t>National Disability Insurance Scheme (Provider Registration and Practice Standards) Rules 2018</w:t>
            </w:r>
            <w:r w:rsidRPr="00393A3E">
              <w:rPr>
                <w:rFonts w:asciiTheme="minorHAnsi" w:hAnsiTheme="minorHAnsi" w:cstheme="minorHAnsi"/>
              </w:rPr>
              <w:t>.</w:t>
            </w:r>
          </w:p>
        </w:tc>
      </w:tr>
      <w:tr w:rsidR="00353765" w:rsidTr="00353765">
        <w:tc>
          <w:tcPr>
            <w:cnfStyle w:val="001000000000" w:firstRow="0" w:lastRow="0" w:firstColumn="1" w:lastColumn="0" w:oddVBand="0" w:evenVBand="0" w:oddHBand="0" w:evenHBand="0" w:firstRowFirstColumn="0" w:firstRowLastColumn="0" w:lastRowFirstColumn="0" w:lastRowLastColumn="0"/>
            <w:tcW w:w="1858" w:type="dxa"/>
          </w:tcPr>
          <w:p w:rsidR="006962C4" w:rsidRPr="006962C4" w:rsidRDefault="00583778" w:rsidP="006962C4">
            <w:pPr>
              <w:spacing w:after="0"/>
              <w:rPr>
                <w:rFonts w:asciiTheme="minorHAnsi" w:hAnsiTheme="minorHAnsi" w:cstheme="minorHAnsi"/>
              </w:rPr>
            </w:pPr>
            <w:r w:rsidRPr="006962C4">
              <w:rPr>
                <w:rFonts w:asciiTheme="minorHAnsi" w:hAnsiTheme="minorHAnsi" w:cstheme="minorHAnsi"/>
              </w:rPr>
              <w:t>Lynn Clara Scargill t/as Sunrise Care</w:t>
            </w:r>
          </w:p>
          <w:p w:rsidR="006962C4" w:rsidRPr="00BB042C" w:rsidRDefault="00583778" w:rsidP="006962C4">
            <w:pPr>
              <w:spacing w:after="0"/>
              <w:rPr>
                <w:rFonts w:asciiTheme="minorHAnsi" w:hAnsiTheme="minorHAnsi" w:cstheme="minorHAnsi"/>
              </w:rPr>
            </w:pPr>
            <w:r w:rsidRPr="006962C4">
              <w:rPr>
                <w:rFonts w:asciiTheme="minorHAnsi" w:hAnsiTheme="minorHAnsi" w:cstheme="minorHAnsi"/>
              </w:rPr>
              <w:t>4-4331-4465</w:t>
            </w:r>
          </w:p>
        </w:tc>
        <w:tc>
          <w:tcPr>
            <w:tcW w:w="1443" w:type="dxa"/>
          </w:tcPr>
          <w:p w:rsidR="006962C4" w:rsidRPr="00BB042C"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61803313759</w:t>
            </w:r>
          </w:p>
        </w:tc>
        <w:tc>
          <w:tcPr>
            <w:tcW w:w="1514" w:type="dxa"/>
          </w:tcPr>
          <w:p w:rsidR="006962C4" w:rsidRPr="00BB042C"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Bargara</w:t>
            </w:r>
          </w:p>
        </w:tc>
        <w:tc>
          <w:tcPr>
            <w:tcW w:w="790" w:type="dxa"/>
          </w:tcPr>
          <w:p w:rsidR="006962C4" w:rsidRPr="00BB042C"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6962C4" w:rsidRPr="00BB042C"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407" w:type="dxa"/>
          </w:tcPr>
          <w:p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0101 Accommodation/ tenancy </w:t>
            </w:r>
          </w:p>
          <w:p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0107 Assistance with personal activities </w:t>
            </w:r>
          </w:p>
          <w:p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0108 Assist travel/transport arrangements </w:t>
            </w:r>
          </w:p>
          <w:p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0115 Daily tasks/shared living Innovative communication participation </w:t>
            </w:r>
          </w:p>
          <w:p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0117 Development of daily living and life skills</w:t>
            </w:r>
          </w:p>
          <w:p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0125 Participation in community </w:t>
            </w:r>
          </w:p>
          <w:p w:rsidR="006962C4" w:rsidRPr="00513B58"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79B3">
              <w:rPr>
                <w:rFonts w:asciiTheme="minorHAnsi" w:hAnsiTheme="minorHAnsi" w:cstheme="minorHAnsi"/>
                <w:sz w:val="20"/>
                <w:szCs w:val="20"/>
              </w:rPr>
              <w:t>0136 Group and centre based activities</w:t>
            </w:r>
          </w:p>
        </w:tc>
        <w:tc>
          <w:tcPr>
            <w:tcW w:w="5245" w:type="dxa"/>
          </w:tcPr>
          <w:p w:rsidR="006962C4" w:rsidRDefault="00583778" w:rsidP="006962C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 xml:space="preserve">On 11 April 2022 a notice of revocation of registration was issued to Lynn Clara Scargill under section </w:t>
            </w:r>
            <w:proofErr w:type="gramStart"/>
            <w:r w:rsidRPr="006962C4">
              <w:rPr>
                <w:rFonts w:asciiTheme="minorHAnsi" w:hAnsiTheme="minorHAnsi" w:cstheme="minorHAnsi"/>
              </w:rPr>
              <w:t>73P(</w:t>
            </w:r>
            <w:proofErr w:type="gramEnd"/>
            <w:r w:rsidRPr="006962C4">
              <w:rPr>
                <w:rFonts w:asciiTheme="minorHAnsi" w:hAnsiTheme="minorHAnsi" w:cstheme="minorHAnsi"/>
              </w:rPr>
              <w:t xml:space="preserve">1) of the </w:t>
            </w:r>
            <w:r w:rsidRPr="006079B3">
              <w:rPr>
                <w:rFonts w:asciiTheme="minorHAnsi" w:hAnsiTheme="minorHAnsi" w:cstheme="minorHAnsi"/>
                <w:i/>
              </w:rPr>
              <w:t>National Disability Insurance Scheme Act 2013</w:t>
            </w:r>
            <w:r w:rsidRPr="006962C4">
              <w:rPr>
                <w:rFonts w:asciiTheme="minorHAnsi" w:hAnsiTheme="minorHAnsi" w:cstheme="minorHAnsi"/>
              </w:rPr>
              <w:t>. The revocation takes effect from 9am on 12 April 2022.</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FA0F46" w:rsidRPr="00E05904" w:rsidRDefault="00583778" w:rsidP="00FA0F46">
            <w:pPr>
              <w:spacing w:after="0"/>
              <w:rPr>
                <w:rFonts w:asciiTheme="minorHAnsi" w:hAnsiTheme="minorHAnsi" w:cstheme="minorHAnsi"/>
              </w:rPr>
            </w:pPr>
            <w:r w:rsidRPr="00BB042C">
              <w:rPr>
                <w:rFonts w:asciiTheme="minorHAnsi" w:hAnsiTheme="minorHAnsi" w:cstheme="minorHAnsi"/>
              </w:rPr>
              <w:t>Sumaiah Al Shakhshir t/a United Mission</w:t>
            </w:r>
            <w:r w:rsidRPr="00BB042C">
              <w:rPr>
                <w:rFonts w:asciiTheme="minorHAnsi" w:hAnsiTheme="minorHAnsi" w:cstheme="minorHAnsi"/>
              </w:rPr>
              <w:br/>
              <w:t>4-ARQHY2N</w:t>
            </w:r>
          </w:p>
        </w:tc>
        <w:tc>
          <w:tcPr>
            <w:tcW w:w="1443"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71163008842</w:t>
            </w:r>
          </w:p>
        </w:tc>
        <w:tc>
          <w:tcPr>
            <w:tcW w:w="1514"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Liverpool</w:t>
            </w:r>
          </w:p>
        </w:tc>
        <w:tc>
          <w:tcPr>
            <w:tcW w:w="790"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NSW</w:t>
            </w:r>
          </w:p>
        </w:tc>
        <w:tc>
          <w:tcPr>
            <w:tcW w:w="1055"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2170</w:t>
            </w:r>
          </w:p>
        </w:tc>
        <w:tc>
          <w:tcPr>
            <w:tcW w:w="2407" w:type="dxa"/>
          </w:tcPr>
          <w:p w:rsidR="00FA0F46" w:rsidRPr="00E05904" w:rsidRDefault="00583778" w:rsidP="00FA0F46">
            <w:pPr>
              <w:spacing w:after="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lang w:val="en"/>
              </w:rPr>
            </w:pPr>
            <w:r w:rsidRPr="00513B58">
              <w:rPr>
                <w:rFonts w:asciiTheme="minorHAnsi" w:hAnsiTheme="minorHAnsi" w:cstheme="minorHAnsi"/>
              </w:rPr>
              <w:t>0120 Hou</w:t>
            </w:r>
            <w:r w:rsidRPr="00BB042C">
              <w:rPr>
                <w:rFonts w:asciiTheme="minorHAnsi" w:hAnsiTheme="minorHAnsi" w:cstheme="minorHAnsi"/>
              </w:rPr>
              <w:t>sehold tasks</w:t>
            </w:r>
          </w:p>
        </w:tc>
        <w:tc>
          <w:tcPr>
            <w:tcW w:w="5245" w:type="dxa"/>
          </w:tcPr>
          <w:p w:rsidR="00FA0F46" w:rsidRPr="00FA0F46" w:rsidRDefault="00583778" w:rsidP="00E22F8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rPr>
              <w:t>On 13 December 2019</w:t>
            </w:r>
            <w:r w:rsidR="00E22F8E">
              <w:rPr>
                <w:rFonts w:asciiTheme="minorHAnsi" w:hAnsiTheme="minorHAnsi" w:cstheme="minorHAnsi"/>
              </w:rPr>
              <w:t>,</w:t>
            </w:r>
            <w:r>
              <w:rPr>
                <w:rFonts w:asciiTheme="minorHAnsi" w:hAnsiTheme="minorHAnsi" w:cstheme="minorHAnsi"/>
              </w:rPr>
              <w:t xml:space="preserve"> a notice of revocation of registration was issued to Sumaiah Al Shakhshir. The decision to revoke registration is based on consideration of suitability to provide supports and services to people with disability, under section </w:t>
            </w:r>
            <w:proofErr w:type="gramStart"/>
            <w:r>
              <w:rPr>
                <w:rFonts w:asciiTheme="minorHAnsi" w:hAnsiTheme="minorHAnsi" w:cstheme="minorHAnsi"/>
              </w:rPr>
              <w:t>73P(</w:t>
            </w:r>
            <w:proofErr w:type="gramEnd"/>
            <w:r>
              <w:rPr>
                <w:rFonts w:asciiTheme="minorHAnsi" w:hAnsiTheme="minorHAnsi" w:cstheme="minorHAnsi"/>
              </w:rPr>
              <w:t xml:space="preserve">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p>
        </w:tc>
      </w:tr>
      <w:tr w:rsidR="00353765" w:rsidTr="00353765">
        <w:tc>
          <w:tcPr>
            <w:cnfStyle w:val="001000000000" w:firstRow="0" w:lastRow="0" w:firstColumn="1" w:lastColumn="0" w:oddVBand="0" w:evenVBand="0" w:oddHBand="0" w:evenHBand="0" w:firstRowFirstColumn="0" w:firstRowLastColumn="0" w:lastRowFirstColumn="0" w:lastRowLastColumn="0"/>
            <w:tcW w:w="1858" w:type="dxa"/>
          </w:tcPr>
          <w:p w:rsidR="00FA0F46" w:rsidRDefault="00583778" w:rsidP="00EF3EDD">
            <w:pPr>
              <w:spacing w:after="0"/>
              <w:rPr>
                <w:rFonts w:asciiTheme="minorHAnsi" w:hAnsiTheme="minorHAnsi" w:cstheme="minorHAnsi"/>
              </w:rPr>
            </w:pPr>
            <w:r>
              <w:rPr>
                <w:rFonts w:asciiTheme="minorHAnsi" w:hAnsiTheme="minorHAnsi" w:cstheme="minorHAnsi"/>
              </w:rPr>
              <w:t>Mitchell John Landry t/a Mitchell’s Mowing and Property Services</w:t>
            </w:r>
          </w:p>
          <w:p w:rsidR="00FA0F46" w:rsidRDefault="00583778" w:rsidP="00FA0F46">
            <w:pPr>
              <w:rPr>
                <w:rFonts w:asciiTheme="minorHAnsi" w:hAnsiTheme="minorHAnsi" w:cstheme="minorHAnsi"/>
              </w:rPr>
            </w:pPr>
            <w:r>
              <w:rPr>
                <w:rFonts w:asciiTheme="minorHAnsi" w:hAnsiTheme="minorHAnsi" w:cstheme="minorHAnsi"/>
              </w:rPr>
              <w:t>4-4331-2038</w:t>
            </w:r>
          </w:p>
          <w:p w:rsidR="00FA0F46" w:rsidRPr="00E05904" w:rsidRDefault="00FA0F46" w:rsidP="00FA0F46">
            <w:pPr>
              <w:spacing w:after="0"/>
              <w:rPr>
                <w:rFonts w:asciiTheme="minorHAnsi" w:hAnsiTheme="minorHAnsi" w:cstheme="minorHAnsi"/>
              </w:rPr>
            </w:pPr>
          </w:p>
        </w:tc>
        <w:tc>
          <w:tcPr>
            <w:tcW w:w="1443" w:type="dxa"/>
          </w:tcPr>
          <w:p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1693">
              <w:rPr>
                <w:rFonts w:asciiTheme="minorHAnsi" w:hAnsiTheme="minorHAnsi" w:cstheme="minorHAnsi"/>
              </w:rPr>
              <w:t>91371835847</w:t>
            </w:r>
          </w:p>
        </w:tc>
        <w:tc>
          <w:tcPr>
            <w:tcW w:w="1514" w:type="dxa"/>
          </w:tcPr>
          <w:p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Bendigo</w:t>
            </w:r>
          </w:p>
        </w:tc>
        <w:tc>
          <w:tcPr>
            <w:tcW w:w="790" w:type="dxa"/>
          </w:tcPr>
          <w:p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3550</w:t>
            </w:r>
          </w:p>
        </w:tc>
        <w:tc>
          <w:tcPr>
            <w:tcW w:w="2407" w:type="dxa"/>
          </w:tcPr>
          <w:p w:rsidR="00FA0F46" w:rsidRPr="00E05904" w:rsidRDefault="00583778" w:rsidP="00FA0F4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0120 Household tasks</w:t>
            </w:r>
          </w:p>
        </w:tc>
        <w:tc>
          <w:tcPr>
            <w:tcW w:w="5245" w:type="dxa"/>
          </w:tcPr>
          <w:p w:rsidR="00FA0F46" w:rsidRPr="00E05904" w:rsidRDefault="00583778" w:rsidP="00E22F8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19 February 2020 a notice of revocation of registration was issued to Mitchell </w:t>
            </w:r>
            <w:r>
              <w:rPr>
                <w:rFonts w:asciiTheme="minorHAnsi" w:hAnsiTheme="minorHAnsi" w:cstheme="minorHAnsi"/>
              </w:rPr>
              <w:t xml:space="preserve">John </w:t>
            </w:r>
            <w:r w:rsidRPr="00E26C7B">
              <w:rPr>
                <w:rFonts w:asciiTheme="minorHAnsi" w:hAnsiTheme="minorHAnsi" w:cstheme="minorHAnsi"/>
              </w:rPr>
              <w:t>Landry</w:t>
            </w:r>
            <w:r>
              <w:rPr>
                <w:rFonts w:asciiTheme="minorHAnsi" w:hAnsiTheme="minorHAnsi" w:cstheme="minorHAnsi"/>
              </w:rPr>
              <w:t xml:space="preserve">. The </w:t>
            </w:r>
            <w:r w:rsidRPr="00C4133A">
              <w:rPr>
                <w:rFonts w:asciiTheme="minorHAnsi" w:hAnsiTheme="minorHAnsi" w:cstheme="minorHAnsi"/>
              </w:rPr>
              <w:t>decision to revoke registration is based on consideration of suitability to provide supports and services to people with disability</w:t>
            </w:r>
            <w:r>
              <w:rPr>
                <w:rFonts w:asciiTheme="minorHAnsi" w:hAnsiTheme="minorHAnsi" w:cstheme="minorHAnsi"/>
              </w:rPr>
              <w:t>, under section</w:t>
            </w:r>
            <w:r w:rsidRPr="00E26C7B">
              <w:rPr>
                <w:rFonts w:asciiTheme="minorHAnsi" w:hAnsiTheme="minorHAnsi" w:cstheme="minorHAnsi"/>
              </w:rPr>
              <w:t xml:space="preserve"> </w:t>
            </w:r>
            <w:proofErr w:type="gramStart"/>
            <w:r w:rsidRPr="00E26C7B">
              <w:rPr>
                <w:rFonts w:asciiTheme="minorHAnsi" w:hAnsiTheme="minorHAnsi" w:cstheme="minorHAnsi"/>
              </w:rPr>
              <w:t>73P(</w:t>
            </w:r>
            <w:proofErr w:type="gramEnd"/>
            <w:r w:rsidRPr="00E26C7B">
              <w:rPr>
                <w:rFonts w:asciiTheme="minorHAnsi" w:hAnsiTheme="minorHAnsi" w:cstheme="minorHAnsi"/>
              </w:rPr>
              <w:t xml:space="preserve">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 xml:space="preserve">. </w:t>
            </w:r>
            <w:r w:rsidR="00E22F8E">
              <w:rPr>
                <w:rFonts w:asciiTheme="minorHAnsi" w:hAnsiTheme="minorHAnsi" w:cstheme="minorHAnsi"/>
              </w:rPr>
              <w:t>The revocation takes effect from 19 November 2020.</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FA0F46" w:rsidRDefault="00583778" w:rsidP="00FA0F46">
            <w:pPr>
              <w:contextualSpacing/>
              <w:rPr>
                <w:rFonts w:asciiTheme="minorHAnsi" w:eastAsia="Calibri" w:hAnsiTheme="minorHAnsi" w:cstheme="minorHAnsi"/>
                <w:color w:val="000000"/>
              </w:rPr>
            </w:pPr>
            <w:r>
              <w:rPr>
                <w:rFonts w:asciiTheme="minorHAnsi" w:eastAsia="Calibri" w:hAnsiTheme="minorHAnsi" w:cstheme="minorHAnsi"/>
                <w:color w:val="000000"/>
              </w:rPr>
              <w:t>Joanne Lee Rogers t/a</w:t>
            </w:r>
          </w:p>
          <w:p w:rsidR="00FA0F46" w:rsidRDefault="00583778" w:rsidP="00EF3EDD">
            <w:pPr>
              <w:spacing w:after="0"/>
              <w:rPr>
                <w:rFonts w:asciiTheme="minorHAnsi" w:eastAsia="Calibri" w:hAnsiTheme="minorHAnsi" w:cstheme="minorHAnsi"/>
                <w:color w:val="000000"/>
              </w:rPr>
            </w:pPr>
            <w:r>
              <w:rPr>
                <w:rFonts w:asciiTheme="minorHAnsi" w:eastAsia="Calibri" w:hAnsiTheme="minorHAnsi" w:cstheme="minorHAnsi"/>
                <w:color w:val="000000"/>
              </w:rPr>
              <w:t>Rogers, Joanne L</w:t>
            </w:r>
          </w:p>
          <w:p w:rsidR="00FA0F46" w:rsidRPr="00E05904" w:rsidRDefault="00583778" w:rsidP="00FA0F46">
            <w:pPr>
              <w:spacing w:after="0"/>
              <w:rPr>
                <w:rFonts w:asciiTheme="minorHAnsi" w:hAnsiTheme="minorHAnsi" w:cstheme="minorHAnsi"/>
              </w:rPr>
            </w:pPr>
            <w:r w:rsidRPr="00BF6986">
              <w:rPr>
                <w:rFonts w:asciiTheme="minorHAnsi" w:hAnsiTheme="minorHAnsi" w:cstheme="minorHAnsi"/>
              </w:rPr>
              <w:t>4-433J-696</w:t>
            </w:r>
          </w:p>
        </w:tc>
        <w:tc>
          <w:tcPr>
            <w:tcW w:w="1443"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F6986">
              <w:rPr>
                <w:rFonts w:asciiTheme="minorHAnsi" w:hAnsiTheme="minorHAnsi" w:cstheme="minorHAnsi"/>
              </w:rPr>
              <w:t>30531626806</w:t>
            </w:r>
          </w:p>
        </w:tc>
        <w:tc>
          <w:tcPr>
            <w:tcW w:w="1514"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Bundaberg</w:t>
            </w:r>
          </w:p>
        </w:tc>
        <w:tc>
          <w:tcPr>
            <w:tcW w:w="790"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rsidR="00FA0F46" w:rsidRPr="00E05904" w:rsidRDefault="00583778" w:rsidP="00FA0F4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407" w:type="dxa"/>
          </w:tcPr>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0108 Assist-Travel/Transport</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 xml:space="preserve">0105 Personal Mobility Equipment </w:t>
            </w:r>
          </w:p>
          <w:p w:rsidR="00FA0F46" w:rsidRPr="00F73879" w:rsidRDefault="00583778" w:rsidP="00FA0F46">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0103 Assist Prod-Pers Care/Safety</w:t>
            </w:r>
          </w:p>
        </w:tc>
        <w:tc>
          <w:tcPr>
            <w:tcW w:w="5245" w:type="dxa"/>
          </w:tcPr>
          <w:p w:rsidR="00FA0F46" w:rsidRPr="00E05904" w:rsidRDefault="00583778" w:rsidP="00E22F8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21 May</w:t>
            </w:r>
            <w:r w:rsidRPr="00E26C7B">
              <w:rPr>
                <w:rFonts w:asciiTheme="minorHAnsi" w:hAnsiTheme="minorHAnsi" w:cstheme="minorHAnsi"/>
              </w:rPr>
              <w:t xml:space="preserve"> 2020 a notice of revocation of registration was issued to </w:t>
            </w:r>
            <w:r>
              <w:rPr>
                <w:rFonts w:asciiTheme="minorHAnsi" w:eastAsia="Calibri" w:hAnsiTheme="minorHAnsi" w:cstheme="minorHAnsi"/>
                <w:color w:val="000000"/>
              </w:rPr>
              <w:t xml:space="preserve">Joanne Lee Rogers </w:t>
            </w:r>
            <w:r>
              <w:rPr>
                <w:rFonts w:asciiTheme="minorHAnsi" w:hAnsiTheme="minorHAnsi" w:cstheme="minorHAnsi"/>
              </w:rPr>
              <w:t>under section</w:t>
            </w:r>
            <w:r w:rsidRPr="00E26C7B">
              <w:rPr>
                <w:rFonts w:asciiTheme="minorHAnsi" w:hAnsiTheme="minorHAnsi" w:cstheme="minorHAnsi"/>
              </w:rPr>
              <w:t xml:space="preserve"> </w:t>
            </w:r>
            <w:proofErr w:type="gramStart"/>
            <w:r w:rsidRPr="00E26C7B">
              <w:rPr>
                <w:rFonts w:asciiTheme="minorHAnsi" w:hAnsiTheme="minorHAnsi" w:cstheme="minorHAnsi"/>
              </w:rPr>
              <w:t>73P(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sidR="00E22F8E">
              <w:rPr>
                <w:rFonts w:asciiTheme="minorHAnsi" w:hAnsiTheme="minorHAnsi" w:cstheme="minorHAnsi"/>
              </w:rPr>
              <w:t xml:space="preserve"> The revocation takes effect from 5pm on 22 May 2020.</w:t>
            </w:r>
          </w:p>
        </w:tc>
      </w:tr>
      <w:tr w:rsidR="00353765" w:rsidTr="00353765">
        <w:tc>
          <w:tcPr>
            <w:cnfStyle w:val="001000000000" w:firstRow="0" w:lastRow="0" w:firstColumn="1" w:lastColumn="0" w:oddVBand="0" w:evenVBand="0" w:oddHBand="0" w:evenHBand="0" w:firstRowFirstColumn="0" w:firstRowLastColumn="0" w:lastRowFirstColumn="0" w:lastRowLastColumn="0"/>
            <w:tcW w:w="1858" w:type="dxa"/>
          </w:tcPr>
          <w:p w:rsidR="00FA0F46" w:rsidRDefault="00583778" w:rsidP="00EF3EDD">
            <w:pPr>
              <w:spacing w:after="0"/>
              <w:rPr>
                <w:rFonts w:asciiTheme="minorHAnsi" w:eastAsia="Calibri" w:hAnsiTheme="minorHAnsi" w:cstheme="minorHAnsi"/>
                <w:color w:val="000000"/>
              </w:rPr>
            </w:pPr>
            <w:r>
              <w:rPr>
                <w:rFonts w:asciiTheme="minorHAnsi" w:eastAsia="Calibri" w:hAnsiTheme="minorHAnsi" w:cstheme="minorHAnsi"/>
                <w:color w:val="000000"/>
              </w:rPr>
              <w:t>Integrity Care (SA) Limited</w:t>
            </w:r>
          </w:p>
          <w:p w:rsidR="00FA0F46" w:rsidRPr="00E05904" w:rsidRDefault="00583778" w:rsidP="00FA0F46">
            <w:pPr>
              <w:spacing w:after="0"/>
              <w:rPr>
                <w:rFonts w:asciiTheme="minorHAnsi" w:hAnsiTheme="minorHAnsi" w:cstheme="minorHAnsi"/>
              </w:rPr>
            </w:pPr>
            <w:r w:rsidRPr="008610ED">
              <w:rPr>
                <w:rFonts w:asciiTheme="minorHAnsi" w:eastAsia="Calibri" w:hAnsiTheme="minorHAnsi" w:cstheme="minorHAnsi"/>
                <w:color w:val="000000"/>
              </w:rPr>
              <w:t>4-3LLO-1640</w:t>
            </w:r>
          </w:p>
        </w:tc>
        <w:tc>
          <w:tcPr>
            <w:tcW w:w="1443" w:type="dxa"/>
          </w:tcPr>
          <w:p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10ED">
              <w:rPr>
                <w:rFonts w:asciiTheme="minorHAnsi" w:hAnsiTheme="minorHAnsi" w:cstheme="minorHAnsi"/>
              </w:rPr>
              <w:t>78619100051</w:t>
            </w:r>
          </w:p>
        </w:tc>
        <w:tc>
          <w:tcPr>
            <w:tcW w:w="1514" w:type="dxa"/>
          </w:tcPr>
          <w:p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Edwardstown</w:t>
            </w:r>
          </w:p>
        </w:tc>
        <w:tc>
          <w:tcPr>
            <w:tcW w:w="790" w:type="dxa"/>
          </w:tcPr>
          <w:p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5039</w:t>
            </w:r>
          </w:p>
        </w:tc>
        <w:tc>
          <w:tcPr>
            <w:tcW w:w="2407" w:type="dxa"/>
          </w:tcPr>
          <w:p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rsidR="00FA0F46" w:rsidRPr="00F73879" w:rsidRDefault="00583778" w:rsidP="00FA0F4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5245" w:type="dxa"/>
          </w:tcPr>
          <w:p w:rsidR="00FA0F46" w:rsidRPr="00E05904" w:rsidRDefault="00583778" w:rsidP="00E22F8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12 August</w:t>
            </w:r>
            <w:r w:rsidRPr="00E26C7B">
              <w:rPr>
                <w:rFonts w:asciiTheme="minorHAnsi" w:hAnsiTheme="minorHAnsi" w:cstheme="minorHAnsi"/>
              </w:rPr>
              <w:t xml:space="preserve"> 2020</w:t>
            </w:r>
            <w:r w:rsidR="00E22F8E">
              <w:rPr>
                <w:rFonts w:asciiTheme="minorHAnsi" w:hAnsiTheme="minorHAnsi" w:cstheme="minorHAnsi"/>
              </w:rPr>
              <w:t>,</w:t>
            </w:r>
            <w:r w:rsidRPr="00E26C7B">
              <w:rPr>
                <w:rFonts w:asciiTheme="minorHAnsi" w:hAnsiTheme="minorHAnsi" w:cstheme="minorHAnsi"/>
              </w:rPr>
              <w:t xml:space="preserve"> a notice of revocation of registration was issued to </w:t>
            </w:r>
            <w:r>
              <w:rPr>
                <w:rFonts w:asciiTheme="minorHAnsi" w:eastAsia="Calibri" w:hAnsiTheme="minorHAnsi" w:cstheme="minorHAnsi"/>
                <w:color w:val="000000"/>
              </w:rPr>
              <w:t xml:space="preserve">Integrity Care (SA) Limited </w:t>
            </w:r>
            <w:r>
              <w:rPr>
                <w:rFonts w:asciiTheme="minorHAnsi" w:hAnsiTheme="minorHAnsi" w:cstheme="minorHAnsi"/>
              </w:rPr>
              <w:t>under section</w:t>
            </w:r>
            <w:r w:rsidRPr="00E26C7B">
              <w:rPr>
                <w:rFonts w:asciiTheme="minorHAnsi" w:hAnsiTheme="minorHAnsi" w:cstheme="minorHAnsi"/>
              </w:rPr>
              <w:t xml:space="preserve"> </w:t>
            </w:r>
            <w:proofErr w:type="gramStart"/>
            <w:r w:rsidRPr="00E26C7B">
              <w:rPr>
                <w:rFonts w:asciiTheme="minorHAnsi" w:hAnsiTheme="minorHAnsi" w:cstheme="minorHAnsi"/>
              </w:rPr>
              <w:t>73P(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 xml:space="preserve">The revocation takes effect from 5pm </w:t>
            </w:r>
            <w:r w:rsidR="00E22F8E">
              <w:rPr>
                <w:rFonts w:asciiTheme="minorHAnsi" w:hAnsiTheme="minorHAnsi" w:cstheme="minorHAnsi"/>
              </w:rPr>
              <w:t xml:space="preserve">on </w:t>
            </w:r>
            <w:r>
              <w:rPr>
                <w:rFonts w:asciiTheme="minorHAnsi" w:hAnsiTheme="minorHAnsi" w:cstheme="minorHAnsi"/>
              </w:rPr>
              <w:t xml:space="preserve">14 August 2020. </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rsidR="00FA0F46" w:rsidRDefault="00583778" w:rsidP="00FA0F46">
            <w:pPr>
              <w:rPr>
                <w:rFonts w:asciiTheme="minorHAnsi" w:eastAsia="Calibri" w:hAnsiTheme="minorHAnsi" w:cstheme="minorHAnsi"/>
                <w:color w:val="000000"/>
              </w:rPr>
            </w:pPr>
            <w:r>
              <w:rPr>
                <w:rFonts w:asciiTheme="minorHAnsi" w:eastAsia="Calibri" w:hAnsiTheme="minorHAnsi" w:cstheme="minorHAnsi"/>
                <w:color w:val="000000"/>
              </w:rPr>
              <w:t>Rehana Ali Mohamed Memon</w:t>
            </w:r>
            <w:r w:rsidR="00EF3EDD">
              <w:rPr>
                <w:rFonts w:asciiTheme="minorHAnsi" w:eastAsia="Calibri" w:hAnsiTheme="minorHAnsi" w:cstheme="minorHAnsi"/>
                <w:color w:val="000000"/>
              </w:rPr>
              <w:t xml:space="preserve"> t/a </w:t>
            </w:r>
            <w:r w:rsidRPr="00EC68FE">
              <w:rPr>
                <w:rFonts w:asciiTheme="minorHAnsi" w:eastAsia="Calibri" w:hAnsiTheme="minorHAnsi" w:cstheme="minorHAnsi"/>
                <w:color w:val="000000"/>
              </w:rPr>
              <w:t>Rehabilitation and Exercise Needs Rehana Memon</w:t>
            </w:r>
          </w:p>
          <w:p w:rsidR="00FA0F46" w:rsidRPr="00E05904" w:rsidRDefault="00583778" w:rsidP="00FA0F46">
            <w:pPr>
              <w:spacing w:after="0"/>
              <w:rPr>
                <w:rFonts w:asciiTheme="minorHAnsi" w:hAnsiTheme="minorHAnsi" w:cstheme="minorHAnsi"/>
              </w:rPr>
            </w:pPr>
            <w:r w:rsidRPr="00EC68FE">
              <w:rPr>
                <w:rFonts w:asciiTheme="minorHAnsi" w:eastAsia="Calibri" w:hAnsiTheme="minorHAnsi" w:cstheme="minorHAnsi"/>
                <w:color w:val="000000"/>
              </w:rPr>
              <w:t>4-3LLK-1866</w:t>
            </w:r>
          </w:p>
        </w:tc>
        <w:tc>
          <w:tcPr>
            <w:tcW w:w="1443"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68FE">
              <w:rPr>
                <w:rFonts w:asciiTheme="minorHAnsi" w:hAnsiTheme="minorHAnsi" w:cstheme="minorHAnsi"/>
              </w:rPr>
              <w:t>29711574495</w:t>
            </w:r>
          </w:p>
        </w:tc>
        <w:tc>
          <w:tcPr>
            <w:tcW w:w="1514"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Auburn</w:t>
            </w:r>
          </w:p>
        </w:tc>
        <w:tc>
          <w:tcPr>
            <w:tcW w:w="790"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2144</w:t>
            </w:r>
          </w:p>
        </w:tc>
        <w:tc>
          <w:tcPr>
            <w:tcW w:w="2407" w:type="dxa"/>
          </w:tcPr>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0132 Specialised Support Coordination</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Intervention supports for early childhood</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0110 Specialised Behaviour Supports</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rsidR="00FA0F46" w:rsidRPr="00E05904" w:rsidRDefault="00583778" w:rsidP="00FA0F46">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3879">
              <w:rPr>
                <w:rStyle w:val="input"/>
                <w:rFonts w:asciiTheme="minorHAnsi" w:hAnsiTheme="minorHAnsi" w:cstheme="minorHAnsi"/>
                <w:sz w:val="20"/>
                <w:szCs w:val="20"/>
                <w:lang w:val="en"/>
              </w:rPr>
              <w:t>0103 Assistive Products for Personal Care and Safet</w:t>
            </w:r>
            <w:r w:rsidRPr="00F73879">
              <w:rPr>
                <w:rFonts w:asciiTheme="minorHAnsi" w:hAnsiTheme="minorHAnsi" w:cstheme="minorHAnsi"/>
                <w:sz w:val="20"/>
                <w:szCs w:val="20"/>
                <w:lang w:val="en"/>
              </w:rPr>
              <w:t>y</w:t>
            </w:r>
          </w:p>
        </w:tc>
        <w:tc>
          <w:tcPr>
            <w:tcW w:w="5245" w:type="dxa"/>
          </w:tcPr>
          <w:p w:rsidR="00FA0F46" w:rsidRPr="00E05904" w:rsidRDefault="00583778" w:rsidP="00E22F8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15 December</w:t>
            </w:r>
            <w:r w:rsidRPr="00E26C7B">
              <w:rPr>
                <w:rFonts w:asciiTheme="minorHAnsi" w:hAnsiTheme="minorHAnsi" w:cstheme="minorHAnsi"/>
              </w:rPr>
              <w:t xml:space="preserve"> 2020</w:t>
            </w:r>
            <w:r w:rsidR="00E22F8E">
              <w:rPr>
                <w:rFonts w:asciiTheme="minorHAnsi" w:hAnsiTheme="minorHAnsi" w:cstheme="minorHAnsi"/>
              </w:rPr>
              <w:t>,</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Rehana Ali Mohamed Memon </w:t>
            </w:r>
            <w:r>
              <w:rPr>
                <w:rFonts w:asciiTheme="minorHAnsi" w:hAnsiTheme="minorHAnsi" w:cstheme="minorHAnsi"/>
              </w:rPr>
              <w:t>under section</w:t>
            </w:r>
            <w:r w:rsidRPr="00E26C7B">
              <w:rPr>
                <w:rFonts w:asciiTheme="minorHAnsi" w:hAnsiTheme="minorHAnsi" w:cstheme="minorHAnsi"/>
              </w:rPr>
              <w:t xml:space="preserve"> </w:t>
            </w:r>
            <w:proofErr w:type="gramStart"/>
            <w:r w:rsidRPr="00E26C7B">
              <w:rPr>
                <w:rFonts w:asciiTheme="minorHAnsi" w:hAnsiTheme="minorHAnsi" w:cstheme="minorHAnsi"/>
              </w:rPr>
              <w:t>73P(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The revocation takes effect from 5pm</w:t>
            </w:r>
            <w:r w:rsidR="00E22F8E">
              <w:rPr>
                <w:rFonts w:asciiTheme="minorHAnsi" w:hAnsiTheme="minorHAnsi" w:cstheme="minorHAnsi"/>
              </w:rPr>
              <w:t xml:space="preserve"> on</w:t>
            </w:r>
            <w:r>
              <w:rPr>
                <w:rFonts w:asciiTheme="minorHAnsi" w:hAnsiTheme="minorHAnsi" w:cstheme="minorHAnsi"/>
              </w:rPr>
              <w:t xml:space="preserve"> 15 December 2020.</w:t>
            </w:r>
          </w:p>
        </w:tc>
      </w:tr>
      <w:tr w:rsidR="00353765" w:rsidTr="00353765">
        <w:tc>
          <w:tcPr>
            <w:cnfStyle w:val="001000000000" w:firstRow="0" w:lastRow="0" w:firstColumn="1" w:lastColumn="0" w:oddVBand="0" w:evenVBand="0" w:oddHBand="0" w:evenHBand="0" w:firstRowFirstColumn="0" w:firstRowLastColumn="0" w:lastRowFirstColumn="0" w:lastRowLastColumn="0"/>
            <w:tcW w:w="1858" w:type="dxa"/>
          </w:tcPr>
          <w:p w:rsidR="002866B2" w:rsidRDefault="00583778" w:rsidP="002866B2">
            <w:pPr>
              <w:rPr>
                <w:rFonts w:asciiTheme="minorHAnsi" w:eastAsia="Calibri" w:hAnsiTheme="minorHAnsi" w:cstheme="minorHAnsi"/>
                <w:color w:val="000000"/>
              </w:rPr>
            </w:pPr>
            <w:r w:rsidRPr="002866B2">
              <w:rPr>
                <w:rFonts w:asciiTheme="minorHAnsi" w:eastAsia="Calibri" w:hAnsiTheme="minorHAnsi" w:cstheme="minorHAnsi"/>
                <w:color w:val="000000"/>
              </w:rPr>
              <w:t>Christopher Palmares Sy</w:t>
            </w:r>
          </w:p>
          <w:p w:rsidR="002866B2" w:rsidRDefault="00583778" w:rsidP="002866B2">
            <w:pPr>
              <w:rPr>
                <w:rFonts w:asciiTheme="minorHAnsi" w:eastAsia="Calibri" w:hAnsiTheme="minorHAnsi" w:cstheme="minorHAnsi"/>
                <w:color w:val="000000"/>
              </w:rPr>
            </w:pPr>
            <w:r w:rsidRPr="002866B2">
              <w:rPr>
                <w:rFonts w:asciiTheme="minorHAnsi" w:eastAsia="Calibri" w:hAnsiTheme="minorHAnsi" w:cstheme="minorHAnsi"/>
                <w:color w:val="000000"/>
              </w:rPr>
              <w:t>4-3LLM-2498</w:t>
            </w:r>
          </w:p>
        </w:tc>
        <w:tc>
          <w:tcPr>
            <w:tcW w:w="1443" w:type="dxa"/>
          </w:tcPr>
          <w:p w:rsidR="002866B2" w:rsidRPr="00EC68FE" w:rsidRDefault="00583778" w:rsidP="00286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63519622954</w:t>
            </w:r>
          </w:p>
        </w:tc>
        <w:tc>
          <w:tcPr>
            <w:tcW w:w="1514" w:type="dxa"/>
          </w:tcPr>
          <w:p w:rsidR="002866B2" w:rsidRDefault="00583778" w:rsidP="00286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790" w:type="dxa"/>
          </w:tcPr>
          <w:p w:rsidR="002866B2" w:rsidRDefault="00583778" w:rsidP="00286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rsidR="002866B2" w:rsidRDefault="00583778" w:rsidP="00286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2407" w:type="dxa"/>
          </w:tcPr>
          <w:p w:rsidR="002866B2" w:rsidRPr="006D0229" w:rsidRDefault="00583778" w:rsidP="00286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0126 Exercise Physiology and Personal Training</w:t>
            </w:r>
          </w:p>
          <w:p w:rsidR="002866B2" w:rsidRPr="006D0229" w:rsidRDefault="00583778" w:rsidP="00286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0123 Assistive Products for Household Tasks</w:t>
            </w:r>
          </w:p>
          <w:p w:rsidR="002866B2" w:rsidRPr="006D0229" w:rsidRDefault="00583778" w:rsidP="00286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0120 Household Tasks</w:t>
            </w:r>
          </w:p>
          <w:p w:rsidR="002866B2" w:rsidRPr="000370C9" w:rsidRDefault="00583778" w:rsidP="002866B2">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6D0229">
              <w:rPr>
                <w:rFonts w:asciiTheme="minorHAnsi" w:hAnsiTheme="minorHAnsi" w:cstheme="minorHAnsi"/>
                <w:sz w:val="20"/>
                <w:szCs w:val="20"/>
              </w:rPr>
              <w:t>0108 Assistance with Travel/Transport arrangements</w:t>
            </w:r>
          </w:p>
        </w:tc>
        <w:tc>
          <w:tcPr>
            <w:tcW w:w="5245" w:type="dxa"/>
          </w:tcPr>
          <w:p w:rsidR="002866B2" w:rsidRPr="00E26C7B" w:rsidRDefault="00583778" w:rsidP="002866B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16 February 2021,</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w:t>
            </w:r>
            <w:r w:rsidRPr="002866B2">
              <w:rPr>
                <w:rFonts w:asciiTheme="minorHAnsi" w:eastAsia="Calibri" w:hAnsiTheme="minorHAnsi" w:cstheme="minorHAnsi"/>
                <w:color w:val="000000"/>
              </w:rPr>
              <w:t>Christopher Palmares Sy</w:t>
            </w:r>
            <w:r>
              <w:rPr>
                <w:rFonts w:asciiTheme="minorHAnsi" w:eastAsia="Calibri" w:hAnsiTheme="minorHAnsi" w:cstheme="minorHAnsi"/>
                <w:color w:val="000000"/>
              </w:rPr>
              <w:t xml:space="preserve"> </w:t>
            </w:r>
            <w:r>
              <w:rPr>
                <w:rFonts w:asciiTheme="minorHAnsi" w:hAnsiTheme="minorHAnsi" w:cstheme="minorHAnsi"/>
              </w:rPr>
              <w:t>under section</w:t>
            </w:r>
            <w:r w:rsidRPr="00E26C7B">
              <w:rPr>
                <w:rFonts w:asciiTheme="minorHAnsi" w:hAnsiTheme="minorHAnsi" w:cstheme="minorHAnsi"/>
              </w:rPr>
              <w:t xml:space="preserve"> </w:t>
            </w:r>
            <w:proofErr w:type="gramStart"/>
            <w:r w:rsidRPr="00E26C7B">
              <w:rPr>
                <w:rFonts w:asciiTheme="minorHAnsi" w:hAnsiTheme="minorHAnsi" w:cstheme="minorHAnsi"/>
              </w:rPr>
              <w:t>73P(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The revocation takes effect from 5pm on 16 February 2021.</w:t>
            </w:r>
          </w:p>
        </w:tc>
      </w:tr>
    </w:tbl>
    <w:p w:rsidR="002C0DC2" w:rsidRPr="00E05904" w:rsidRDefault="002C0DC2" w:rsidP="002C0DC2">
      <w:pPr>
        <w:rPr>
          <w:rFonts w:asciiTheme="minorHAnsi" w:hAnsiTheme="minorHAnsi" w:cstheme="minorHAnsi"/>
        </w:rPr>
      </w:pPr>
    </w:p>
    <w:p w:rsidR="00FA0F46" w:rsidRDefault="00FA0F46" w:rsidP="002C0DC2">
      <w:pPr>
        <w:pStyle w:val="Heading2"/>
        <w:rPr>
          <w:rFonts w:asciiTheme="minorHAnsi" w:hAnsiTheme="minorHAnsi" w:cstheme="minorHAnsi"/>
        </w:rPr>
        <w:sectPr w:rsidR="00FA0F46" w:rsidSect="00744CDB">
          <w:headerReference w:type="first" r:id="rId17"/>
          <w:pgSz w:w="16838" w:h="11906" w:orient="landscape" w:code="9"/>
          <w:pgMar w:top="1440" w:right="1440" w:bottom="1134" w:left="1440" w:header="284" w:footer="283" w:gutter="0"/>
          <w:cols w:space="340"/>
          <w:titlePg/>
          <w:docGrid w:linePitch="360"/>
          <w15:footnoteColumns w:val="1"/>
        </w:sectPr>
      </w:pPr>
    </w:p>
    <w:p w:rsidR="002C0DC2" w:rsidRPr="00E05904" w:rsidRDefault="00583778" w:rsidP="002C0DC2">
      <w:pPr>
        <w:pStyle w:val="Heading2"/>
        <w:rPr>
          <w:rFonts w:asciiTheme="minorHAnsi" w:hAnsiTheme="minorHAnsi" w:cstheme="minorHAnsi"/>
        </w:rPr>
      </w:pPr>
      <w:bookmarkStart w:id="92" w:name="_Toc256000095"/>
      <w:bookmarkStart w:id="93" w:name="_Toc256000081"/>
      <w:bookmarkStart w:id="94" w:name="_Toc256000067"/>
      <w:bookmarkStart w:id="95" w:name="_Toc256000053"/>
      <w:bookmarkStart w:id="96" w:name="_Toc256000039"/>
      <w:bookmarkStart w:id="97" w:name="_Toc256000025"/>
      <w:bookmarkStart w:id="98" w:name="_Toc256000012"/>
      <w:bookmarkStart w:id="99" w:name="_Toc60844468"/>
      <w:r w:rsidRPr="00E05904">
        <w:rPr>
          <w:rFonts w:asciiTheme="minorHAnsi" w:hAnsiTheme="minorHAnsi" w:cstheme="minorHAnsi"/>
        </w:rPr>
        <w:t>Other Actions</w:t>
      </w:r>
      <w:bookmarkEnd w:id="92"/>
      <w:bookmarkEnd w:id="93"/>
      <w:bookmarkEnd w:id="94"/>
      <w:bookmarkEnd w:id="95"/>
      <w:bookmarkEnd w:id="96"/>
      <w:bookmarkEnd w:id="97"/>
      <w:bookmarkEnd w:id="98"/>
      <w:bookmarkEnd w:id="99"/>
    </w:p>
    <w:p w:rsidR="00C30C04" w:rsidRPr="00E05904" w:rsidRDefault="00583778" w:rsidP="00816AA6">
      <w:pPr>
        <w:pStyle w:val="Heading3"/>
        <w:rPr>
          <w:rFonts w:asciiTheme="minorHAnsi" w:hAnsiTheme="minorHAnsi" w:cstheme="minorHAnsi"/>
        </w:rPr>
      </w:pPr>
      <w:bookmarkStart w:id="100" w:name="_Toc256000096"/>
      <w:bookmarkStart w:id="101" w:name="_Toc256000082"/>
      <w:bookmarkStart w:id="102" w:name="_Toc256000068"/>
      <w:bookmarkStart w:id="103" w:name="_Toc256000054"/>
      <w:bookmarkStart w:id="104" w:name="_Toc256000040"/>
      <w:bookmarkStart w:id="105" w:name="_Toc256000026"/>
      <w:bookmarkStart w:id="106" w:name="_Toc256000013"/>
      <w:bookmarkStart w:id="107" w:name="_Toc60844469"/>
      <w:r w:rsidRPr="00E05904">
        <w:rPr>
          <w:rFonts w:asciiTheme="minorHAnsi" w:hAnsiTheme="minorHAnsi" w:cstheme="minorHAnsi"/>
        </w:rPr>
        <w:t>Infringement notices</w:t>
      </w:r>
      <w:r w:rsidR="00816AA6" w:rsidRPr="00E05904">
        <w:rPr>
          <w:rFonts w:asciiTheme="minorHAnsi" w:hAnsiTheme="minorHAnsi" w:cstheme="minorHAnsi"/>
        </w:rPr>
        <w:t xml:space="preserve"> issued pursuant to section 103 of the </w:t>
      </w:r>
      <w:r w:rsidR="00816AA6" w:rsidRPr="00E05904">
        <w:rPr>
          <w:rFonts w:asciiTheme="minorHAnsi" w:hAnsiTheme="minorHAnsi" w:cstheme="minorHAnsi"/>
          <w:i/>
        </w:rPr>
        <w:t>Regulatory Powers (Standard Provisions) Act 2014</w:t>
      </w:r>
      <w:bookmarkEnd w:id="100"/>
      <w:bookmarkEnd w:id="101"/>
      <w:bookmarkEnd w:id="102"/>
      <w:bookmarkEnd w:id="103"/>
      <w:bookmarkEnd w:id="104"/>
      <w:bookmarkEnd w:id="105"/>
      <w:bookmarkEnd w:id="106"/>
      <w:bookmarkEnd w:id="107"/>
    </w:p>
    <w:tbl>
      <w:tblPr>
        <w:tblStyle w:val="GridTable4-Accent1"/>
        <w:tblW w:w="14312" w:type="dxa"/>
        <w:tblLook w:val="04A0" w:firstRow="1" w:lastRow="0" w:firstColumn="1" w:lastColumn="0" w:noHBand="0" w:noVBand="1"/>
        <w:tblCaption w:val="Other actions"/>
        <w:tblDescription w:val="Infringement notices issued pursuant to section 103 of the Regulatory Powers (Standard Provisions) Act 2014"/>
      </w:tblPr>
      <w:tblGrid>
        <w:gridCol w:w="2972"/>
        <w:gridCol w:w="2410"/>
        <w:gridCol w:w="8930"/>
      </w:tblGrid>
      <w:tr w:rsidR="00353765"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rsidR="00816AA6" w:rsidRPr="00C12C4C" w:rsidRDefault="00583778" w:rsidP="00865B08">
            <w:pPr>
              <w:rPr>
                <w:rFonts w:asciiTheme="minorHAnsi" w:hAnsiTheme="minorHAnsi" w:cstheme="minorHAnsi"/>
                <w:color w:val="FFFFFF" w:themeColor="background1"/>
              </w:rPr>
            </w:pPr>
            <w:r>
              <w:rPr>
                <w:rFonts w:asciiTheme="minorHAnsi" w:hAnsiTheme="minorHAnsi" w:cstheme="minorHAnsi"/>
                <w:color w:val="FFFFFF" w:themeColor="background1"/>
              </w:rPr>
              <w:t>Quarterly p</w:t>
            </w:r>
            <w:r w:rsidRPr="00C12C4C">
              <w:rPr>
                <w:rFonts w:asciiTheme="minorHAnsi" w:hAnsiTheme="minorHAnsi" w:cstheme="minorHAnsi"/>
                <w:color w:val="FFFFFF" w:themeColor="background1"/>
              </w:rPr>
              <w:t xml:space="preserve">eriod </w:t>
            </w:r>
          </w:p>
        </w:tc>
        <w:tc>
          <w:tcPr>
            <w:tcW w:w="2410" w:type="dxa"/>
          </w:tcPr>
          <w:p w:rsidR="00816AA6" w:rsidRPr="00C12C4C" w:rsidRDefault="00583778" w:rsidP="00816AA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 xml:space="preserve">Number of infringement notices issued </w:t>
            </w:r>
          </w:p>
        </w:tc>
        <w:tc>
          <w:tcPr>
            <w:tcW w:w="8930" w:type="dxa"/>
          </w:tcPr>
          <w:p w:rsidR="00816AA6" w:rsidRPr="00C12C4C" w:rsidRDefault="00583778" w:rsidP="00EF3ED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I</w:t>
            </w:r>
            <w:r w:rsidRPr="00C12C4C">
              <w:rPr>
                <w:rFonts w:asciiTheme="minorHAnsi" w:hAnsiTheme="minorHAnsi" w:cstheme="minorHAnsi"/>
                <w:color w:val="FFFFFF" w:themeColor="background1"/>
              </w:rPr>
              <w:t>nfringement</w:t>
            </w:r>
            <w:r>
              <w:rPr>
                <w:rFonts w:asciiTheme="minorHAnsi" w:hAnsiTheme="minorHAnsi" w:cstheme="minorHAnsi"/>
                <w:color w:val="FFFFFF" w:themeColor="background1"/>
              </w:rPr>
              <w:t xml:space="preserve"> </w:t>
            </w:r>
          </w:p>
        </w:tc>
      </w:tr>
      <w:tr w:rsidR="00353765" w:rsidTr="003537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9E394E" w:rsidRDefault="00583778" w:rsidP="00FA0275">
            <w:pPr>
              <w:rPr>
                <w:rFonts w:asciiTheme="minorHAnsi" w:hAnsiTheme="minorHAnsi" w:cstheme="minorHAnsi"/>
              </w:rPr>
            </w:pPr>
            <w:r>
              <w:rPr>
                <w:rFonts w:asciiTheme="minorHAnsi" w:hAnsiTheme="minorHAnsi" w:cstheme="minorHAnsi"/>
              </w:rPr>
              <w:t>1 July 2022 to 30 September 2022</w:t>
            </w:r>
          </w:p>
        </w:tc>
        <w:tc>
          <w:tcPr>
            <w:tcW w:w="2410" w:type="dxa"/>
          </w:tcPr>
          <w:p w:rsidR="009E394E" w:rsidRDefault="00583778" w:rsidP="00223E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rsidR="009E394E" w:rsidRPr="00E04606" w:rsidRDefault="00583778" w:rsidP="00223E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E394E">
              <w:rPr>
                <w:rFonts w:asciiTheme="minorHAnsi" w:hAnsiTheme="minorHAnsi" w:cstheme="minorHAnsi"/>
              </w:rPr>
              <w:t xml:space="preserve">Contravention of section 73J of the </w:t>
            </w:r>
            <w:r w:rsidRPr="00CF018B">
              <w:rPr>
                <w:rFonts w:asciiTheme="minorHAnsi" w:hAnsiTheme="minorHAnsi" w:cstheme="minorHAnsi"/>
                <w:i/>
              </w:rPr>
              <w:t>National Disability Insurance Scheme Act 2013</w:t>
            </w:r>
            <w:r w:rsidRPr="009E394E">
              <w:rPr>
                <w:rFonts w:asciiTheme="minorHAnsi" w:hAnsiTheme="minorHAnsi" w:cstheme="minorHAnsi"/>
              </w:rPr>
              <w:t xml:space="preserve"> by failing to comply with the condition of registration under that Act in relation to the requirements under the </w:t>
            </w:r>
            <w:r w:rsidRPr="00CF018B">
              <w:rPr>
                <w:rFonts w:asciiTheme="minorHAnsi" w:hAnsiTheme="minorHAnsi" w:cstheme="minorHAnsi"/>
                <w:i/>
              </w:rPr>
              <w:t>National Disability Insurance Scheme (Practice Standards – Worker Screening) Rules 2018.</w:t>
            </w:r>
          </w:p>
        </w:tc>
      </w:tr>
      <w:tr w:rsidR="00353765" w:rsidTr="00353765">
        <w:trPr>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E04606" w:rsidRDefault="00583778" w:rsidP="00FA0275">
            <w:pPr>
              <w:rPr>
                <w:rFonts w:asciiTheme="minorHAnsi" w:hAnsiTheme="minorHAnsi" w:cstheme="minorHAnsi"/>
              </w:rPr>
            </w:pPr>
            <w:r>
              <w:rPr>
                <w:rFonts w:asciiTheme="minorHAnsi" w:hAnsiTheme="minorHAnsi" w:cstheme="minorHAnsi"/>
              </w:rPr>
              <w:t>1 January 2022 to 31 March 2022</w:t>
            </w:r>
          </w:p>
        </w:tc>
        <w:tc>
          <w:tcPr>
            <w:tcW w:w="2410" w:type="dxa"/>
          </w:tcPr>
          <w:p w:rsidR="00E04606" w:rsidRDefault="00583778" w:rsidP="00223E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rsidR="00E04606" w:rsidRDefault="00583778" w:rsidP="00223E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4606">
              <w:rPr>
                <w:rFonts w:asciiTheme="minorHAnsi" w:hAnsiTheme="minorHAnsi" w:cstheme="minorHAnsi"/>
              </w:rPr>
              <w:t xml:space="preserve">Contravention of section 73V of the </w:t>
            </w:r>
            <w:r w:rsidRPr="00CF018B">
              <w:rPr>
                <w:rFonts w:asciiTheme="minorHAnsi" w:hAnsiTheme="minorHAnsi" w:cstheme="minorHAnsi"/>
                <w:i/>
              </w:rPr>
              <w:t>National Disability Insurance Scheme Act 2013</w:t>
            </w:r>
            <w:r w:rsidRPr="00E04606">
              <w:rPr>
                <w:rFonts w:asciiTheme="minorHAnsi" w:hAnsiTheme="minorHAnsi" w:cstheme="minorHAnsi"/>
              </w:rPr>
              <w:t xml:space="preserve"> by failing to comply with the NDIS Code of Conduct.</w:t>
            </w:r>
          </w:p>
        </w:tc>
      </w:tr>
      <w:tr w:rsidR="00353765" w:rsidTr="003537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rsidR="00775E35" w:rsidRDefault="00583778" w:rsidP="00FA0275">
            <w:pPr>
              <w:rPr>
                <w:rFonts w:asciiTheme="minorHAnsi" w:hAnsiTheme="minorHAnsi" w:cstheme="minorHAnsi"/>
              </w:rPr>
            </w:pPr>
            <w:r>
              <w:rPr>
                <w:rFonts w:asciiTheme="minorHAnsi" w:hAnsiTheme="minorHAnsi" w:cstheme="minorHAnsi"/>
              </w:rPr>
              <w:t xml:space="preserve">1 July 2021 to </w:t>
            </w:r>
            <w:r w:rsidR="00FA0275">
              <w:rPr>
                <w:rFonts w:asciiTheme="minorHAnsi" w:hAnsiTheme="minorHAnsi" w:cstheme="minorHAnsi"/>
              </w:rPr>
              <w:t>30 September</w:t>
            </w:r>
            <w:r w:rsidRPr="00AA43F9">
              <w:rPr>
                <w:rFonts w:asciiTheme="minorHAnsi" w:hAnsiTheme="minorHAnsi" w:cstheme="minorHAnsi"/>
              </w:rPr>
              <w:t xml:space="preserve"> 2021</w:t>
            </w:r>
          </w:p>
        </w:tc>
        <w:tc>
          <w:tcPr>
            <w:tcW w:w="2410" w:type="dxa"/>
          </w:tcPr>
          <w:p w:rsidR="00775E35" w:rsidRDefault="00583778" w:rsidP="00223E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rsidR="00775E35" w:rsidRDefault="00583778" w:rsidP="00223E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73V of the </w:t>
            </w:r>
            <w:r w:rsidRPr="00793ADD">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by failing to comply with the NDIS Code of Conduct.</w:t>
            </w:r>
          </w:p>
        </w:tc>
      </w:tr>
      <w:tr w:rsidR="00353765" w:rsidTr="00353765">
        <w:trPr>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rsidR="00775E35" w:rsidRDefault="00775E35" w:rsidP="00223E1D">
            <w:pPr>
              <w:rPr>
                <w:rFonts w:asciiTheme="minorHAnsi" w:hAnsiTheme="minorHAnsi" w:cstheme="minorHAnsi"/>
              </w:rPr>
            </w:pPr>
          </w:p>
        </w:tc>
        <w:tc>
          <w:tcPr>
            <w:tcW w:w="2410" w:type="dxa"/>
          </w:tcPr>
          <w:p w:rsidR="00775E35" w:rsidRDefault="00583778" w:rsidP="00223E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rsidR="00775E35" w:rsidRDefault="00583778" w:rsidP="00223E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rsidR="00223E1D" w:rsidRDefault="00583778" w:rsidP="00223E1D">
            <w:pPr>
              <w:rPr>
                <w:rFonts w:asciiTheme="minorHAnsi" w:hAnsiTheme="minorHAnsi" w:cstheme="minorHAnsi"/>
              </w:rPr>
            </w:pPr>
            <w:r>
              <w:rPr>
                <w:rFonts w:asciiTheme="minorHAnsi" w:hAnsiTheme="minorHAnsi" w:cstheme="minorHAnsi"/>
              </w:rPr>
              <w:t xml:space="preserve">1 </w:t>
            </w:r>
            <w:r w:rsidRPr="00AA43F9">
              <w:rPr>
                <w:rFonts w:asciiTheme="minorHAnsi" w:hAnsiTheme="minorHAnsi" w:cstheme="minorHAnsi"/>
              </w:rPr>
              <w:t>April 2021 to 30 June 2021</w:t>
            </w:r>
          </w:p>
        </w:tc>
        <w:tc>
          <w:tcPr>
            <w:tcW w:w="2410" w:type="dxa"/>
          </w:tcPr>
          <w:p w:rsidR="00223E1D" w:rsidRDefault="00583778" w:rsidP="00223E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rsidR="00223E1D" w:rsidRPr="00E05904" w:rsidRDefault="00583778" w:rsidP="00223E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353765" w:rsidTr="00353765">
        <w:trPr>
          <w:trHeight w:val="525"/>
        </w:trPr>
        <w:tc>
          <w:tcPr>
            <w:cnfStyle w:val="001000000000" w:firstRow="0" w:lastRow="0" w:firstColumn="1" w:lastColumn="0" w:oddVBand="0" w:evenVBand="0" w:oddHBand="0" w:evenHBand="0" w:firstRowFirstColumn="0" w:firstRowLastColumn="0" w:lastRowFirstColumn="0" w:lastRowLastColumn="0"/>
            <w:tcW w:w="2972" w:type="dxa"/>
            <w:vMerge/>
          </w:tcPr>
          <w:p w:rsidR="00223E1D" w:rsidRDefault="00223E1D" w:rsidP="00223E1D">
            <w:pPr>
              <w:rPr>
                <w:rFonts w:asciiTheme="minorHAnsi" w:hAnsiTheme="minorHAnsi" w:cstheme="minorHAnsi"/>
              </w:rPr>
            </w:pPr>
          </w:p>
        </w:tc>
        <w:tc>
          <w:tcPr>
            <w:tcW w:w="2410" w:type="dxa"/>
          </w:tcPr>
          <w:p w:rsidR="00223E1D" w:rsidRDefault="00583778" w:rsidP="00223E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rsidR="00223E1D" w:rsidRDefault="00583778" w:rsidP="00223E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requirements to demonstrate compliance under the </w:t>
            </w:r>
            <w:r>
              <w:rPr>
                <w:rFonts w:asciiTheme="minorHAnsi" w:hAnsiTheme="minorHAnsi" w:cstheme="minorHAnsi"/>
                <w:i/>
              </w:rPr>
              <w:t xml:space="preserve">National Disability Insurance Scheme </w:t>
            </w:r>
            <w:r w:rsidRPr="00232E71">
              <w:rPr>
                <w:rFonts w:asciiTheme="minorHAnsi" w:hAnsiTheme="minorHAnsi" w:cstheme="minorHAnsi"/>
                <w:i/>
              </w:rPr>
              <w:t>(</w:t>
            </w:r>
            <w:r w:rsidRPr="0015390A">
              <w:rPr>
                <w:rFonts w:asciiTheme="minorHAnsi" w:hAnsiTheme="minorHAnsi" w:cstheme="minorHAnsi"/>
                <w:bCs/>
                <w:i/>
              </w:rPr>
              <w:t>Restrictive Practices and Behaviour Support) Rules 2018</w:t>
            </w:r>
          </w:p>
        </w:tc>
      </w:tr>
      <w:tr w:rsidR="00353765" w:rsidTr="003537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tcPr>
          <w:p w:rsidR="00223E1D" w:rsidRDefault="00223E1D" w:rsidP="00223E1D">
            <w:pPr>
              <w:rPr>
                <w:rFonts w:asciiTheme="minorHAnsi" w:hAnsiTheme="minorHAnsi" w:cstheme="minorHAnsi"/>
              </w:rPr>
            </w:pPr>
          </w:p>
        </w:tc>
        <w:tc>
          <w:tcPr>
            <w:tcW w:w="2410" w:type="dxa"/>
          </w:tcPr>
          <w:p w:rsidR="00223E1D" w:rsidRDefault="00583778" w:rsidP="00223E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rsidR="00223E1D" w:rsidRDefault="00583778" w:rsidP="00223E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w:t>
            </w:r>
            <w:proofErr w:type="gramStart"/>
            <w:r>
              <w:rPr>
                <w:rFonts w:asciiTheme="minorHAnsi" w:hAnsiTheme="minorHAnsi" w:cstheme="minorHAnsi"/>
              </w:rPr>
              <w:t>73V(</w:t>
            </w:r>
            <w:proofErr w:type="gramEnd"/>
            <w:r>
              <w:rPr>
                <w:rFonts w:asciiTheme="minorHAnsi" w:hAnsiTheme="minorHAnsi" w:cstheme="minorHAnsi"/>
              </w:rPr>
              <w:t xml:space="preserve">3) of the </w:t>
            </w:r>
            <w:r w:rsidRPr="00793ADD">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by failing to comply with the NDIS Code of Conduct.</w:t>
            </w:r>
          </w:p>
          <w:p w:rsidR="00223E1D" w:rsidRDefault="00223E1D" w:rsidP="00223E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53765" w:rsidTr="00353765">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rsidR="00223E1D" w:rsidRPr="00E05904" w:rsidRDefault="00583778" w:rsidP="00223E1D">
            <w:pPr>
              <w:rPr>
                <w:rFonts w:asciiTheme="minorHAnsi" w:hAnsiTheme="minorHAnsi" w:cstheme="minorHAnsi"/>
              </w:rPr>
            </w:pPr>
            <w:r>
              <w:rPr>
                <w:rFonts w:asciiTheme="minorHAnsi" w:hAnsiTheme="minorHAnsi" w:cstheme="minorHAnsi"/>
              </w:rPr>
              <w:t>1 January to 31 March 2021</w:t>
            </w:r>
          </w:p>
          <w:p w:rsidR="00223E1D" w:rsidRPr="00E05904" w:rsidRDefault="00223E1D" w:rsidP="00223E1D">
            <w:pPr>
              <w:rPr>
                <w:rFonts w:asciiTheme="minorHAnsi" w:hAnsiTheme="minorHAnsi" w:cstheme="minorHAnsi"/>
              </w:rPr>
            </w:pPr>
          </w:p>
        </w:tc>
        <w:tc>
          <w:tcPr>
            <w:tcW w:w="2410" w:type="dxa"/>
          </w:tcPr>
          <w:p w:rsidR="00223E1D" w:rsidRDefault="00583778" w:rsidP="00223E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rsidR="00223E1D" w:rsidRPr="00E05904" w:rsidRDefault="00583778" w:rsidP="00223E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Contravention of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by failing to comply with a request for information issued by the NDIS Commissioner under section 73F(2)(i) of the NDIS Act.</w:t>
            </w:r>
          </w:p>
        </w:tc>
      </w:tr>
      <w:tr w:rsidR="00353765" w:rsidTr="003537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tcPr>
          <w:p w:rsidR="00223E1D" w:rsidRDefault="00223E1D" w:rsidP="00223E1D">
            <w:pPr>
              <w:rPr>
                <w:rFonts w:asciiTheme="minorHAnsi" w:hAnsiTheme="minorHAnsi" w:cstheme="minorHAnsi"/>
              </w:rPr>
            </w:pPr>
          </w:p>
        </w:tc>
        <w:tc>
          <w:tcPr>
            <w:tcW w:w="2410" w:type="dxa"/>
          </w:tcPr>
          <w:p w:rsidR="00223E1D" w:rsidRDefault="00583778" w:rsidP="00223E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rsidR="00223E1D" w:rsidRDefault="00583778" w:rsidP="00223E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w:t>
            </w:r>
            <w:proofErr w:type="gramStart"/>
            <w:r>
              <w:rPr>
                <w:rFonts w:asciiTheme="minorHAnsi" w:hAnsiTheme="minorHAnsi" w:cstheme="minorHAnsi"/>
              </w:rPr>
              <w:t>73V(</w:t>
            </w:r>
            <w:proofErr w:type="gramEnd"/>
            <w:r>
              <w:rPr>
                <w:rFonts w:asciiTheme="minorHAnsi" w:hAnsiTheme="minorHAnsi" w:cstheme="minorHAnsi"/>
              </w:rPr>
              <w:t xml:space="preserve">3) of the </w:t>
            </w:r>
            <w:r w:rsidRPr="00793ADD">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by failing to comply with the NDIS Code of Conduct.</w:t>
            </w:r>
          </w:p>
          <w:p w:rsidR="00223E1D" w:rsidRDefault="00223E1D" w:rsidP="00223E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53765" w:rsidTr="00353765">
        <w:tc>
          <w:tcPr>
            <w:cnfStyle w:val="001000000000" w:firstRow="0" w:lastRow="0" w:firstColumn="1" w:lastColumn="0" w:oddVBand="0" w:evenVBand="0" w:oddHBand="0" w:evenHBand="0" w:firstRowFirstColumn="0" w:firstRowLastColumn="0" w:lastRowFirstColumn="0" w:lastRowLastColumn="0"/>
            <w:tcW w:w="2972" w:type="dxa"/>
            <w:vMerge/>
          </w:tcPr>
          <w:p w:rsidR="00223E1D" w:rsidRDefault="00223E1D" w:rsidP="00223E1D">
            <w:pPr>
              <w:rPr>
                <w:rFonts w:asciiTheme="minorHAnsi" w:hAnsiTheme="minorHAnsi" w:cstheme="minorHAnsi"/>
              </w:rPr>
            </w:pPr>
          </w:p>
        </w:tc>
        <w:tc>
          <w:tcPr>
            <w:tcW w:w="2410" w:type="dxa"/>
          </w:tcPr>
          <w:p w:rsidR="00223E1D" w:rsidRDefault="00583778" w:rsidP="00223E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rsidR="00223E1D" w:rsidRDefault="00583778" w:rsidP="00223E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223E1D" w:rsidRPr="00E05904" w:rsidRDefault="00583778" w:rsidP="00223E1D">
            <w:pPr>
              <w:rPr>
                <w:rFonts w:asciiTheme="minorHAnsi" w:hAnsiTheme="minorHAnsi" w:cstheme="minorHAnsi"/>
              </w:rPr>
            </w:pPr>
            <w:r w:rsidRPr="00E05904">
              <w:rPr>
                <w:rFonts w:asciiTheme="minorHAnsi" w:hAnsiTheme="minorHAnsi" w:cstheme="minorHAnsi"/>
              </w:rPr>
              <w:t>1 October to 31 December 2020</w:t>
            </w:r>
          </w:p>
        </w:tc>
        <w:tc>
          <w:tcPr>
            <w:tcW w:w="2410" w:type="dxa"/>
          </w:tcPr>
          <w:p w:rsidR="00223E1D" w:rsidRPr="00E05904" w:rsidRDefault="00583778" w:rsidP="00223E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w:t>
            </w:r>
            <w:r w:rsidRPr="00E05904">
              <w:rPr>
                <w:rFonts w:asciiTheme="minorHAnsi" w:hAnsiTheme="minorHAnsi" w:cstheme="minorHAnsi"/>
              </w:rPr>
              <w:t xml:space="preserve"> </w:t>
            </w:r>
          </w:p>
        </w:tc>
        <w:tc>
          <w:tcPr>
            <w:tcW w:w="8930" w:type="dxa"/>
          </w:tcPr>
          <w:p w:rsidR="00223E1D" w:rsidRPr="00E05904" w:rsidRDefault="00583778" w:rsidP="00223E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Contravention of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by failing to comply with a request for information issued by the NDIS Commissioner under section 73F(2)(i) of the NDIS Act.</w:t>
            </w:r>
          </w:p>
        </w:tc>
      </w:tr>
      <w:tr w:rsidR="00353765" w:rsidTr="00353765">
        <w:tc>
          <w:tcPr>
            <w:cnfStyle w:val="001000000000" w:firstRow="0" w:lastRow="0" w:firstColumn="1" w:lastColumn="0" w:oddVBand="0" w:evenVBand="0" w:oddHBand="0" w:evenHBand="0" w:firstRowFirstColumn="0" w:firstRowLastColumn="0" w:lastRowFirstColumn="0" w:lastRowLastColumn="0"/>
            <w:tcW w:w="2972" w:type="dxa"/>
          </w:tcPr>
          <w:p w:rsidR="00223E1D" w:rsidRPr="00E05904" w:rsidRDefault="00583778" w:rsidP="00223E1D">
            <w:pPr>
              <w:rPr>
                <w:rFonts w:asciiTheme="minorHAnsi" w:hAnsiTheme="minorHAnsi" w:cstheme="minorHAnsi"/>
              </w:rPr>
            </w:pPr>
            <w:r w:rsidRPr="00E05904">
              <w:rPr>
                <w:rFonts w:asciiTheme="minorHAnsi" w:hAnsiTheme="minorHAnsi" w:cstheme="minorHAnsi"/>
              </w:rPr>
              <w:t>1 July to 30 September 2020</w:t>
            </w:r>
          </w:p>
        </w:tc>
        <w:tc>
          <w:tcPr>
            <w:tcW w:w="2410" w:type="dxa"/>
          </w:tcPr>
          <w:p w:rsidR="00223E1D" w:rsidRPr="00E05904" w:rsidRDefault="00583778" w:rsidP="00223E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1</w:t>
            </w:r>
          </w:p>
        </w:tc>
        <w:tc>
          <w:tcPr>
            <w:tcW w:w="8930" w:type="dxa"/>
          </w:tcPr>
          <w:p w:rsidR="00223E1D" w:rsidRPr="00E05904" w:rsidRDefault="00583778" w:rsidP="00223E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Contravention of section </w:t>
            </w:r>
            <w:proofErr w:type="gramStart"/>
            <w:r w:rsidRPr="00E05904">
              <w:rPr>
                <w:rFonts w:asciiTheme="minorHAnsi" w:hAnsiTheme="minorHAnsi" w:cstheme="minorHAnsi"/>
              </w:rPr>
              <w:t>73V(</w:t>
            </w:r>
            <w:proofErr w:type="gramEnd"/>
            <w:r w:rsidRPr="00E05904">
              <w:rPr>
                <w:rFonts w:asciiTheme="minorHAnsi" w:hAnsiTheme="minorHAnsi" w:cstheme="minorHAnsi"/>
              </w:rPr>
              <w:t xml:space="preserve">3)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by failing to comply with the NDIS Code of Conduct.</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223E1D" w:rsidRPr="00E05904" w:rsidRDefault="00583778" w:rsidP="00223E1D">
            <w:pPr>
              <w:rPr>
                <w:rFonts w:asciiTheme="minorHAnsi" w:hAnsiTheme="minorHAnsi" w:cstheme="minorHAnsi"/>
              </w:rPr>
            </w:pPr>
            <w:r w:rsidRPr="00E05904">
              <w:rPr>
                <w:rFonts w:asciiTheme="minorHAnsi" w:hAnsiTheme="minorHAnsi" w:cstheme="minorHAnsi"/>
              </w:rPr>
              <w:t>1 April to 30 June 2020</w:t>
            </w:r>
          </w:p>
        </w:tc>
        <w:tc>
          <w:tcPr>
            <w:tcW w:w="2410" w:type="dxa"/>
          </w:tcPr>
          <w:p w:rsidR="00223E1D" w:rsidRPr="00E05904" w:rsidRDefault="00583778" w:rsidP="00223E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1 </w:t>
            </w:r>
          </w:p>
        </w:tc>
        <w:tc>
          <w:tcPr>
            <w:tcW w:w="8930" w:type="dxa"/>
          </w:tcPr>
          <w:p w:rsidR="00223E1D" w:rsidRPr="00E05904" w:rsidRDefault="00583778" w:rsidP="00223E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May 2020 an infringement notice was issued to Integrity Care (SA) Limited (ABN 78619100051), Edwardstown South Australia. The decision to issue an infringement notice is based on Integrity Care (SA) Limited having contravened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rsidR="005340E4" w:rsidRDefault="005340E4" w:rsidP="005340E4">
      <w:pPr>
        <w:pStyle w:val="Heading3"/>
        <w:rPr>
          <w:rFonts w:asciiTheme="minorHAnsi" w:hAnsiTheme="minorHAnsi" w:cstheme="minorHAnsi"/>
        </w:rPr>
        <w:sectPr w:rsidR="005340E4" w:rsidSect="00744CDB">
          <w:pgSz w:w="16838" w:h="11906" w:orient="landscape" w:code="9"/>
          <w:pgMar w:top="1440" w:right="1440" w:bottom="1134" w:left="1440" w:header="284" w:footer="283" w:gutter="0"/>
          <w:cols w:space="340"/>
          <w:titlePg/>
          <w:docGrid w:linePitch="360"/>
          <w15:footnoteColumns w:val="1"/>
        </w:sectPr>
      </w:pPr>
    </w:p>
    <w:p w:rsidR="00C30C04" w:rsidRDefault="00583778" w:rsidP="005340E4">
      <w:pPr>
        <w:pStyle w:val="Heading3"/>
        <w:rPr>
          <w:rFonts w:asciiTheme="minorHAnsi" w:hAnsiTheme="minorHAnsi" w:cstheme="minorHAnsi"/>
        </w:rPr>
      </w:pPr>
      <w:bookmarkStart w:id="108" w:name="_Toc256000097"/>
      <w:bookmarkStart w:id="109" w:name="_Toc256000083"/>
      <w:bookmarkStart w:id="110" w:name="_Toc256000069"/>
      <w:bookmarkStart w:id="111" w:name="_Toc256000055"/>
      <w:bookmarkStart w:id="112" w:name="_Toc256000041"/>
      <w:bookmarkStart w:id="113" w:name="_Toc256000027"/>
      <w:bookmarkStart w:id="114" w:name="_Toc256000014"/>
      <w:bookmarkStart w:id="115" w:name="_Toc60844470"/>
      <w:r w:rsidRPr="00513B58">
        <w:rPr>
          <w:rFonts w:ascii="Calibri" w:hAnsi="Calibri" w:cs="Calibri"/>
        </w:rPr>
        <w:t>Refusals to re-register previously registered NDIS providers</w:t>
      </w:r>
      <w:bookmarkEnd w:id="108"/>
      <w:bookmarkEnd w:id="109"/>
      <w:bookmarkEnd w:id="110"/>
      <w:bookmarkEnd w:id="111"/>
      <w:bookmarkEnd w:id="112"/>
      <w:bookmarkEnd w:id="113"/>
      <w:bookmarkEnd w:id="114"/>
      <w:bookmarkEnd w:id="115"/>
    </w:p>
    <w:tbl>
      <w:tblPr>
        <w:tblStyle w:val="GridTable4-Accent1"/>
        <w:tblW w:w="14312" w:type="dxa"/>
        <w:tblLayout w:type="fixed"/>
        <w:tblLook w:val="04A0" w:firstRow="1" w:lastRow="0" w:firstColumn="1" w:lastColumn="0" w:noHBand="0" w:noVBand="1"/>
        <w:tblCaption w:val="Other actions"/>
        <w:tblDescription w:val="Refusals to re-register previously registered NDIS providers"/>
      </w:tblPr>
      <w:tblGrid>
        <w:gridCol w:w="1413"/>
        <w:gridCol w:w="1559"/>
        <w:gridCol w:w="1276"/>
        <w:gridCol w:w="850"/>
        <w:gridCol w:w="1134"/>
        <w:gridCol w:w="3969"/>
        <w:gridCol w:w="4111"/>
      </w:tblGrid>
      <w:tr w:rsidR="00353765"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rsidR="005340E4" w:rsidRPr="005340E4" w:rsidRDefault="00583778" w:rsidP="00F739A9">
            <w:pPr>
              <w:rPr>
                <w:rFonts w:asciiTheme="minorHAnsi" w:hAnsiTheme="minorHAnsi" w:cstheme="minorHAnsi"/>
                <w:color w:val="FFFFFF" w:themeColor="background1"/>
              </w:rPr>
            </w:pPr>
            <w:r w:rsidRPr="005340E4">
              <w:rPr>
                <w:rFonts w:asciiTheme="minorHAnsi" w:hAnsiTheme="minorHAnsi" w:cstheme="minorHAnsi"/>
                <w:color w:val="FFFFFF" w:themeColor="background1"/>
              </w:rPr>
              <w:t>Registered provider name/ number</w:t>
            </w:r>
          </w:p>
        </w:tc>
        <w:tc>
          <w:tcPr>
            <w:tcW w:w="1559" w:type="dxa"/>
          </w:tcPr>
          <w:p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ABN</w:t>
            </w:r>
          </w:p>
        </w:tc>
        <w:tc>
          <w:tcPr>
            <w:tcW w:w="1276" w:type="dxa"/>
          </w:tcPr>
          <w:p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City</w:t>
            </w:r>
          </w:p>
        </w:tc>
        <w:tc>
          <w:tcPr>
            <w:tcW w:w="850" w:type="dxa"/>
          </w:tcPr>
          <w:p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State</w:t>
            </w:r>
          </w:p>
        </w:tc>
        <w:tc>
          <w:tcPr>
            <w:tcW w:w="1134" w:type="dxa"/>
          </w:tcPr>
          <w:p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Postcode</w:t>
            </w:r>
          </w:p>
        </w:tc>
        <w:tc>
          <w:tcPr>
            <w:tcW w:w="3969" w:type="dxa"/>
          </w:tcPr>
          <w:p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Registration group</w:t>
            </w:r>
          </w:p>
        </w:tc>
        <w:tc>
          <w:tcPr>
            <w:tcW w:w="4111" w:type="dxa"/>
          </w:tcPr>
          <w:p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Relevant information</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88742A" w:rsidRPr="00513B58" w:rsidRDefault="00583778" w:rsidP="00F739A9">
            <w:pPr>
              <w:rPr>
                <w:rFonts w:asciiTheme="minorHAnsi" w:hAnsiTheme="minorHAnsi" w:cstheme="minorHAnsi"/>
              </w:rPr>
            </w:pPr>
            <w:r w:rsidRPr="0088742A">
              <w:rPr>
                <w:rFonts w:asciiTheme="minorHAnsi" w:hAnsiTheme="minorHAnsi" w:cstheme="minorHAnsi"/>
              </w:rPr>
              <w:t>The Trustee for the Johnston Family Trust trading as My Healthy Mind</w:t>
            </w:r>
          </w:p>
        </w:tc>
        <w:tc>
          <w:tcPr>
            <w:tcW w:w="1559" w:type="dxa"/>
          </w:tcPr>
          <w:p w:rsidR="0088742A" w:rsidRPr="00513B58" w:rsidRDefault="00583778" w:rsidP="005340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39603218130</w:t>
            </w:r>
          </w:p>
        </w:tc>
        <w:tc>
          <w:tcPr>
            <w:tcW w:w="1276" w:type="dxa"/>
          </w:tcPr>
          <w:p w:rsidR="0088742A"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Carrara</w:t>
            </w:r>
          </w:p>
        </w:tc>
        <w:tc>
          <w:tcPr>
            <w:tcW w:w="850" w:type="dxa"/>
          </w:tcPr>
          <w:p w:rsidR="0088742A"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134" w:type="dxa"/>
          </w:tcPr>
          <w:p w:rsidR="0088742A"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3969" w:type="dxa"/>
          </w:tcPr>
          <w:p w:rsidR="0088742A" w:rsidRPr="0088742A" w:rsidRDefault="00583778" w:rsidP="0088742A">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0108 Assist transport/travel arrangements</w:t>
            </w:r>
          </w:p>
          <w:p w:rsidR="0088742A" w:rsidRPr="00F73879" w:rsidRDefault="00583778" w:rsidP="0088742A">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0116 Innovative Community Participation</w:t>
            </w:r>
          </w:p>
        </w:tc>
        <w:tc>
          <w:tcPr>
            <w:tcW w:w="4111" w:type="dxa"/>
          </w:tcPr>
          <w:p w:rsidR="0088742A" w:rsidRPr="00513B58" w:rsidRDefault="00583778" w:rsidP="00F756ED">
            <w:p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On 25 February 2022 a decision was made under section 73E(</w:t>
            </w:r>
            <w:r w:rsidR="00F756ED">
              <w:rPr>
                <w:rFonts w:asciiTheme="minorHAnsi" w:hAnsiTheme="minorHAnsi" w:cstheme="minorHAnsi"/>
              </w:rPr>
              <w:t>1</w:t>
            </w:r>
            <w:r w:rsidRPr="0088742A">
              <w:rPr>
                <w:rFonts w:asciiTheme="minorHAnsi" w:hAnsiTheme="minorHAnsi" w:cstheme="minorHAnsi"/>
              </w:rPr>
              <w:t>) of the National Disability Insurance Scheme Act 2013 to refuse an application for registration as a registered NDIS provider in respect of The Trustee of the Johnston Family Trust, trading as My Healthy Mind. The decision was based on consideration of the suitability requirements set out in the National Disability Insurance Scheme (Provider Registration and Practice Standards) Rules 2018.</w:t>
            </w:r>
          </w:p>
        </w:tc>
      </w:tr>
      <w:tr w:rsidR="00353765" w:rsidTr="00353765">
        <w:tc>
          <w:tcPr>
            <w:cnfStyle w:val="001000000000" w:firstRow="0" w:lastRow="0" w:firstColumn="1" w:lastColumn="0" w:oddVBand="0" w:evenVBand="0" w:oddHBand="0" w:evenHBand="0" w:firstRowFirstColumn="0" w:firstRowLastColumn="0" w:lastRowFirstColumn="0" w:lastRowLastColumn="0"/>
            <w:tcW w:w="1413" w:type="dxa"/>
          </w:tcPr>
          <w:p w:rsidR="005340E4" w:rsidRPr="00513B58" w:rsidRDefault="00583778" w:rsidP="00F739A9">
            <w:pPr>
              <w:rPr>
                <w:rFonts w:asciiTheme="minorHAnsi" w:hAnsiTheme="minorHAnsi" w:cstheme="minorHAnsi"/>
              </w:rPr>
            </w:pPr>
            <w:r w:rsidRPr="00513B58">
              <w:rPr>
                <w:rFonts w:asciiTheme="minorHAnsi" w:hAnsiTheme="minorHAnsi" w:cstheme="minorHAnsi"/>
              </w:rPr>
              <w:t>Fantastic F</w:t>
            </w:r>
            <w:r w:rsidR="00110079">
              <w:rPr>
                <w:rFonts w:asciiTheme="minorHAnsi" w:hAnsiTheme="minorHAnsi" w:cstheme="minorHAnsi"/>
              </w:rPr>
              <w:t>amily Day Care Proprietary LTD</w:t>
            </w:r>
          </w:p>
          <w:p w:rsidR="005340E4" w:rsidRPr="00513B58" w:rsidRDefault="00583778" w:rsidP="00F739A9">
            <w:pPr>
              <w:rPr>
                <w:rFonts w:asciiTheme="minorHAnsi" w:hAnsiTheme="minorHAnsi" w:cstheme="minorHAnsi"/>
              </w:rPr>
            </w:pPr>
            <w:r w:rsidRPr="00513B58">
              <w:rPr>
                <w:rFonts w:asciiTheme="minorHAnsi" w:hAnsiTheme="minorHAnsi" w:cstheme="minorHAnsi"/>
              </w:rPr>
              <w:t>4-3LLO-1649</w:t>
            </w:r>
          </w:p>
        </w:tc>
        <w:tc>
          <w:tcPr>
            <w:tcW w:w="1559" w:type="dxa"/>
          </w:tcPr>
          <w:p w:rsidR="005340E4" w:rsidRPr="00513B58" w:rsidRDefault="00583778" w:rsidP="00534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25166294962</w:t>
            </w:r>
          </w:p>
        </w:tc>
        <w:tc>
          <w:tcPr>
            <w:tcW w:w="1276" w:type="dxa"/>
          </w:tcPr>
          <w:p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Greenacre</w:t>
            </w:r>
          </w:p>
        </w:tc>
        <w:tc>
          <w:tcPr>
            <w:tcW w:w="850" w:type="dxa"/>
          </w:tcPr>
          <w:p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2190</w:t>
            </w:r>
          </w:p>
        </w:tc>
        <w:tc>
          <w:tcPr>
            <w:tcW w:w="3969" w:type="dxa"/>
          </w:tcPr>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0132 Specialised Support Coordination</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0123 Assistive Products for Household Tasks</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Intervention supports for early childhood</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0112 Assistive equipment for recreation</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4111" w:type="dxa"/>
          </w:tcPr>
          <w:p w:rsidR="005340E4" w:rsidRPr="00513B58" w:rsidRDefault="00583778" w:rsidP="00F756ED">
            <w:p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Fantastic Family Day Care Proprietary Ltd.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5340E4" w:rsidRPr="00513B58" w:rsidRDefault="00583778" w:rsidP="00F739A9">
            <w:pPr>
              <w:rPr>
                <w:rFonts w:asciiTheme="minorHAnsi" w:hAnsiTheme="minorHAnsi" w:cstheme="minorHAnsi"/>
              </w:rPr>
            </w:pPr>
            <w:r w:rsidRPr="00513B58">
              <w:rPr>
                <w:rFonts w:asciiTheme="minorHAnsi" w:hAnsiTheme="minorHAnsi" w:cstheme="minorHAnsi"/>
              </w:rPr>
              <w:t>Ga</w:t>
            </w:r>
            <w:r w:rsidR="00110079">
              <w:rPr>
                <w:rFonts w:asciiTheme="minorHAnsi" w:hAnsiTheme="minorHAnsi" w:cstheme="minorHAnsi"/>
              </w:rPr>
              <w:t>rdenia Family Day Care PTY LTD</w:t>
            </w:r>
          </w:p>
          <w:p w:rsidR="005340E4" w:rsidRPr="00513B58" w:rsidRDefault="00583778" w:rsidP="00F739A9">
            <w:pPr>
              <w:rPr>
                <w:rFonts w:asciiTheme="minorHAnsi" w:hAnsiTheme="minorHAnsi" w:cstheme="minorHAnsi"/>
              </w:rPr>
            </w:pPr>
            <w:r w:rsidRPr="00513B58">
              <w:rPr>
                <w:rFonts w:asciiTheme="minorHAnsi" w:hAnsiTheme="minorHAnsi" w:cstheme="minorHAnsi"/>
              </w:rPr>
              <w:t>4-3LLK-2132</w:t>
            </w:r>
          </w:p>
        </w:tc>
        <w:tc>
          <w:tcPr>
            <w:tcW w:w="1559" w:type="dxa"/>
          </w:tcPr>
          <w:p w:rsidR="005340E4" w:rsidRPr="00513B58" w:rsidRDefault="00583778" w:rsidP="005340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68600718367</w:t>
            </w:r>
          </w:p>
        </w:tc>
        <w:tc>
          <w:tcPr>
            <w:tcW w:w="1276" w:type="dxa"/>
          </w:tcPr>
          <w:p w:rsidR="005340E4"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Bankstown</w:t>
            </w:r>
          </w:p>
        </w:tc>
        <w:tc>
          <w:tcPr>
            <w:tcW w:w="850" w:type="dxa"/>
          </w:tcPr>
          <w:p w:rsidR="005340E4"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rsidR="005340E4"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2200</w:t>
            </w:r>
          </w:p>
        </w:tc>
        <w:tc>
          <w:tcPr>
            <w:tcW w:w="3969" w:type="dxa"/>
          </w:tcPr>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0135 Custom Prosthetics</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0129 Specialised Driver Training</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0123 Assistive Products for Household Tasks</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0122 Hearing Equipment</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0112 Assistive equipment for recreation</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0109 Vehicle Modifications</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Style w:val="input"/>
                <w:rFonts w:asciiTheme="minorHAnsi" w:hAnsiTheme="minorHAnsi" w:cstheme="minorHAnsi"/>
                <w:sz w:val="20"/>
                <w:szCs w:val="20"/>
                <w:lang w:val="en"/>
              </w:rPr>
              <w:t>0101 Accommodation /Tenancy Assistance</w:t>
            </w:r>
          </w:p>
        </w:tc>
        <w:tc>
          <w:tcPr>
            <w:tcW w:w="4111" w:type="dxa"/>
          </w:tcPr>
          <w:p w:rsidR="005340E4" w:rsidRPr="00DE724C" w:rsidRDefault="00583778" w:rsidP="00F756ED">
            <w:p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Gardenia Family Day Care Pty Ltd.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353765" w:rsidTr="00353765">
        <w:tc>
          <w:tcPr>
            <w:cnfStyle w:val="001000000000" w:firstRow="0" w:lastRow="0" w:firstColumn="1" w:lastColumn="0" w:oddVBand="0" w:evenVBand="0" w:oddHBand="0" w:evenHBand="0" w:firstRowFirstColumn="0" w:firstRowLastColumn="0" w:lastRowFirstColumn="0" w:lastRowLastColumn="0"/>
            <w:tcW w:w="1413" w:type="dxa"/>
          </w:tcPr>
          <w:p w:rsidR="005340E4" w:rsidRPr="00513B58" w:rsidRDefault="00583778" w:rsidP="00F739A9">
            <w:pPr>
              <w:rPr>
                <w:rFonts w:asciiTheme="minorHAnsi" w:hAnsiTheme="minorHAnsi" w:cstheme="minorHAnsi"/>
              </w:rPr>
            </w:pPr>
            <w:r>
              <w:rPr>
                <w:rFonts w:asciiTheme="minorHAnsi" w:hAnsiTheme="minorHAnsi" w:cstheme="minorHAnsi"/>
              </w:rPr>
              <w:t>Frangipani Gentle Care Group Homes Pty Ltd</w:t>
            </w:r>
          </w:p>
        </w:tc>
        <w:tc>
          <w:tcPr>
            <w:tcW w:w="1559" w:type="dxa"/>
          </w:tcPr>
          <w:p w:rsidR="005340E4" w:rsidRPr="00513B58" w:rsidRDefault="00583778" w:rsidP="00534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00FE8">
              <w:rPr>
                <w:rFonts w:asciiTheme="minorHAnsi" w:hAnsiTheme="minorHAnsi" w:cstheme="minorHAnsi"/>
              </w:rPr>
              <w:t>51617604761</w:t>
            </w:r>
          </w:p>
        </w:tc>
        <w:tc>
          <w:tcPr>
            <w:tcW w:w="1276" w:type="dxa"/>
          </w:tcPr>
          <w:p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Wadalba</w:t>
            </w:r>
          </w:p>
        </w:tc>
        <w:tc>
          <w:tcPr>
            <w:tcW w:w="850" w:type="dxa"/>
          </w:tcPr>
          <w:p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2259</w:t>
            </w:r>
          </w:p>
        </w:tc>
        <w:tc>
          <w:tcPr>
            <w:tcW w:w="3969" w:type="dxa"/>
          </w:tcPr>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Accommodation/Tenancy</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0115 Daily Tasks/Shared Living</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Childhood Supports</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w:t>
            </w:r>
            <w:r w:rsidRPr="00F73879">
              <w:rPr>
                <w:rStyle w:val="Heading1Char"/>
                <w:rFonts w:asciiTheme="minorHAnsi" w:hAnsiTheme="minorHAnsi" w:cstheme="minorHAnsi"/>
                <w:sz w:val="20"/>
                <w:szCs w:val="20"/>
                <w:lang w:val="en"/>
              </w:rPr>
              <w:t xml:space="preserve"> </w:t>
            </w:r>
            <w:r w:rsidRPr="00F73879">
              <w:rPr>
                <w:rStyle w:val="input"/>
                <w:rFonts w:asciiTheme="minorHAnsi" w:hAnsiTheme="minorHAnsi" w:cstheme="minorHAnsi"/>
                <w:sz w:val="20"/>
                <w:szCs w:val="20"/>
                <w:lang w:val="en"/>
              </w:rPr>
              <w:t>Specialised Disability Accommodation</w:t>
            </w:r>
          </w:p>
          <w:p w:rsidR="005340E4" w:rsidRPr="005340E4" w:rsidRDefault="00583778" w:rsidP="005340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F73879">
              <w:rPr>
                <w:rStyle w:val="input"/>
                <w:rFonts w:asciiTheme="minorHAnsi" w:hAnsiTheme="minorHAnsi" w:cstheme="minorHAnsi"/>
                <w:sz w:val="20"/>
                <w:szCs w:val="20"/>
                <w:lang w:val="en"/>
              </w:rPr>
              <w:t>0132 Support Coordination</w:t>
            </w:r>
          </w:p>
        </w:tc>
        <w:tc>
          <w:tcPr>
            <w:tcW w:w="4111" w:type="dxa"/>
          </w:tcPr>
          <w:p w:rsidR="005340E4" w:rsidRPr="00513B58" w:rsidRDefault="00583778" w:rsidP="00F756E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w:t>
            </w:r>
            <w:r>
              <w:rPr>
                <w:rFonts w:asciiTheme="minorHAnsi" w:hAnsiTheme="minorHAnsi" w:cstheme="minorHAnsi"/>
              </w:rPr>
              <w:t>Frangipani Gentle Care Group Homes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353765"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110079" w:rsidRDefault="00583778" w:rsidP="00F739A9">
            <w:pPr>
              <w:rPr>
                <w:rFonts w:asciiTheme="minorHAnsi" w:hAnsiTheme="minorHAnsi" w:cstheme="minorHAnsi"/>
              </w:rPr>
            </w:pPr>
            <w:r w:rsidRPr="00202169">
              <w:rPr>
                <w:rFonts w:asciiTheme="minorHAnsi" w:hAnsiTheme="minorHAnsi" w:cstheme="minorHAnsi"/>
              </w:rPr>
              <w:t>Care and Support Pty Ltd</w:t>
            </w:r>
          </w:p>
          <w:p w:rsidR="005340E4" w:rsidRDefault="00583778" w:rsidP="00F739A9">
            <w:pPr>
              <w:rPr>
                <w:rFonts w:asciiTheme="minorHAnsi" w:hAnsiTheme="minorHAnsi" w:cstheme="minorHAnsi"/>
              </w:rPr>
            </w:pPr>
            <w:r w:rsidRPr="00EF1DCB">
              <w:rPr>
                <w:rFonts w:asciiTheme="minorHAnsi" w:hAnsiTheme="minorHAnsi" w:cstheme="minorHAnsi"/>
              </w:rPr>
              <w:t>4-3LLM-1889</w:t>
            </w:r>
          </w:p>
        </w:tc>
        <w:tc>
          <w:tcPr>
            <w:tcW w:w="1559" w:type="dxa"/>
          </w:tcPr>
          <w:p w:rsidR="005340E4" w:rsidRPr="00300FE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1DCB">
              <w:rPr>
                <w:rFonts w:asciiTheme="minorHAnsi" w:hAnsiTheme="minorHAnsi" w:cstheme="minorHAnsi"/>
              </w:rPr>
              <w:t>53621312043</w:t>
            </w:r>
          </w:p>
        </w:tc>
        <w:tc>
          <w:tcPr>
            <w:tcW w:w="1276" w:type="dxa"/>
          </w:tcPr>
          <w:p w:rsidR="005340E4"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Bass Hill</w:t>
            </w:r>
          </w:p>
        </w:tc>
        <w:tc>
          <w:tcPr>
            <w:tcW w:w="850" w:type="dxa"/>
          </w:tcPr>
          <w:p w:rsidR="005340E4"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rsidR="005340E4"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3969" w:type="dxa"/>
          </w:tcPr>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rsidR="005340E4" w:rsidRPr="00BD42D1"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lang w:val="en"/>
              </w:rPr>
            </w:pPr>
            <w:r w:rsidRPr="00F73879">
              <w:rPr>
                <w:rStyle w:val="input"/>
                <w:rFonts w:asciiTheme="minorHAnsi" w:hAnsiTheme="minorHAnsi" w:cstheme="minorHAnsi"/>
                <w:sz w:val="20"/>
                <w:szCs w:val="20"/>
                <w:lang w:val="en"/>
              </w:rPr>
              <w:t>0108 Assistance with travel/transport arrangements</w:t>
            </w:r>
          </w:p>
        </w:tc>
        <w:tc>
          <w:tcPr>
            <w:tcW w:w="4111" w:type="dxa"/>
          </w:tcPr>
          <w:p w:rsidR="005340E4" w:rsidRPr="00513B58" w:rsidRDefault="00583778" w:rsidP="00F756E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 xml:space="preserve">On </w:t>
            </w:r>
            <w:r>
              <w:rPr>
                <w:rFonts w:asciiTheme="minorHAnsi" w:hAnsiTheme="minorHAnsi" w:cstheme="minorHAnsi"/>
              </w:rPr>
              <w:t>03 August 2020</w:t>
            </w:r>
            <w:r w:rsidRPr="00513B58">
              <w:rPr>
                <w:rFonts w:asciiTheme="minorHAnsi" w:hAnsiTheme="minorHAnsi" w:cstheme="minorHAnsi"/>
              </w:rPr>
              <w:t xml:space="preserve"> a decision was made under section </w:t>
            </w:r>
            <w:proofErr w:type="gramStart"/>
            <w:r w:rsidRPr="00513B58">
              <w:rPr>
                <w:rFonts w:asciiTheme="minorHAnsi" w:hAnsiTheme="minorHAnsi" w:cstheme="minorHAnsi"/>
              </w:rPr>
              <w:t>73E(</w:t>
            </w:r>
            <w:proofErr w:type="gramEnd"/>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w:t>
            </w:r>
            <w:r w:rsidRPr="00EF1DCB">
              <w:rPr>
                <w:rFonts w:asciiTheme="minorHAnsi" w:hAnsiTheme="minorHAnsi" w:cstheme="minorHAnsi"/>
              </w:rPr>
              <w:t>Care and Support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r>
              <w:rPr>
                <w:rFonts w:asciiTheme="minorHAnsi" w:hAnsiTheme="minorHAnsi" w:cstheme="minorHAnsi"/>
              </w:rPr>
              <w:t xml:space="preserve"> </w:t>
            </w:r>
          </w:p>
        </w:tc>
      </w:tr>
    </w:tbl>
    <w:p w:rsidR="005340E4" w:rsidRPr="005340E4" w:rsidRDefault="005340E4" w:rsidP="005340E4"/>
    <w:sectPr w:rsidR="005340E4" w:rsidRPr="005340E4" w:rsidSect="00744CDB">
      <w:pgSz w:w="16838" w:h="11906" w:orient="landscape" w:code="9"/>
      <w:pgMar w:top="1440" w:right="1440" w:bottom="1134" w:left="1440" w:header="284" w:footer="283"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F5A" w:rsidRDefault="00583778">
      <w:pPr>
        <w:spacing w:after="0" w:line="240" w:lineRule="auto"/>
      </w:pPr>
      <w:r>
        <w:separator/>
      </w:r>
    </w:p>
  </w:endnote>
  <w:endnote w:type="continuationSeparator" w:id="0">
    <w:p w:rsidR="00B15F5A" w:rsidRDefault="0058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C7" w:rsidRDefault="00F22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C7" w:rsidRDefault="00583778" w:rsidP="001E5157">
    <w:pPr>
      <w:pStyle w:val="Footer"/>
      <w:tabs>
        <w:tab w:val="clear" w:pos="4513"/>
        <w:tab w:val="clear" w:pos="9026"/>
        <w:tab w:val="center" w:pos="7088"/>
        <w:tab w:val="right" w:pos="13892"/>
      </w:tabs>
      <w:rPr>
        <w:sz w:val="18"/>
        <w:szCs w:val="18"/>
      </w:rPr>
    </w:pPr>
    <w:r>
      <w:rPr>
        <w:b/>
        <w:bCs/>
        <w:noProof/>
        <w:lang w:eastAsia="en-AU"/>
      </w:rPr>
      <mc:AlternateContent>
        <mc:Choice Requires="wps">
          <w:drawing>
            <wp:inline distT="0" distB="0" distL="0" distR="0">
              <wp:extent cx="8863200" cy="75600"/>
              <wp:effectExtent l="0" t="0" r="0" b="635"/>
              <wp:docPr id="1" name="Rectangle 1"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7AD856B4" id="Rectangle 1"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" fillcolor="#539250 [3207]" stroked="f" strokeweight="1pt">
              <v:fill color2="#83b14c [3208]" angle="90" colors="0 #539250;.5 #83b14c" focus="100%" type="gradient">
                <o:fill v:ext="view" type="gradientUnscaled"/>
              </v:fill>
              <w10:anchorlock/>
            </v:rect>
          </w:pict>
        </mc:Fallback>
      </mc:AlternateContent>
    </w:r>
  </w:p>
  <w:p w:rsidR="00F228C7" w:rsidRPr="001E5157" w:rsidRDefault="00583778" w:rsidP="001E5157">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1A228D">
      <w:rPr>
        <w:noProof/>
        <w:sz w:val="18"/>
        <w:szCs w:val="18"/>
      </w:rPr>
      <w:t>3</w:t>
    </w:r>
    <w:r w:rsidRPr="006F49CA">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C7" w:rsidRDefault="00583778" w:rsidP="006F49CA">
    <w:pPr>
      <w:pStyle w:val="Footer"/>
      <w:tabs>
        <w:tab w:val="clear" w:pos="4513"/>
        <w:tab w:val="clear" w:pos="9026"/>
        <w:tab w:val="center" w:pos="7088"/>
        <w:tab w:val="right" w:pos="13892"/>
      </w:tabs>
      <w:rPr>
        <w:sz w:val="18"/>
        <w:szCs w:val="18"/>
      </w:rPr>
    </w:pPr>
    <w:r>
      <w:rPr>
        <w:b/>
        <w:bCs/>
        <w:noProof/>
        <w:lang w:eastAsia="en-AU"/>
      </w:rPr>
      <mc:AlternateContent>
        <mc:Choice Requires="wps">
          <w:drawing>
            <wp:inline distT="0" distB="0" distL="0" distR="0">
              <wp:extent cx="8863200" cy="75600"/>
              <wp:effectExtent l="0" t="0" r="0" b="635"/>
              <wp:docPr id="7" name="Rectangle 7"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23EE66DC" id="Rectangle 7"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" fillcolor="#539250 [3207]" stroked="f" strokeweight="1pt">
              <v:fill color2="#83b14c [3208]" angle="90" colors="0 #539250;.5 #83b14c" focus="100%" type="gradient">
                <o:fill v:ext="view" type="gradientUnscaled"/>
              </v:fill>
              <w10:anchorlock/>
            </v:rect>
          </w:pict>
        </mc:Fallback>
      </mc:AlternateContent>
    </w:r>
  </w:p>
  <w:p w:rsidR="00F228C7" w:rsidRPr="006F49CA" w:rsidRDefault="00583778" w:rsidP="006F49CA">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1A228D">
      <w:rPr>
        <w:noProof/>
        <w:sz w:val="18"/>
        <w:szCs w:val="18"/>
      </w:rPr>
      <w:t>1</w:t>
    </w:r>
    <w:r w:rsidRPr="006F49C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C7" w:rsidRDefault="00583778" w:rsidP="008E21DE">
      <w:pPr>
        <w:spacing w:after="0"/>
      </w:pPr>
      <w:r>
        <w:separator/>
      </w:r>
    </w:p>
  </w:footnote>
  <w:footnote w:type="continuationSeparator" w:id="0">
    <w:p w:rsidR="00F228C7" w:rsidRDefault="00583778" w:rsidP="008E21DE">
      <w:pPr>
        <w:spacing w:after="0"/>
      </w:pPr>
      <w:r>
        <w:continuationSeparator/>
      </w:r>
    </w:p>
  </w:footnote>
  <w:footnote w:id="1">
    <w:p w:rsidR="00F228C7" w:rsidRPr="00726F44" w:rsidRDefault="00583778" w:rsidP="002F0E79">
      <w:pPr>
        <w:pStyle w:val="FootnoteText"/>
        <w:rPr>
          <w:rFonts w:asciiTheme="minorHAnsi" w:hAnsiTheme="minorHAnsi" w:cstheme="minorHAnsi"/>
          <w:sz w:val="22"/>
        </w:rPr>
      </w:pPr>
      <w:r w:rsidRPr="00726F44">
        <w:rPr>
          <w:rStyle w:val="FootnoteReference"/>
          <w:rFonts w:asciiTheme="minorHAnsi" w:hAnsiTheme="minorHAnsi" w:cstheme="minorHAnsi"/>
          <w:sz w:val="22"/>
        </w:rPr>
        <w:footnoteRef/>
      </w:r>
      <w:r w:rsidRPr="00726F44">
        <w:rPr>
          <w:rFonts w:asciiTheme="minorHAnsi" w:hAnsiTheme="minorHAnsi" w:cstheme="minorHAnsi"/>
          <w:sz w:val="22"/>
        </w:rPr>
        <w:t xml:space="preserve"> For information about publication of the NDIS Provider Register</w:t>
      </w:r>
      <w:r>
        <w:rPr>
          <w:rFonts w:asciiTheme="minorHAnsi" w:hAnsiTheme="minorHAnsi" w:cstheme="minorHAnsi"/>
          <w:sz w:val="22"/>
        </w:rPr>
        <w:t>,</w:t>
      </w:r>
      <w:r w:rsidRPr="00726F44">
        <w:rPr>
          <w:rFonts w:asciiTheme="minorHAnsi" w:hAnsiTheme="minorHAnsi" w:cstheme="minorHAnsi"/>
          <w:sz w:val="22"/>
        </w:rPr>
        <w:t xml:space="preserve"> see also sections 17 and 18 of the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C7" w:rsidRDefault="00F22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C7" w:rsidRDefault="00F22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C7" w:rsidRDefault="00583778">
    <w:pPr>
      <w:pStyle w:val="Header"/>
    </w:pPr>
    <w:r>
      <w:rPr>
        <w:noProof/>
        <w:lang w:eastAsia="en-AU"/>
      </w:rPr>
      <w:drawing>
        <wp:inline distT="0" distB="0" distL="0" distR="0">
          <wp:extent cx="3370330" cy="1116920"/>
          <wp:effectExtent l="0" t="0" r="1905" b="7620"/>
          <wp:docPr id="2" name="Picture 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a:blip r:embed="rId1" cstate="print">
                    <a:extLst>
                      <a:ext uri="{28A0092B-C50C-407E-A947-70E740481C1C}">
                        <a14:useLocalDpi xmlns:a14="http://schemas.microsoft.com/office/drawing/2010/main" val="0"/>
                      </a:ext>
                    </a:extLst>
                  </a:blip>
                  <a:srcRect l="5652" t="-746"/>
                  <a:stretch>
                    <a:fillRect/>
                  </a:stretch>
                </pic:blipFill>
                <pic:spPr bwMode="auto">
                  <a:xfrm>
                    <a:off x="0" y="0"/>
                    <a:ext cx="3372377" cy="1117599"/>
                  </a:xfrm>
                  <a:prstGeom prst="rect">
                    <a:avLst/>
                  </a:prstGeom>
                  <a:ln>
                    <a:noFill/>
                  </a:ln>
                  <a:extLst>
                    <a:ext uri="{53640926-AAD7-44D8-BBD7-CCE9431645EC}">
                      <a14:shadowObscured xmlns:a14="http://schemas.microsoft.com/office/drawing/2010/main"/>
                    </a:ext>
                  </a:extLst>
                </pic:spPr>
              </pic:pic>
            </a:graphicData>
          </a:graphic>
        </wp:inline>
      </w:drawing>
    </w:r>
  </w:p>
  <w:p w:rsidR="00F228C7" w:rsidRPr="00D93308" w:rsidRDefault="00583778" w:rsidP="004C3410">
    <w:pPr>
      <w:pStyle w:val="Header"/>
      <w:jc w:val="right"/>
      <w:rPr>
        <w:szCs w:val="16"/>
      </w:rPr>
    </w:pPr>
    <w:r>
      <w:rPr>
        <w:szCs w:val="16"/>
      </w:rPr>
      <w:t xml:space="preserve">Last Updated: </w:t>
    </w:r>
    <w:r w:rsidRPr="00D93308">
      <w:rPr>
        <w:szCs w:val="16"/>
      </w:rPr>
      <w:fldChar w:fldCharType="begin"/>
    </w:r>
    <w:r w:rsidRPr="004C3410">
      <w:rPr>
        <w:szCs w:val="16"/>
      </w:rPr>
      <w:instrText xml:space="preserve"> DATE \@ "d MMMM yyyy" </w:instrText>
    </w:r>
    <w:r w:rsidRPr="00D93308">
      <w:rPr>
        <w:szCs w:val="16"/>
      </w:rPr>
      <w:fldChar w:fldCharType="separate"/>
    </w:r>
    <w:r w:rsidR="001A228D">
      <w:rPr>
        <w:noProof/>
        <w:szCs w:val="16"/>
      </w:rPr>
      <w:t>25 July 2022</w:t>
    </w:r>
    <w:r w:rsidRPr="00D93308">
      <w:rPr>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C7" w:rsidRDefault="00F22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3A56DFB"/>
    <w:multiLevelType w:val="hybridMultilevel"/>
    <w:tmpl w:val="E5684F62"/>
    <w:lvl w:ilvl="0" w:tplc="5F826C96">
      <w:start w:val="1"/>
      <w:numFmt w:val="bullet"/>
      <w:lvlText w:val=""/>
      <w:lvlJc w:val="left"/>
      <w:pPr>
        <w:ind w:left="720" w:hanging="360"/>
      </w:pPr>
      <w:rPr>
        <w:rFonts w:ascii="Symbol" w:hAnsi="Symbol" w:hint="default"/>
      </w:rPr>
    </w:lvl>
    <w:lvl w:ilvl="1" w:tplc="447A584A" w:tentative="1">
      <w:start w:val="1"/>
      <w:numFmt w:val="bullet"/>
      <w:lvlText w:val="o"/>
      <w:lvlJc w:val="left"/>
      <w:pPr>
        <w:ind w:left="1440" w:hanging="360"/>
      </w:pPr>
      <w:rPr>
        <w:rFonts w:ascii="Courier New" w:hAnsi="Courier New" w:cs="Courier New" w:hint="default"/>
      </w:rPr>
    </w:lvl>
    <w:lvl w:ilvl="2" w:tplc="64CC4268" w:tentative="1">
      <w:start w:val="1"/>
      <w:numFmt w:val="bullet"/>
      <w:lvlText w:val=""/>
      <w:lvlJc w:val="left"/>
      <w:pPr>
        <w:ind w:left="2160" w:hanging="360"/>
      </w:pPr>
      <w:rPr>
        <w:rFonts w:ascii="Wingdings" w:hAnsi="Wingdings" w:hint="default"/>
      </w:rPr>
    </w:lvl>
    <w:lvl w:ilvl="3" w:tplc="F5E03346" w:tentative="1">
      <w:start w:val="1"/>
      <w:numFmt w:val="bullet"/>
      <w:lvlText w:val=""/>
      <w:lvlJc w:val="left"/>
      <w:pPr>
        <w:ind w:left="2880" w:hanging="360"/>
      </w:pPr>
      <w:rPr>
        <w:rFonts w:ascii="Symbol" w:hAnsi="Symbol" w:hint="default"/>
      </w:rPr>
    </w:lvl>
    <w:lvl w:ilvl="4" w:tplc="51407396" w:tentative="1">
      <w:start w:val="1"/>
      <w:numFmt w:val="bullet"/>
      <w:lvlText w:val="o"/>
      <w:lvlJc w:val="left"/>
      <w:pPr>
        <w:ind w:left="3600" w:hanging="360"/>
      </w:pPr>
      <w:rPr>
        <w:rFonts w:ascii="Courier New" w:hAnsi="Courier New" w:cs="Courier New" w:hint="default"/>
      </w:rPr>
    </w:lvl>
    <w:lvl w:ilvl="5" w:tplc="A7FE3EA8" w:tentative="1">
      <w:start w:val="1"/>
      <w:numFmt w:val="bullet"/>
      <w:lvlText w:val=""/>
      <w:lvlJc w:val="left"/>
      <w:pPr>
        <w:ind w:left="4320" w:hanging="360"/>
      </w:pPr>
      <w:rPr>
        <w:rFonts w:ascii="Wingdings" w:hAnsi="Wingdings" w:hint="default"/>
      </w:rPr>
    </w:lvl>
    <w:lvl w:ilvl="6" w:tplc="15E2FCF6" w:tentative="1">
      <w:start w:val="1"/>
      <w:numFmt w:val="bullet"/>
      <w:lvlText w:val=""/>
      <w:lvlJc w:val="left"/>
      <w:pPr>
        <w:ind w:left="5040" w:hanging="360"/>
      </w:pPr>
      <w:rPr>
        <w:rFonts w:ascii="Symbol" w:hAnsi="Symbol" w:hint="default"/>
      </w:rPr>
    </w:lvl>
    <w:lvl w:ilvl="7" w:tplc="12580DBC" w:tentative="1">
      <w:start w:val="1"/>
      <w:numFmt w:val="bullet"/>
      <w:lvlText w:val="o"/>
      <w:lvlJc w:val="left"/>
      <w:pPr>
        <w:ind w:left="5760" w:hanging="360"/>
      </w:pPr>
      <w:rPr>
        <w:rFonts w:ascii="Courier New" w:hAnsi="Courier New" w:cs="Courier New" w:hint="default"/>
      </w:rPr>
    </w:lvl>
    <w:lvl w:ilvl="8" w:tplc="4E14E12C"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00E48120">
      <w:start w:val="1"/>
      <w:numFmt w:val="decimal"/>
      <w:lvlText w:val="Table %1."/>
      <w:lvlJc w:val="left"/>
      <w:pPr>
        <w:ind w:left="720" w:hanging="360"/>
      </w:pPr>
      <w:rPr>
        <w:rFonts w:asciiTheme="majorHAnsi" w:hAnsiTheme="majorHAnsi" w:hint="default"/>
        <w:b/>
        <w:i w:val="0"/>
        <w:caps/>
        <w:color w:val="5F2E74" w:themeColor="accent1"/>
      </w:rPr>
    </w:lvl>
    <w:lvl w:ilvl="1" w:tplc="2B2808B4" w:tentative="1">
      <w:start w:val="1"/>
      <w:numFmt w:val="lowerLetter"/>
      <w:lvlText w:val="%2."/>
      <w:lvlJc w:val="left"/>
      <w:pPr>
        <w:ind w:left="1440" w:hanging="360"/>
      </w:pPr>
    </w:lvl>
    <w:lvl w:ilvl="2" w:tplc="54FCBA82" w:tentative="1">
      <w:start w:val="1"/>
      <w:numFmt w:val="lowerRoman"/>
      <w:lvlText w:val="%3."/>
      <w:lvlJc w:val="right"/>
      <w:pPr>
        <w:ind w:left="2160" w:hanging="180"/>
      </w:pPr>
    </w:lvl>
    <w:lvl w:ilvl="3" w:tplc="8170126C" w:tentative="1">
      <w:start w:val="1"/>
      <w:numFmt w:val="decimal"/>
      <w:lvlText w:val="%4."/>
      <w:lvlJc w:val="left"/>
      <w:pPr>
        <w:ind w:left="2880" w:hanging="360"/>
      </w:pPr>
    </w:lvl>
    <w:lvl w:ilvl="4" w:tplc="09E29CBC" w:tentative="1">
      <w:start w:val="1"/>
      <w:numFmt w:val="lowerLetter"/>
      <w:lvlText w:val="%5."/>
      <w:lvlJc w:val="left"/>
      <w:pPr>
        <w:ind w:left="3600" w:hanging="360"/>
      </w:pPr>
    </w:lvl>
    <w:lvl w:ilvl="5" w:tplc="8446F0FE" w:tentative="1">
      <w:start w:val="1"/>
      <w:numFmt w:val="lowerRoman"/>
      <w:lvlText w:val="%6."/>
      <w:lvlJc w:val="right"/>
      <w:pPr>
        <w:ind w:left="4320" w:hanging="180"/>
      </w:pPr>
    </w:lvl>
    <w:lvl w:ilvl="6" w:tplc="D7A43C32" w:tentative="1">
      <w:start w:val="1"/>
      <w:numFmt w:val="decimal"/>
      <w:lvlText w:val="%7."/>
      <w:lvlJc w:val="left"/>
      <w:pPr>
        <w:ind w:left="5040" w:hanging="360"/>
      </w:pPr>
    </w:lvl>
    <w:lvl w:ilvl="7" w:tplc="C392612C" w:tentative="1">
      <w:start w:val="1"/>
      <w:numFmt w:val="lowerLetter"/>
      <w:lvlText w:val="%8."/>
      <w:lvlJc w:val="left"/>
      <w:pPr>
        <w:ind w:left="5760" w:hanging="360"/>
      </w:pPr>
    </w:lvl>
    <w:lvl w:ilvl="8" w:tplc="5D96DF62"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AEB85C6C">
      <w:start w:val="1"/>
      <w:numFmt w:val="bullet"/>
      <w:lvlText w:val=""/>
      <w:lvlJc w:val="left"/>
      <w:pPr>
        <w:ind w:left="1004" w:hanging="360"/>
      </w:pPr>
      <w:rPr>
        <w:rFonts w:ascii="Symbol" w:hAnsi="Symbol" w:hint="default"/>
      </w:rPr>
    </w:lvl>
    <w:lvl w:ilvl="1" w:tplc="2EF82744" w:tentative="1">
      <w:start w:val="1"/>
      <w:numFmt w:val="bullet"/>
      <w:lvlText w:val="o"/>
      <w:lvlJc w:val="left"/>
      <w:pPr>
        <w:ind w:left="1724" w:hanging="360"/>
      </w:pPr>
      <w:rPr>
        <w:rFonts w:ascii="Courier New" w:hAnsi="Courier New" w:cs="Courier New" w:hint="default"/>
      </w:rPr>
    </w:lvl>
    <w:lvl w:ilvl="2" w:tplc="E258F33C" w:tentative="1">
      <w:start w:val="1"/>
      <w:numFmt w:val="bullet"/>
      <w:lvlText w:val=""/>
      <w:lvlJc w:val="left"/>
      <w:pPr>
        <w:ind w:left="2444" w:hanging="360"/>
      </w:pPr>
      <w:rPr>
        <w:rFonts w:ascii="Wingdings" w:hAnsi="Wingdings" w:hint="default"/>
      </w:rPr>
    </w:lvl>
    <w:lvl w:ilvl="3" w:tplc="E356E602" w:tentative="1">
      <w:start w:val="1"/>
      <w:numFmt w:val="bullet"/>
      <w:lvlText w:val=""/>
      <w:lvlJc w:val="left"/>
      <w:pPr>
        <w:ind w:left="3164" w:hanging="360"/>
      </w:pPr>
      <w:rPr>
        <w:rFonts w:ascii="Symbol" w:hAnsi="Symbol" w:hint="default"/>
      </w:rPr>
    </w:lvl>
    <w:lvl w:ilvl="4" w:tplc="9D44A2D6" w:tentative="1">
      <w:start w:val="1"/>
      <w:numFmt w:val="bullet"/>
      <w:lvlText w:val="o"/>
      <w:lvlJc w:val="left"/>
      <w:pPr>
        <w:ind w:left="3884" w:hanging="360"/>
      </w:pPr>
      <w:rPr>
        <w:rFonts w:ascii="Courier New" w:hAnsi="Courier New" w:cs="Courier New" w:hint="default"/>
      </w:rPr>
    </w:lvl>
    <w:lvl w:ilvl="5" w:tplc="7FB0099E" w:tentative="1">
      <w:start w:val="1"/>
      <w:numFmt w:val="bullet"/>
      <w:lvlText w:val=""/>
      <w:lvlJc w:val="left"/>
      <w:pPr>
        <w:ind w:left="4604" w:hanging="360"/>
      </w:pPr>
      <w:rPr>
        <w:rFonts w:ascii="Wingdings" w:hAnsi="Wingdings" w:hint="default"/>
      </w:rPr>
    </w:lvl>
    <w:lvl w:ilvl="6" w:tplc="5058D9DC" w:tentative="1">
      <w:start w:val="1"/>
      <w:numFmt w:val="bullet"/>
      <w:lvlText w:val=""/>
      <w:lvlJc w:val="left"/>
      <w:pPr>
        <w:ind w:left="5324" w:hanging="360"/>
      </w:pPr>
      <w:rPr>
        <w:rFonts w:ascii="Symbol" w:hAnsi="Symbol" w:hint="default"/>
      </w:rPr>
    </w:lvl>
    <w:lvl w:ilvl="7" w:tplc="495CDC28" w:tentative="1">
      <w:start w:val="1"/>
      <w:numFmt w:val="bullet"/>
      <w:lvlText w:val="o"/>
      <w:lvlJc w:val="left"/>
      <w:pPr>
        <w:ind w:left="6044" w:hanging="360"/>
      </w:pPr>
      <w:rPr>
        <w:rFonts w:ascii="Courier New" w:hAnsi="Courier New" w:cs="Courier New" w:hint="default"/>
      </w:rPr>
    </w:lvl>
    <w:lvl w:ilvl="8" w:tplc="8A8C8BCA"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90B02986">
      <w:start w:val="1"/>
      <w:numFmt w:val="decimal"/>
      <w:lvlText w:val="%1."/>
      <w:lvlJc w:val="left"/>
      <w:pPr>
        <w:ind w:left="720" w:hanging="360"/>
      </w:pPr>
      <w:rPr>
        <w:rFonts w:hint="default"/>
        <w:caps w:val="0"/>
        <w:vanish w:val="0"/>
        <w:color w:val="000000" w:themeColor="text1"/>
      </w:rPr>
    </w:lvl>
    <w:lvl w:ilvl="1" w:tplc="5482964C" w:tentative="1">
      <w:start w:val="1"/>
      <w:numFmt w:val="lowerLetter"/>
      <w:lvlText w:val="%2."/>
      <w:lvlJc w:val="left"/>
      <w:pPr>
        <w:ind w:left="1440" w:hanging="360"/>
      </w:pPr>
    </w:lvl>
    <w:lvl w:ilvl="2" w:tplc="79B6A92C" w:tentative="1">
      <w:start w:val="1"/>
      <w:numFmt w:val="lowerRoman"/>
      <w:lvlText w:val="%3."/>
      <w:lvlJc w:val="right"/>
      <w:pPr>
        <w:ind w:left="2160" w:hanging="180"/>
      </w:pPr>
    </w:lvl>
    <w:lvl w:ilvl="3" w:tplc="7D68A6FE" w:tentative="1">
      <w:start w:val="1"/>
      <w:numFmt w:val="decimal"/>
      <w:lvlText w:val="%4."/>
      <w:lvlJc w:val="left"/>
      <w:pPr>
        <w:ind w:left="2880" w:hanging="360"/>
      </w:pPr>
    </w:lvl>
    <w:lvl w:ilvl="4" w:tplc="D99A6F0E" w:tentative="1">
      <w:start w:val="1"/>
      <w:numFmt w:val="lowerLetter"/>
      <w:lvlText w:val="%5."/>
      <w:lvlJc w:val="left"/>
      <w:pPr>
        <w:ind w:left="3600" w:hanging="360"/>
      </w:pPr>
    </w:lvl>
    <w:lvl w:ilvl="5" w:tplc="DD243072" w:tentative="1">
      <w:start w:val="1"/>
      <w:numFmt w:val="lowerRoman"/>
      <w:lvlText w:val="%6."/>
      <w:lvlJc w:val="right"/>
      <w:pPr>
        <w:ind w:left="4320" w:hanging="180"/>
      </w:pPr>
    </w:lvl>
    <w:lvl w:ilvl="6" w:tplc="0B08A41A" w:tentative="1">
      <w:start w:val="1"/>
      <w:numFmt w:val="decimal"/>
      <w:lvlText w:val="%7."/>
      <w:lvlJc w:val="left"/>
      <w:pPr>
        <w:ind w:left="5040" w:hanging="360"/>
      </w:pPr>
    </w:lvl>
    <w:lvl w:ilvl="7" w:tplc="02745388" w:tentative="1">
      <w:start w:val="1"/>
      <w:numFmt w:val="lowerLetter"/>
      <w:lvlText w:val="%8."/>
      <w:lvlJc w:val="left"/>
      <w:pPr>
        <w:ind w:left="5760" w:hanging="360"/>
      </w:pPr>
    </w:lvl>
    <w:lvl w:ilvl="8" w:tplc="10B66706"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72C52FC"/>
    <w:multiLevelType w:val="hybridMultilevel"/>
    <w:tmpl w:val="A55A1FF0"/>
    <w:lvl w:ilvl="0" w:tplc="2B2829B4">
      <w:numFmt w:val="bullet"/>
      <w:lvlText w:val="-"/>
      <w:lvlJc w:val="left"/>
      <w:pPr>
        <w:ind w:left="720" w:hanging="360"/>
      </w:pPr>
      <w:rPr>
        <w:rFonts w:ascii="Calibri" w:eastAsia="Calibri" w:hAnsi="Calibri" w:cs="Calibri" w:hint="default"/>
      </w:rPr>
    </w:lvl>
    <w:lvl w:ilvl="1" w:tplc="4D288798">
      <w:start w:val="1"/>
      <w:numFmt w:val="bullet"/>
      <w:lvlText w:val="o"/>
      <w:lvlJc w:val="left"/>
      <w:pPr>
        <w:ind w:left="1440" w:hanging="360"/>
      </w:pPr>
      <w:rPr>
        <w:rFonts w:ascii="Courier New" w:hAnsi="Courier New" w:cs="Courier New" w:hint="default"/>
      </w:rPr>
    </w:lvl>
    <w:lvl w:ilvl="2" w:tplc="6400B750">
      <w:start w:val="1"/>
      <w:numFmt w:val="bullet"/>
      <w:lvlText w:val=""/>
      <w:lvlJc w:val="left"/>
      <w:pPr>
        <w:ind w:left="2160" w:hanging="360"/>
      </w:pPr>
      <w:rPr>
        <w:rFonts w:ascii="Wingdings" w:hAnsi="Wingdings" w:hint="default"/>
      </w:rPr>
    </w:lvl>
    <w:lvl w:ilvl="3" w:tplc="FE00D104">
      <w:start w:val="1"/>
      <w:numFmt w:val="bullet"/>
      <w:lvlText w:val=""/>
      <w:lvlJc w:val="left"/>
      <w:pPr>
        <w:ind w:left="2880" w:hanging="360"/>
      </w:pPr>
      <w:rPr>
        <w:rFonts w:ascii="Symbol" w:hAnsi="Symbol" w:hint="default"/>
      </w:rPr>
    </w:lvl>
    <w:lvl w:ilvl="4" w:tplc="30209B86">
      <w:start w:val="1"/>
      <w:numFmt w:val="bullet"/>
      <w:lvlText w:val="o"/>
      <w:lvlJc w:val="left"/>
      <w:pPr>
        <w:ind w:left="3600" w:hanging="360"/>
      </w:pPr>
      <w:rPr>
        <w:rFonts w:ascii="Courier New" w:hAnsi="Courier New" w:cs="Courier New" w:hint="default"/>
      </w:rPr>
    </w:lvl>
    <w:lvl w:ilvl="5" w:tplc="0EAEAE92">
      <w:start w:val="1"/>
      <w:numFmt w:val="bullet"/>
      <w:lvlText w:val=""/>
      <w:lvlJc w:val="left"/>
      <w:pPr>
        <w:ind w:left="4320" w:hanging="360"/>
      </w:pPr>
      <w:rPr>
        <w:rFonts w:ascii="Wingdings" w:hAnsi="Wingdings" w:hint="default"/>
      </w:rPr>
    </w:lvl>
    <w:lvl w:ilvl="6" w:tplc="9AC4FBD6">
      <w:start w:val="1"/>
      <w:numFmt w:val="bullet"/>
      <w:lvlText w:val=""/>
      <w:lvlJc w:val="left"/>
      <w:pPr>
        <w:ind w:left="5040" w:hanging="360"/>
      </w:pPr>
      <w:rPr>
        <w:rFonts w:ascii="Symbol" w:hAnsi="Symbol" w:hint="default"/>
      </w:rPr>
    </w:lvl>
    <w:lvl w:ilvl="7" w:tplc="EA0ED398">
      <w:start w:val="1"/>
      <w:numFmt w:val="bullet"/>
      <w:lvlText w:val="o"/>
      <w:lvlJc w:val="left"/>
      <w:pPr>
        <w:ind w:left="5760" w:hanging="360"/>
      </w:pPr>
      <w:rPr>
        <w:rFonts w:ascii="Courier New" w:hAnsi="Courier New" w:cs="Courier New" w:hint="default"/>
      </w:rPr>
    </w:lvl>
    <w:lvl w:ilvl="8" w:tplc="FE941E64">
      <w:start w:val="1"/>
      <w:numFmt w:val="bullet"/>
      <w:lvlText w:val=""/>
      <w:lvlJc w:val="left"/>
      <w:pPr>
        <w:ind w:left="6480" w:hanging="360"/>
      </w:pPr>
      <w:rPr>
        <w:rFonts w:ascii="Wingdings" w:hAnsi="Wingdings" w:hint="default"/>
      </w:rPr>
    </w:lvl>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79317FA"/>
    <w:multiLevelType w:val="hybridMultilevel"/>
    <w:tmpl w:val="F8428D60"/>
    <w:lvl w:ilvl="0" w:tplc="B878723C">
      <w:start w:val="1"/>
      <w:numFmt w:val="bullet"/>
      <w:lvlText w:val=""/>
      <w:lvlJc w:val="left"/>
      <w:pPr>
        <w:ind w:left="770" w:hanging="360"/>
      </w:pPr>
      <w:rPr>
        <w:rFonts w:ascii="Symbol" w:hAnsi="Symbol" w:hint="default"/>
      </w:rPr>
    </w:lvl>
    <w:lvl w:ilvl="1" w:tplc="045A57E0" w:tentative="1">
      <w:start w:val="1"/>
      <w:numFmt w:val="bullet"/>
      <w:lvlText w:val="o"/>
      <w:lvlJc w:val="left"/>
      <w:pPr>
        <w:ind w:left="1490" w:hanging="360"/>
      </w:pPr>
      <w:rPr>
        <w:rFonts w:ascii="Courier New" w:hAnsi="Courier New" w:cs="Courier New" w:hint="default"/>
      </w:rPr>
    </w:lvl>
    <w:lvl w:ilvl="2" w:tplc="A052F7A6" w:tentative="1">
      <w:start w:val="1"/>
      <w:numFmt w:val="bullet"/>
      <w:lvlText w:val=""/>
      <w:lvlJc w:val="left"/>
      <w:pPr>
        <w:ind w:left="2210" w:hanging="360"/>
      </w:pPr>
      <w:rPr>
        <w:rFonts w:ascii="Wingdings" w:hAnsi="Wingdings" w:hint="default"/>
      </w:rPr>
    </w:lvl>
    <w:lvl w:ilvl="3" w:tplc="44724610" w:tentative="1">
      <w:start w:val="1"/>
      <w:numFmt w:val="bullet"/>
      <w:lvlText w:val=""/>
      <w:lvlJc w:val="left"/>
      <w:pPr>
        <w:ind w:left="2930" w:hanging="360"/>
      </w:pPr>
      <w:rPr>
        <w:rFonts w:ascii="Symbol" w:hAnsi="Symbol" w:hint="default"/>
      </w:rPr>
    </w:lvl>
    <w:lvl w:ilvl="4" w:tplc="2654D312" w:tentative="1">
      <w:start w:val="1"/>
      <w:numFmt w:val="bullet"/>
      <w:lvlText w:val="o"/>
      <w:lvlJc w:val="left"/>
      <w:pPr>
        <w:ind w:left="3650" w:hanging="360"/>
      </w:pPr>
      <w:rPr>
        <w:rFonts w:ascii="Courier New" w:hAnsi="Courier New" w:cs="Courier New" w:hint="default"/>
      </w:rPr>
    </w:lvl>
    <w:lvl w:ilvl="5" w:tplc="DE1C5F3E" w:tentative="1">
      <w:start w:val="1"/>
      <w:numFmt w:val="bullet"/>
      <w:lvlText w:val=""/>
      <w:lvlJc w:val="left"/>
      <w:pPr>
        <w:ind w:left="4370" w:hanging="360"/>
      </w:pPr>
      <w:rPr>
        <w:rFonts w:ascii="Wingdings" w:hAnsi="Wingdings" w:hint="default"/>
      </w:rPr>
    </w:lvl>
    <w:lvl w:ilvl="6" w:tplc="3EA6EE7A" w:tentative="1">
      <w:start w:val="1"/>
      <w:numFmt w:val="bullet"/>
      <w:lvlText w:val=""/>
      <w:lvlJc w:val="left"/>
      <w:pPr>
        <w:ind w:left="5090" w:hanging="360"/>
      </w:pPr>
      <w:rPr>
        <w:rFonts w:ascii="Symbol" w:hAnsi="Symbol" w:hint="default"/>
      </w:rPr>
    </w:lvl>
    <w:lvl w:ilvl="7" w:tplc="5DAC0224" w:tentative="1">
      <w:start w:val="1"/>
      <w:numFmt w:val="bullet"/>
      <w:lvlText w:val="o"/>
      <w:lvlJc w:val="left"/>
      <w:pPr>
        <w:ind w:left="5810" w:hanging="360"/>
      </w:pPr>
      <w:rPr>
        <w:rFonts w:ascii="Courier New" w:hAnsi="Courier New" w:cs="Courier New" w:hint="default"/>
      </w:rPr>
    </w:lvl>
    <w:lvl w:ilvl="8" w:tplc="999C5C64" w:tentative="1">
      <w:start w:val="1"/>
      <w:numFmt w:val="bullet"/>
      <w:lvlText w:val=""/>
      <w:lvlJc w:val="left"/>
      <w:pPr>
        <w:ind w:left="6530" w:hanging="360"/>
      </w:pPr>
      <w:rPr>
        <w:rFonts w:ascii="Wingdings" w:hAnsi="Wingdings" w:hint="default"/>
      </w:rPr>
    </w:lvl>
  </w:abstractNum>
  <w:abstractNum w:abstractNumId="25" w15:restartNumberingAfterBreak="0">
    <w:nsid w:val="782E53EF"/>
    <w:multiLevelType w:val="hybridMultilevel"/>
    <w:tmpl w:val="62B64B12"/>
    <w:lvl w:ilvl="0" w:tplc="D8DAB108">
      <w:start w:val="1"/>
      <w:numFmt w:val="bullet"/>
      <w:lvlText w:val=""/>
      <w:lvlJc w:val="left"/>
      <w:pPr>
        <w:ind w:left="762" w:hanging="360"/>
      </w:pPr>
      <w:rPr>
        <w:rFonts w:ascii="Symbol" w:hAnsi="Symbol" w:hint="default"/>
      </w:rPr>
    </w:lvl>
    <w:lvl w:ilvl="1" w:tplc="140C7BD2">
      <w:start w:val="1"/>
      <w:numFmt w:val="bullet"/>
      <w:lvlText w:val="o"/>
      <w:lvlJc w:val="left"/>
      <w:pPr>
        <w:ind w:left="1482" w:hanging="360"/>
      </w:pPr>
      <w:rPr>
        <w:rFonts w:ascii="Courier New" w:hAnsi="Courier New" w:cs="Courier New" w:hint="default"/>
      </w:rPr>
    </w:lvl>
    <w:lvl w:ilvl="2" w:tplc="8BF22A4E" w:tentative="1">
      <w:start w:val="1"/>
      <w:numFmt w:val="bullet"/>
      <w:lvlText w:val=""/>
      <w:lvlJc w:val="left"/>
      <w:pPr>
        <w:ind w:left="2202" w:hanging="360"/>
      </w:pPr>
      <w:rPr>
        <w:rFonts w:ascii="Wingdings" w:hAnsi="Wingdings" w:hint="default"/>
      </w:rPr>
    </w:lvl>
    <w:lvl w:ilvl="3" w:tplc="78D4D63C" w:tentative="1">
      <w:start w:val="1"/>
      <w:numFmt w:val="bullet"/>
      <w:lvlText w:val=""/>
      <w:lvlJc w:val="left"/>
      <w:pPr>
        <w:ind w:left="2922" w:hanging="360"/>
      </w:pPr>
      <w:rPr>
        <w:rFonts w:ascii="Symbol" w:hAnsi="Symbol" w:hint="default"/>
      </w:rPr>
    </w:lvl>
    <w:lvl w:ilvl="4" w:tplc="4724A320" w:tentative="1">
      <w:start w:val="1"/>
      <w:numFmt w:val="bullet"/>
      <w:lvlText w:val="o"/>
      <w:lvlJc w:val="left"/>
      <w:pPr>
        <w:ind w:left="3642" w:hanging="360"/>
      </w:pPr>
      <w:rPr>
        <w:rFonts w:ascii="Courier New" w:hAnsi="Courier New" w:cs="Courier New" w:hint="default"/>
      </w:rPr>
    </w:lvl>
    <w:lvl w:ilvl="5" w:tplc="918054D4" w:tentative="1">
      <w:start w:val="1"/>
      <w:numFmt w:val="bullet"/>
      <w:lvlText w:val=""/>
      <w:lvlJc w:val="left"/>
      <w:pPr>
        <w:ind w:left="4362" w:hanging="360"/>
      </w:pPr>
      <w:rPr>
        <w:rFonts w:ascii="Wingdings" w:hAnsi="Wingdings" w:hint="default"/>
      </w:rPr>
    </w:lvl>
    <w:lvl w:ilvl="6" w:tplc="CB1ED116" w:tentative="1">
      <w:start w:val="1"/>
      <w:numFmt w:val="bullet"/>
      <w:lvlText w:val=""/>
      <w:lvlJc w:val="left"/>
      <w:pPr>
        <w:ind w:left="5082" w:hanging="360"/>
      </w:pPr>
      <w:rPr>
        <w:rFonts w:ascii="Symbol" w:hAnsi="Symbol" w:hint="default"/>
      </w:rPr>
    </w:lvl>
    <w:lvl w:ilvl="7" w:tplc="C82E3F70" w:tentative="1">
      <w:start w:val="1"/>
      <w:numFmt w:val="bullet"/>
      <w:lvlText w:val="o"/>
      <w:lvlJc w:val="left"/>
      <w:pPr>
        <w:ind w:left="5802" w:hanging="360"/>
      </w:pPr>
      <w:rPr>
        <w:rFonts w:ascii="Courier New" w:hAnsi="Courier New" w:cs="Courier New" w:hint="default"/>
      </w:rPr>
    </w:lvl>
    <w:lvl w:ilvl="8" w:tplc="3AC2838E" w:tentative="1">
      <w:start w:val="1"/>
      <w:numFmt w:val="bullet"/>
      <w:lvlText w:val=""/>
      <w:lvlJc w:val="left"/>
      <w:pPr>
        <w:ind w:left="6522" w:hanging="360"/>
      </w:pPr>
      <w:rPr>
        <w:rFonts w:ascii="Wingdings" w:hAnsi="Wingdings" w:hint="default"/>
      </w:rPr>
    </w:lvl>
  </w:abstractNum>
  <w:abstractNum w:abstractNumId="26" w15:restartNumberingAfterBreak="0">
    <w:nsid w:val="790B67C4"/>
    <w:multiLevelType w:val="multilevel"/>
    <w:tmpl w:val="FE688822"/>
    <w:numStyleLink w:val="BoxedBullets"/>
  </w:abstractNum>
  <w:abstractNum w:abstractNumId="27" w15:restartNumberingAfterBreak="0">
    <w:nsid w:val="7A026C77"/>
    <w:multiLevelType w:val="hybridMultilevel"/>
    <w:tmpl w:val="D722C964"/>
    <w:lvl w:ilvl="0" w:tplc="3AC88306">
      <w:start w:val="1"/>
      <w:numFmt w:val="bullet"/>
      <w:lvlText w:val=""/>
      <w:lvlJc w:val="left"/>
      <w:pPr>
        <w:ind w:left="720" w:hanging="360"/>
      </w:pPr>
      <w:rPr>
        <w:rFonts w:ascii="Symbol" w:hAnsi="Symbol" w:hint="default"/>
      </w:rPr>
    </w:lvl>
    <w:lvl w:ilvl="1" w:tplc="12A47FD2" w:tentative="1">
      <w:start w:val="1"/>
      <w:numFmt w:val="bullet"/>
      <w:lvlText w:val="o"/>
      <w:lvlJc w:val="left"/>
      <w:pPr>
        <w:ind w:left="1440" w:hanging="360"/>
      </w:pPr>
      <w:rPr>
        <w:rFonts w:ascii="Courier New" w:hAnsi="Courier New" w:cs="Courier New" w:hint="default"/>
      </w:rPr>
    </w:lvl>
    <w:lvl w:ilvl="2" w:tplc="0AA0E1B4" w:tentative="1">
      <w:start w:val="1"/>
      <w:numFmt w:val="bullet"/>
      <w:lvlText w:val=""/>
      <w:lvlJc w:val="left"/>
      <w:pPr>
        <w:ind w:left="2160" w:hanging="360"/>
      </w:pPr>
      <w:rPr>
        <w:rFonts w:ascii="Wingdings" w:hAnsi="Wingdings" w:hint="default"/>
      </w:rPr>
    </w:lvl>
    <w:lvl w:ilvl="3" w:tplc="390C130E" w:tentative="1">
      <w:start w:val="1"/>
      <w:numFmt w:val="bullet"/>
      <w:lvlText w:val=""/>
      <w:lvlJc w:val="left"/>
      <w:pPr>
        <w:ind w:left="2880" w:hanging="360"/>
      </w:pPr>
      <w:rPr>
        <w:rFonts w:ascii="Symbol" w:hAnsi="Symbol" w:hint="default"/>
      </w:rPr>
    </w:lvl>
    <w:lvl w:ilvl="4" w:tplc="680AC47C" w:tentative="1">
      <w:start w:val="1"/>
      <w:numFmt w:val="bullet"/>
      <w:lvlText w:val="o"/>
      <w:lvlJc w:val="left"/>
      <w:pPr>
        <w:ind w:left="3600" w:hanging="360"/>
      </w:pPr>
      <w:rPr>
        <w:rFonts w:ascii="Courier New" w:hAnsi="Courier New" w:cs="Courier New" w:hint="default"/>
      </w:rPr>
    </w:lvl>
    <w:lvl w:ilvl="5" w:tplc="513E32DC" w:tentative="1">
      <w:start w:val="1"/>
      <w:numFmt w:val="bullet"/>
      <w:lvlText w:val=""/>
      <w:lvlJc w:val="left"/>
      <w:pPr>
        <w:ind w:left="4320" w:hanging="360"/>
      </w:pPr>
      <w:rPr>
        <w:rFonts w:ascii="Wingdings" w:hAnsi="Wingdings" w:hint="default"/>
      </w:rPr>
    </w:lvl>
    <w:lvl w:ilvl="6" w:tplc="8B8ABE04" w:tentative="1">
      <w:start w:val="1"/>
      <w:numFmt w:val="bullet"/>
      <w:lvlText w:val=""/>
      <w:lvlJc w:val="left"/>
      <w:pPr>
        <w:ind w:left="5040" w:hanging="360"/>
      </w:pPr>
      <w:rPr>
        <w:rFonts w:ascii="Symbol" w:hAnsi="Symbol" w:hint="default"/>
      </w:rPr>
    </w:lvl>
    <w:lvl w:ilvl="7" w:tplc="47482A4C" w:tentative="1">
      <w:start w:val="1"/>
      <w:numFmt w:val="bullet"/>
      <w:lvlText w:val="o"/>
      <w:lvlJc w:val="left"/>
      <w:pPr>
        <w:ind w:left="5760" w:hanging="360"/>
      </w:pPr>
      <w:rPr>
        <w:rFonts w:ascii="Courier New" w:hAnsi="Courier New" w:cs="Courier New" w:hint="default"/>
      </w:rPr>
    </w:lvl>
    <w:lvl w:ilvl="8" w:tplc="2B305A4E" w:tentative="1">
      <w:start w:val="1"/>
      <w:numFmt w:val="bullet"/>
      <w:lvlText w:val=""/>
      <w:lvlJc w:val="left"/>
      <w:pPr>
        <w:ind w:left="6480" w:hanging="360"/>
      </w:pPr>
      <w:rPr>
        <w:rFonts w:ascii="Wingdings" w:hAnsi="Wingdings" w:hint="default"/>
      </w:rPr>
    </w:lvl>
  </w:abstractNum>
  <w:abstractNum w:abstractNumId="28" w15:restartNumberingAfterBreak="0">
    <w:nsid w:val="7EE44065"/>
    <w:multiLevelType w:val="multilevel"/>
    <w:tmpl w:val="A41689A2"/>
    <w:numStyleLink w:val="AppendixNumbers"/>
  </w:abstractNum>
  <w:num w:numId="1">
    <w:abstractNumId w:val="4"/>
  </w:num>
  <w:num w:numId="2">
    <w:abstractNumId w:val="28"/>
  </w:num>
  <w:num w:numId="3">
    <w:abstractNumId w:val="15"/>
  </w:num>
  <w:num w:numId="4">
    <w:abstractNumId w:val="26"/>
  </w:num>
  <w:num w:numId="5">
    <w:abstractNumId w:val="26"/>
  </w:num>
  <w:num w:numId="6">
    <w:abstractNumId w:val="11"/>
  </w:num>
  <w:num w:numId="7">
    <w:abstractNumId w:val="14"/>
  </w:num>
  <w:num w:numId="8">
    <w:abstractNumId w:val="14"/>
  </w:num>
  <w:num w:numId="9">
    <w:abstractNumId w:val="14"/>
  </w:num>
  <w:num w:numId="10">
    <w:abstractNumId w:val="6"/>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5"/>
  </w:num>
  <w:num w:numId="20">
    <w:abstractNumId w:val="18"/>
  </w:num>
  <w:num w:numId="21">
    <w:abstractNumId w:val="18"/>
  </w:num>
  <w:num w:numId="22">
    <w:abstractNumId w:val="18"/>
  </w:num>
  <w:num w:numId="23">
    <w:abstractNumId w:val="17"/>
  </w:num>
  <w:num w:numId="24">
    <w:abstractNumId w:val="10"/>
  </w:num>
  <w:num w:numId="25">
    <w:abstractNumId w:val="7"/>
  </w:num>
  <w:num w:numId="26">
    <w:abstractNumId w:val="13"/>
  </w:num>
  <w:num w:numId="27">
    <w:abstractNumId w:val="0"/>
  </w:num>
  <w:num w:numId="28">
    <w:abstractNumId w:val="23"/>
  </w:num>
  <w:num w:numId="29">
    <w:abstractNumId w:val="3"/>
  </w:num>
  <w:num w:numId="30">
    <w:abstractNumId w:val="2"/>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2"/>
  </w:num>
  <w:num w:numId="37">
    <w:abstractNumId w:val="27"/>
  </w:num>
  <w:num w:numId="38">
    <w:abstractNumId w:val="21"/>
  </w:num>
  <w:num w:numId="39">
    <w:abstractNumId w:val="24"/>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79"/>
    <w:rsid w:val="00000F02"/>
    <w:rsid w:val="00002CC0"/>
    <w:rsid w:val="00005509"/>
    <w:rsid w:val="0001067E"/>
    <w:rsid w:val="000166AB"/>
    <w:rsid w:val="00022EBF"/>
    <w:rsid w:val="00023D8C"/>
    <w:rsid w:val="00024ED5"/>
    <w:rsid w:val="00032DB4"/>
    <w:rsid w:val="000349D1"/>
    <w:rsid w:val="000370C9"/>
    <w:rsid w:val="00040224"/>
    <w:rsid w:val="00043373"/>
    <w:rsid w:val="000451E3"/>
    <w:rsid w:val="00047A41"/>
    <w:rsid w:val="00047AA7"/>
    <w:rsid w:val="00052488"/>
    <w:rsid w:val="0005669E"/>
    <w:rsid w:val="00060205"/>
    <w:rsid w:val="000604F6"/>
    <w:rsid w:val="000617BC"/>
    <w:rsid w:val="00063406"/>
    <w:rsid w:val="00066135"/>
    <w:rsid w:val="00071F1B"/>
    <w:rsid w:val="000733CA"/>
    <w:rsid w:val="00080615"/>
    <w:rsid w:val="0008184B"/>
    <w:rsid w:val="00081FA5"/>
    <w:rsid w:val="0008495B"/>
    <w:rsid w:val="00085EE5"/>
    <w:rsid w:val="00091C13"/>
    <w:rsid w:val="00091DF4"/>
    <w:rsid w:val="000931FD"/>
    <w:rsid w:val="00093CCC"/>
    <w:rsid w:val="0009585F"/>
    <w:rsid w:val="000977E3"/>
    <w:rsid w:val="000A19E6"/>
    <w:rsid w:val="000A2F0B"/>
    <w:rsid w:val="000B1E4B"/>
    <w:rsid w:val="000B2D07"/>
    <w:rsid w:val="000C08BB"/>
    <w:rsid w:val="000C1660"/>
    <w:rsid w:val="000C252F"/>
    <w:rsid w:val="000C57E3"/>
    <w:rsid w:val="000D38C8"/>
    <w:rsid w:val="000D65B4"/>
    <w:rsid w:val="000D6AEE"/>
    <w:rsid w:val="000D6C86"/>
    <w:rsid w:val="000E4DBB"/>
    <w:rsid w:val="000E5084"/>
    <w:rsid w:val="000E61BC"/>
    <w:rsid w:val="000E654C"/>
    <w:rsid w:val="000F3A54"/>
    <w:rsid w:val="000F48FC"/>
    <w:rsid w:val="000F5DB0"/>
    <w:rsid w:val="000F6463"/>
    <w:rsid w:val="00100BA4"/>
    <w:rsid w:val="001010C1"/>
    <w:rsid w:val="00101DA9"/>
    <w:rsid w:val="0010550E"/>
    <w:rsid w:val="0010579A"/>
    <w:rsid w:val="00106021"/>
    <w:rsid w:val="0010712A"/>
    <w:rsid w:val="00110079"/>
    <w:rsid w:val="00113C06"/>
    <w:rsid w:val="00127870"/>
    <w:rsid w:val="00134466"/>
    <w:rsid w:val="00136703"/>
    <w:rsid w:val="00141C09"/>
    <w:rsid w:val="00146216"/>
    <w:rsid w:val="00147520"/>
    <w:rsid w:val="00147B98"/>
    <w:rsid w:val="00152096"/>
    <w:rsid w:val="0015390A"/>
    <w:rsid w:val="00155273"/>
    <w:rsid w:val="001553A0"/>
    <w:rsid w:val="001565FB"/>
    <w:rsid w:val="00162278"/>
    <w:rsid w:val="00163071"/>
    <w:rsid w:val="00165F04"/>
    <w:rsid w:val="001668C2"/>
    <w:rsid w:val="0016705E"/>
    <w:rsid w:val="00167312"/>
    <w:rsid w:val="0017132C"/>
    <w:rsid w:val="00172935"/>
    <w:rsid w:val="001858AC"/>
    <w:rsid w:val="00190300"/>
    <w:rsid w:val="00191DAB"/>
    <w:rsid w:val="0019264B"/>
    <w:rsid w:val="00194074"/>
    <w:rsid w:val="00194C28"/>
    <w:rsid w:val="0019615C"/>
    <w:rsid w:val="00196C4C"/>
    <w:rsid w:val="001A228D"/>
    <w:rsid w:val="001A4592"/>
    <w:rsid w:val="001B1BD4"/>
    <w:rsid w:val="001B2C23"/>
    <w:rsid w:val="001C02D9"/>
    <w:rsid w:val="001C0A6D"/>
    <w:rsid w:val="001C26A6"/>
    <w:rsid w:val="001C29EC"/>
    <w:rsid w:val="001C73B0"/>
    <w:rsid w:val="001D50DC"/>
    <w:rsid w:val="001D6D0A"/>
    <w:rsid w:val="001D6E7F"/>
    <w:rsid w:val="001E320D"/>
    <w:rsid w:val="001E347A"/>
    <w:rsid w:val="001E4815"/>
    <w:rsid w:val="001E4908"/>
    <w:rsid w:val="001E5157"/>
    <w:rsid w:val="001E5D33"/>
    <w:rsid w:val="001F0196"/>
    <w:rsid w:val="001F0E0A"/>
    <w:rsid w:val="001F2D46"/>
    <w:rsid w:val="001F5B39"/>
    <w:rsid w:val="001F6F14"/>
    <w:rsid w:val="001F7938"/>
    <w:rsid w:val="00200AE1"/>
    <w:rsid w:val="00201052"/>
    <w:rsid w:val="00202169"/>
    <w:rsid w:val="00203372"/>
    <w:rsid w:val="002042CF"/>
    <w:rsid w:val="0020485B"/>
    <w:rsid w:val="002100CB"/>
    <w:rsid w:val="00211719"/>
    <w:rsid w:val="00213D07"/>
    <w:rsid w:val="00217515"/>
    <w:rsid w:val="002211B6"/>
    <w:rsid w:val="002218A8"/>
    <w:rsid w:val="00223E1D"/>
    <w:rsid w:val="002317E1"/>
    <w:rsid w:val="002319BE"/>
    <w:rsid w:val="00231AAC"/>
    <w:rsid w:val="00232E71"/>
    <w:rsid w:val="0023690D"/>
    <w:rsid w:val="002436EE"/>
    <w:rsid w:val="00250EBB"/>
    <w:rsid w:val="00252C20"/>
    <w:rsid w:val="00253E54"/>
    <w:rsid w:val="00257E3C"/>
    <w:rsid w:val="0026029B"/>
    <w:rsid w:val="00260815"/>
    <w:rsid w:val="00262887"/>
    <w:rsid w:val="00270F0E"/>
    <w:rsid w:val="00274689"/>
    <w:rsid w:val="002753F5"/>
    <w:rsid w:val="00276947"/>
    <w:rsid w:val="002804D3"/>
    <w:rsid w:val="0028197B"/>
    <w:rsid w:val="0028363E"/>
    <w:rsid w:val="002866B2"/>
    <w:rsid w:val="00291881"/>
    <w:rsid w:val="00292F25"/>
    <w:rsid w:val="00292F58"/>
    <w:rsid w:val="00293585"/>
    <w:rsid w:val="00294B66"/>
    <w:rsid w:val="002971D5"/>
    <w:rsid w:val="002A2B57"/>
    <w:rsid w:val="002B1EE3"/>
    <w:rsid w:val="002B4173"/>
    <w:rsid w:val="002C0DC2"/>
    <w:rsid w:val="002C211B"/>
    <w:rsid w:val="002C2FB7"/>
    <w:rsid w:val="002C33ED"/>
    <w:rsid w:val="002C398B"/>
    <w:rsid w:val="002C646B"/>
    <w:rsid w:val="002D1F99"/>
    <w:rsid w:val="002D2403"/>
    <w:rsid w:val="002F06DD"/>
    <w:rsid w:val="002F079B"/>
    <w:rsid w:val="002F0E79"/>
    <w:rsid w:val="002F3C0C"/>
    <w:rsid w:val="002F4DCB"/>
    <w:rsid w:val="003001AB"/>
    <w:rsid w:val="00300FE8"/>
    <w:rsid w:val="00301936"/>
    <w:rsid w:val="00303CE2"/>
    <w:rsid w:val="00320143"/>
    <w:rsid w:val="00321BC6"/>
    <w:rsid w:val="00322372"/>
    <w:rsid w:val="00326FE3"/>
    <w:rsid w:val="003348CC"/>
    <w:rsid w:val="00335D4E"/>
    <w:rsid w:val="00337984"/>
    <w:rsid w:val="00343FC0"/>
    <w:rsid w:val="003449A0"/>
    <w:rsid w:val="00347D36"/>
    <w:rsid w:val="00347DEA"/>
    <w:rsid w:val="00353765"/>
    <w:rsid w:val="0036181F"/>
    <w:rsid w:val="00362861"/>
    <w:rsid w:val="00362AB6"/>
    <w:rsid w:val="003676EA"/>
    <w:rsid w:val="0036779A"/>
    <w:rsid w:val="00371AFA"/>
    <w:rsid w:val="00372FE9"/>
    <w:rsid w:val="003736AE"/>
    <w:rsid w:val="00376957"/>
    <w:rsid w:val="0037742E"/>
    <w:rsid w:val="003830E6"/>
    <w:rsid w:val="003846D1"/>
    <w:rsid w:val="00386D33"/>
    <w:rsid w:val="00387D7B"/>
    <w:rsid w:val="00391F78"/>
    <w:rsid w:val="00392453"/>
    <w:rsid w:val="00393A3E"/>
    <w:rsid w:val="0039457A"/>
    <w:rsid w:val="00394C92"/>
    <w:rsid w:val="003956F6"/>
    <w:rsid w:val="00396844"/>
    <w:rsid w:val="003A15BD"/>
    <w:rsid w:val="003A4A88"/>
    <w:rsid w:val="003B1693"/>
    <w:rsid w:val="003B191D"/>
    <w:rsid w:val="003C0784"/>
    <w:rsid w:val="003C38C8"/>
    <w:rsid w:val="003C3BBC"/>
    <w:rsid w:val="003D1C81"/>
    <w:rsid w:val="003D25C8"/>
    <w:rsid w:val="003D5503"/>
    <w:rsid w:val="003D6475"/>
    <w:rsid w:val="003E238A"/>
    <w:rsid w:val="003F0607"/>
    <w:rsid w:val="003F1F34"/>
    <w:rsid w:val="003F29B8"/>
    <w:rsid w:val="003F572A"/>
    <w:rsid w:val="003F5DED"/>
    <w:rsid w:val="00401D1E"/>
    <w:rsid w:val="00405E26"/>
    <w:rsid w:val="0041010A"/>
    <w:rsid w:val="004151E3"/>
    <w:rsid w:val="004154E2"/>
    <w:rsid w:val="0041595B"/>
    <w:rsid w:val="00422201"/>
    <w:rsid w:val="004260DE"/>
    <w:rsid w:val="00435107"/>
    <w:rsid w:val="00443992"/>
    <w:rsid w:val="004448CC"/>
    <w:rsid w:val="00444D6E"/>
    <w:rsid w:val="004455B8"/>
    <w:rsid w:val="00447BA1"/>
    <w:rsid w:val="00450963"/>
    <w:rsid w:val="00452EC9"/>
    <w:rsid w:val="00455CDC"/>
    <w:rsid w:val="00460322"/>
    <w:rsid w:val="0046043B"/>
    <w:rsid w:val="004616D4"/>
    <w:rsid w:val="00463936"/>
    <w:rsid w:val="0046710D"/>
    <w:rsid w:val="0047042A"/>
    <w:rsid w:val="00471D51"/>
    <w:rsid w:val="00481553"/>
    <w:rsid w:val="00483699"/>
    <w:rsid w:val="00486AF2"/>
    <w:rsid w:val="00490568"/>
    <w:rsid w:val="004966A3"/>
    <w:rsid w:val="004A426D"/>
    <w:rsid w:val="004A4A26"/>
    <w:rsid w:val="004A659E"/>
    <w:rsid w:val="004B2843"/>
    <w:rsid w:val="004B2AE6"/>
    <w:rsid w:val="004B3F73"/>
    <w:rsid w:val="004B6A72"/>
    <w:rsid w:val="004B6F99"/>
    <w:rsid w:val="004C1447"/>
    <w:rsid w:val="004C3410"/>
    <w:rsid w:val="004C56BD"/>
    <w:rsid w:val="004C79F3"/>
    <w:rsid w:val="004D0B6E"/>
    <w:rsid w:val="004D0EE7"/>
    <w:rsid w:val="004D2F82"/>
    <w:rsid w:val="004D4273"/>
    <w:rsid w:val="004D62AD"/>
    <w:rsid w:val="004D7640"/>
    <w:rsid w:val="004E17CF"/>
    <w:rsid w:val="004E3140"/>
    <w:rsid w:val="004E67BF"/>
    <w:rsid w:val="004F049F"/>
    <w:rsid w:val="004F12A9"/>
    <w:rsid w:val="004F438C"/>
    <w:rsid w:val="0050027A"/>
    <w:rsid w:val="00504BCA"/>
    <w:rsid w:val="00507ECB"/>
    <w:rsid w:val="00511493"/>
    <w:rsid w:val="00513B58"/>
    <w:rsid w:val="005172E4"/>
    <w:rsid w:val="0052294C"/>
    <w:rsid w:val="005237ED"/>
    <w:rsid w:val="005251B8"/>
    <w:rsid w:val="00532A82"/>
    <w:rsid w:val="0053372B"/>
    <w:rsid w:val="005340E4"/>
    <w:rsid w:val="00534D53"/>
    <w:rsid w:val="00541361"/>
    <w:rsid w:val="0054185E"/>
    <w:rsid w:val="005428EB"/>
    <w:rsid w:val="00545478"/>
    <w:rsid w:val="00551A57"/>
    <w:rsid w:val="005524B4"/>
    <w:rsid w:val="00561A9C"/>
    <w:rsid w:val="00565EA9"/>
    <w:rsid w:val="005708A1"/>
    <w:rsid w:val="00571A7D"/>
    <w:rsid w:val="00573DD2"/>
    <w:rsid w:val="005811AA"/>
    <w:rsid w:val="00583778"/>
    <w:rsid w:val="00584806"/>
    <w:rsid w:val="005905A1"/>
    <w:rsid w:val="00591DF6"/>
    <w:rsid w:val="005954CE"/>
    <w:rsid w:val="00595B06"/>
    <w:rsid w:val="00596B10"/>
    <w:rsid w:val="005A0946"/>
    <w:rsid w:val="005A0AF9"/>
    <w:rsid w:val="005A11D1"/>
    <w:rsid w:val="005A12CD"/>
    <w:rsid w:val="005A3942"/>
    <w:rsid w:val="005A7133"/>
    <w:rsid w:val="005B549C"/>
    <w:rsid w:val="005B6132"/>
    <w:rsid w:val="005C19EE"/>
    <w:rsid w:val="005C3527"/>
    <w:rsid w:val="005D37D1"/>
    <w:rsid w:val="005D5F41"/>
    <w:rsid w:val="005E1E20"/>
    <w:rsid w:val="005F0429"/>
    <w:rsid w:val="005F15ED"/>
    <w:rsid w:val="005F2F6A"/>
    <w:rsid w:val="005F44D1"/>
    <w:rsid w:val="00605DF0"/>
    <w:rsid w:val="00605F53"/>
    <w:rsid w:val="00606948"/>
    <w:rsid w:val="006079B3"/>
    <w:rsid w:val="00611518"/>
    <w:rsid w:val="006145CA"/>
    <w:rsid w:val="0062187E"/>
    <w:rsid w:val="00624040"/>
    <w:rsid w:val="006264B3"/>
    <w:rsid w:val="00633D23"/>
    <w:rsid w:val="006350F1"/>
    <w:rsid w:val="006400CA"/>
    <w:rsid w:val="00640209"/>
    <w:rsid w:val="00643DB8"/>
    <w:rsid w:val="00645818"/>
    <w:rsid w:val="00646FC3"/>
    <w:rsid w:val="006544F1"/>
    <w:rsid w:val="00655D56"/>
    <w:rsid w:val="0065619B"/>
    <w:rsid w:val="006600D6"/>
    <w:rsid w:val="006612E6"/>
    <w:rsid w:val="00661CA5"/>
    <w:rsid w:val="00662755"/>
    <w:rsid w:val="006634DB"/>
    <w:rsid w:val="006644B8"/>
    <w:rsid w:val="00667C5E"/>
    <w:rsid w:val="00670AAB"/>
    <w:rsid w:val="00670CAA"/>
    <w:rsid w:val="00670DD1"/>
    <w:rsid w:val="00671569"/>
    <w:rsid w:val="00674FC0"/>
    <w:rsid w:val="0067677A"/>
    <w:rsid w:val="00676B34"/>
    <w:rsid w:val="00680A20"/>
    <w:rsid w:val="00680F04"/>
    <w:rsid w:val="00681F65"/>
    <w:rsid w:val="006822B1"/>
    <w:rsid w:val="00682A95"/>
    <w:rsid w:val="00684515"/>
    <w:rsid w:val="00687238"/>
    <w:rsid w:val="006877E5"/>
    <w:rsid w:val="006913B0"/>
    <w:rsid w:val="006962C4"/>
    <w:rsid w:val="006965F4"/>
    <w:rsid w:val="006A5E96"/>
    <w:rsid w:val="006A7CDD"/>
    <w:rsid w:val="006B37B2"/>
    <w:rsid w:val="006B6B78"/>
    <w:rsid w:val="006C1932"/>
    <w:rsid w:val="006C20CB"/>
    <w:rsid w:val="006C346D"/>
    <w:rsid w:val="006C35EA"/>
    <w:rsid w:val="006D0229"/>
    <w:rsid w:val="006D2B60"/>
    <w:rsid w:val="006E3F24"/>
    <w:rsid w:val="006E4F8D"/>
    <w:rsid w:val="006E714A"/>
    <w:rsid w:val="006F49CA"/>
    <w:rsid w:val="00701C27"/>
    <w:rsid w:val="00702FFA"/>
    <w:rsid w:val="00705FEF"/>
    <w:rsid w:val="00713B70"/>
    <w:rsid w:val="00714958"/>
    <w:rsid w:val="00723F4E"/>
    <w:rsid w:val="00726F44"/>
    <w:rsid w:val="00731999"/>
    <w:rsid w:val="0073273B"/>
    <w:rsid w:val="0073381D"/>
    <w:rsid w:val="007346C3"/>
    <w:rsid w:val="00735095"/>
    <w:rsid w:val="00741688"/>
    <w:rsid w:val="007421E6"/>
    <w:rsid w:val="00743120"/>
    <w:rsid w:val="007432C6"/>
    <w:rsid w:val="00744CDB"/>
    <w:rsid w:val="00744D61"/>
    <w:rsid w:val="00746CC5"/>
    <w:rsid w:val="0074757A"/>
    <w:rsid w:val="007478FF"/>
    <w:rsid w:val="007530E6"/>
    <w:rsid w:val="0075458E"/>
    <w:rsid w:val="00760575"/>
    <w:rsid w:val="00765A9C"/>
    <w:rsid w:val="00767B99"/>
    <w:rsid w:val="00770221"/>
    <w:rsid w:val="00772E42"/>
    <w:rsid w:val="0077540C"/>
    <w:rsid w:val="00775E35"/>
    <w:rsid w:val="007769D5"/>
    <w:rsid w:val="00776B64"/>
    <w:rsid w:val="00782022"/>
    <w:rsid w:val="00784460"/>
    <w:rsid w:val="007859B8"/>
    <w:rsid w:val="00786026"/>
    <w:rsid w:val="007865AF"/>
    <w:rsid w:val="00786B31"/>
    <w:rsid w:val="00791D52"/>
    <w:rsid w:val="00793ADD"/>
    <w:rsid w:val="00796DE2"/>
    <w:rsid w:val="0079760D"/>
    <w:rsid w:val="007A20D6"/>
    <w:rsid w:val="007A312B"/>
    <w:rsid w:val="007A365F"/>
    <w:rsid w:val="007A5555"/>
    <w:rsid w:val="007A59EE"/>
    <w:rsid w:val="007A6618"/>
    <w:rsid w:val="007A6746"/>
    <w:rsid w:val="007A7589"/>
    <w:rsid w:val="007C5480"/>
    <w:rsid w:val="007D5DA8"/>
    <w:rsid w:val="007E1D98"/>
    <w:rsid w:val="007E3258"/>
    <w:rsid w:val="007E54C6"/>
    <w:rsid w:val="007E565D"/>
    <w:rsid w:val="007E5DA1"/>
    <w:rsid w:val="007F1FF5"/>
    <w:rsid w:val="007F39D1"/>
    <w:rsid w:val="00804605"/>
    <w:rsid w:val="008054FB"/>
    <w:rsid w:val="00812652"/>
    <w:rsid w:val="00812798"/>
    <w:rsid w:val="00816AA6"/>
    <w:rsid w:val="00817439"/>
    <w:rsid w:val="00817B51"/>
    <w:rsid w:val="00817C08"/>
    <w:rsid w:val="00832320"/>
    <w:rsid w:val="00834AB7"/>
    <w:rsid w:val="0083558A"/>
    <w:rsid w:val="008436E9"/>
    <w:rsid w:val="0084591A"/>
    <w:rsid w:val="008510B3"/>
    <w:rsid w:val="00852C23"/>
    <w:rsid w:val="00860DC5"/>
    <w:rsid w:val="008610ED"/>
    <w:rsid w:val="008627E6"/>
    <w:rsid w:val="00862E93"/>
    <w:rsid w:val="00863910"/>
    <w:rsid w:val="00865B08"/>
    <w:rsid w:val="008670B6"/>
    <w:rsid w:val="00882EEF"/>
    <w:rsid w:val="0088742A"/>
    <w:rsid w:val="00892247"/>
    <w:rsid w:val="00893162"/>
    <w:rsid w:val="008A2306"/>
    <w:rsid w:val="008A272D"/>
    <w:rsid w:val="008A4BAB"/>
    <w:rsid w:val="008A533A"/>
    <w:rsid w:val="008A649A"/>
    <w:rsid w:val="008B0349"/>
    <w:rsid w:val="008C52D0"/>
    <w:rsid w:val="008C6F8F"/>
    <w:rsid w:val="008D22E1"/>
    <w:rsid w:val="008E05E6"/>
    <w:rsid w:val="008E0FB6"/>
    <w:rsid w:val="008E21DE"/>
    <w:rsid w:val="008E3413"/>
    <w:rsid w:val="008E3F8A"/>
    <w:rsid w:val="008E69A0"/>
    <w:rsid w:val="008F6334"/>
    <w:rsid w:val="00916131"/>
    <w:rsid w:val="009264C0"/>
    <w:rsid w:val="0092679E"/>
    <w:rsid w:val="0092716A"/>
    <w:rsid w:val="009468CD"/>
    <w:rsid w:val="00947B5D"/>
    <w:rsid w:val="00951495"/>
    <w:rsid w:val="0095161D"/>
    <w:rsid w:val="00952CE6"/>
    <w:rsid w:val="009534A3"/>
    <w:rsid w:val="00955F88"/>
    <w:rsid w:val="00957FC8"/>
    <w:rsid w:val="009600BE"/>
    <w:rsid w:val="00962946"/>
    <w:rsid w:val="00966795"/>
    <w:rsid w:val="00967669"/>
    <w:rsid w:val="00971689"/>
    <w:rsid w:val="00971FEC"/>
    <w:rsid w:val="0097499C"/>
    <w:rsid w:val="009750FE"/>
    <w:rsid w:val="009774DB"/>
    <w:rsid w:val="00977561"/>
    <w:rsid w:val="00981049"/>
    <w:rsid w:val="009817B1"/>
    <w:rsid w:val="009820CC"/>
    <w:rsid w:val="00983B0B"/>
    <w:rsid w:val="00983B59"/>
    <w:rsid w:val="0098537F"/>
    <w:rsid w:val="0098593D"/>
    <w:rsid w:val="009867B5"/>
    <w:rsid w:val="00987C94"/>
    <w:rsid w:val="009910E0"/>
    <w:rsid w:val="00993B80"/>
    <w:rsid w:val="00996CAF"/>
    <w:rsid w:val="009A2522"/>
    <w:rsid w:val="009A4433"/>
    <w:rsid w:val="009B2BF2"/>
    <w:rsid w:val="009B4314"/>
    <w:rsid w:val="009B6371"/>
    <w:rsid w:val="009C350B"/>
    <w:rsid w:val="009C5EC6"/>
    <w:rsid w:val="009C6369"/>
    <w:rsid w:val="009D6C0D"/>
    <w:rsid w:val="009E0896"/>
    <w:rsid w:val="009E1B54"/>
    <w:rsid w:val="009E394E"/>
    <w:rsid w:val="009E56D8"/>
    <w:rsid w:val="009E6B79"/>
    <w:rsid w:val="009E73F5"/>
    <w:rsid w:val="009F03B7"/>
    <w:rsid w:val="009F0A74"/>
    <w:rsid w:val="009F63CF"/>
    <w:rsid w:val="00A00CC3"/>
    <w:rsid w:val="00A022E6"/>
    <w:rsid w:val="00A03486"/>
    <w:rsid w:val="00A03F71"/>
    <w:rsid w:val="00A07E4A"/>
    <w:rsid w:val="00A100BC"/>
    <w:rsid w:val="00A10362"/>
    <w:rsid w:val="00A135B5"/>
    <w:rsid w:val="00A14D5A"/>
    <w:rsid w:val="00A15A3D"/>
    <w:rsid w:val="00A15B43"/>
    <w:rsid w:val="00A265AD"/>
    <w:rsid w:val="00A304CC"/>
    <w:rsid w:val="00A3081B"/>
    <w:rsid w:val="00A308F9"/>
    <w:rsid w:val="00A30CFB"/>
    <w:rsid w:val="00A348C0"/>
    <w:rsid w:val="00A34C52"/>
    <w:rsid w:val="00A3686E"/>
    <w:rsid w:val="00A434E9"/>
    <w:rsid w:val="00A47999"/>
    <w:rsid w:val="00A537FA"/>
    <w:rsid w:val="00A53CF9"/>
    <w:rsid w:val="00A553EC"/>
    <w:rsid w:val="00A56FB8"/>
    <w:rsid w:val="00A60009"/>
    <w:rsid w:val="00A716BB"/>
    <w:rsid w:val="00A74C05"/>
    <w:rsid w:val="00A76655"/>
    <w:rsid w:val="00A77548"/>
    <w:rsid w:val="00A8034E"/>
    <w:rsid w:val="00A80656"/>
    <w:rsid w:val="00A91FDC"/>
    <w:rsid w:val="00AA00D5"/>
    <w:rsid w:val="00AA094B"/>
    <w:rsid w:val="00AA338C"/>
    <w:rsid w:val="00AA43F9"/>
    <w:rsid w:val="00AA4531"/>
    <w:rsid w:val="00AA606B"/>
    <w:rsid w:val="00AA77C4"/>
    <w:rsid w:val="00AB12D5"/>
    <w:rsid w:val="00AB3336"/>
    <w:rsid w:val="00AB3387"/>
    <w:rsid w:val="00AB56E1"/>
    <w:rsid w:val="00AC0D80"/>
    <w:rsid w:val="00AC6CC1"/>
    <w:rsid w:val="00AD0303"/>
    <w:rsid w:val="00AD0E67"/>
    <w:rsid w:val="00AD31D1"/>
    <w:rsid w:val="00AD735D"/>
    <w:rsid w:val="00AE2670"/>
    <w:rsid w:val="00AE301B"/>
    <w:rsid w:val="00AE3638"/>
    <w:rsid w:val="00AE7842"/>
    <w:rsid w:val="00AF0899"/>
    <w:rsid w:val="00AF68F9"/>
    <w:rsid w:val="00AF7842"/>
    <w:rsid w:val="00B00ABE"/>
    <w:rsid w:val="00B00AE9"/>
    <w:rsid w:val="00B025B1"/>
    <w:rsid w:val="00B02DBD"/>
    <w:rsid w:val="00B03590"/>
    <w:rsid w:val="00B04352"/>
    <w:rsid w:val="00B05AC3"/>
    <w:rsid w:val="00B15F5A"/>
    <w:rsid w:val="00B17397"/>
    <w:rsid w:val="00B17EB1"/>
    <w:rsid w:val="00B25682"/>
    <w:rsid w:val="00B26964"/>
    <w:rsid w:val="00B30A3F"/>
    <w:rsid w:val="00B3165E"/>
    <w:rsid w:val="00B35C83"/>
    <w:rsid w:val="00B43419"/>
    <w:rsid w:val="00B446A5"/>
    <w:rsid w:val="00B464F1"/>
    <w:rsid w:val="00B50636"/>
    <w:rsid w:val="00B52864"/>
    <w:rsid w:val="00B55D71"/>
    <w:rsid w:val="00B57020"/>
    <w:rsid w:val="00B57CF5"/>
    <w:rsid w:val="00B603C0"/>
    <w:rsid w:val="00B61745"/>
    <w:rsid w:val="00B64DF8"/>
    <w:rsid w:val="00B6563F"/>
    <w:rsid w:val="00B70E7C"/>
    <w:rsid w:val="00B71757"/>
    <w:rsid w:val="00B76F9F"/>
    <w:rsid w:val="00B832F3"/>
    <w:rsid w:val="00B83AB4"/>
    <w:rsid w:val="00B84338"/>
    <w:rsid w:val="00B94C2E"/>
    <w:rsid w:val="00B959E4"/>
    <w:rsid w:val="00B96954"/>
    <w:rsid w:val="00BA0D2C"/>
    <w:rsid w:val="00BA2687"/>
    <w:rsid w:val="00BA54BD"/>
    <w:rsid w:val="00BA5C49"/>
    <w:rsid w:val="00BB042C"/>
    <w:rsid w:val="00BB0BC8"/>
    <w:rsid w:val="00BB0F1C"/>
    <w:rsid w:val="00BB2303"/>
    <w:rsid w:val="00BB2CD4"/>
    <w:rsid w:val="00BB461C"/>
    <w:rsid w:val="00BB5908"/>
    <w:rsid w:val="00BB6568"/>
    <w:rsid w:val="00BC0317"/>
    <w:rsid w:val="00BC22AA"/>
    <w:rsid w:val="00BC2E63"/>
    <w:rsid w:val="00BC398A"/>
    <w:rsid w:val="00BC5A4B"/>
    <w:rsid w:val="00BC5E83"/>
    <w:rsid w:val="00BC60BD"/>
    <w:rsid w:val="00BD2D2C"/>
    <w:rsid w:val="00BD42D1"/>
    <w:rsid w:val="00BD69C2"/>
    <w:rsid w:val="00BD6B83"/>
    <w:rsid w:val="00BE0E97"/>
    <w:rsid w:val="00BE2CE3"/>
    <w:rsid w:val="00BE3978"/>
    <w:rsid w:val="00BF00E8"/>
    <w:rsid w:val="00BF3641"/>
    <w:rsid w:val="00BF6986"/>
    <w:rsid w:val="00C0421C"/>
    <w:rsid w:val="00C07BFC"/>
    <w:rsid w:val="00C10202"/>
    <w:rsid w:val="00C10B9C"/>
    <w:rsid w:val="00C12C4C"/>
    <w:rsid w:val="00C17BBD"/>
    <w:rsid w:val="00C21944"/>
    <w:rsid w:val="00C21B99"/>
    <w:rsid w:val="00C22A12"/>
    <w:rsid w:val="00C268C5"/>
    <w:rsid w:val="00C30C04"/>
    <w:rsid w:val="00C3423C"/>
    <w:rsid w:val="00C344CA"/>
    <w:rsid w:val="00C3481C"/>
    <w:rsid w:val="00C4133A"/>
    <w:rsid w:val="00C43ED5"/>
    <w:rsid w:val="00C46974"/>
    <w:rsid w:val="00C515AF"/>
    <w:rsid w:val="00C52A13"/>
    <w:rsid w:val="00C52C59"/>
    <w:rsid w:val="00C56986"/>
    <w:rsid w:val="00C5797D"/>
    <w:rsid w:val="00C6192A"/>
    <w:rsid w:val="00C61F7C"/>
    <w:rsid w:val="00C63E38"/>
    <w:rsid w:val="00C669C0"/>
    <w:rsid w:val="00C85708"/>
    <w:rsid w:val="00C871BC"/>
    <w:rsid w:val="00C87590"/>
    <w:rsid w:val="00C90DF2"/>
    <w:rsid w:val="00C9151F"/>
    <w:rsid w:val="00C95791"/>
    <w:rsid w:val="00C95D00"/>
    <w:rsid w:val="00C95F02"/>
    <w:rsid w:val="00C960B1"/>
    <w:rsid w:val="00CA6D16"/>
    <w:rsid w:val="00CB0882"/>
    <w:rsid w:val="00CB2869"/>
    <w:rsid w:val="00CC1CDC"/>
    <w:rsid w:val="00CC4AD7"/>
    <w:rsid w:val="00CD09AF"/>
    <w:rsid w:val="00CD0F00"/>
    <w:rsid w:val="00CD4D80"/>
    <w:rsid w:val="00CD531B"/>
    <w:rsid w:val="00CD661F"/>
    <w:rsid w:val="00CE26C7"/>
    <w:rsid w:val="00CE7ECA"/>
    <w:rsid w:val="00CF018B"/>
    <w:rsid w:val="00CF3442"/>
    <w:rsid w:val="00CF624A"/>
    <w:rsid w:val="00D02A15"/>
    <w:rsid w:val="00D0317E"/>
    <w:rsid w:val="00D03DD1"/>
    <w:rsid w:val="00D1107C"/>
    <w:rsid w:val="00D13CCD"/>
    <w:rsid w:val="00D2056C"/>
    <w:rsid w:val="00D206B7"/>
    <w:rsid w:val="00D20CFA"/>
    <w:rsid w:val="00D22BD4"/>
    <w:rsid w:val="00D256B3"/>
    <w:rsid w:val="00D27D75"/>
    <w:rsid w:val="00D31911"/>
    <w:rsid w:val="00D320B4"/>
    <w:rsid w:val="00D3214F"/>
    <w:rsid w:val="00D32C7C"/>
    <w:rsid w:val="00D32F4D"/>
    <w:rsid w:val="00D33643"/>
    <w:rsid w:val="00D35465"/>
    <w:rsid w:val="00D3607B"/>
    <w:rsid w:val="00D363AA"/>
    <w:rsid w:val="00D37A99"/>
    <w:rsid w:val="00D406A2"/>
    <w:rsid w:val="00D41C16"/>
    <w:rsid w:val="00D4341B"/>
    <w:rsid w:val="00D444F3"/>
    <w:rsid w:val="00D44BA9"/>
    <w:rsid w:val="00D5062E"/>
    <w:rsid w:val="00D53642"/>
    <w:rsid w:val="00D558AD"/>
    <w:rsid w:val="00D61DFA"/>
    <w:rsid w:val="00D65D86"/>
    <w:rsid w:val="00D72213"/>
    <w:rsid w:val="00D7528A"/>
    <w:rsid w:val="00D77E39"/>
    <w:rsid w:val="00D86C90"/>
    <w:rsid w:val="00D8769F"/>
    <w:rsid w:val="00D876BE"/>
    <w:rsid w:val="00D919CA"/>
    <w:rsid w:val="00D923E6"/>
    <w:rsid w:val="00D93308"/>
    <w:rsid w:val="00D967AE"/>
    <w:rsid w:val="00D96A7E"/>
    <w:rsid w:val="00DA0F92"/>
    <w:rsid w:val="00DA50C1"/>
    <w:rsid w:val="00DB1C24"/>
    <w:rsid w:val="00DB22B5"/>
    <w:rsid w:val="00DB5A54"/>
    <w:rsid w:val="00DC05CC"/>
    <w:rsid w:val="00DC1B1F"/>
    <w:rsid w:val="00DC1F16"/>
    <w:rsid w:val="00DC2374"/>
    <w:rsid w:val="00DC2F6F"/>
    <w:rsid w:val="00DC6946"/>
    <w:rsid w:val="00DC6AC8"/>
    <w:rsid w:val="00DC79AF"/>
    <w:rsid w:val="00DD4285"/>
    <w:rsid w:val="00DD56C5"/>
    <w:rsid w:val="00DE0607"/>
    <w:rsid w:val="00DE22D0"/>
    <w:rsid w:val="00DE31DE"/>
    <w:rsid w:val="00DE724C"/>
    <w:rsid w:val="00DF344F"/>
    <w:rsid w:val="00DF40CB"/>
    <w:rsid w:val="00DF660D"/>
    <w:rsid w:val="00DF70B4"/>
    <w:rsid w:val="00DF74BA"/>
    <w:rsid w:val="00E04606"/>
    <w:rsid w:val="00E05904"/>
    <w:rsid w:val="00E11535"/>
    <w:rsid w:val="00E12275"/>
    <w:rsid w:val="00E12284"/>
    <w:rsid w:val="00E165E5"/>
    <w:rsid w:val="00E20E01"/>
    <w:rsid w:val="00E2191A"/>
    <w:rsid w:val="00E21F11"/>
    <w:rsid w:val="00E22F8E"/>
    <w:rsid w:val="00E248AE"/>
    <w:rsid w:val="00E2516A"/>
    <w:rsid w:val="00E25FFE"/>
    <w:rsid w:val="00E260AC"/>
    <w:rsid w:val="00E26C7B"/>
    <w:rsid w:val="00E306D1"/>
    <w:rsid w:val="00E33391"/>
    <w:rsid w:val="00E36920"/>
    <w:rsid w:val="00E4487F"/>
    <w:rsid w:val="00E44F22"/>
    <w:rsid w:val="00E47506"/>
    <w:rsid w:val="00E50399"/>
    <w:rsid w:val="00E53DD2"/>
    <w:rsid w:val="00E53EA1"/>
    <w:rsid w:val="00E6568D"/>
    <w:rsid w:val="00E80ADE"/>
    <w:rsid w:val="00E83579"/>
    <w:rsid w:val="00E83E84"/>
    <w:rsid w:val="00E86E27"/>
    <w:rsid w:val="00E91E9B"/>
    <w:rsid w:val="00E93637"/>
    <w:rsid w:val="00E94422"/>
    <w:rsid w:val="00E96AF5"/>
    <w:rsid w:val="00E97D8C"/>
    <w:rsid w:val="00EA0E2A"/>
    <w:rsid w:val="00EA2693"/>
    <w:rsid w:val="00EA2B5C"/>
    <w:rsid w:val="00EA2D17"/>
    <w:rsid w:val="00EA2DBA"/>
    <w:rsid w:val="00EA4635"/>
    <w:rsid w:val="00EA532C"/>
    <w:rsid w:val="00EB02D5"/>
    <w:rsid w:val="00EB35FA"/>
    <w:rsid w:val="00EB73BA"/>
    <w:rsid w:val="00EC68FE"/>
    <w:rsid w:val="00EC7572"/>
    <w:rsid w:val="00EC7949"/>
    <w:rsid w:val="00ED6330"/>
    <w:rsid w:val="00ED733D"/>
    <w:rsid w:val="00ED7607"/>
    <w:rsid w:val="00EE01FA"/>
    <w:rsid w:val="00EE2D6C"/>
    <w:rsid w:val="00EE737C"/>
    <w:rsid w:val="00EE7E43"/>
    <w:rsid w:val="00EF07B8"/>
    <w:rsid w:val="00EF0CB5"/>
    <w:rsid w:val="00EF1DCB"/>
    <w:rsid w:val="00EF3EDD"/>
    <w:rsid w:val="00EF6D80"/>
    <w:rsid w:val="00EF7ECC"/>
    <w:rsid w:val="00F01E9E"/>
    <w:rsid w:val="00F032A4"/>
    <w:rsid w:val="00F03335"/>
    <w:rsid w:val="00F04C6B"/>
    <w:rsid w:val="00F051E4"/>
    <w:rsid w:val="00F13816"/>
    <w:rsid w:val="00F139E5"/>
    <w:rsid w:val="00F15295"/>
    <w:rsid w:val="00F15DDC"/>
    <w:rsid w:val="00F2269C"/>
    <w:rsid w:val="00F228C7"/>
    <w:rsid w:val="00F249DC"/>
    <w:rsid w:val="00F257E4"/>
    <w:rsid w:val="00F3195B"/>
    <w:rsid w:val="00F32E42"/>
    <w:rsid w:val="00F35C0E"/>
    <w:rsid w:val="00F42D49"/>
    <w:rsid w:val="00F43040"/>
    <w:rsid w:val="00F47D4C"/>
    <w:rsid w:val="00F52569"/>
    <w:rsid w:val="00F544F8"/>
    <w:rsid w:val="00F545C5"/>
    <w:rsid w:val="00F54B95"/>
    <w:rsid w:val="00F57FEC"/>
    <w:rsid w:val="00F61A41"/>
    <w:rsid w:val="00F67017"/>
    <w:rsid w:val="00F73879"/>
    <w:rsid w:val="00F739A9"/>
    <w:rsid w:val="00F75198"/>
    <w:rsid w:val="00F756ED"/>
    <w:rsid w:val="00F7719A"/>
    <w:rsid w:val="00F779F7"/>
    <w:rsid w:val="00F77FC8"/>
    <w:rsid w:val="00F81483"/>
    <w:rsid w:val="00F834D4"/>
    <w:rsid w:val="00F83EAB"/>
    <w:rsid w:val="00F8419B"/>
    <w:rsid w:val="00F9190D"/>
    <w:rsid w:val="00F929A1"/>
    <w:rsid w:val="00F9318C"/>
    <w:rsid w:val="00F96A56"/>
    <w:rsid w:val="00F97206"/>
    <w:rsid w:val="00FA0275"/>
    <w:rsid w:val="00FA0F46"/>
    <w:rsid w:val="00FA4E29"/>
    <w:rsid w:val="00FB00EE"/>
    <w:rsid w:val="00FB23A6"/>
    <w:rsid w:val="00FB251A"/>
    <w:rsid w:val="00FB5407"/>
    <w:rsid w:val="00FC2BF2"/>
    <w:rsid w:val="00FC323C"/>
    <w:rsid w:val="00FC5B56"/>
    <w:rsid w:val="00FC6AC4"/>
    <w:rsid w:val="00FD66D7"/>
    <w:rsid w:val="00FE1056"/>
    <w:rsid w:val="00FE2499"/>
    <w:rsid w:val="00FF1547"/>
    <w:rsid w:val="00FF4B9E"/>
    <w:rsid w:val="00FF585A"/>
    <w:rsid w:val="00FF5B09"/>
    <w:rsid w:val="00FF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9A0113F-8621-4E43-A6DE-291E0B4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79"/>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41010A"/>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41010A"/>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2F0E79"/>
    <w:pPr>
      <w:ind w:left="720"/>
      <w:contextualSpacing/>
    </w:pPr>
  </w:style>
  <w:style w:type="character" w:customStyle="1" w:styleId="input">
    <w:name w:val="input"/>
    <w:basedOn w:val="DefaultParagraphFont"/>
    <w:rsid w:val="002C0DC2"/>
  </w:style>
  <w:style w:type="character" w:styleId="CommentReference">
    <w:name w:val="annotation reference"/>
    <w:basedOn w:val="DefaultParagraphFont"/>
    <w:uiPriority w:val="99"/>
    <w:semiHidden/>
    <w:unhideWhenUsed/>
    <w:rsid w:val="004455B8"/>
    <w:rPr>
      <w:sz w:val="16"/>
      <w:szCs w:val="16"/>
    </w:rPr>
  </w:style>
  <w:style w:type="paragraph" w:styleId="CommentText">
    <w:name w:val="annotation text"/>
    <w:basedOn w:val="Normal"/>
    <w:link w:val="CommentTextChar"/>
    <w:uiPriority w:val="99"/>
    <w:unhideWhenUsed/>
    <w:rsid w:val="004455B8"/>
    <w:pPr>
      <w:spacing w:line="240" w:lineRule="auto"/>
    </w:pPr>
    <w:rPr>
      <w:sz w:val="20"/>
      <w:szCs w:val="20"/>
    </w:rPr>
  </w:style>
  <w:style w:type="character" w:customStyle="1" w:styleId="CommentTextChar">
    <w:name w:val="Comment Text Char"/>
    <w:basedOn w:val="DefaultParagraphFont"/>
    <w:link w:val="CommentText"/>
    <w:uiPriority w:val="99"/>
    <w:rsid w:val="004455B8"/>
    <w:rPr>
      <w:rFonts w:ascii="Arial" w:hAnsi="Arial"/>
      <w:color w:val="auto"/>
    </w:rPr>
  </w:style>
  <w:style w:type="paragraph" w:styleId="CommentSubject">
    <w:name w:val="annotation subject"/>
    <w:basedOn w:val="CommentText"/>
    <w:next w:val="CommentText"/>
    <w:link w:val="CommentSubjectChar"/>
    <w:uiPriority w:val="99"/>
    <w:semiHidden/>
    <w:unhideWhenUsed/>
    <w:rsid w:val="004455B8"/>
    <w:rPr>
      <w:b/>
      <w:bCs/>
    </w:rPr>
  </w:style>
  <w:style w:type="character" w:customStyle="1" w:styleId="CommentSubjectChar">
    <w:name w:val="Comment Subject Char"/>
    <w:basedOn w:val="CommentTextChar"/>
    <w:link w:val="CommentSubject"/>
    <w:uiPriority w:val="99"/>
    <w:semiHidden/>
    <w:rsid w:val="004455B8"/>
    <w:rPr>
      <w:rFonts w:ascii="Arial" w:hAnsi="Arial"/>
      <w:b/>
      <w:bCs/>
      <w:color w:val="auto"/>
    </w:rPr>
  </w:style>
  <w:style w:type="paragraph" w:styleId="BalloonText">
    <w:name w:val="Balloon Text"/>
    <w:basedOn w:val="Normal"/>
    <w:link w:val="BalloonTextChar"/>
    <w:uiPriority w:val="99"/>
    <w:semiHidden/>
    <w:unhideWhenUsed/>
    <w:rsid w:val="0044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B8"/>
    <w:rPr>
      <w:rFonts w:ascii="Segoe UI" w:hAnsi="Segoe UI" w:cs="Segoe UI"/>
      <w:color w:val="auto"/>
      <w:sz w:val="18"/>
      <w:szCs w:val="18"/>
    </w:rPr>
  </w:style>
  <w:style w:type="paragraph" w:customStyle="1" w:styleId="Default">
    <w:name w:val="Default"/>
    <w:rsid w:val="00772E42"/>
    <w:pPr>
      <w:autoSpaceDE w:val="0"/>
      <w:autoSpaceDN w:val="0"/>
      <w:adjustRightInd w:val="0"/>
      <w:spacing w:before="0" w:after="0"/>
    </w:pPr>
    <w:rPr>
      <w:rFonts w:ascii="Times New Roman" w:hAnsi="Times New Roman" w:cs="Times New Roman"/>
      <w:color w:val="000000"/>
      <w:sz w:val="24"/>
      <w:szCs w:val="24"/>
    </w:rPr>
  </w:style>
  <w:style w:type="table" w:styleId="GridTable4-Accent1">
    <w:name w:val="Grid Table 4 Accent 1"/>
    <w:basedOn w:val="TableNormal"/>
    <w:uiPriority w:val="49"/>
    <w:rsid w:val="00C12C4C"/>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
    <w:name w:val="Grid Table 4"/>
    <w:basedOn w:val="TableNormal"/>
    <w:uiPriority w:val="49"/>
    <w:rsid w:val="00C12C4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F572A"/>
    <w:pPr>
      <w:spacing w:before="0" w:after="0"/>
    </w:pPr>
    <w:rPr>
      <w:rFonts w:ascii="Arial" w:hAnsi="Arial"/>
      <w:color w:val="auto"/>
      <w:sz w:val="22"/>
      <w:szCs w:val="22"/>
    </w:rPr>
  </w:style>
  <w:style w:type="character" w:customStyle="1" w:styleId="siebui-ctrl-text">
    <w:name w:val="siebui-ctrl-text"/>
    <w:basedOn w:val="DefaultParagraphFont"/>
    <w:rsid w:val="005D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D49A78F10C7CA4B8ABF108F93A56053" ma:contentTypeVersion="" ma:contentTypeDescription="PDMS Document Site Content Type" ma:contentTypeScope="" ma:versionID="4987225ee5d84d59bba8d342f2f5bf8b">
  <xsd:schema xmlns:xsd="http://www.w3.org/2001/XMLSchema" xmlns:xs="http://www.w3.org/2001/XMLSchema" xmlns:p="http://schemas.microsoft.com/office/2006/metadata/properties" xmlns:ns2="37C87A66-2F4B-46C0-897F-63101E702E85" targetNamespace="http://schemas.microsoft.com/office/2006/metadata/properties" ma:root="true" ma:fieldsID="851f8455d7c29e5ae3ff3d09f093776e" ns2:_="">
    <xsd:import namespace="37C87A66-2F4B-46C0-897F-63101E702E8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87A66-2F4B-46C0-897F-63101E702E8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37C87A66-2F4B-46C0-897F-63101E702E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739C-CC87-4B6E-B96D-D1B371B8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87A66-2F4B-46C0-897F-63101E702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74181-EB5E-4203-9037-588538B7F818}">
  <ds:schemaRefs>
    <ds:schemaRef ds:uri="http://schemas.microsoft.com/sharepoint/v3/contenttype/forms"/>
  </ds:schemaRefs>
</ds:datastoreItem>
</file>

<file path=customXml/itemProps3.xml><?xml version="1.0" encoding="utf-8"?>
<ds:datastoreItem xmlns:ds="http://schemas.openxmlformats.org/officeDocument/2006/customXml" ds:itemID="{F3F0BB71-768E-4C24-91A3-C5F935F80173}">
  <ds:schemaRefs>
    <ds:schemaRef ds:uri="http://schemas.microsoft.com/office/2006/documentManagement/types"/>
    <ds:schemaRef ds:uri="http://purl.org/dc/elements/1.1/"/>
    <ds:schemaRef ds:uri="http://schemas.microsoft.com/office/2006/metadata/properties"/>
    <ds:schemaRef ds:uri="37C87A66-2F4B-46C0-897F-63101E702E8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9C370AE-5F17-48D4-82E7-D353C7B9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(landscape)</Template>
  <TotalTime>2</TotalTime>
  <Pages>4</Pages>
  <Words>11823</Words>
  <Characters>65172</Characters>
  <Application>Microsoft Office Word</Application>
  <DocSecurity>4</DocSecurity>
  <Lines>2237</Lines>
  <Paragraphs>1160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Melissa</dc:creator>
  <cp:keywords>[SEC=OFFICIAL:Sensitive]</cp:keywords>
  <cp:lastModifiedBy>MARTIN, Jessica</cp:lastModifiedBy>
  <cp:revision>2</cp:revision>
  <cp:lastPrinted>2022-03-21T05:35:00Z</cp:lastPrinted>
  <dcterms:created xsi:type="dcterms:W3CDTF">2022-07-25T05:31:00Z</dcterms:created>
  <dcterms:modified xsi:type="dcterms:W3CDTF">2022-07-25T05:31:00Z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25 July 2022</vt:lpwstr>
  </property>
  <property fmtid="{D5CDD505-2E9C-101B-9397-08002B2CF9AE}" pid="3" name="ClearanceDueDate">
    <vt:lpwstr>25 July 2022</vt:lpwstr>
  </property>
  <property fmtid="{D5CDD505-2E9C-101B-9397-08002B2CF9AE}" pid="4" name="ContentTypeId">
    <vt:lpwstr>0x010100266966F133664895A6EE3632470D45F500704D6C184DCA964D8D80E7DE5D0F8EDD</vt:lpwstr>
  </property>
  <property fmtid="{D5CDD505-2E9C-101B-9397-08002B2CF9AE}" pid="5" name="LastClearingOfficer">
    <vt:lpwstr>Melissa CLEMENTS</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
    <vt:lpwstr>OFFICIAL: Sensitive</vt:lpwstr>
  </property>
  <property fmtid="{D5CDD505-2E9C-101B-9397-08002B2CF9AE}" pid="10" name="PM_DisplayValueSecClassificationWithQualifier">
    <vt:lpwstr>OFFICIAL: Sensitive</vt:lpwstr>
  </property>
  <property fmtid="{D5CDD505-2E9C-101B-9397-08002B2CF9AE}" pid="11" name="PM_Hash_Salt">
    <vt:lpwstr>E7970B302CFF9D4E4918FC35B2B7FBF5</vt:lpwstr>
  </property>
  <property fmtid="{D5CDD505-2E9C-101B-9397-08002B2CF9AE}" pid="12" name="PM_Hash_Salt_Prev">
    <vt:lpwstr>7E4C2A63FBED43AC210211AFD42405F1</vt:lpwstr>
  </property>
  <property fmtid="{D5CDD505-2E9C-101B-9397-08002B2CF9AE}" pid="13" name="PM_Hash_SHA1">
    <vt:lpwstr>072561C196D868D35E0BDF25BFCB99CF1B2743B9</vt:lpwstr>
  </property>
  <property fmtid="{D5CDD505-2E9C-101B-9397-08002B2CF9AE}" pid="14" name="PM_Hash_Version">
    <vt:lpwstr>2018.0</vt:lpwstr>
  </property>
  <property fmtid="{D5CDD505-2E9C-101B-9397-08002B2CF9AE}" pid="15" name="PM_InsertionValue">
    <vt:lpwstr>OFFICIAL: Sensitive</vt:lpwstr>
  </property>
  <property fmtid="{D5CDD505-2E9C-101B-9397-08002B2CF9AE}" pid="16" name="PM_Markers">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94B539187A414DD88B06DA78A38BAFEA</vt:lpwstr>
  </property>
  <property fmtid="{D5CDD505-2E9C-101B-9397-08002B2CF9AE}" pid="20" name="PM_OriginationTimeStamp">
    <vt:lpwstr>2022-07-25T05:29:54Z</vt:lpwstr>
  </property>
  <property fmtid="{D5CDD505-2E9C-101B-9397-08002B2CF9AE}" pid="21" name="PM_OriginatorDomainName_SHA256">
    <vt:lpwstr>CE53151D70EF3143B9B6CA1DC053F41E858E2C804CF2EE5AE813E5CCE407743B</vt:lpwstr>
  </property>
  <property fmtid="{D5CDD505-2E9C-101B-9397-08002B2CF9AE}" pid="22" name="PM_OriginatorUserAccountName_SHA256">
    <vt:lpwstr>3DA78915B1F95C35574819ADC34E0E42975CBC4ACA644FA473261B0E401EB5BC</vt:lpwstr>
  </property>
  <property fmtid="{D5CDD505-2E9C-101B-9397-08002B2CF9AE}" pid="23" name="PM_Originator_Hash_SHA1">
    <vt:lpwstr>38F9BF24E34B9020E28CEEAE4D48B506C0CA5314</vt:lpwstr>
  </property>
  <property fmtid="{D5CDD505-2E9C-101B-9397-08002B2CF9AE}" pid="24" name="PM_ProtectiveMarkingImage_Footer">
    <vt:lpwstr>C:\Program Files (x86)\Common Files\janusNET Shared\janusSEAL\Images\DocumentSlashBlue.png</vt:lpwstr>
  </property>
  <property fmtid="{D5CDD505-2E9C-101B-9397-08002B2CF9AE}" pid="25" name="PM_ProtectiveMarkingImage_Header">
    <vt:lpwstr>C:\Program Files (x86)\Common Files\janusNET Shared\janusSEAL\Images\DocumentSlashBlue.png</vt:lpwstr>
  </property>
  <property fmtid="{D5CDD505-2E9C-101B-9397-08002B2CF9AE}" pid="26" name="PM_ProtectiveMarkingValue_Footer">
    <vt:lpwstr>OFFICIAL: Sensitive</vt:lpwstr>
  </property>
  <property fmtid="{D5CDD505-2E9C-101B-9397-08002B2CF9AE}" pid="27" name="PM_ProtectiveMarkingValue_Header">
    <vt:lpwstr>OFFICIAL: Sensitive</vt:lpwstr>
  </property>
  <property fmtid="{D5CDD505-2E9C-101B-9397-08002B2CF9AE}" pid="28" name="PM_Qualifier">
    <vt:lpwstr/>
  </property>
  <property fmtid="{D5CDD505-2E9C-101B-9397-08002B2CF9AE}" pid="29" name="PM_Qualifier_Prev">
    <vt:lpwstr/>
  </property>
  <property fmtid="{D5CDD505-2E9C-101B-9397-08002B2CF9AE}" pid="30" name="PM_SecurityClassification">
    <vt:lpwstr>OFFICIAL:Sensitive</vt:lpwstr>
  </property>
  <property fmtid="{D5CDD505-2E9C-101B-9397-08002B2CF9AE}" pid="31" name="PM_SecurityClassification_Prev">
    <vt:lpwstr>OFFICIAL:Sensitive</vt:lpwstr>
  </property>
  <property fmtid="{D5CDD505-2E9C-101B-9397-08002B2CF9AE}" pid="32" name="PM_Version">
    <vt:lpwstr>2018.4</vt:lpwstr>
  </property>
</Properties>
</file>