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2ECB" w14:textId="0A6371D5" w:rsidR="00151A54" w:rsidRPr="00E34396" w:rsidRDefault="00151A54" w:rsidP="00E34396">
      <w:pPr>
        <w:pStyle w:val="Heading1"/>
      </w:pPr>
      <w:bookmarkStart w:id="0" w:name="_Toc70429323"/>
      <w:bookmarkStart w:id="1" w:name="_Toc70429967"/>
      <w:bookmarkStart w:id="2" w:name="_Toc70436426"/>
      <w:bookmarkStart w:id="3" w:name="_Toc70503022"/>
      <w:bookmarkStart w:id="4" w:name="_Toc70508029"/>
      <w:bookmarkStart w:id="5" w:name="_Toc70509086"/>
      <w:bookmarkStart w:id="6" w:name="_Toc70602014"/>
      <w:bookmarkStart w:id="7" w:name="_Toc71109220"/>
      <w:bookmarkStart w:id="8" w:name="_Toc71112958"/>
      <w:bookmarkStart w:id="9" w:name="_Toc72760360"/>
      <w:bookmarkStart w:id="10" w:name="_Toc73097534"/>
      <w:bookmarkStart w:id="11" w:name="_Toc63068520"/>
      <w:bookmarkStart w:id="12" w:name="_Toc63150002"/>
      <w:bookmarkStart w:id="13" w:name="_Toc70418370"/>
      <w:bookmarkStart w:id="14" w:name="_Toc62826210"/>
      <w:bookmarkStart w:id="15" w:name="_Toc63087977"/>
      <w:bookmarkStart w:id="16" w:name="_Toc71109221"/>
      <w:bookmarkStart w:id="17" w:name="_Toc71112959"/>
      <w:bookmarkStart w:id="18" w:name="_Hlk70674902"/>
      <w:bookmarkStart w:id="19" w:name="_Toc46401268"/>
      <w:bookmarkStart w:id="20" w:name="_Toc46402325"/>
      <w:bookmarkStart w:id="21" w:name="_Toc49785656"/>
      <w:bookmarkStart w:id="22" w:name="_Toc49858783"/>
      <w:bookmarkStart w:id="23" w:name="_Toc58245865"/>
      <w:bookmarkStart w:id="24" w:name="_Toc62806443"/>
      <w:bookmarkStart w:id="25" w:name="_Toc62826211"/>
      <w:bookmarkStart w:id="26" w:name="_Toc63087978"/>
      <w:bookmarkStart w:id="27" w:name="_Toc70418371"/>
      <w:r w:rsidRPr="00E34396">
        <w:t>NDIS Quality and Safeguards Commission</w:t>
      </w:r>
      <w:bookmarkEnd w:id="0"/>
      <w:bookmarkEnd w:id="1"/>
      <w:bookmarkEnd w:id="2"/>
      <w:bookmarkEnd w:id="3"/>
      <w:bookmarkEnd w:id="4"/>
      <w:bookmarkEnd w:id="5"/>
      <w:bookmarkEnd w:id="6"/>
      <w:bookmarkEnd w:id="7"/>
      <w:bookmarkEnd w:id="8"/>
      <w:bookmarkEnd w:id="9"/>
      <w:bookmarkEnd w:id="10"/>
    </w:p>
    <w:p w14:paraId="392C0C3C" w14:textId="206B8979" w:rsidR="00AA17FF" w:rsidRPr="00584E8D" w:rsidRDefault="003B5697" w:rsidP="00B66F23">
      <w:pPr>
        <w:pStyle w:val="Heading2"/>
      </w:pPr>
      <w:bookmarkStart w:id="28" w:name="_Toc72760361"/>
      <w:bookmarkStart w:id="29" w:name="_Toc73097535"/>
      <w:bookmarkEnd w:id="11"/>
      <w:bookmarkEnd w:id="12"/>
      <w:bookmarkEnd w:id="13"/>
      <w:bookmarkEnd w:id="14"/>
      <w:bookmarkEnd w:id="15"/>
      <w:r w:rsidRPr="00B66F23">
        <w:t>Regulated Restrictive Practices</w:t>
      </w:r>
      <w:bookmarkEnd w:id="16"/>
      <w:r w:rsidR="00761A19" w:rsidRPr="00B66F23">
        <w:t xml:space="preserve"> with children and young </w:t>
      </w:r>
      <w:r w:rsidR="00761A19" w:rsidRPr="00761A19">
        <w:t>people with disability</w:t>
      </w:r>
      <w:bookmarkEnd w:id="17"/>
      <w:bookmarkEnd w:id="28"/>
      <w:bookmarkEnd w:id="29"/>
    </w:p>
    <w:bookmarkEnd w:id="18"/>
    <w:p w14:paraId="5FF43019" w14:textId="530CEE05" w:rsidR="00EA52C8" w:rsidRPr="00B66F23" w:rsidRDefault="008F3296" w:rsidP="00B66F23">
      <w:pPr>
        <w:pStyle w:val="Heading3"/>
        <w:rPr>
          <w:rStyle w:val="Heading3Char"/>
          <w:b/>
          <w:bCs/>
        </w:rPr>
      </w:pPr>
      <w:r w:rsidRPr="00B66F23">
        <w:rPr>
          <w:rStyle w:val="Heading3Char"/>
          <w:b/>
          <w:bCs/>
        </w:rPr>
        <w:t xml:space="preserve">Easy Read </w:t>
      </w:r>
      <w:bookmarkEnd w:id="19"/>
      <w:bookmarkEnd w:id="20"/>
      <w:bookmarkEnd w:id="21"/>
      <w:bookmarkEnd w:id="22"/>
      <w:bookmarkEnd w:id="23"/>
      <w:bookmarkEnd w:id="24"/>
      <w:bookmarkEnd w:id="25"/>
      <w:bookmarkEnd w:id="26"/>
      <w:bookmarkEnd w:id="27"/>
      <w:r w:rsidR="008E48ED" w:rsidRPr="00B66F23">
        <w:rPr>
          <w:rStyle w:val="Heading3Char"/>
          <w:b/>
          <w:bCs/>
        </w:rPr>
        <w:t>guide</w:t>
      </w:r>
    </w:p>
    <w:p w14:paraId="5CE172A8" w14:textId="743FF81F" w:rsidR="00151817" w:rsidRDefault="00151817" w:rsidP="00171405"/>
    <w:p w14:paraId="551EACE7" w14:textId="77777777" w:rsidR="00E5259E" w:rsidRPr="00584E8D" w:rsidRDefault="00E5259E" w:rsidP="00171405"/>
    <w:p w14:paraId="4FF86ED9" w14:textId="1D7CEF07" w:rsidR="00E90F97" w:rsidRPr="00B66F23" w:rsidRDefault="00F64870" w:rsidP="00B66F23">
      <w:pPr>
        <w:pStyle w:val="Heading2"/>
      </w:pPr>
      <w:bookmarkStart w:id="30" w:name="_Toc349720822"/>
      <w:bookmarkStart w:id="31" w:name="_Toc36034702"/>
      <w:bookmarkStart w:id="32" w:name="_Toc36034825"/>
      <w:bookmarkStart w:id="33" w:name="_Toc36127609"/>
      <w:bookmarkStart w:id="34" w:name="_Toc38537002"/>
      <w:bookmarkStart w:id="35" w:name="_Toc38540913"/>
      <w:bookmarkStart w:id="36" w:name="_Toc45011987"/>
      <w:bookmarkStart w:id="37" w:name="_Toc46401269"/>
      <w:bookmarkStart w:id="38" w:name="_Toc46402326"/>
      <w:bookmarkStart w:id="39" w:name="_Toc49785657"/>
      <w:bookmarkStart w:id="40" w:name="_Toc49858784"/>
      <w:bookmarkStart w:id="41" w:name="_Toc58245866"/>
      <w:bookmarkStart w:id="42" w:name="_Toc62806444"/>
      <w:bookmarkStart w:id="43" w:name="_Toc62826212"/>
      <w:bookmarkStart w:id="44" w:name="_Toc63087979"/>
      <w:bookmarkStart w:id="45" w:name="_Toc70418372"/>
      <w:bookmarkStart w:id="46" w:name="_Toc70429969"/>
      <w:bookmarkStart w:id="47" w:name="_Toc70436428"/>
      <w:bookmarkStart w:id="48" w:name="_Toc70503024"/>
      <w:bookmarkStart w:id="49" w:name="_Toc70508031"/>
      <w:bookmarkStart w:id="50" w:name="_Toc70509088"/>
      <w:bookmarkStart w:id="51" w:name="_Toc70424138"/>
      <w:bookmarkStart w:id="52" w:name="_Toc70602016"/>
      <w:bookmarkStart w:id="53" w:name="_Toc71109222"/>
      <w:bookmarkStart w:id="54" w:name="_Toc71112960"/>
      <w:bookmarkStart w:id="55" w:name="_Toc72760362"/>
      <w:bookmarkStart w:id="56" w:name="_Toc73097536"/>
      <w:r w:rsidRPr="00B66F23">
        <w:t xml:space="preserve">How to use this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8E48ED" w:rsidRPr="00B66F23">
        <w:t>guide</w:t>
      </w:r>
      <w:bookmarkEnd w:id="46"/>
      <w:bookmarkEnd w:id="47"/>
      <w:bookmarkEnd w:id="48"/>
      <w:bookmarkEnd w:id="49"/>
      <w:bookmarkEnd w:id="50"/>
      <w:bookmarkEnd w:id="51"/>
      <w:bookmarkEnd w:id="52"/>
      <w:bookmarkEnd w:id="53"/>
      <w:bookmarkEnd w:id="54"/>
      <w:bookmarkEnd w:id="55"/>
      <w:bookmarkEnd w:id="56"/>
    </w:p>
    <w:p w14:paraId="2262D5D8" w14:textId="77777777" w:rsidR="00171405" w:rsidRPr="00584E8D" w:rsidRDefault="00171405" w:rsidP="00171405">
      <w:bookmarkStart w:id="57" w:name="_Hlk70419922"/>
      <w:r w:rsidRPr="00584E8D">
        <w:t xml:space="preserve">The NDIS Quality and Safeguards Commission (NDIS Commission) wrote this guide. </w:t>
      </w:r>
    </w:p>
    <w:p w14:paraId="44B277BD" w14:textId="48786BC0" w:rsidR="00171405" w:rsidRPr="00584E8D" w:rsidRDefault="00171405" w:rsidP="00171405">
      <w:r w:rsidRPr="00584E8D">
        <w:t>When you see the word ‘we’, it means the</w:t>
      </w:r>
      <w:r>
        <w:t xml:space="preserve"> </w:t>
      </w:r>
      <w:r w:rsidRPr="00584E8D">
        <w:t>NDIS Commission.</w:t>
      </w:r>
      <w:r>
        <w:t xml:space="preserve"> </w:t>
      </w:r>
    </w:p>
    <w:p w14:paraId="0DA87750" w14:textId="15B01110" w:rsidR="00171405" w:rsidRPr="00584E8D" w:rsidRDefault="00171405" w:rsidP="00171405">
      <w:r w:rsidRPr="00584E8D">
        <w:t>We wrote this guide in an easy to read way.</w:t>
      </w:r>
      <w:r>
        <w:t xml:space="preserve"> </w:t>
      </w:r>
    </w:p>
    <w:p w14:paraId="12F5EFE3" w14:textId="77777777" w:rsidR="00171405" w:rsidRPr="00584E8D" w:rsidRDefault="00171405" w:rsidP="00171405">
      <w:r w:rsidRPr="00584E8D">
        <w:t xml:space="preserve">We have written some words in </w:t>
      </w:r>
      <w:r w:rsidRPr="00584E8D">
        <w:rPr>
          <w:rStyle w:val="Strong"/>
        </w:rPr>
        <w:t>bold</w:t>
      </w:r>
      <w:r w:rsidRPr="00584E8D">
        <w:t>.</w:t>
      </w:r>
    </w:p>
    <w:p w14:paraId="0000974F" w14:textId="77777777" w:rsidR="00171405" w:rsidRPr="00584E8D" w:rsidRDefault="00171405" w:rsidP="00171405">
      <w:r w:rsidRPr="00584E8D">
        <w:t xml:space="preserve">This means the letters are thicker and darker. We explain what these words mean. </w:t>
      </w:r>
    </w:p>
    <w:p w14:paraId="31B95BE3" w14:textId="47E04A1E" w:rsidR="00171405" w:rsidRPr="00584E8D" w:rsidRDefault="00171405" w:rsidP="00171405">
      <w:r w:rsidRPr="00584E8D">
        <w:t>This Easy Read guide is a summary of</w:t>
      </w:r>
      <w:r>
        <w:t xml:space="preserve"> </w:t>
      </w:r>
      <w:r w:rsidRPr="00584E8D">
        <w:t xml:space="preserve">another guide. </w:t>
      </w:r>
    </w:p>
    <w:p w14:paraId="2F06D10F" w14:textId="3CF210F9" w:rsidR="00171405" w:rsidRPr="00584E8D" w:rsidRDefault="00171405" w:rsidP="00171405">
      <w:r w:rsidRPr="00584E8D">
        <w:t>This means it only includes the most</w:t>
      </w:r>
      <w:r>
        <w:t xml:space="preserve"> </w:t>
      </w:r>
      <w:r w:rsidRPr="00584E8D">
        <w:t xml:space="preserve">important ideas. </w:t>
      </w:r>
    </w:p>
    <w:p w14:paraId="338EF98D" w14:textId="77777777" w:rsidR="00171405" w:rsidRPr="00584E8D" w:rsidRDefault="00171405" w:rsidP="00171405">
      <w:r w:rsidRPr="00584E8D">
        <w:t xml:space="preserve">You can find the other guide on our website at </w:t>
      </w:r>
      <w:hyperlink r:id="rId8" w:history="1">
        <w:r w:rsidRPr="007C57FB">
          <w:rPr>
            <w:rStyle w:val="Hyperlink"/>
          </w:rPr>
          <w:t>www.ndiscommission.gov.au/document/2741</w:t>
        </w:r>
      </w:hyperlink>
      <w:r>
        <w:t xml:space="preserve"> </w:t>
      </w:r>
    </w:p>
    <w:p w14:paraId="0F086C8B" w14:textId="263A47B0" w:rsidR="00171405" w:rsidRPr="00584E8D" w:rsidRDefault="00171405" w:rsidP="00171405">
      <w:r w:rsidRPr="00584E8D">
        <w:t>You can ask for help to read this guide.</w:t>
      </w:r>
      <w:r>
        <w:t xml:space="preserve"> </w:t>
      </w:r>
      <w:r w:rsidRPr="00584E8D">
        <w:t>A friend, family member or support person</w:t>
      </w:r>
      <w:r>
        <w:t xml:space="preserve"> </w:t>
      </w:r>
      <w:r w:rsidRPr="00584E8D">
        <w:t xml:space="preserve">may be able to help you. </w:t>
      </w:r>
    </w:p>
    <w:p w14:paraId="64CCD236" w14:textId="77777777" w:rsidR="001A53E0" w:rsidRDefault="001A53E0" w:rsidP="00171405">
      <w:pPr>
        <w:pBdr>
          <w:top w:val="none" w:sz="0" w:space="0" w:color="auto"/>
          <w:left w:val="none" w:sz="0" w:space="0" w:color="auto"/>
          <w:bottom w:val="none" w:sz="0" w:space="0" w:color="auto"/>
          <w:right w:val="none" w:sz="0" w:space="0" w:color="auto"/>
        </w:pBdr>
        <w:rPr>
          <w:rFonts w:cs="Times New Roman"/>
          <w:b/>
          <w:bCs/>
          <w:color w:val="612C69"/>
          <w:sz w:val="32"/>
          <w:szCs w:val="26"/>
          <w:lang w:eastAsia="x-none"/>
        </w:rPr>
      </w:pPr>
      <w:bookmarkStart w:id="58" w:name="_Toc349720823"/>
      <w:bookmarkStart w:id="59" w:name="_Toc36034703"/>
      <w:bookmarkStart w:id="60" w:name="_Toc36034826"/>
      <w:bookmarkStart w:id="61" w:name="_Toc36127610"/>
      <w:bookmarkStart w:id="62" w:name="_Toc38537003"/>
      <w:bookmarkStart w:id="63" w:name="_Toc38540914"/>
      <w:bookmarkStart w:id="64" w:name="_Toc45011988"/>
      <w:bookmarkStart w:id="65" w:name="_Toc46401270"/>
      <w:bookmarkStart w:id="66" w:name="_Toc46402327"/>
      <w:bookmarkStart w:id="67" w:name="_Toc49785658"/>
      <w:bookmarkStart w:id="68" w:name="_Toc49858785"/>
      <w:bookmarkStart w:id="69" w:name="_Toc58245867"/>
      <w:bookmarkStart w:id="70" w:name="_Toc62806445"/>
      <w:bookmarkStart w:id="71" w:name="_Toc62826213"/>
      <w:bookmarkStart w:id="72" w:name="_Toc63087980"/>
      <w:bookmarkStart w:id="73" w:name="_Toc70418373"/>
      <w:bookmarkStart w:id="74" w:name="_Toc70424139"/>
      <w:bookmarkStart w:id="75" w:name="_Toc70429970"/>
      <w:bookmarkStart w:id="76" w:name="_Toc70436429"/>
      <w:bookmarkStart w:id="77" w:name="_Toc70503025"/>
      <w:bookmarkStart w:id="78" w:name="_Toc70508032"/>
      <w:bookmarkStart w:id="79" w:name="_Toc70509089"/>
      <w:bookmarkStart w:id="80" w:name="_Toc70602017"/>
      <w:bookmarkStart w:id="81" w:name="_Toc71109223"/>
      <w:bookmarkStart w:id="82" w:name="_Toc71112961"/>
      <w:bookmarkEnd w:id="57"/>
      <w:r>
        <w:br w:type="page"/>
      </w:r>
    </w:p>
    <w:p w14:paraId="7392E113" w14:textId="77777777" w:rsidR="00E63442" w:rsidRDefault="00A33000" w:rsidP="00B66F23">
      <w:pPr>
        <w:pStyle w:val="Heading2"/>
        <w:rPr>
          <w:noProof/>
        </w:rPr>
      </w:pPr>
      <w:bookmarkStart w:id="83" w:name="_Toc72760363"/>
      <w:bookmarkStart w:id="84" w:name="_Toc73097537"/>
      <w:r w:rsidRPr="00584E8D">
        <w:lastRenderedPageBreak/>
        <w:t xml:space="preserve">What’s in this </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9C1A2A" w:rsidRPr="00584E8D">
        <w:t>guide</w:t>
      </w:r>
      <w:r w:rsidR="008F4004" w:rsidRPr="00584E8D">
        <w:t>?</w:t>
      </w:r>
      <w:bookmarkEnd w:id="74"/>
      <w:bookmarkEnd w:id="75"/>
      <w:bookmarkEnd w:id="76"/>
      <w:bookmarkEnd w:id="77"/>
      <w:bookmarkEnd w:id="78"/>
      <w:bookmarkEnd w:id="79"/>
      <w:bookmarkEnd w:id="80"/>
      <w:bookmarkEnd w:id="81"/>
      <w:bookmarkEnd w:id="82"/>
      <w:bookmarkEnd w:id="83"/>
      <w:bookmarkEnd w:id="84"/>
      <w:r w:rsidR="00C91C15" w:rsidRPr="00584E8D">
        <w:fldChar w:fldCharType="begin"/>
      </w:r>
      <w:r w:rsidR="00C91C15" w:rsidRPr="00584E8D">
        <w:instrText xml:space="preserve"> TOC \o "1-2" \h \z \u </w:instrText>
      </w:r>
      <w:r w:rsidR="00C91C15" w:rsidRPr="00584E8D">
        <w:fldChar w:fldCharType="separate"/>
      </w:r>
    </w:p>
    <w:p w14:paraId="3483EEFC" w14:textId="7C84E261"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38" w:history="1">
        <w:r w:rsidR="00E63442" w:rsidRPr="00706F92">
          <w:rPr>
            <w:rStyle w:val="Hyperlink"/>
            <w:noProof/>
          </w:rPr>
          <w:t>About this guide</w:t>
        </w:r>
        <w:r w:rsidR="00E63442">
          <w:rPr>
            <w:noProof/>
            <w:webHidden/>
          </w:rPr>
          <w:tab/>
        </w:r>
        <w:r w:rsidR="00E63442">
          <w:rPr>
            <w:noProof/>
            <w:webHidden/>
          </w:rPr>
          <w:fldChar w:fldCharType="begin"/>
        </w:r>
        <w:r w:rsidR="00E63442">
          <w:rPr>
            <w:noProof/>
            <w:webHidden/>
          </w:rPr>
          <w:instrText xml:space="preserve"> PAGEREF _Toc73097538 \h </w:instrText>
        </w:r>
        <w:r w:rsidR="00E63442">
          <w:rPr>
            <w:noProof/>
            <w:webHidden/>
          </w:rPr>
        </w:r>
        <w:r w:rsidR="00E63442">
          <w:rPr>
            <w:noProof/>
            <w:webHidden/>
          </w:rPr>
          <w:fldChar w:fldCharType="separate"/>
        </w:r>
        <w:r w:rsidR="003559B1">
          <w:rPr>
            <w:noProof/>
            <w:webHidden/>
          </w:rPr>
          <w:t>3</w:t>
        </w:r>
        <w:r w:rsidR="00E63442">
          <w:rPr>
            <w:noProof/>
            <w:webHidden/>
          </w:rPr>
          <w:fldChar w:fldCharType="end"/>
        </w:r>
      </w:hyperlink>
    </w:p>
    <w:p w14:paraId="4474151C" w14:textId="69C247CB"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39" w:history="1">
        <w:r w:rsidR="00E63442" w:rsidRPr="00706F92">
          <w:rPr>
            <w:rStyle w:val="Hyperlink"/>
            <w:noProof/>
          </w:rPr>
          <w:t>What are rights?</w:t>
        </w:r>
        <w:r w:rsidR="00E63442">
          <w:rPr>
            <w:noProof/>
            <w:webHidden/>
          </w:rPr>
          <w:tab/>
        </w:r>
        <w:r w:rsidR="00E63442">
          <w:rPr>
            <w:noProof/>
            <w:webHidden/>
          </w:rPr>
          <w:fldChar w:fldCharType="begin"/>
        </w:r>
        <w:r w:rsidR="00E63442">
          <w:rPr>
            <w:noProof/>
            <w:webHidden/>
          </w:rPr>
          <w:instrText xml:space="preserve"> PAGEREF _Toc73097539 \h </w:instrText>
        </w:r>
        <w:r w:rsidR="00E63442">
          <w:rPr>
            <w:noProof/>
            <w:webHidden/>
          </w:rPr>
        </w:r>
        <w:r w:rsidR="00E63442">
          <w:rPr>
            <w:noProof/>
            <w:webHidden/>
          </w:rPr>
          <w:fldChar w:fldCharType="separate"/>
        </w:r>
        <w:r w:rsidR="003559B1">
          <w:rPr>
            <w:noProof/>
            <w:webHidden/>
          </w:rPr>
          <w:t>4</w:t>
        </w:r>
        <w:r w:rsidR="00E63442">
          <w:rPr>
            <w:noProof/>
            <w:webHidden/>
          </w:rPr>
          <w:fldChar w:fldCharType="end"/>
        </w:r>
      </w:hyperlink>
    </w:p>
    <w:p w14:paraId="345AABAA" w14:textId="1F3BA6A3"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40" w:history="1">
        <w:r w:rsidR="00E63442" w:rsidRPr="00706F92">
          <w:rPr>
            <w:rStyle w:val="Hyperlink"/>
            <w:noProof/>
          </w:rPr>
          <w:t>What are behaviours of concern?</w:t>
        </w:r>
        <w:r w:rsidR="00E63442">
          <w:rPr>
            <w:noProof/>
            <w:webHidden/>
          </w:rPr>
          <w:tab/>
        </w:r>
        <w:r w:rsidR="00E63442">
          <w:rPr>
            <w:noProof/>
            <w:webHidden/>
          </w:rPr>
          <w:fldChar w:fldCharType="begin"/>
        </w:r>
        <w:r w:rsidR="00E63442">
          <w:rPr>
            <w:noProof/>
            <w:webHidden/>
          </w:rPr>
          <w:instrText xml:space="preserve"> PAGEREF _Toc73097540 \h </w:instrText>
        </w:r>
        <w:r w:rsidR="00E63442">
          <w:rPr>
            <w:noProof/>
            <w:webHidden/>
          </w:rPr>
        </w:r>
        <w:r w:rsidR="00E63442">
          <w:rPr>
            <w:noProof/>
            <w:webHidden/>
          </w:rPr>
          <w:fldChar w:fldCharType="separate"/>
        </w:r>
        <w:r w:rsidR="003559B1">
          <w:rPr>
            <w:noProof/>
            <w:webHidden/>
          </w:rPr>
          <w:t>5</w:t>
        </w:r>
        <w:r w:rsidR="00E63442">
          <w:rPr>
            <w:noProof/>
            <w:webHidden/>
          </w:rPr>
          <w:fldChar w:fldCharType="end"/>
        </w:r>
      </w:hyperlink>
    </w:p>
    <w:p w14:paraId="15786018" w14:textId="737793A7"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41" w:history="1">
        <w:r w:rsidR="00E63442" w:rsidRPr="00706F92">
          <w:rPr>
            <w:rStyle w:val="Hyperlink"/>
            <w:noProof/>
          </w:rPr>
          <w:t>Who can help and how?</w:t>
        </w:r>
        <w:r w:rsidR="00E63442">
          <w:rPr>
            <w:noProof/>
            <w:webHidden/>
          </w:rPr>
          <w:tab/>
        </w:r>
        <w:r w:rsidR="00E63442">
          <w:rPr>
            <w:noProof/>
            <w:webHidden/>
          </w:rPr>
          <w:fldChar w:fldCharType="begin"/>
        </w:r>
        <w:r w:rsidR="00E63442">
          <w:rPr>
            <w:noProof/>
            <w:webHidden/>
          </w:rPr>
          <w:instrText xml:space="preserve"> PAGEREF _Toc73097541 \h </w:instrText>
        </w:r>
        <w:r w:rsidR="00E63442">
          <w:rPr>
            <w:noProof/>
            <w:webHidden/>
          </w:rPr>
        </w:r>
        <w:r w:rsidR="00E63442">
          <w:rPr>
            <w:noProof/>
            <w:webHidden/>
          </w:rPr>
          <w:fldChar w:fldCharType="separate"/>
        </w:r>
        <w:r w:rsidR="003559B1">
          <w:rPr>
            <w:noProof/>
            <w:webHidden/>
          </w:rPr>
          <w:t>6</w:t>
        </w:r>
        <w:r w:rsidR="00E63442">
          <w:rPr>
            <w:noProof/>
            <w:webHidden/>
          </w:rPr>
          <w:fldChar w:fldCharType="end"/>
        </w:r>
      </w:hyperlink>
    </w:p>
    <w:p w14:paraId="460B2933" w14:textId="306912C2"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42" w:history="1">
        <w:r w:rsidR="00E63442" w:rsidRPr="00706F92">
          <w:rPr>
            <w:rStyle w:val="Hyperlink"/>
            <w:noProof/>
          </w:rPr>
          <w:t>What is behaviour support?</w:t>
        </w:r>
        <w:r w:rsidR="00E63442">
          <w:rPr>
            <w:noProof/>
            <w:webHidden/>
          </w:rPr>
          <w:tab/>
        </w:r>
        <w:r w:rsidR="00E63442">
          <w:rPr>
            <w:noProof/>
            <w:webHidden/>
          </w:rPr>
          <w:fldChar w:fldCharType="begin"/>
        </w:r>
        <w:r w:rsidR="00E63442">
          <w:rPr>
            <w:noProof/>
            <w:webHidden/>
          </w:rPr>
          <w:instrText xml:space="preserve"> PAGEREF _Toc73097542 \h </w:instrText>
        </w:r>
        <w:r w:rsidR="00E63442">
          <w:rPr>
            <w:noProof/>
            <w:webHidden/>
          </w:rPr>
        </w:r>
        <w:r w:rsidR="00E63442">
          <w:rPr>
            <w:noProof/>
            <w:webHidden/>
          </w:rPr>
          <w:fldChar w:fldCharType="separate"/>
        </w:r>
        <w:r w:rsidR="003559B1">
          <w:rPr>
            <w:noProof/>
            <w:webHidden/>
          </w:rPr>
          <w:t>7</w:t>
        </w:r>
        <w:r w:rsidR="00E63442">
          <w:rPr>
            <w:noProof/>
            <w:webHidden/>
          </w:rPr>
          <w:fldChar w:fldCharType="end"/>
        </w:r>
      </w:hyperlink>
    </w:p>
    <w:p w14:paraId="35385103" w14:textId="5CB73D21"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43" w:history="1">
        <w:r w:rsidR="00E63442" w:rsidRPr="00706F92">
          <w:rPr>
            <w:rStyle w:val="Hyperlink"/>
            <w:noProof/>
          </w:rPr>
          <w:t>What are regulated restrictive practices?</w:t>
        </w:r>
        <w:r w:rsidR="00E63442">
          <w:rPr>
            <w:noProof/>
            <w:webHidden/>
          </w:rPr>
          <w:tab/>
        </w:r>
        <w:r w:rsidR="00E63442">
          <w:rPr>
            <w:noProof/>
            <w:webHidden/>
          </w:rPr>
          <w:fldChar w:fldCharType="begin"/>
        </w:r>
        <w:r w:rsidR="00E63442">
          <w:rPr>
            <w:noProof/>
            <w:webHidden/>
          </w:rPr>
          <w:instrText xml:space="preserve"> PAGEREF _Toc73097543 \h </w:instrText>
        </w:r>
        <w:r w:rsidR="00E63442">
          <w:rPr>
            <w:noProof/>
            <w:webHidden/>
          </w:rPr>
        </w:r>
        <w:r w:rsidR="00E63442">
          <w:rPr>
            <w:noProof/>
            <w:webHidden/>
          </w:rPr>
          <w:fldChar w:fldCharType="separate"/>
        </w:r>
        <w:r w:rsidR="003559B1">
          <w:rPr>
            <w:noProof/>
            <w:webHidden/>
          </w:rPr>
          <w:t>8</w:t>
        </w:r>
        <w:r w:rsidR="00E63442">
          <w:rPr>
            <w:noProof/>
            <w:webHidden/>
          </w:rPr>
          <w:fldChar w:fldCharType="end"/>
        </w:r>
      </w:hyperlink>
    </w:p>
    <w:p w14:paraId="4C889E81" w14:textId="56D322A4"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44" w:history="1">
        <w:r w:rsidR="00E63442" w:rsidRPr="00706F92">
          <w:rPr>
            <w:rStyle w:val="Hyperlink"/>
            <w:noProof/>
          </w:rPr>
          <w:t>What are prohibited practices?</w:t>
        </w:r>
        <w:r w:rsidR="00E63442">
          <w:rPr>
            <w:noProof/>
            <w:webHidden/>
          </w:rPr>
          <w:tab/>
        </w:r>
        <w:r w:rsidR="00E63442">
          <w:rPr>
            <w:noProof/>
            <w:webHidden/>
          </w:rPr>
          <w:fldChar w:fldCharType="begin"/>
        </w:r>
        <w:r w:rsidR="00E63442">
          <w:rPr>
            <w:noProof/>
            <w:webHidden/>
          </w:rPr>
          <w:instrText xml:space="preserve"> PAGEREF _Toc73097544 \h </w:instrText>
        </w:r>
        <w:r w:rsidR="00E63442">
          <w:rPr>
            <w:noProof/>
            <w:webHidden/>
          </w:rPr>
        </w:r>
        <w:r w:rsidR="00E63442">
          <w:rPr>
            <w:noProof/>
            <w:webHidden/>
          </w:rPr>
          <w:fldChar w:fldCharType="separate"/>
        </w:r>
        <w:r w:rsidR="003559B1">
          <w:rPr>
            <w:noProof/>
            <w:webHidden/>
          </w:rPr>
          <w:t>9</w:t>
        </w:r>
        <w:r w:rsidR="00E63442">
          <w:rPr>
            <w:noProof/>
            <w:webHidden/>
          </w:rPr>
          <w:fldChar w:fldCharType="end"/>
        </w:r>
      </w:hyperlink>
    </w:p>
    <w:p w14:paraId="3035A078" w14:textId="2E4BE5EB"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45" w:history="1">
        <w:r w:rsidR="00E63442" w:rsidRPr="00706F92">
          <w:rPr>
            <w:rStyle w:val="Hyperlink"/>
            <w:noProof/>
          </w:rPr>
          <w:t>What is not a regulated restrictive practice?</w:t>
        </w:r>
        <w:r w:rsidR="00E63442">
          <w:rPr>
            <w:noProof/>
            <w:webHidden/>
          </w:rPr>
          <w:tab/>
        </w:r>
        <w:r w:rsidR="00E63442">
          <w:rPr>
            <w:noProof/>
            <w:webHidden/>
          </w:rPr>
          <w:fldChar w:fldCharType="begin"/>
        </w:r>
        <w:r w:rsidR="00E63442">
          <w:rPr>
            <w:noProof/>
            <w:webHidden/>
          </w:rPr>
          <w:instrText xml:space="preserve"> PAGEREF _Toc73097545 \h </w:instrText>
        </w:r>
        <w:r w:rsidR="00E63442">
          <w:rPr>
            <w:noProof/>
            <w:webHidden/>
          </w:rPr>
        </w:r>
        <w:r w:rsidR="00E63442">
          <w:rPr>
            <w:noProof/>
            <w:webHidden/>
          </w:rPr>
          <w:fldChar w:fldCharType="separate"/>
        </w:r>
        <w:r w:rsidR="003559B1">
          <w:rPr>
            <w:noProof/>
            <w:webHidden/>
          </w:rPr>
          <w:t>10</w:t>
        </w:r>
        <w:r w:rsidR="00E63442">
          <w:rPr>
            <w:noProof/>
            <w:webHidden/>
          </w:rPr>
          <w:fldChar w:fldCharType="end"/>
        </w:r>
      </w:hyperlink>
    </w:p>
    <w:p w14:paraId="1459DAC3" w14:textId="374046B5"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46" w:history="1">
        <w:r w:rsidR="00E63442" w:rsidRPr="00706F92">
          <w:rPr>
            <w:rStyle w:val="Hyperlink"/>
            <w:noProof/>
          </w:rPr>
          <w:t>What are the Rules?</w:t>
        </w:r>
        <w:r w:rsidR="00E63442">
          <w:rPr>
            <w:noProof/>
            <w:webHidden/>
          </w:rPr>
          <w:tab/>
        </w:r>
        <w:r w:rsidR="00E63442">
          <w:rPr>
            <w:noProof/>
            <w:webHidden/>
          </w:rPr>
          <w:fldChar w:fldCharType="begin"/>
        </w:r>
        <w:r w:rsidR="00E63442">
          <w:rPr>
            <w:noProof/>
            <w:webHidden/>
          </w:rPr>
          <w:instrText xml:space="preserve"> PAGEREF _Toc73097546 \h </w:instrText>
        </w:r>
        <w:r w:rsidR="00E63442">
          <w:rPr>
            <w:noProof/>
            <w:webHidden/>
          </w:rPr>
        </w:r>
        <w:r w:rsidR="00E63442">
          <w:rPr>
            <w:noProof/>
            <w:webHidden/>
          </w:rPr>
          <w:fldChar w:fldCharType="separate"/>
        </w:r>
        <w:r w:rsidR="003559B1">
          <w:rPr>
            <w:noProof/>
            <w:webHidden/>
          </w:rPr>
          <w:t>11</w:t>
        </w:r>
        <w:r w:rsidR="00E63442">
          <w:rPr>
            <w:noProof/>
            <w:webHidden/>
          </w:rPr>
          <w:fldChar w:fldCharType="end"/>
        </w:r>
      </w:hyperlink>
    </w:p>
    <w:p w14:paraId="562A2309" w14:textId="2B83235C"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47" w:history="1">
        <w:r w:rsidR="00E63442" w:rsidRPr="00706F92">
          <w:rPr>
            <w:rStyle w:val="Hyperlink"/>
            <w:noProof/>
          </w:rPr>
          <w:t>Using regulated restrictive practices</w:t>
        </w:r>
        <w:r w:rsidR="00E63442">
          <w:rPr>
            <w:noProof/>
            <w:webHidden/>
          </w:rPr>
          <w:tab/>
        </w:r>
        <w:r w:rsidR="00E63442">
          <w:rPr>
            <w:noProof/>
            <w:webHidden/>
          </w:rPr>
          <w:fldChar w:fldCharType="begin"/>
        </w:r>
        <w:r w:rsidR="00E63442">
          <w:rPr>
            <w:noProof/>
            <w:webHidden/>
          </w:rPr>
          <w:instrText xml:space="preserve"> PAGEREF _Toc73097547 \h </w:instrText>
        </w:r>
        <w:r w:rsidR="00E63442">
          <w:rPr>
            <w:noProof/>
            <w:webHidden/>
          </w:rPr>
        </w:r>
        <w:r w:rsidR="00E63442">
          <w:rPr>
            <w:noProof/>
            <w:webHidden/>
          </w:rPr>
          <w:fldChar w:fldCharType="separate"/>
        </w:r>
        <w:r w:rsidR="003559B1">
          <w:rPr>
            <w:noProof/>
            <w:webHidden/>
          </w:rPr>
          <w:t>12</w:t>
        </w:r>
        <w:r w:rsidR="00E63442">
          <w:rPr>
            <w:noProof/>
            <w:webHidden/>
          </w:rPr>
          <w:fldChar w:fldCharType="end"/>
        </w:r>
      </w:hyperlink>
    </w:p>
    <w:p w14:paraId="298EF2F4" w14:textId="4177C1EA"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48" w:history="1">
        <w:r w:rsidR="00E63442" w:rsidRPr="00706F92">
          <w:rPr>
            <w:rStyle w:val="Hyperlink"/>
            <w:noProof/>
          </w:rPr>
          <w:t>Who must follow the Rules?</w:t>
        </w:r>
        <w:r w:rsidR="00E63442">
          <w:rPr>
            <w:noProof/>
            <w:webHidden/>
          </w:rPr>
          <w:tab/>
        </w:r>
        <w:r w:rsidR="00E63442">
          <w:rPr>
            <w:noProof/>
            <w:webHidden/>
          </w:rPr>
          <w:fldChar w:fldCharType="begin"/>
        </w:r>
        <w:r w:rsidR="00E63442">
          <w:rPr>
            <w:noProof/>
            <w:webHidden/>
          </w:rPr>
          <w:instrText xml:space="preserve"> PAGEREF _Toc73097548 \h </w:instrText>
        </w:r>
        <w:r w:rsidR="00E63442">
          <w:rPr>
            <w:noProof/>
            <w:webHidden/>
          </w:rPr>
        </w:r>
        <w:r w:rsidR="00E63442">
          <w:rPr>
            <w:noProof/>
            <w:webHidden/>
          </w:rPr>
          <w:fldChar w:fldCharType="separate"/>
        </w:r>
        <w:r w:rsidR="003559B1">
          <w:rPr>
            <w:noProof/>
            <w:webHidden/>
          </w:rPr>
          <w:t>13</w:t>
        </w:r>
        <w:r w:rsidR="00E63442">
          <w:rPr>
            <w:noProof/>
            <w:webHidden/>
          </w:rPr>
          <w:fldChar w:fldCharType="end"/>
        </w:r>
      </w:hyperlink>
    </w:p>
    <w:p w14:paraId="6C0B3695" w14:textId="2DCF5D49"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49" w:history="1">
        <w:r w:rsidR="00E63442" w:rsidRPr="00706F92">
          <w:rPr>
            <w:rStyle w:val="Hyperlink"/>
            <w:noProof/>
          </w:rPr>
          <w:t>How to stop or use restrictive practices less</w:t>
        </w:r>
        <w:r w:rsidR="00E63442">
          <w:rPr>
            <w:noProof/>
            <w:webHidden/>
          </w:rPr>
          <w:tab/>
        </w:r>
        <w:r w:rsidR="00E63442">
          <w:rPr>
            <w:noProof/>
            <w:webHidden/>
          </w:rPr>
          <w:fldChar w:fldCharType="begin"/>
        </w:r>
        <w:r w:rsidR="00E63442">
          <w:rPr>
            <w:noProof/>
            <w:webHidden/>
          </w:rPr>
          <w:instrText xml:space="preserve"> PAGEREF _Toc73097549 \h </w:instrText>
        </w:r>
        <w:r w:rsidR="00E63442">
          <w:rPr>
            <w:noProof/>
            <w:webHidden/>
          </w:rPr>
        </w:r>
        <w:r w:rsidR="00E63442">
          <w:rPr>
            <w:noProof/>
            <w:webHidden/>
          </w:rPr>
          <w:fldChar w:fldCharType="separate"/>
        </w:r>
        <w:r w:rsidR="003559B1">
          <w:rPr>
            <w:noProof/>
            <w:webHidden/>
          </w:rPr>
          <w:t>13</w:t>
        </w:r>
        <w:r w:rsidR="00E63442">
          <w:rPr>
            <w:noProof/>
            <w:webHidden/>
          </w:rPr>
          <w:fldChar w:fldCharType="end"/>
        </w:r>
      </w:hyperlink>
    </w:p>
    <w:p w14:paraId="0539D7F6" w14:textId="7F604936" w:rsidR="00E63442" w:rsidRDefault="007508AA" w:rsidP="00E63442">
      <w:pPr>
        <w:pStyle w:val="TOC2"/>
        <w:spacing w:line="607" w:lineRule="auto"/>
        <w:rPr>
          <w:rFonts w:asciiTheme="minorHAnsi" w:eastAsiaTheme="minorEastAsia" w:hAnsiTheme="minorHAnsi" w:cstheme="minorBidi"/>
          <w:noProof/>
          <w:sz w:val="22"/>
          <w:lang w:eastAsia="en-AU"/>
        </w:rPr>
      </w:pPr>
      <w:hyperlink w:anchor="_Toc73097550" w:history="1">
        <w:r w:rsidR="00E63442" w:rsidRPr="00706F92">
          <w:rPr>
            <w:rStyle w:val="Hyperlink"/>
            <w:noProof/>
          </w:rPr>
          <w:t>For more information</w:t>
        </w:r>
        <w:r w:rsidR="00E63442">
          <w:rPr>
            <w:noProof/>
            <w:webHidden/>
          </w:rPr>
          <w:tab/>
        </w:r>
        <w:r w:rsidR="00E63442">
          <w:rPr>
            <w:noProof/>
            <w:webHidden/>
          </w:rPr>
          <w:fldChar w:fldCharType="begin"/>
        </w:r>
        <w:r w:rsidR="00E63442">
          <w:rPr>
            <w:noProof/>
            <w:webHidden/>
          </w:rPr>
          <w:instrText xml:space="preserve"> PAGEREF _Toc73097550 \h </w:instrText>
        </w:r>
        <w:r w:rsidR="00E63442">
          <w:rPr>
            <w:noProof/>
            <w:webHidden/>
          </w:rPr>
        </w:r>
        <w:r w:rsidR="00E63442">
          <w:rPr>
            <w:noProof/>
            <w:webHidden/>
          </w:rPr>
          <w:fldChar w:fldCharType="separate"/>
        </w:r>
        <w:r w:rsidR="003559B1">
          <w:rPr>
            <w:noProof/>
            <w:webHidden/>
          </w:rPr>
          <w:t>14</w:t>
        </w:r>
        <w:r w:rsidR="00E63442">
          <w:rPr>
            <w:noProof/>
            <w:webHidden/>
          </w:rPr>
          <w:fldChar w:fldCharType="end"/>
        </w:r>
      </w:hyperlink>
    </w:p>
    <w:p w14:paraId="36F56B6B" w14:textId="65DEC364" w:rsidR="003B5697" w:rsidRPr="00584E8D" w:rsidRDefault="00C91C15" w:rsidP="00B66F23">
      <w:pPr>
        <w:pStyle w:val="Heading2"/>
      </w:pPr>
      <w:r w:rsidRPr="00584E8D">
        <w:fldChar w:fldCharType="end"/>
      </w:r>
      <w:bookmarkStart w:id="85" w:name="_Toc73097538"/>
      <w:bookmarkStart w:id="86" w:name="_Toc70424157"/>
      <w:r w:rsidR="003B5697" w:rsidRPr="00584E8D">
        <w:t>About this guide</w:t>
      </w:r>
      <w:bookmarkEnd w:id="85"/>
    </w:p>
    <w:p w14:paraId="1F17F6EF" w14:textId="5BD6394B" w:rsidR="00171405" w:rsidRPr="00761A19" w:rsidRDefault="00171405" w:rsidP="00171405">
      <w:r w:rsidRPr="00761A19">
        <w:t>This guide was written for children, young</w:t>
      </w:r>
      <w:r>
        <w:t xml:space="preserve"> </w:t>
      </w:r>
      <w:r w:rsidRPr="00761A19">
        <w:t xml:space="preserve">people and their families. </w:t>
      </w:r>
      <w:r>
        <w:br/>
      </w:r>
      <w:r w:rsidRPr="00761A19">
        <w:t>It may also be</w:t>
      </w:r>
      <w:r>
        <w:t xml:space="preserve"> </w:t>
      </w:r>
      <w:r w:rsidRPr="00761A19">
        <w:t>of interest to others.</w:t>
      </w:r>
    </w:p>
    <w:p w14:paraId="7568E106" w14:textId="77777777" w:rsidR="00171405" w:rsidRPr="00584E8D" w:rsidRDefault="00171405" w:rsidP="00171405">
      <w:r w:rsidRPr="00584E8D">
        <w:lastRenderedPageBreak/>
        <w:t>This guide is about:</w:t>
      </w:r>
    </w:p>
    <w:p w14:paraId="538D97D8" w14:textId="25E67943" w:rsidR="00171405" w:rsidRPr="00584E8D" w:rsidRDefault="00171405" w:rsidP="003B5697">
      <w:pPr>
        <w:pStyle w:val="ListParagraph"/>
        <w:numPr>
          <w:ilvl w:val="0"/>
          <w:numId w:val="24"/>
        </w:numPr>
      </w:pPr>
      <w:r w:rsidRPr="00584E8D">
        <w:t xml:space="preserve">the rights of </w:t>
      </w:r>
      <w:r w:rsidRPr="00E60232">
        <w:t>children and young people</w:t>
      </w:r>
      <w:r>
        <w:t xml:space="preserve"> </w:t>
      </w:r>
      <w:r w:rsidRPr="00E60232">
        <w:t>with disability</w:t>
      </w:r>
    </w:p>
    <w:p w14:paraId="7A070C43" w14:textId="33D90076" w:rsidR="00171405" w:rsidRPr="00584E8D" w:rsidRDefault="00171405" w:rsidP="003B5697">
      <w:pPr>
        <w:pStyle w:val="ListParagraph"/>
        <w:numPr>
          <w:ilvl w:val="0"/>
          <w:numId w:val="24"/>
        </w:numPr>
      </w:pPr>
      <w:r w:rsidRPr="00584E8D">
        <w:t>the role of positive behaviour support</w:t>
      </w:r>
      <w:r>
        <w:t xml:space="preserve"> </w:t>
      </w:r>
      <w:r w:rsidRPr="00584E8D">
        <w:t>in helping</w:t>
      </w:r>
      <w:bookmarkStart w:id="87" w:name="_GoBack"/>
      <w:bookmarkEnd w:id="87"/>
      <w:r w:rsidRPr="00584E8D">
        <w:t xml:space="preserve"> them</w:t>
      </w:r>
    </w:p>
    <w:p w14:paraId="7B6E5B86" w14:textId="77777777" w:rsidR="00171405" w:rsidRPr="00584E8D" w:rsidRDefault="00171405" w:rsidP="003B5697">
      <w:pPr>
        <w:pStyle w:val="ListParagraph"/>
        <w:numPr>
          <w:ilvl w:val="0"/>
          <w:numId w:val="24"/>
        </w:numPr>
      </w:pPr>
      <w:r w:rsidRPr="00584E8D">
        <w:t xml:space="preserve">the use of </w:t>
      </w:r>
      <w:r w:rsidRPr="00584E8D">
        <w:rPr>
          <w:rStyle w:val="Strong"/>
        </w:rPr>
        <w:t>restrictive practices</w:t>
      </w:r>
      <w:r w:rsidRPr="00584E8D">
        <w:t>.</w:t>
      </w:r>
    </w:p>
    <w:p w14:paraId="53BA272E" w14:textId="738805C1" w:rsidR="00171405" w:rsidRPr="00584E8D" w:rsidRDefault="00171405" w:rsidP="00171405">
      <w:r w:rsidRPr="00584E8D">
        <w:t>Restrictive practices</w:t>
      </w:r>
      <w:r>
        <w:t xml:space="preserve"> can</w:t>
      </w:r>
      <w:r w:rsidRPr="00584E8D">
        <w:t xml:space="preserve"> take away </w:t>
      </w:r>
      <w:r w:rsidRPr="00E60232">
        <w:t>children</w:t>
      </w:r>
      <w:r>
        <w:t xml:space="preserve"> </w:t>
      </w:r>
      <w:r w:rsidRPr="00E60232">
        <w:t xml:space="preserve">and young people’s </w:t>
      </w:r>
      <w:r w:rsidRPr="00584E8D">
        <w:t xml:space="preserve">rights. </w:t>
      </w:r>
    </w:p>
    <w:p w14:paraId="277DE129" w14:textId="0C3ADC62" w:rsidR="00171405" w:rsidRPr="00584E8D" w:rsidRDefault="00171405" w:rsidP="00171405">
      <w:pPr>
        <w:rPr>
          <w:rFonts w:cstheme="minorHAnsi"/>
          <w:b/>
          <w:szCs w:val="28"/>
        </w:rPr>
      </w:pPr>
      <w:r w:rsidRPr="00584E8D">
        <w:rPr>
          <w:rFonts w:cstheme="minorHAnsi"/>
          <w:szCs w:val="28"/>
        </w:rPr>
        <w:t>They stop them from going places and doing</w:t>
      </w:r>
      <w:r>
        <w:rPr>
          <w:rFonts w:cstheme="minorHAnsi"/>
          <w:szCs w:val="28"/>
        </w:rPr>
        <w:t xml:space="preserve"> </w:t>
      </w:r>
      <w:r w:rsidRPr="00584E8D">
        <w:rPr>
          <w:rFonts w:cstheme="minorHAnsi"/>
          <w:szCs w:val="28"/>
        </w:rPr>
        <w:t>what they want.</w:t>
      </w:r>
    </w:p>
    <w:p w14:paraId="2333A662" w14:textId="6591734A" w:rsidR="00171405" w:rsidRPr="00584E8D" w:rsidRDefault="00171405" w:rsidP="00171405">
      <w:pPr>
        <w:rPr>
          <w:rFonts w:cstheme="minorHAnsi"/>
          <w:szCs w:val="28"/>
        </w:rPr>
      </w:pPr>
      <w:r w:rsidRPr="00584E8D">
        <w:rPr>
          <w:rFonts w:cstheme="minorHAnsi"/>
          <w:szCs w:val="28"/>
        </w:rPr>
        <w:t>Restrictive practices are sometimes used</w:t>
      </w:r>
      <w:r>
        <w:rPr>
          <w:rFonts w:cstheme="minorHAnsi"/>
          <w:szCs w:val="28"/>
        </w:rPr>
        <w:t xml:space="preserve"> </w:t>
      </w:r>
      <w:r w:rsidRPr="00584E8D">
        <w:rPr>
          <w:rFonts w:cstheme="minorHAnsi"/>
          <w:szCs w:val="28"/>
        </w:rPr>
        <w:t>to</w:t>
      </w:r>
      <w:r>
        <w:rPr>
          <w:rFonts w:cstheme="minorHAnsi"/>
          <w:szCs w:val="28"/>
        </w:rPr>
        <w:t xml:space="preserve"> </w:t>
      </w:r>
      <w:r w:rsidRPr="00584E8D">
        <w:rPr>
          <w:rFonts w:cstheme="minorHAnsi"/>
          <w:szCs w:val="28"/>
        </w:rPr>
        <w:t xml:space="preserve">help keep </w:t>
      </w:r>
      <w:r w:rsidRPr="00E60232">
        <w:rPr>
          <w:rFonts w:cstheme="minorHAnsi"/>
          <w:szCs w:val="28"/>
        </w:rPr>
        <w:t>children and young people</w:t>
      </w:r>
      <w:r>
        <w:rPr>
          <w:rFonts w:cstheme="minorHAnsi"/>
          <w:szCs w:val="28"/>
        </w:rPr>
        <w:t xml:space="preserve"> </w:t>
      </w:r>
      <w:r w:rsidRPr="00584E8D">
        <w:rPr>
          <w:rFonts w:cstheme="minorHAnsi"/>
          <w:szCs w:val="28"/>
        </w:rPr>
        <w:t>safe.</w:t>
      </w:r>
    </w:p>
    <w:p w14:paraId="0F82B1D4" w14:textId="77777777" w:rsidR="00171405" w:rsidRPr="00584E8D" w:rsidRDefault="00171405" w:rsidP="00171405">
      <w:r>
        <w:t>R</w:t>
      </w:r>
      <w:r w:rsidRPr="00584E8D">
        <w:t xml:space="preserve">estrictive practices can also </w:t>
      </w:r>
      <w:r>
        <w:t>have</w:t>
      </w:r>
      <w:r w:rsidRPr="00584E8D">
        <w:t xml:space="preserve"> risk</w:t>
      </w:r>
      <w:r>
        <w:t>s</w:t>
      </w:r>
      <w:r w:rsidRPr="00584E8D">
        <w:t>.</w:t>
      </w:r>
    </w:p>
    <w:p w14:paraId="23ECDCA5" w14:textId="1CB1A01C" w:rsidR="00171405" w:rsidRDefault="00171405" w:rsidP="00171405">
      <w:pPr>
        <w:rPr>
          <w:rFonts w:cstheme="minorHAnsi"/>
          <w:szCs w:val="26"/>
        </w:rPr>
      </w:pPr>
      <w:r w:rsidRPr="00584E8D">
        <w:rPr>
          <w:rFonts w:cstheme="minorHAnsi"/>
          <w:szCs w:val="26"/>
        </w:rPr>
        <w:t xml:space="preserve">Restrictive practices must be </w:t>
      </w:r>
      <w:r>
        <w:rPr>
          <w:rFonts w:cstheme="minorHAnsi"/>
          <w:szCs w:val="26"/>
        </w:rPr>
        <w:t xml:space="preserve">used less </w:t>
      </w:r>
      <w:r w:rsidRPr="00584E8D">
        <w:rPr>
          <w:rFonts w:cstheme="minorHAnsi"/>
          <w:szCs w:val="26"/>
        </w:rPr>
        <w:t>and stopped whenever possible.</w:t>
      </w:r>
    </w:p>
    <w:p w14:paraId="6558069F" w14:textId="77777777" w:rsidR="00171405" w:rsidRDefault="00171405">
      <w:pPr>
        <w:pBdr>
          <w:top w:val="none" w:sz="0" w:space="0" w:color="auto"/>
          <w:left w:val="none" w:sz="0" w:space="0" w:color="auto"/>
          <w:bottom w:val="none" w:sz="0" w:space="0" w:color="auto"/>
          <w:right w:val="none" w:sz="0" w:space="0" w:color="auto"/>
        </w:pBdr>
        <w:spacing w:before="0" w:after="0" w:line="240" w:lineRule="auto"/>
        <w:rPr>
          <w:rFonts w:cstheme="minorHAnsi"/>
          <w:szCs w:val="26"/>
        </w:rPr>
      </w:pPr>
      <w:r>
        <w:rPr>
          <w:rFonts w:cstheme="minorHAnsi"/>
          <w:szCs w:val="26"/>
        </w:rPr>
        <w:br w:type="page"/>
      </w:r>
    </w:p>
    <w:p w14:paraId="739418B6" w14:textId="6D4625D5" w:rsidR="00215275" w:rsidRPr="00584E8D" w:rsidRDefault="00F352E6" w:rsidP="00B66F23">
      <w:pPr>
        <w:pStyle w:val="Heading2"/>
      </w:pPr>
      <w:bookmarkStart w:id="88" w:name="_Toc73097539"/>
      <w:r w:rsidRPr="00584E8D">
        <w:lastRenderedPageBreak/>
        <w:t>What are</w:t>
      </w:r>
      <w:r w:rsidR="00213263">
        <w:t xml:space="preserve"> </w:t>
      </w:r>
      <w:r w:rsidR="00BF74BD">
        <w:t>r</w:t>
      </w:r>
      <w:r w:rsidR="004404A7" w:rsidRPr="00584E8D">
        <w:t>ights?</w:t>
      </w:r>
      <w:bookmarkEnd w:id="88"/>
    </w:p>
    <w:p w14:paraId="3E6D2575" w14:textId="77777777" w:rsidR="00171405" w:rsidRDefault="00171405" w:rsidP="00171405">
      <w:r w:rsidRPr="00584E8D">
        <w:t xml:space="preserve">Rights are things that every </w:t>
      </w:r>
      <w:r w:rsidRPr="003F417B">
        <w:t xml:space="preserve">child or young person </w:t>
      </w:r>
      <w:r w:rsidRPr="00584E8D">
        <w:t>should have.</w:t>
      </w:r>
    </w:p>
    <w:p w14:paraId="7C42DE5B" w14:textId="77777777" w:rsidR="00171405" w:rsidRPr="00584E8D" w:rsidRDefault="00171405" w:rsidP="00171405">
      <w:r w:rsidRPr="007454B3">
        <w:t>They are things they should be able to do.</w:t>
      </w:r>
    </w:p>
    <w:p w14:paraId="2C5935A2" w14:textId="77777777" w:rsidR="00171405" w:rsidRPr="00584E8D" w:rsidRDefault="00171405" w:rsidP="00171405">
      <w:pPr>
        <w:rPr>
          <w:rStyle w:val="Strong"/>
          <w:b w:val="0"/>
          <w:bCs w:val="0"/>
        </w:rPr>
      </w:pPr>
      <w:r w:rsidRPr="00584E8D">
        <w:rPr>
          <w:rStyle w:val="Strong"/>
          <w:b w:val="0"/>
          <w:bCs w:val="0"/>
        </w:rPr>
        <w:t xml:space="preserve">For example, </w:t>
      </w:r>
      <w:r w:rsidRPr="003F417B">
        <w:rPr>
          <w:rStyle w:val="Strong"/>
          <w:b w:val="0"/>
          <w:bCs w:val="0"/>
        </w:rPr>
        <w:t xml:space="preserve">all children </w:t>
      </w:r>
      <w:r w:rsidRPr="00584E8D">
        <w:rPr>
          <w:rStyle w:val="Strong"/>
          <w:b w:val="0"/>
          <w:bCs w:val="0"/>
        </w:rPr>
        <w:t xml:space="preserve">have the </w:t>
      </w:r>
      <w:r>
        <w:rPr>
          <w:rStyle w:val="Strong"/>
          <w:b w:val="0"/>
          <w:bCs w:val="0"/>
        </w:rPr>
        <w:t>r</w:t>
      </w:r>
      <w:r w:rsidRPr="00584E8D">
        <w:rPr>
          <w:rStyle w:val="Strong"/>
          <w:b w:val="0"/>
          <w:bCs w:val="0"/>
        </w:rPr>
        <w:t>ight to:</w:t>
      </w:r>
    </w:p>
    <w:p w14:paraId="756B42F8" w14:textId="77777777" w:rsidR="00171405" w:rsidRPr="00584E8D" w:rsidRDefault="00171405" w:rsidP="002E0A55">
      <w:pPr>
        <w:pStyle w:val="ListParagraph"/>
        <w:numPr>
          <w:ilvl w:val="0"/>
          <w:numId w:val="26"/>
        </w:numPr>
        <w:spacing w:before="120" w:after="120"/>
      </w:pPr>
      <w:r w:rsidRPr="00584E8D">
        <w:t xml:space="preserve">be safe </w:t>
      </w:r>
    </w:p>
    <w:p w14:paraId="2EF509FF" w14:textId="77777777" w:rsidR="00171405" w:rsidRPr="00584E8D" w:rsidRDefault="00171405" w:rsidP="002E0A55">
      <w:pPr>
        <w:pStyle w:val="ListParagraph"/>
        <w:numPr>
          <w:ilvl w:val="0"/>
          <w:numId w:val="26"/>
        </w:numPr>
        <w:spacing w:before="120" w:after="120"/>
      </w:pPr>
      <w:r w:rsidRPr="00584E8D">
        <w:t>be treated fairly</w:t>
      </w:r>
    </w:p>
    <w:p w14:paraId="098D56AE" w14:textId="77777777" w:rsidR="00171405" w:rsidRPr="00584E8D" w:rsidRDefault="00171405" w:rsidP="004404A7">
      <w:pPr>
        <w:pStyle w:val="ListParagraph"/>
        <w:numPr>
          <w:ilvl w:val="0"/>
          <w:numId w:val="26"/>
        </w:numPr>
      </w:pPr>
      <w:r>
        <w:t>be respected for who they are</w:t>
      </w:r>
    </w:p>
    <w:p w14:paraId="0E42F8ED" w14:textId="77777777" w:rsidR="00171405" w:rsidRPr="00584E8D" w:rsidRDefault="00171405" w:rsidP="004404A7">
      <w:pPr>
        <w:pStyle w:val="ListParagraph"/>
        <w:numPr>
          <w:ilvl w:val="0"/>
          <w:numId w:val="26"/>
        </w:numPr>
      </w:pPr>
      <w:r w:rsidRPr="00584E8D">
        <w:t xml:space="preserve">participate in activities. </w:t>
      </w:r>
    </w:p>
    <w:p w14:paraId="3A5459EA" w14:textId="7475D146" w:rsidR="00171405" w:rsidRPr="00584E8D" w:rsidRDefault="00171405" w:rsidP="00171405">
      <w:pPr>
        <w:rPr>
          <w:rStyle w:val="Strong"/>
          <w:b w:val="0"/>
          <w:bCs w:val="0"/>
        </w:rPr>
      </w:pPr>
      <w:r w:rsidRPr="00584E8D">
        <w:rPr>
          <w:rStyle w:val="Strong"/>
          <w:b w:val="0"/>
          <w:bCs w:val="0"/>
        </w:rPr>
        <w:t xml:space="preserve">There are </w:t>
      </w:r>
      <w:r w:rsidRPr="00584E8D">
        <w:rPr>
          <w:rStyle w:val="Strong"/>
        </w:rPr>
        <w:t>laws</w:t>
      </w:r>
      <w:r w:rsidRPr="00584E8D">
        <w:rPr>
          <w:rStyle w:val="Strong"/>
          <w:b w:val="0"/>
          <w:bCs w:val="0"/>
        </w:rPr>
        <w:t xml:space="preserve"> </w:t>
      </w:r>
      <w:r w:rsidRPr="003F417B">
        <w:rPr>
          <w:rStyle w:val="Strong"/>
          <w:b w:val="0"/>
          <w:bCs w:val="0"/>
        </w:rPr>
        <w:t>about the rights of children</w:t>
      </w:r>
      <w:r>
        <w:rPr>
          <w:rStyle w:val="Strong"/>
          <w:b w:val="0"/>
          <w:bCs w:val="0"/>
        </w:rPr>
        <w:t xml:space="preserve"> </w:t>
      </w:r>
      <w:r w:rsidRPr="003F417B">
        <w:rPr>
          <w:rStyle w:val="Strong"/>
          <w:b w:val="0"/>
          <w:bCs w:val="0"/>
        </w:rPr>
        <w:t>and young people.</w:t>
      </w:r>
    </w:p>
    <w:p w14:paraId="510A3A3A" w14:textId="77777777" w:rsidR="00171405" w:rsidRPr="00584E8D" w:rsidRDefault="00171405" w:rsidP="00171405">
      <w:pPr>
        <w:ind w:right="-57"/>
        <w:rPr>
          <w:rStyle w:val="Strong"/>
          <w:b w:val="0"/>
          <w:bCs w:val="0"/>
        </w:rPr>
      </w:pPr>
      <w:r w:rsidRPr="00584E8D">
        <w:rPr>
          <w:rStyle w:val="Strong"/>
          <w:b w:val="0"/>
          <w:bCs w:val="0"/>
        </w:rPr>
        <w:t xml:space="preserve">Laws are rules about how people should behave. </w:t>
      </w:r>
      <w:r>
        <w:rPr>
          <w:rFonts w:cstheme="minorHAnsi"/>
          <w:szCs w:val="26"/>
        </w:rPr>
        <w:t>Everyone should follow the laws.</w:t>
      </w:r>
    </w:p>
    <w:p w14:paraId="1068A335" w14:textId="77777777" w:rsidR="00171405" w:rsidRPr="00584E8D" w:rsidRDefault="00171405" w:rsidP="00171405">
      <w:pPr>
        <w:rPr>
          <w:rStyle w:val="Strong"/>
          <w:b w:val="0"/>
          <w:bCs w:val="0"/>
        </w:rPr>
      </w:pPr>
      <w:r>
        <w:rPr>
          <w:rFonts w:cstheme="minorHAnsi"/>
          <w:szCs w:val="26"/>
        </w:rPr>
        <w:t>People can get into trouble if they do not follow the laws.</w:t>
      </w:r>
    </w:p>
    <w:p w14:paraId="7F329E85" w14:textId="2EC45D50" w:rsidR="00C8345C" w:rsidRPr="00584E8D" w:rsidRDefault="00C8345C" w:rsidP="00171405">
      <w:pPr>
        <w:pBdr>
          <w:top w:val="none" w:sz="0" w:space="0" w:color="auto"/>
          <w:left w:val="none" w:sz="0" w:space="0" w:color="auto"/>
          <w:bottom w:val="none" w:sz="0" w:space="0" w:color="auto"/>
          <w:right w:val="none" w:sz="0" w:space="0" w:color="auto"/>
        </w:pBdr>
        <w:rPr>
          <w:rFonts w:cs="Times New Roman"/>
          <w:b/>
          <w:bCs/>
          <w:color w:val="612C69"/>
          <w:sz w:val="32"/>
          <w:szCs w:val="26"/>
          <w:lang w:eastAsia="x-none"/>
        </w:rPr>
      </w:pPr>
      <w:r w:rsidRPr="00584E8D">
        <w:br w:type="page"/>
      </w:r>
    </w:p>
    <w:p w14:paraId="0730C81C" w14:textId="4EC9015E" w:rsidR="00584E8D" w:rsidRPr="00584E8D" w:rsidRDefault="000D31B8" w:rsidP="00B66F23">
      <w:pPr>
        <w:pStyle w:val="Heading2"/>
      </w:pPr>
      <w:bookmarkStart w:id="89" w:name="_Toc73097540"/>
      <w:bookmarkEnd w:id="86"/>
      <w:r w:rsidRPr="000D31B8">
        <w:lastRenderedPageBreak/>
        <w:t>What are behaviours of concern?</w:t>
      </w:r>
      <w:bookmarkEnd w:id="89"/>
    </w:p>
    <w:p w14:paraId="655B9747" w14:textId="77777777" w:rsidR="00171405" w:rsidRPr="00824A9A" w:rsidRDefault="00171405" w:rsidP="00171405">
      <w:pPr>
        <w:rPr>
          <w:rFonts w:cstheme="minorHAnsi"/>
          <w:szCs w:val="24"/>
        </w:rPr>
      </w:pPr>
      <w:r w:rsidRPr="007454B3">
        <w:rPr>
          <w:rFonts w:cstheme="minorHAnsi"/>
          <w:szCs w:val="24"/>
        </w:rPr>
        <w:t>Children and young people sometimes do things that put themselves or others in danger.</w:t>
      </w:r>
    </w:p>
    <w:p w14:paraId="05C776E8" w14:textId="54A19086" w:rsidR="00171405" w:rsidRPr="00824A9A" w:rsidRDefault="00171405" w:rsidP="00171405">
      <w:pPr>
        <w:rPr>
          <w:rFonts w:cstheme="minorHAnsi"/>
          <w:szCs w:val="24"/>
        </w:rPr>
      </w:pPr>
      <w:r w:rsidRPr="00E958ED">
        <w:rPr>
          <w:rFonts w:cstheme="minorHAnsi"/>
          <w:szCs w:val="24"/>
        </w:rPr>
        <w:t>These are called</w:t>
      </w:r>
      <w:r w:rsidRPr="00E958ED">
        <w:rPr>
          <w:rStyle w:val="Strong"/>
        </w:rPr>
        <w:t xml:space="preserve"> behaviours of concern</w:t>
      </w:r>
      <w:r w:rsidRPr="00E958ED">
        <w:rPr>
          <w:rFonts w:cstheme="minorHAnsi"/>
          <w:szCs w:val="24"/>
        </w:rPr>
        <w:t>.</w:t>
      </w:r>
      <w:r>
        <w:rPr>
          <w:rFonts w:cstheme="minorHAnsi"/>
          <w:szCs w:val="24"/>
        </w:rPr>
        <w:t xml:space="preserve"> </w:t>
      </w:r>
    </w:p>
    <w:p w14:paraId="50295C46" w14:textId="77777777" w:rsidR="00171405" w:rsidRPr="00E958ED" w:rsidRDefault="00171405" w:rsidP="00171405">
      <w:pPr>
        <w:rPr>
          <w:rFonts w:cstheme="minorHAnsi"/>
          <w:szCs w:val="24"/>
        </w:rPr>
      </w:pPr>
      <w:r>
        <w:rPr>
          <w:rFonts w:cstheme="minorHAnsi"/>
          <w:szCs w:val="24"/>
        </w:rPr>
        <w:t>They may:</w:t>
      </w:r>
    </w:p>
    <w:p w14:paraId="5DC5D9E5" w14:textId="18693D6B" w:rsidR="00171405" w:rsidRPr="007454B3" w:rsidRDefault="00171405" w:rsidP="00B569C1">
      <w:pPr>
        <w:pStyle w:val="ListParagraph"/>
        <w:numPr>
          <w:ilvl w:val="0"/>
          <w:numId w:val="26"/>
        </w:numPr>
        <w:spacing w:before="60" w:after="60"/>
        <w:rPr>
          <w:rFonts w:cstheme="minorHAnsi"/>
          <w:szCs w:val="24"/>
        </w:rPr>
      </w:pPr>
      <w:r w:rsidRPr="007454B3">
        <w:rPr>
          <w:rFonts w:cstheme="minorHAnsi"/>
          <w:szCs w:val="24"/>
        </w:rPr>
        <w:t>yell, hit, kick, bite, bang their head,</w:t>
      </w:r>
      <w:r>
        <w:rPr>
          <w:rFonts w:cstheme="minorHAnsi"/>
          <w:szCs w:val="24"/>
        </w:rPr>
        <w:t xml:space="preserve"> </w:t>
      </w:r>
      <w:r w:rsidRPr="007454B3">
        <w:rPr>
          <w:rFonts w:cstheme="minorHAnsi"/>
          <w:szCs w:val="24"/>
        </w:rPr>
        <w:t>throw things or take things</w:t>
      </w:r>
      <w:r>
        <w:rPr>
          <w:rFonts w:cstheme="minorHAnsi"/>
          <w:szCs w:val="24"/>
        </w:rPr>
        <w:t xml:space="preserve"> that they shouldn’t </w:t>
      </w:r>
    </w:p>
    <w:p w14:paraId="0A4518AF" w14:textId="18951393" w:rsidR="00171405" w:rsidRPr="007454B3" w:rsidRDefault="00171405" w:rsidP="00B569C1">
      <w:pPr>
        <w:pStyle w:val="ListParagraph"/>
        <w:numPr>
          <w:ilvl w:val="0"/>
          <w:numId w:val="26"/>
        </w:numPr>
        <w:spacing w:before="60" w:after="60"/>
        <w:rPr>
          <w:rFonts w:cstheme="minorHAnsi"/>
          <w:szCs w:val="24"/>
        </w:rPr>
      </w:pPr>
      <w:r w:rsidRPr="007454B3">
        <w:rPr>
          <w:rFonts w:cstheme="minorHAnsi"/>
          <w:szCs w:val="24"/>
        </w:rPr>
        <w:t>get into trouble at school, home or with</w:t>
      </w:r>
      <w:r>
        <w:rPr>
          <w:rFonts w:cstheme="minorHAnsi"/>
          <w:szCs w:val="24"/>
        </w:rPr>
        <w:t xml:space="preserve"> </w:t>
      </w:r>
      <w:r w:rsidRPr="007454B3">
        <w:rPr>
          <w:rFonts w:cstheme="minorHAnsi"/>
          <w:szCs w:val="24"/>
        </w:rPr>
        <w:t>the police</w:t>
      </w:r>
    </w:p>
    <w:p w14:paraId="17D0BA08" w14:textId="2A3866DB" w:rsidR="00171405" w:rsidRPr="007454B3" w:rsidRDefault="00171405" w:rsidP="00B569C1">
      <w:pPr>
        <w:pStyle w:val="ListParagraph"/>
        <w:numPr>
          <w:ilvl w:val="0"/>
          <w:numId w:val="26"/>
        </w:numPr>
        <w:spacing w:before="60" w:after="60"/>
        <w:rPr>
          <w:rFonts w:cstheme="minorHAnsi"/>
          <w:szCs w:val="24"/>
        </w:rPr>
      </w:pPr>
      <w:r w:rsidRPr="007454B3">
        <w:rPr>
          <w:rFonts w:cstheme="minorHAnsi"/>
          <w:szCs w:val="24"/>
        </w:rPr>
        <w:t>not get to go to certain places or do</w:t>
      </w:r>
      <w:r>
        <w:rPr>
          <w:rFonts w:cstheme="minorHAnsi"/>
          <w:szCs w:val="24"/>
        </w:rPr>
        <w:t xml:space="preserve"> </w:t>
      </w:r>
      <w:r w:rsidRPr="007454B3">
        <w:rPr>
          <w:rFonts w:cstheme="minorHAnsi"/>
          <w:szCs w:val="24"/>
        </w:rPr>
        <w:t>certain activities</w:t>
      </w:r>
      <w:r>
        <w:rPr>
          <w:rFonts w:cstheme="minorHAnsi"/>
          <w:szCs w:val="24"/>
        </w:rPr>
        <w:t>.</w:t>
      </w:r>
    </w:p>
    <w:p w14:paraId="218135C3" w14:textId="382F4241" w:rsidR="00171405" w:rsidRPr="00E958ED" w:rsidRDefault="00171405" w:rsidP="00171405">
      <w:pPr>
        <w:rPr>
          <w:rFonts w:cstheme="minorHAnsi"/>
          <w:szCs w:val="24"/>
        </w:rPr>
      </w:pPr>
      <w:r w:rsidRPr="00E958ED">
        <w:rPr>
          <w:rFonts w:cstheme="minorHAnsi"/>
          <w:szCs w:val="24"/>
        </w:rPr>
        <w:t>There are many different reasons why</w:t>
      </w:r>
      <w:r>
        <w:rPr>
          <w:rFonts w:cstheme="minorHAnsi"/>
          <w:szCs w:val="24"/>
        </w:rPr>
        <w:t xml:space="preserve"> </w:t>
      </w:r>
      <w:r w:rsidRPr="00E958ED">
        <w:rPr>
          <w:rFonts w:cstheme="minorHAnsi"/>
          <w:szCs w:val="24"/>
        </w:rPr>
        <w:t xml:space="preserve">behaviours of concern </w:t>
      </w:r>
      <w:r>
        <w:rPr>
          <w:rFonts w:cstheme="minorHAnsi"/>
          <w:szCs w:val="24"/>
        </w:rPr>
        <w:br/>
      </w:r>
      <w:r w:rsidRPr="00E958ED">
        <w:rPr>
          <w:rFonts w:cstheme="minorHAnsi"/>
          <w:szCs w:val="24"/>
        </w:rPr>
        <w:t xml:space="preserve">can </w:t>
      </w:r>
      <w:r>
        <w:rPr>
          <w:rFonts w:cstheme="minorHAnsi"/>
          <w:szCs w:val="24"/>
        </w:rPr>
        <w:t>h</w:t>
      </w:r>
      <w:r w:rsidRPr="00E958ED">
        <w:rPr>
          <w:rFonts w:cstheme="minorHAnsi"/>
          <w:szCs w:val="24"/>
        </w:rPr>
        <w:t>appen.</w:t>
      </w:r>
    </w:p>
    <w:p w14:paraId="74F82FC9" w14:textId="080D86E4" w:rsidR="00171405" w:rsidRPr="00E958ED" w:rsidRDefault="00171405" w:rsidP="00171405">
      <w:pPr>
        <w:rPr>
          <w:rFonts w:cstheme="minorHAnsi"/>
          <w:szCs w:val="24"/>
        </w:rPr>
      </w:pPr>
      <w:r w:rsidRPr="007454B3">
        <w:rPr>
          <w:rFonts w:cstheme="minorHAnsi"/>
          <w:szCs w:val="24"/>
        </w:rPr>
        <w:t>For example, children and young people</w:t>
      </w:r>
      <w:r>
        <w:rPr>
          <w:rFonts w:cstheme="minorHAnsi"/>
          <w:szCs w:val="24"/>
        </w:rPr>
        <w:t xml:space="preserve"> </w:t>
      </w:r>
      <w:r w:rsidRPr="007454B3">
        <w:rPr>
          <w:rFonts w:cstheme="minorHAnsi"/>
          <w:szCs w:val="24"/>
        </w:rPr>
        <w:t xml:space="preserve">can have difficult times </w:t>
      </w:r>
      <w:r>
        <w:rPr>
          <w:rFonts w:cstheme="minorHAnsi"/>
          <w:szCs w:val="24"/>
        </w:rPr>
        <w:br/>
      </w:r>
      <w:r w:rsidRPr="007454B3">
        <w:rPr>
          <w:rFonts w:cstheme="minorHAnsi"/>
          <w:szCs w:val="24"/>
        </w:rPr>
        <w:t>in their life.</w:t>
      </w:r>
    </w:p>
    <w:p w14:paraId="704E29D4" w14:textId="77777777" w:rsidR="00171405" w:rsidRPr="00E958ED" w:rsidRDefault="00171405" w:rsidP="00171405">
      <w:pPr>
        <w:rPr>
          <w:rFonts w:cstheme="minorHAnsi"/>
          <w:szCs w:val="24"/>
        </w:rPr>
      </w:pPr>
      <w:r>
        <w:rPr>
          <w:rFonts w:cstheme="minorHAnsi"/>
          <w:szCs w:val="24"/>
        </w:rPr>
        <w:t>They may:</w:t>
      </w:r>
    </w:p>
    <w:p w14:paraId="01A794F1" w14:textId="77777777" w:rsidR="00171405" w:rsidRPr="007454B3" w:rsidRDefault="00171405" w:rsidP="007454B3">
      <w:pPr>
        <w:pStyle w:val="ListParagraph"/>
        <w:numPr>
          <w:ilvl w:val="0"/>
          <w:numId w:val="26"/>
        </w:numPr>
        <w:spacing w:before="120" w:after="120"/>
        <w:rPr>
          <w:rFonts w:cstheme="minorHAnsi"/>
          <w:szCs w:val="24"/>
        </w:rPr>
      </w:pPr>
      <w:r>
        <w:rPr>
          <w:rFonts w:cstheme="minorHAnsi"/>
          <w:szCs w:val="24"/>
        </w:rPr>
        <w:t>not be getting what they need</w:t>
      </w:r>
    </w:p>
    <w:p w14:paraId="15099CD2" w14:textId="77777777" w:rsidR="00171405" w:rsidRDefault="00171405" w:rsidP="002D63A8">
      <w:pPr>
        <w:pStyle w:val="ListParagraph"/>
        <w:numPr>
          <w:ilvl w:val="0"/>
          <w:numId w:val="26"/>
        </w:numPr>
        <w:spacing w:before="120" w:after="120"/>
        <w:rPr>
          <w:rFonts w:cstheme="minorHAnsi"/>
          <w:szCs w:val="24"/>
        </w:rPr>
      </w:pPr>
      <w:r>
        <w:rPr>
          <w:rFonts w:cstheme="minorHAnsi"/>
          <w:szCs w:val="24"/>
        </w:rPr>
        <w:t>be going through lots of change</w:t>
      </w:r>
    </w:p>
    <w:p w14:paraId="2CD1F1C5" w14:textId="0A24D37B" w:rsidR="00171405" w:rsidRDefault="00171405" w:rsidP="002D63A8">
      <w:pPr>
        <w:pStyle w:val="ListParagraph"/>
        <w:numPr>
          <w:ilvl w:val="0"/>
          <w:numId w:val="26"/>
        </w:numPr>
        <w:spacing w:before="120" w:after="120"/>
        <w:rPr>
          <w:rFonts w:cstheme="minorHAnsi"/>
          <w:szCs w:val="24"/>
        </w:rPr>
      </w:pPr>
      <w:r>
        <w:rPr>
          <w:rFonts w:cstheme="minorHAnsi"/>
          <w:szCs w:val="24"/>
        </w:rPr>
        <w:t>feel sad, scared, angry, confused, worried or sick</w:t>
      </w:r>
    </w:p>
    <w:p w14:paraId="0D34CA81" w14:textId="77777777" w:rsidR="00171405" w:rsidRPr="007454B3" w:rsidRDefault="00171405" w:rsidP="007454B3">
      <w:pPr>
        <w:pStyle w:val="ListParagraph"/>
        <w:numPr>
          <w:ilvl w:val="0"/>
          <w:numId w:val="26"/>
        </w:numPr>
        <w:spacing w:before="120" w:after="120"/>
        <w:rPr>
          <w:rFonts w:cstheme="minorHAnsi"/>
          <w:szCs w:val="24"/>
        </w:rPr>
      </w:pPr>
      <w:r w:rsidRPr="007454B3">
        <w:rPr>
          <w:rFonts w:cstheme="minorHAnsi"/>
          <w:szCs w:val="24"/>
        </w:rPr>
        <w:t>find it hard to get along with others</w:t>
      </w:r>
    </w:p>
    <w:p w14:paraId="3D496DF9" w14:textId="28AEB51A" w:rsidR="00171405" w:rsidRPr="007454B3" w:rsidRDefault="00171405" w:rsidP="007454B3">
      <w:pPr>
        <w:pStyle w:val="ListParagraph"/>
        <w:numPr>
          <w:ilvl w:val="0"/>
          <w:numId w:val="26"/>
        </w:numPr>
        <w:spacing w:before="120" w:after="120"/>
        <w:rPr>
          <w:rFonts w:cstheme="minorHAnsi"/>
          <w:szCs w:val="24"/>
        </w:rPr>
      </w:pPr>
      <w:r w:rsidRPr="007454B3">
        <w:rPr>
          <w:rFonts w:cstheme="minorHAnsi"/>
          <w:szCs w:val="24"/>
        </w:rPr>
        <w:t>feel like other people are not</w:t>
      </w:r>
      <w:r>
        <w:rPr>
          <w:rFonts w:cstheme="minorHAnsi"/>
          <w:szCs w:val="24"/>
        </w:rPr>
        <w:t xml:space="preserve"> </w:t>
      </w:r>
      <w:r w:rsidRPr="007454B3">
        <w:rPr>
          <w:rFonts w:cstheme="minorHAnsi"/>
          <w:szCs w:val="24"/>
        </w:rPr>
        <w:t>listening</w:t>
      </w:r>
      <w:r>
        <w:rPr>
          <w:rFonts w:cstheme="minorHAnsi"/>
          <w:szCs w:val="24"/>
        </w:rPr>
        <w:t xml:space="preserve"> </w:t>
      </w:r>
      <w:r w:rsidRPr="007454B3">
        <w:rPr>
          <w:rFonts w:cstheme="minorHAnsi"/>
          <w:szCs w:val="24"/>
        </w:rPr>
        <w:t>to them</w:t>
      </w:r>
      <w:r>
        <w:rPr>
          <w:rFonts w:cstheme="minorHAnsi"/>
          <w:szCs w:val="24"/>
        </w:rPr>
        <w:t>.</w:t>
      </w:r>
    </w:p>
    <w:p w14:paraId="450CC701" w14:textId="6337BA83" w:rsidR="00171405" w:rsidRPr="00E958ED" w:rsidRDefault="00171405" w:rsidP="00171405">
      <w:pPr>
        <w:rPr>
          <w:rFonts w:cstheme="minorHAnsi"/>
          <w:szCs w:val="24"/>
        </w:rPr>
      </w:pPr>
      <w:r w:rsidRPr="00E958ED">
        <w:rPr>
          <w:rFonts w:cstheme="minorHAnsi"/>
          <w:szCs w:val="24"/>
        </w:rPr>
        <w:t>Children and young people may need some</w:t>
      </w:r>
      <w:r>
        <w:rPr>
          <w:rFonts w:cstheme="minorHAnsi"/>
          <w:szCs w:val="24"/>
        </w:rPr>
        <w:t xml:space="preserve"> </w:t>
      </w:r>
      <w:r w:rsidRPr="00E958ED">
        <w:rPr>
          <w:rFonts w:cstheme="minorHAnsi"/>
          <w:szCs w:val="24"/>
        </w:rPr>
        <w:t>extra help at these times.</w:t>
      </w:r>
    </w:p>
    <w:p w14:paraId="2EA0726E" w14:textId="77777777" w:rsidR="009973A2" w:rsidRDefault="009973A2" w:rsidP="00171405"/>
    <w:p w14:paraId="6C24FDB2" w14:textId="77777777" w:rsidR="009973A2" w:rsidRDefault="009973A2" w:rsidP="00171405">
      <w:pPr>
        <w:pBdr>
          <w:top w:val="none" w:sz="0" w:space="0" w:color="auto"/>
          <w:left w:val="none" w:sz="0" w:space="0" w:color="auto"/>
          <w:bottom w:val="none" w:sz="0" w:space="0" w:color="auto"/>
          <w:right w:val="none" w:sz="0" w:space="0" w:color="auto"/>
        </w:pBdr>
        <w:rPr>
          <w:rFonts w:cs="Times New Roman"/>
          <w:b/>
          <w:bCs/>
          <w:color w:val="612C69"/>
          <w:sz w:val="32"/>
          <w:szCs w:val="36"/>
          <w:lang w:eastAsia="x-none"/>
        </w:rPr>
      </w:pPr>
      <w:r>
        <w:rPr>
          <w:szCs w:val="36"/>
        </w:rPr>
        <w:br w:type="page"/>
      </w:r>
    </w:p>
    <w:p w14:paraId="13CEB720" w14:textId="5C52B635" w:rsidR="000D31B8" w:rsidRPr="00584E8D" w:rsidRDefault="000D31B8" w:rsidP="00B66F23">
      <w:pPr>
        <w:pStyle w:val="Heading2"/>
      </w:pPr>
      <w:bookmarkStart w:id="90" w:name="_Toc73097541"/>
      <w:r w:rsidRPr="000D31B8">
        <w:lastRenderedPageBreak/>
        <w:t>Who can help and how?</w:t>
      </w:r>
      <w:bookmarkEnd w:id="90"/>
    </w:p>
    <w:p w14:paraId="05E7D408" w14:textId="77777777" w:rsidR="00171405" w:rsidRPr="00824A9A" w:rsidRDefault="00171405" w:rsidP="00171405">
      <w:pPr>
        <w:rPr>
          <w:rFonts w:cstheme="minorHAnsi"/>
          <w:szCs w:val="24"/>
        </w:rPr>
      </w:pPr>
      <w:r w:rsidRPr="000D31B8">
        <w:rPr>
          <w:rFonts w:cstheme="minorHAnsi"/>
          <w:szCs w:val="24"/>
        </w:rPr>
        <w:t>Children and young people can get help from many people.</w:t>
      </w:r>
    </w:p>
    <w:p w14:paraId="29BDEC55" w14:textId="4AD96B2F" w:rsidR="00171405" w:rsidRDefault="00171405" w:rsidP="00171405">
      <w:pPr>
        <w:rPr>
          <w:rFonts w:cstheme="minorHAnsi"/>
          <w:szCs w:val="24"/>
        </w:rPr>
      </w:pPr>
      <w:r w:rsidRPr="000D31B8">
        <w:rPr>
          <w:rFonts w:cstheme="minorHAnsi"/>
          <w:szCs w:val="24"/>
        </w:rPr>
        <w:t>This includes their family, friends, teachers,</w:t>
      </w:r>
      <w:r>
        <w:rPr>
          <w:rFonts w:cstheme="minorHAnsi"/>
          <w:szCs w:val="24"/>
        </w:rPr>
        <w:t xml:space="preserve"> </w:t>
      </w:r>
      <w:r w:rsidRPr="000D31B8">
        <w:rPr>
          <w:rFonts w:cstheme="minorHAnsi"/>
          <w:szCs w:val="24"/>
        </w:rPr>
        <w:t>carers and doctor</w:t>
      </w:r>
      <w:r w:rsidR="0045574D">
        <w:rPr>
          <w:rFonts w:cstheme="minorHAnsi"/>
          <w:szCs w:val="24"/>
        </w:rPr>
        <w:t>s</w:t>
      </w:r>
      <w:r w:rsidRPr="000D31B8">
        <w:rPr>
          <w:rFonts w:cstheme="minorHAnsi"/>
          <w:szCs w:val="24"/>
        </w:rPr>
        <w:t xml:space="preserve">. </w:t>
      </w:r>
    </w:p>
    <w:p w14:paraId="76203FE8" w14:textId="6220DB8A" w:rsidR="00171405" w:rsidRPr="00824A9A" w:rsidRDefault="00171405" w:rsidP="00171405">
      <w:pPr>
        <w:rPr>
          <w:rFonts w:cstheme="minorHAnsi"/>
          <w:szCs w:val="24"/>
        </w:rPr>
      </w:pPr>
      <w:r w:rsidRPr="000D31B8">
        <w:rPr>
          <w:rFonts w:cstheme="minorHAnsi"/>
          <w:szCs w:val="24"/>
        </w:rPr>
        <w:t>It also includes their</w:t>
      </w:r>
      <w:r>
        <w:rPr>
          <w:rFonts w:cstheme="minorHAnsi"/>
          <w:szCs w:val="24"/>
        </w:rPr>
        <w:t xml:space="preserve"> </w:t>
      </w:r>
      <w:r w:rsidRPr="000D31B8">
        <w:rPr>
          <w:rStyle w:val="Strong"/>
        </w:rPr>
        <w:t>behaviour</w:t>
      </w:r>
      <w:r>
        <w:rPr>
          <w:rStyle w:val="Strong"/>
        </w:rPr>
        <w:t xml:space="preserve"> </w:t>
      </w:r>
      <w:r w:rsidRPr="000D31B8">
        <w:rPr>
          <w:rStyle w:val="Strong"/>
        </w:rPr>
        <w:t>support practitioner</w:t>
      </w:r>
      <w:r w:rsidRPr="000D31B8">
        <w:rPr>
          <w:rFonts w:cstheme="minorHAnsi"/>
          <w:szCs w:val="24"/>
        </w:rPr>
        <w:t>.</w:t>
      </w:r>
    </w:p>
    <w:p w14:paraId="4E40AEFA" w14:textId="244B7345" w:rsidR="00171405" w:rsidRDefault="00171405" w:rsidP="00171405">
      <w:pPr>
        <w:rPr>
          <w:rFonts w:cstheme="minorHAnsi"/>
          <w:szCs w:val="24"/>
        </w:rPr>
      </w:pPr>
      <w:r w:rsidRPr="000D31B8">
        <w:rPr>
          <w:rStyle w:val="Strong"/>
        </w:rPr>
        <w:t>Behaviour support practitioners</w:t>
      </w:r>
      <w:r w:rsidRPr="000D31B8">
        <w:rPr>
          <w:rFonts w:cstheme="minorHAnsi"/>
          <w:szCs w:val="24"/>
        </w:rPr>
        <w:t xml:space="preserve"> help people</w:t>
      </w:r>
      <w:r>
        <w:rPr>
          <w:rFonts w:cstheme="minorHAnsi"/>
          <w:szCs w:val="24"/>
        </w:rPr>
        <w:t xml:space="preserve"> </w:t>
      </w:r>
      <w:r w:rsidRPr="000D31B8">
        <w:rPr>
          <w:rFonts w:cstheme="minorHAnsi"/>
          <w:szCs w:val="24"/>
        </w:rPr>
        <w:t xml:space="preserve">to live their best life. </w:t>
      </w:r>
    </w:p>
    <w:p w14:paraId="228584DD" w14:textId="77777777" w:rsidR="00171405" w:rsidRPr="00824A9A" w:rsidRDefault="00171405" w:rsidP="00171405">
      <w:pPr>
        <w:rPr>
          <w:rFonts w:cstheme="minorHAnsi"/>
          <w:szCs w:val="24"/>
        </w:rPr>
      </w:pPr>
      <w:r>
        <w:rPr>
          <w:rFonts w:cstheme="minorHAnsi"/>
          <w:szCs w:val="24"/>
        </w:rPr>
        <w:t>They do this</w:t>
      </w:r>
      <w:r w:rsidRPr="000D31B8">
        <w:rPr>
          <w:rFonts w:cstheme="minorHAnsi"/>
          <w:szCs w:val="24"/>
        </w:rPr>
        <w:t xml:space="preserve"> by providing </w:t>
      </w:r>
      <w:r w:rsidRPr="000D31B8">
        <w:rPr>
          <w:rStyle w:val="Strong"/>
        </w:rPr>
        <w:t>behaviour support</w:t>
      </w:r>
      <w:r w:rsidRPr="000D31B8">
        <w:rPr>
          <w:rFonts w:cstheme="minorHAnsi"/>
          <w:szCs w:val="24"/>
        </w:rPr>
        <w:t>.</w:t>
      </w:r>
    </w:p>
    <w:p w14:paraId="368F069F" w14:textId="77777777" w:rsidR="004E0F55" w:rsidRDefault="004E0F55" w:rsidP="00B66F23">
      <w:pPr>
        <w:pStyle w:val="Heading2"/>
      </w:pPr>
      <w:r>
        <w:br w:type="page"/>
      </w:r>
    </w:p>
    <w:p w14:paraId="65A31C0B" w14:textId="3AD272E8" w:rsidR="00FA4A7A" w:rsidRPr="00584E8D" w:rsidRDefault="0002680B" w:rsidP="00B66F23">
      <w:pPr>
        <w:pStyle w:val="Heading2"/>
      </w:pPr>
      <w:bookmarkStart w:id="91" w:name="_Toc73097542"/>
      <w:r w:rsidRPr="0002680B">
        <w:lastRenderedPageBreak/>
        <w:t>What is behaviour support?</w:t>
      </w:r>
      <w:bookmarkEnd w:id="91"/>
    </w:p>
    <w:p w14:paraId="0FD91AD4" w14:textId="77777777" w:rsidR="00171405" w:rsidRPr="00584E8D" w:rsidRDefault="00171405" w:rsidP="00171405">
      <w:r w:rsidRPr="00F5024D">
        <w:rPr>
          <w:b/>
          <w:bCs/>
        </w:rPr>
        <w:t>Behaviour support</w:t>
      </w:r>
      <w:r w:rsidRPr="0002680B">
        <w:t xml:space="preserve"> involves:</w:t>
      </w:r>
    </w:p>
    <w:p w14:paraId="16E6E3D3" w14:textId="77777777" w:rsidR="00171405" w:rsidRPr="00584E8D" w:rsidRDefault="00171405" w:rsidP="000D31B8">
      <w:pPr>
        <w:pStyle w:val="ListParagraph"/>
        <w:numPr>
          <w:ilvl w:val="0"/>
          <w:numId w:val="29"/>
        </w:numPr>
      </w:pPr>
      <w:r w:rsidRPr="000D31B8">
        <w:t>Everyone working together</w:t>
      </w:r>
      <w:r>
        <w:t xml:space="preserve"> </w:t>
      </w:r>
      <w:r w:rsidRPr="00D3499D">
        <w:rPr>
          <w:rFonts w:cstheme="minorHAnsi"/>
          <w:szCs w:val="26"/>
        </w:rPr>
        <w:t>to help children and young people to live their best life</w:t>
      </w:r>
      <w:r w:rsidRPr="000D31B8">
        <w:t>.</w:t>
      </w:r>
    </w:p>
    <w:p w14:paraId="5FC8DF88" w14:textId="26664859" w:rsidR="00171405" w:rsidRPr="00584E8D" w:rsidRDefault="00171405" w:rsidP="00FB75A3">
      <w:pPr>
        <w:pStyle w:val="ListParagraph"/>
        <w:numPr>
          <w:ilvl w:val="0"/>
          <w:numId w:val="29"/>
        </w:numPr>
      </w:pPr>
      <w:r w:rsidRPr="000D31B8">
        <w:t>Finding ways to keep everyone safe.</w:t>
      </w:r>
      <w:r w:rsidR="003559B1">
        <w:t xml:space="preserve"> </w:t>
      </w:r>
      <w:r w:rsidR="003559B1">
        <w:br/>
      </w:r>
      <w:r w:rsidRPr="000D31B8">
        <w:t>This is written in an i</w:t>
      </w:r>
      <w:r w:rsidRPr="000D31B8">
        <w:rPr>
          <w:rStyle w:val="Strong"/>
        </w:rPr>
        <w:t>nterim behaviour support plan</w:t>
      </w:r>
      <w:r w:rsidRPr="000D31B8">
        <w:t>.</w:t>
      </w:r>
    </w:p>
    <w:p w14:paraId="4C0791B9" w14:textId="7D4DA2AA" w:rsidR="00171405" w:rsidRPr="00584E8D" w:rsidRDefault="00171405" w:rsidP="00903A64">
      <w:pPr>
        <w:pStyle w:val="ListParagraph"/>
        <w:numPr>
          <w:ilvl w:val="0"/>
          <w:numId w:val="29"/>
        </w:numPr>
      </w:pPr>
      <w:r w:rsidRPr="009A291E">
        <w:t>Understanding what is happening and why.</w:t>
      </w:r>
      <w:r w:rsidR="003559B1">
        <w:t xml:space="preserve"> </w:t>
      </w:r>
      <w:r w:rsidR="003559B1">
        <w:br/>
      </w:r>
      <w:r w:rsidRPr="009A291E">
        <w:t xml:space="preserve">This is called a </w:t>
      </w:r>
      <w:r w:rsidRPr="009A291E">
        <w:rPr>
          <w:rStyle w:val="Strong"/>
        </w:rPr>
        <w:t>functional behaviour assessment</w:t>
      </w:r>
      <w:r w:rsidRPr="009A291E">
        <w:t>.</w:t>
      </w:r>
    </w:p>
    <w:p w14:paraId="782580CD" w14:textId="6229EBF3" w:rsidR="00171405" w:rsidRPr="00584E8D" w:rsidRDefault="00171405" w:rsidP="00B94A25">
      <w:pPr>
        <w:pStyle w:val="ListParagraph"/>
        <w:numPr>
          <w:ilvl w:val="0"/>
          <w:numId w:val="29"/>
        </w:numPr>
      </w:pPr>
      <w:r w:rsidRPr="00D9297F">
        <w:t>Meeting the child or young person’s needs and teaching them</w:t>
      </w:r>
      <w:r>
        <w:t xml:space="preserve"> new</w:t>
      </w:r>
      <w:r w:rsidRPr="00D9297F">
        <w:t xml:space="preserve"> skills. </w:t>
      </w:r>
      <w:r w:rsidR="003559B1">
        <w:br/>
      </w:r>
      <w:r w:rsidRPr="00D9297F">
        <w:t xml:space="preserve">This is written in a </w:t>
      </w:r>
      <w:r w:rsidRPr="00D9297F">
        <w:rPr>
          <w:rStyle w:val="Strong"/>
        </w:rPr>
        <w:t>comprehensive behaviour support plan</w:t>
      </w:r>
      <w:r w:rsidRPr="00D9297F">
        <w:t>.</w:t>
      </w:r>
    </w:p>
    <w:p w14:paraId="009C6DC3" w14:textId="3CF24A16" w:rsidR="00171405" w:rsidRPr="00584E8D" w:rsidRDefault="00171405" w:rsidP="00515950">
      <w:pPr>
        <w:pStyle w:val="ListParagraph"/>
        <w:numPr>
          <w:ilvl w:val="0"/>
          <w:numId w:val="29"/>
        </w:numPr>
        <w:spacing w:before="40" w:after="40"/>
      </w:pPr>
      <w:r w:rsidRPr="00D9297F">
        <w:t xml:space="preserve">Using less or no </w:t>
      </w:r>
      <w:r w:rsidRPr="00D9297F">
        <w:rPr>
          <w:rStyle w:val="Strong"/>
        </w:rPr>
        <w:t>restrictive practices</w:t>
      </w:r>
      <w:r>
        <w:t xml:space="preserve"> </w:t>
      </w:r>
      <w:r w:rsidRPr="00D9297F">
        <w:t xml:space="preserve">if possible. </w:t>
      </w:r>
      <w:r w:rsidR="003559B1">
        <w:br/>
      </w:r>
      <w:r w:rsidRPr="003559B1">
        <w:rPr>
          <w:rFonts w:cstheme="minorHAnsi"/>
          <w:szCs w:val="26"/>
        </w:rPr>
        <w:t>Restrictive practices stop children and young people from doing what they want. They can take away their rights.</w:t>
      </w:r>
    </w:p>
    <w:p w14:paraId="0C2B8B03" w14:textId="4498E3B3" w:rsidR="00171405" w:rsidRPr="00584E8D" w:rsidRDefault="00171405" w:rsidP="009A291E">
      <w:pPr>
        <w:pStyle w:val="ListParagraph"/>
        <w:numPr>
          <w:ilvl w:val="0"/>
          <w:numId w:val="29"/>
        </w:numPr>
      </w:pPr>
      <w:r w:rsidRPr="009A291E">
        <w:t>Checking to make sure things are</w:t>
      </w:r>
      <w:r>
        <w:t xml:space="preserve"> </w:t>
      </w:r>
      <w:r w:rsidRPr="009A291E">
        <w:t>getting better.</w:t>
      </w:r>
    </w:p>
    <w:p w14:paraId="708C14F1" w14:textId="77777777" w:rsidR="00FA4A7A" w:rsidRPr="00584E8D" w:rsidRDefault="00FA4A7A" w:rsidP="00171405">
      <w:pPr>
        <w:pBdr>
          <w:top w:val="none" w:sz="0" w:space="0" w:color="auto"/>
          <w:left w:val="none" w:sz="0" w:space="0" w:color="auto"/>
          <w:bottom w:val="none" w:sz="0" w:space="0" w:color="auto"/>
          <w:right w:val="none" w:sz="0" w:space="0" w:color="auto"/>
        </w:pBdr>
        <w:rPr>
          <w:rFonts w:cs="Times New Roman"/>
          <w:b/>
          <w:bCs/>
          <w:color w:val="612C69"/>
          <w:sz w:val="32"/>
          <w:szCs w:val="26"/>
          <w:lang w:eastAsia="x-none"/>
        </w:rPr>
      </w:pPr>
      <w:r w:rsidRPr="00584E8D">
        <w:br w:type="page"/>
      </w:r>
    </w:p>
    <w:p w14:paraId="616741C8" w14:textId="5F05E1A2" w:rsidR="00FA4A7A" w:rsidRPr="00584E8D" w:rsidRDefault="00637B34" w:rsidP="00B66F23">
      <w:pPr>
        <w:pStyle w:val="Heading2"/>
      </w:pPr>
      <w:bookmarkStart w:id="92" w:name="_Toc73097543"/>
      <w:r w:rsidRPr="00637B34">
        <w:lastRenderedPageBreak/>
        <w:t>What are regulated restrictive practices?</w:t>
      </w:r>
      <w:bookmarkEnd w:id="92"/>
    </w:p>
    <w:p w14:paraId="52EECDED" w14:textId="4FF0C324" w:rsidR="00171405" w:rsidRPr="00584E8D" w:rsidRDefault="00171405" w:rsidP="00171405">
      <w:r w:rsidRPr="00637B34">
        <w:t xml:space="preserve">The NDIS Commission </w:t>
      </w:r>
      <w:r w:rsidRPr="00637B34">
        <w:rPr>
          <w:rStyle w:val="Strong"/>
        </w:rPr>
        <w:t>regulates</w:t>
      </w:r>
      <w:r w:rsidRPr="00637B34">
        <w:t xml:space="preserve"> five types</w:t>
      </w:r>
      <w:r>
        <w:t xml:space="preserve"> </w:t>
      </w:r>
      <w:r w:rsidRPr="00637B34">
        <w:t>of restrictive practices.</w:t>
      </w:r>
    </w:p>
    <w:p w14:paraId="2E5EE7F2" w14:textId="77777777" w:rsidR="00171405" w:rsidRPr="00584E8D" w:rsidRDefault="00171405" w:rsidP="00171405">
      <w:r w:rsidRPr="00637B34">
        <w:t xml:space="preserve">This means there are laws and rules about their use. </w:t>
      </w:r>
      <w:r>
        <w:t>We look at how they are used</w:t>
      </w:r>
      <w:r w:rsidRPr="00637B34">
        <w:t>.</w:t>
      </w:r>
    </w:p>
    <w:p w14:paraId="09F50982" w14:textId="77777777" w:rsidR="00171405" w:rsidRPr="00584E8D" w:rsidRDefault="00171405" w:rsidP="00171405">
      <w:r w:rsidRPr="00DC74C5">
        <w:t>Regulated restrictive practices include:</w:t>
      </w:r>
    </w:p>
    <w:p w14:paraId="187A647F" w14:textId="25EAF6B8" w:rsidR="00171405" w:rsidRPr="00584E8D" w:rsidRDefault="00171405" w:rsidP="00FC5152">
      <w:pPr>
        <w:pStyle w:val="ListParagraph"/>
        <w:numPr>
          <w:ilvl w:val="0"/>
          <w:numId w:val="30"/>
        </w:numPr>
        <w:spacing w:before="120" w:after="120"/>
      </w:pPr>
      <w:r w:rsidRPr="00DC74C5">
        <w:rPr>
          <w:rStyle w:val="Strong"/>
        </w:rPr>
        <w:t>Seclusion</w:t>
      </w:r>
      <w:r>
        <w:t xml:space="preserve">. </w:t>
      </w:r>
      <w:r w:rsidRPr="00DC74C5">
        <w:t>This is when a child or young person is</w:t>
      </w:r>
      <w:r>
        <w:t xml:space="preserve"> </w:t>
      </w:r>
      <w:r w:rsidRPr="00DC74C5">
        <w:t>in a room on their own and they are not allowed to leave.</w:t>
      </w:r>
      <w:r w:rsidRPr="00637B34">
        <w:t xml:space="preserve"> </w:t>
      </w:r>
    </w:p>
    <w:p w14:paraId="2A6E0C51" w14:textId="77777777" w:rsidR="00171405" w:rsidRPr="00DC74C5" w:rsidRDefault="00171405" w:rsidP="00171405">
      <w:pPr>
        <w:ind w:left="720"/>
        <w:rPr>
          <w:rStyle w:val="Strong"/>
        </w:rPr>
      </w:pPr>
      <w:r w:rsidRPr="008E4369">
        <w:rPr>
          <w:rFonts w:cstheme="minorHAnsi"/>
          <w:b/>
          <w:szCs w:val="26"/>
        </w:rPr>
        <w:t>NDIS providers</w:t>
      </w:r>
      <w:r>
        <w:rPr>
          <w:rFonts w:cstheme="minorHAnsi"/>
          <w:szCs w:val="26"/>
        </w:rPr>
        <w:t xml:space="preserve"> are not allowed to do this with children and young people in some states and territories.</w:t>
      </w:r>
    </w:p>
    <w:p w14:paraId="5ADB5165" w14:textId="77777777" w:rsidR="00171405" w:rsidRPr="008E4369" w:rsidRDefault="00171405" w:rsidP="00171405">
      <w:pPr>
        <w:ind w:left="720"/>
        <w:rPr>
          <w:rFonts w:cstheme="minorHAnsi"/>
          <w:b/>
          <w:szCs w:val="26"/>
        </w:rPr>
      </w:pPr>
      <w:r>
        <w:rPr>
          <w:rFonts w:cstheme="minorHAnsi"/>
          <w:szCs w:val="26"/>
        </w:rPr>
        <w:t>NDIS providers work with children and young people with disability. They are paid for by their NDIS plan.</w:t>
      </w:r>
    </w:p>
    <w:p w14:paraId="2ACE84F5" w14:textId="6FB1D619" w:rsidR="00171405" w:rsidRPr="00790EFF" w:rsidRDefault="00171405" w:rsidP="00790EFF">
      <w:pPr>
        <w:pStyle w:val="ListParagraph"/>
        <w:numPr>
          <w:ilvl w:val="0"/>
          <w:numId w:val="30"/>
        </w:numPr>
        <w:rPr>
          <w:rFonts w:cstheme="minorHAnsi"/>
          <w:szCs w:val="26"/>
        </w:rPr>
      </w:pPr>
      <w:r w:rsidRPr="00DC74C5">
        <w:rPr>
          <w:rStyle w:val="Strong"/>
        </w:rPr>
        <w:t>Chemical restraint</w:t>
      </w:r>
      <w:r>
        <w:t xml:space="preserve">. </w:t>
      </w:r>
      <w:r w:rsidRPr="00DC74C5">
        <w:t>This is when medicine is used to change</w:t>
      </w:r>
      <w:r>
        <w:t xml:space="preserve"> </w:t>
      </w:r>
      <w:r w:rsidRPr="00DC74C5">
        <w:t>or stop a behaviour.</w:t>
      </w:r>
    </w:p>
    <w:p w14:paraId="4FCF68BF" w14:textId="3D2E8D52" w:rsidR="00171405" w:rsidRPr="00790EFF" w:rsidRDefault="00171405" w:rsidP="00171405">
      <w:pPr>
        <w:ind w:left="720"/>
        <w:rPr>
          <w:rFonts w:cstheme="minorHAnsi"/>
          <w:szCs w:val="26"/>
        </w:rPr>
      </w:pPr>
      <w:r w:rsidRPr="00016ADA">
        <w:rPr>
          <w:rFonts w:cstheme="minorHAnsi"/>
          <w:szCs w:val="26"/>
        </w:rPr>
        <w:t>For example, a child taking medicine</w:t>
      </w:r>
      <w:r>
        <w:rPr>
          <w:rFonts w:cstheme="minorHAnsi"/>
          <w:szCs w:val="26"/>
        </w:rPr>
        <w:t xml:space="preserve"> </w:t>
      </w:r>
      <w:r w:rsidRPr="00016ADA">
        <w:rPr>
          <w:rFonts w:cstheme="minorHAnsi"/>
          <w:szCs w:val="26"/>
        </w:rPr>
        <w:t>to help them stop hurting themselves.</w:t>
      </w:r>
    </w:p>
    <w:p w14:paraId="62F234A3" w14:textId="46FC36BB" w:rsidR="00171405" w:rsidRPr="00584E8D" w:rsidRDefault="00171405" w:rsidP="00FC5152">
      <w:pPr>
        <w:pStyle w:val="ListParagraph"/>
        <w:numPr>
          <w:ilvl w:val="0"/>
          <w:numId w:val="30"/>
        </w:numPr>
        <w:spacing w:before="120" w:after="120"/>
      </w:pPr>
      <w:r w:rsidRPr="00DC74C5">
        <w:rPr>
          <w:rStyle w:val="Strong"/>
        </w:rPr>
        <w:t>Mechanical restraint</w:t>
      </w:r>
      <w:r>
        <w:t xml:space="preserve">. </w:t>
      </w:r>
      <w:r w:rsidRPr="007133A9">
        <w:rPr>
          <w:rFonts w:cstheme="minorHAnsi"/>
          <w:szCs w:val="26"/>
        </w:rPr>
        <w:t>This is when a device is used to stop</w:t>
      </w:r>
      <w:r>
        <w:rPr>
          <w:rFonts w:cstheme="minorHAnsi"/>
          <w:szCs w:val="26"/>
        </w:rPr>
        <w:t xml:space="preserve"> </w:t>
      </w:r>
      <w:r w:rsidRPr="007133A9">
        <w:rPr>
          <w:rFonts w:cstheme="minorHAnsi"/>
          <w:szCs w:val="26"/>
        </w:rPr>
        <w:t>a behaviour.</w:t>
      </w:r>
    </w:p>
    <w:p w14:paraId="00DA3579" w14:textId="19A78647" w:rsidR="00171405" w:rsidRDefault="00171405" w:rsidP="00171405">
      <w:pPr>
        <w:ind w:left="720"/>
        <w:rPr>
          <w:rFonts w:cstheme="minorHAnsi"/>
          <w:szCs w:val="26"/>
        </w:rPr>
      </w:pPr>
      <w:r>
        <w:rPr>
          <w:rFonts w:cstheme="minorHAnsi"/>
          <w:szCs w:val="26"/>
        </w:rPr>
        <w:t>For example, a child or young person wearing a splint to stop them biting themselves.</w:t>
      </w:r>
    </w:p>
    <w:p w14:paraId="4AD71B5F" w14:textId="77777777" w:rsidR="00171405" w:rsidRDefault="00171405">
      <w:pPr>
        <w:pBdr>
          <w:top w:val="none" w:sz="0" w:space="0" w:color="auto"/>
          <w:left w:val="none" w:sz="0" w:space="0" w:color="auto"/>
          <w:bottom w:val="none" w:sz="0" w:space="0" w:color="auto"/>
          <w:right w:val="none" w:sz="0" w:space="0" w:color="auto"/>
        </w:pBdr>
        <w:spacing w:before="0" w:after="0" w:line="240" w:lineRule="auto"/>
        <w:rPr>
          <w:rFonts w:cstheme="minorHAnsi"/>
          <w:szCs w:val="26"/>
        </w:rPr>
      </w:pPr>
      <w:r>
        <w:rPr>
          <w:rFonts w:cstheme="minorHAnsi"/>
          <w:szCs w:val="26"/>
        </w:rPr>
        <w:br w:type="page"/>
      </w:r>
    </w:p>
    <w:p w14:paraId="4E4217C8" w14:textId="5F147076" w:rsidR="00171405" w:rsidRPr="00584E8D" w:rsidRDefault="00171405" w:rsidP="00FC5152">
      <w:pPr>
        <w:pStyle w:val="ListParagraph"/>
        <w:numPr>
          <w:ilvl w:val="0"/>
          <w:numId w:val="30"/>
        </w:numPr>
        <w:spacing w:before="120" w:after="120"/>
      </w:pPr>
      <w:r w:rsidRPr="00DC74C5">
        <w:rPr>
          <w:rStyle w:val="Strong"/>
        </w:rPr>
        <w:lastRenderedPageBreak/>
        <w:t>Physical restraint</w:t>
      </w:r>
      <w:r>
        <w:t xml:space="preserve">. </w:t>
      </w:r>
      <w:r w:rsidRPr="00DC74C5">
        <w:t>This is when someone</w:t>
      </w:r>
      <w:r>
        <w:t xml:space="preserve"> stops a child or young person from moving a part of their body</w:t>
      </w:r>
      <w:r w:rsidRPr="00DC74C5">
        <w:t>.</w:t>
      </w:r>
    </w:p>
    <w:p w14:paraId="58972FAB" w14:textId="77777777" w:rsidR="00171405" w:rsidRPr="00584E8D" w:rsidRDefault="00171405" w:rsidP="00171405">
      <w:pPr>
        <w:ind w:left="720"/>
      </w:pPr>
      <w:r>
        <w:rPr>
          <w:rFonts w:cstheme="minorHAnsi"/>
          <w:szCs w:val="26"/>
        </w:rPr>
        <w:t>For example, holding a young person’s arm to stop them from hitting another person.</w:t>
      </w:r>
    </w:p>
    <w:p w14:paraId="3B0C9A86" w14:textId="537049D5" w:rsidR="00171405" w:rsidRDefault="00171405" w:rsidP="00790EFF">
      <w:pPr>
        <w:pStyle w:val="ListParagraph"/>
        <w:spacing w:before="40" w:after="40"/>
        <w:ind w:left="714"/>
        <w:rPr>
          <w:rFonts w:cstheme="minorHAnsi"/>
          <w:szCs w:val="26"/>
        </w:rPr>
      </w:pPr>
      <w:r>
        <w:rPr>
          <w:rFonts w:cstheme="minorHAnsi"/>
          <w:szCs w:val="26"/>
        </w:rPr>
        <w:t xml:space="preserve">NDIS providers are not allowed to use certain types of physical restraint in some states and territories. </w:t>
      </w:r>
    </w:p>
    <w:p w14:paraId="6D90D3A1" w14:textId="77777777" w:rsidR="00171405" w:rsidRPr="00790EFF" w:rsidRDefault="00171405" w:rsidP="00171405">
      <w:pPr>
        <w:ind w:left="720"/>
      </w:pPr>
      <w:r>
        <w:t xml:space="preserve">These can be dangerous. </w:t>
      </w:r>
    </w:p>
    <w:p w14:paraId="6813B63B" w14:textId="77777777" w:rsidR="00171405" w:rsidRPr="00790EFF" w:rsidRDefault="00171405" w:rsidP="00171405">
      <w:pPr>
        <w:ind w:left="720"/>
      </w:pPr>
      <w:r>
        <w:t>For example, holding a young person face down on the ground.</w:t>
      </w:r>
    </w:p>
    <w:p w14:paraId="5742E141" w14:textId="453D56DD" w:rsidR="00171405" w:rsidRPr="00584E8D" w:rsidRDefault="00171405" w:rsidP="00FC5152">
      <w:pPr>
        <w:pStyle w:val="ListParagraph"/>
        <w:numPr>
          <w:ilvl w:val="0"/>
          <w:numId w:val="30"/>
        </w:numPr>
        <w:spacing w:before="120" w:after="120"/>
      </w:pPr>
      <w:r w:rsidRPr="00DC74C5">
        <w:rPr>
          <w:rStyle w:val="Strong"/>
        </w:rPr>
        <w:t>Environmental restraint</w:t>
      </w:r>
      <w:r>
        <w:t xml:space="preserve">. </w:t>
      </w:r>
      <w:r w:rsidRPr="00DC74C5">
        <w:t>This is when a child or young person is stopped from having certain things, doing certain activities or going to certain places.</w:t>
      </w:r>
    </w:p>
    <w:p w14:paraId="3BC86310" w14:textId="322AA6CC" w:rsidR="00171405" w:rsidRDefault="00171405" w:rsidP="00171405">
      <w:pPr>
        <w:ind w:left="720"/>
        <w:rPr>
          <w:rFonts w:cstheme="minorHAnsi"/>
          <w:szCs w:val="26"/>
        </w:rPr>
      </w:pPr>
      <w:r>
        <w:rPr>
          <w:rFonts w:cstheme="minorHAnsi"/>
          <w:szCs w:val="26"/>
        </w:rPr>
        <w:t>For example, locking a door to stop a child from going into their yard or bedroom.</w:t>
      </w:r>
    </w:p>
    <w:p w14:paraId="294DA9C4" w14:textId="23768CE3" w:rsidR="00171405" w:rsidRDefault="00171405" w:rsidP="00171405">
      <w:pPr>
        <w:ind w:left="720"/>
        <w:rPr>
          <w:rFonts w:cstheme="minorHAnsi"/>
          <w:szCs w:val="26"/>
        </w:rPr>
      </w:pPr>
    </w:p>
    <w:p w14:paraId="5FEBAD6E" w14:textId="2EFB350B" w:rsidR="00BF1370" w:rsidRPr="00BF1370" w:rsidRDefault="00BF1370" w:rsidP="00B66F23">
      <w:pPr>
        <w:pStyle w:val="Heading2"/>
      </w:pPr>
      <w:bookmarkStart w:id="93" w:name="_Toc73097544"/>
      <w:r w:rsidRPr="00BF1370">
        <w:t>What are prohibited practices?</w:t>
      </w:r>
      <w:bookmarkEnd w:id="93"/>
    </w:p>
    <w:p w14:paraId="05272903" w14:textId="3941F396" w:rsidR="00171405" w:rsidRPr="00DC74C5" w:rsidRDefault="00171405" w:rsidP="00171405">
      <w:r w:rsidRPr="00DC74C5">
        <w:t>Some things such as physically hurting a child</w:t>
      </w:r>
      <w:r>
        <w:t xml:space="preserve"> </w:t>
      </w:r>
      <w:r w:rsidRPr="00DC74C5">
        <w:t xml:space="preserve">or young person </w:t>
      </w:r>
      <w:r>
        <w:br/>
      </w:r>
      <w:r w:rsidRPr="00DC74C5">
        <w:t>is never ok.</w:t>
      </w:r>
    </w:p>
    <w:p w14:paraId="4A5D0A37" w14:textId="77777777" w:rsidR="00171405" w:rsidRDefault="00171405" w:rsidP="00171405">
      <w:r>
        <w:t xml:space="preserve">This is </w:t>
      </w:r>
      <w:r w:rsidRPr="00DC74C5">
        <w:rPr>
          <w:rStyle w:val="Strong"/>
        </w:rPr>
        <w:t>prohibited</w:t>
      </w:r>
      <w:r>
        <w:t xml:space="preserve"> by law. </w:t>
      </w:r>
    </w:p>
    <w:p w14:paraId="6E5DCDAC" w14:textId="1378FFAF" w:rsidR="00171405" w:rsidRPr="00DC74C5" w:rsidRDefault="00171405" w:rsidP="00171405">
      <w:r>
        <w:t xml:space="preserve">This means that </w:t>
      </w:r>
      <w:r w:rsidRPr="00DC74C5">
        <w:rPr>
          <w:rStyle w:val="Strong"/>
        </w:rPr>
        <w:t xml:space="preserve">NDIS </w:t>
      </w:r>
      <w:r>
        <w:rPr>
          <w:rStyle w:val="Strong"/>
        </w:rPr>
        <w:t>P</w:t>
      </w:r>
      <w:r w:rsidRPr="00DC74C5">
        <w:rPr>
          <w:rStyle w:val="Strong"/>
        </w:rPr>
        <w:t>roviders</w:t>
      </w:r>
      <w:r>
        <w:t xml:space="preserve"> are not allowed to do these things.</w:t>
      </w:r>
    </w:p>
    <w:p w14:paraId="7A854530" w14:textId="77777777" w:rsidR="00F4420E" w:rsidRDefault="00F4420E" w:rsidP="00171405"/>
    <w:p w14:paraId="5DDEE9BC" w14:textId="77777777" w:rsidR="00BF1370" w:rsidRDefault="00BF1370" w:rsidP="00171405">
      <w:pPr>
        <w:pBdr>
          <w:top w:val="none" w:sz="0" w:space="0" w:color="auto"/>
          <w:left w:val="none" w:sz="0" w:space="0" w:color="auto"/>
          <w:bottom w:val="none" w:sz="0" w:space="0" w:color="auto"/>
          <w:right w:val="none" w:sz="0" w:space="0" w:color="auto"/>
        </w:pBdr>
        <w:rPr>
          <w:rFonts w:cs="Times New Roman"/>
          <w:b/>
          <w:bCs/>
          <w:color w:val="612C69"/>
          <w:sz w:val="32"/>
          <w:szCs w:val="26"/>
          <w:lang w:val="en-US" w:eastAsia="x-none"/>
        </w:rPr>
      </w:pPr>
      <w:r>
        <w:br w:type="page"/>
      </w:r>
    </w:p>
    <w:p w14:paraId="654A5468" w14:textId="7ACB21DC" w:rsidR="00312312" w:rsidRDefault="00DC74C5" w:rsidP="00B66F23">
      <w:pPr>
        <w:pStyle w:val="Heading2"/>
      </w:pPr>
      <w:bookmarkStart w:id="94" w:name="_Toc73097545"/>
      <w:r w:rsidRPr="00DC74C5">
        <w:lastRenderedPageBreak/>
        <w:t>What is not a regulated restrictive practice?</w:t>
      </w:r>
      <w:bookmarkEnd w:id="94"/>
    </w:p>
    <w:p w14:paraId="609E27D3" w14:textId="673B5E07" w:rsidR="00171405" w:rsidRPr="00584E8D" w:rsidRDefault="00171405" w:rsidP="00171405">
      <w:r w:rsidRPr="00DC74C5">
        <w:t>Not all things that adults do to keep</w:t>
      </w:r>
      <w:r>
        <w:t xml:space="preserve"> </w:t>
      </w:r>
      <w:r w:rsidRPr="00DC74C5">
        <w:t>children</w:t>
      </w:r>
      <w:r>
        <w:t xml:space="preserve"> </w:t>
      </w:r>
      <w:r w:rsidRPr="00DC74C5">
        <w:t>and young people safe are regulated</w:t>
      </w:r>
      <w:r>
        <w:t xml:space="preserve"> </w:t>
      </w:r>
      <w:r w:rsidRPr="00DC74C5">
        <w:t>restrictive practices.</w:t>
      </w:r>
    </w:p>
    <w:p w14:paraId="2E6AA345" w14:textId="77777777" w:rsidR="00171405" w:rsidRPr="00584E8D" w:rsidRDefault="00171405" w:rsidP="00171405">
      <w:r w:rsidRPr="000B7143">
        <w:t>For example:</w:t>
      </w:r>
    </w:p>
    <w:p w14:paraId="4C064AD5" w14:textId="06683995" w:rsidR="00171405" w:rsidRPr="00584E8D" w:rsidRDefault="00171405" w:rsidP="000B7143">
      <w:pPr>
        <w:pStyle w:val="ListParagraph"/>
        <w:numPr>
          <w:ilvl w:val="0"/>
          <w:numId w:val="39"/>
        </w:numPr>
      </w:pPr>
      <w:r>
        <w:t>h</w:t>
      </w:r>
      <w:r w:rsidRPr="000B7143">
        <w:t>olding a child’s hand when they cross</w:t>
      </w:r>
      <w:r>
        <w:t xml:space="preserve"> </w:t>
      </w:r>
      <w:r w:rsidRPr="000B7143">
        <w:t>the road</w:t>
      </w:r>
    </w:p>
    <w:p w14:paraId="2871B322" w14:textId="77777777" w:rsidR="00171405" w:rsidRPr="00584E8D" w:rsidRDefault="00171405" w:rsidP="00D96899">
      <w:pPr>
        <w:pStyle w:val="ListParagraph"/>
        <w:numPr>
          <w:ilvl w:val="0"/>
          <w:numId w:val="39"/>
        </w:numPr>
      </w:pPr>
      <w:r>
        <w:t>p</w:t>
      </w:r>
      <w:r w:rsidRPr="000B7143">
        <w:t>utting dangerous things out of reach</w:t>
      </w:r>
      <w:r>
        <w:t xml:space="preserve"> of young children</w:t>
      </w:r>
      <w:r w:rsidRPr="000B7143">
        <w:t>,</w:t>
      </w:r>
      <w:r>
        <w:t xml:space="preserve"> </w:t>
      </w:r>
      <w:r w:rsidRPr="000B7143">
        <w:t>such as lighters and knives</w:t>
      </w:r>
    </w:p>
    <w:p w14:paraId="2CF1EC74" w14:textId="77777777" w:rsidR="00171405" w:rsidRPr="00584E8D" w:rsidRDefault="00171405" w:rsidP="000B7143">
      <w:pPr>
        <w:pStyle w:val="ListParagraph"/>
        <w:numPr>
          <w:ilvl w:val="0"/>
          <w:numId w:val="39"/>
        </w:numPr>
      </w:pPr>
      <w:r>
        <w:t>m</w:t>
      </w:r>
      <w:r w:rsidRPr="000B7143">
        <w:t>aking sure a child or young person wears a helmet when they ride their bike.</w:t>
      </w:r>
    </w:p>
    <w:p w14:paraId="5808F475" w14:textId="06C42B63" w:rsidR="00171405" w:rsidRPr="00584E8D" w:rsidRDefault="00171405" w:rsidP="00171405">
      <w:r w:rsidRPr="00831205">
        <w:t xml:space="preserve">These strategies are used with children and young people of </w:t>
      </w:r>
      <w:r>
        <w:br/>
      </w:r>
      <w:r w:rsidRPr="00831205">
        <w:t>a similar age.</w:t>
      </w:r>
    </w:p>
    <w:p w14:paraId="6A970FEE" w14:textId="77777777" w:rsidR="00171405" w:rsidRPr="00584E8D" w:rsidRDefault="00171405" w:rsidP="00171405">
      <w:r>
        <w:t>They are used with children both with and without disability.</w:t>
      </w:r>
    </w:p>
    <w:p w14:paraId="404B1F16" w14:textId="77777777" w:rsidR="00171405" w:rsidRDefault="00171405" w:rsidP="00171405">
      <w:r w:rsidRPr="00A0558C">
        <w:t>They are used to prevent injuries.</w:t>
      </w:r>
    </w:p>
    <w:p w14:paraId="1CF471FA" w14:textId="2CCB4138" w:rsidR="00171405" w:rsidRPr="00A0558C" w:rsidRDefault="00171405" w:rsidP="00171405">
      <w:r w:rsidRPr="00A0558C">
        <w:t>They are not used in response to behaviours</w:t>
      </w:r>
      <w:r>
        <w:t xml:space="preserve"> </w:t>
      </w:r>
      <w:r w:rsidRPr="00A0558C">
        <w:t>of concern.</w:t>
      </w:r>
    </w:p>
    <w:p w14:paraId="68C53545" w14:textId="77777777" w:rsidR="00171405" w:rsidRPr="00A0558C" w:rsidRDefault="00171405" w:rsidP="00171405">
      <w:r w:rsidRPr="00A0558C">
        <w:t>They are not regulated restrictive practices.</w:t>
      </w:r>
    </w:p>
    <w:p w14:paraId="709993C5" w14:textId="77777777" w:rsidR="00171405" w:rsidRPr="00A0558C" w:rsidRDefault="00171405" w:rsidP="00171405">
      <w:r w:rsidRPr="00831205">
        <w:t>They are not looked at by the NDIS Commission.</w:t>
      </w:r>
    </w:p>
    <w:p w14:paraId="1CC438E0" w14:textId="77777777" w:rsidR="001F0134" w:rsidRDefault="001F0134" w:rsidP="00171405">
      <w:pPr>
        <w:pBdr>
          <w:top w:val="none" w:sz="0" w:space="0" w:color="auto"/>
          <w:left w:val="none" w:sz="0" w:space="0" w:color="auto"/>
          <w:bottom w:val="none" w:sz="0" w:space="0" w:color="auto"/>
          <w:right w:val="none" w:sz="0" w:space="0" w:color="auto"/>
        </w:pBdr>
        <w:rPr>
          <w:rFonts w:cs="Times New Roman"/>
          <w:b/>
          <w:bCs/>
          <w:color w:val="612C69"/>
          <w:sz w:val="32"/>
          <w:szCs w:val="26"/>
          <w:lang w:val="en-US" w:eastAsia="x-none"/>
        </w:rPr>
      </w:pPr>
      <w:r>
        <w:br w:type="page"/>
      </w:r>
    </w:p>
    <w:p w14:paraId="231B8504" w14:textId="21A39CD4" w:rsidR="004F2DCF" w:rsidRDefault="004F2DCF" w:rsidP="00B66F23">
      <w:pPr>
        <w:pStyle w:val="Heading2"/>
      </w:pPr>
      <w:bookmarkStart w:id="95" w:name="_Toc73097546"/>
      <w:r w:rsidRPr="004F2DCF">
        <w:lastRenderedPageBreak/>
        <w:t>What are the Rules?</w:t>
      </w:r>
      <w:bookmarkEnd w:id="95"/>
    </w:p>
    <w:p w14:paraId="2417699F" w14:textId="77777777" w:rsidR="00171405" w:rsidRPr="00584E8D" w:rsidRDefault="00171405" w:rsidP="00171405">
      <w:r w:rsidRPr="00A04A86">
        <w:t>There are Rules about</w:t>
      </w:r>
      <w:r>
        <w:t>:</w:t>
      </w:r>
    </w:p>
    <w:p w14:paraId="313BCD0F" w14:textId="77777777" w:rsidR="00171405" w:rsidRPr="00584E8D" w:rsidRDefault="00171405" w:rsidP="00A0558C">
      <w:pPr>
        <w:pStyle w:val="ListParagraph"/>
        <w:numPr>
          <w:ilvl w:val="0"/>
          <w:numId w:val="36"/>
        </w:numPr>
      </w:pPr>
      <w:r>
        <w:t>h</w:t>
      </w:r>
      <w:r w:rsidRPr="00A0558C">
        <w:t>ow to work with children, young people and their families</w:t>
      </w:r>
    </w:p>
    <w:p w14:paraId="5E367930" w14:textId="77777777" w:rsidR="00171405" w:rsidRPr="00584E8D" w:rsidRDefault="00171405" w:rsidP="00A0558C">
      <w:pPr>
        <w:pStyle w:val="ListParagraph"/>
        <w:numPr>
          <w:ilvl w:val="0"/>
          <w:numId w:val="36"/>
        </w:numPr>
      </w:pPr>
      <w:r>
        <w:t>w</w:t>
      </w:r>
      <w:r w:rsidRPr="00A0558C">
        <w:t>ho can provide behaviour support</w:t>
      </w:r>
    </w:p>
    <w:p w14:paraId="6AD3FDE0" w14:textId="2EC11B2E" w:rsidR="00171405" w:rsidRPr="00584E8D" w:rsidRDefault="00171405" w:rsidP="00A0558C">
      <w:pPr>
        <w:pStyle w:val="ListParagraph"/>
        <w:numPr>
          <w:ilvl w:val="0"/>
          <w:numId w:val="36"/>
        </w:numPr>
      </w:pPr>
      <w:r>
        <w:t>h</w:t>
      </w:r>
      <w:r w:rsidRPr="00A0558C">
        <w:t xml:space="preserve">ow behaviour support plans are written and what needs to </w:t>
      </w:r>
      <w:r>
        <w:br/>
      </w:r>
      <w:r w:rsidRPr="00A0558C">
        <w:t>be in them</w:t>
      </w:r>
    </w:p>
    <w:p w14:paraId="61BF799A" w14:textId="77777777" w:rsidR="00171405" w:rsidRPr="00584E8D" w:rsidRDefault="00171405" w:rsidP="00A0558C">
      <w:pPr>
        <w:pStyle w:val="ListParagraph"/>
        <w:numPr>
          <w:ilvl w:val="0"/>
          <w:numId w:val="36"/>
        </w:numPr>
      </w:pPr>
      <w:r>
        <w:t>th</w:t>
      </w:r>
      <w:r w:rsidRPr="00A0558C">
        <w:t>e use of regulated restrictive practices</w:t>
      </w:r>
    </w:p>
    <w:p w14:paraId="09A8F346" w14:textId="77777777" w:rsidR="00171405" w:rsidRPr="00584E8D" w:rsidRDefault="00171405" w:rsidP="00A0558C">
      <w:pPr>
        <w:pStyle w:val="ListParagraph"/>
        <w:numPr>
          <w:ilvl w:val="0"/>
          <w:numId w:val="36"/>
        </w:numPr>
      </w:pPr>
      <w:r>
        <w:t>r</w:t>
      </w:r>
      <w:r w:rsidRPr="00A0558C">
        <w:t xml:space="preserve">eporting. </w:t>
      </w:r>
    </w:p>
    <w:p w14:paraId="31896E3E" w14:textId="77777777" w:rsidR="00171405" w:rsidRPr="00584E8D" w:rsidRDefault="00171405" w:rsidP="00171405">
      <w:r w:rsidRPr="00A0558C">
        <w:t xml:space="preserve">For example, NDIS providers who use regulated restrictive practices or write behaviour support plans need to be </w:t>
      </w:r>
      <w:r w:rsidRPr="00831205">
        <w:rPr>
          <w:rStyle w:val="Strong"/>
          <w:b w:val="0"/>
          <w:bCs w:val="0"/>
        </w:rPr>
        <w:t>registered</w:t>
      </w:r>
      <w:r w:rsidRPr="00A0558C">
        <w:t xml:space="preserve">. </w:t>
      </w:r>
    </w:p>
    <w:p w14:paraId="005701A4" w14:textId="77777777" w:rsidR="00171405" w:rsidRPr="00584E8D" w:rsidRDefault="00171405" w:rsidP="00171405">
      <w:r w:rsidRPr="00A0558C">
        <w:t>This means they have been checked and approved.</w:t>
      </w:r>
      <w:r>
        <w:t xml:space="preserve"> </w:t>
      </w:r>
      <w:r w:rsidRPr="00A0558C">
        <w:t>They have to follow the Rules.</w:t>
      </w:r>
    </w:p>
    <w:p w14:paraId="6C7DBB92" w14:textId="77777777" w:rsidR="00831205" w:rsidRDefault="00831205" w:rsidP="00171405"/>
    <w:p w14:paraId="29D7D8E4" w14:textId="77777777" w:rsidR="00831205" w:rsidRDefault="00831205" w:rsidP="00171405">
      <w:pPr>
        <w:pBdr>
          <w:top w:val="none" w:sz="0" w:space="0" w:color="auto"/>
          <w:left w:val="none" w:sz="0" w:space="0" w:color="auto"/>
          <w:bottom w:val="none" w:sz="0" w:space="0" w:color="auto"/>
          <w:right w:val="none" w:sz="0" w:space="0" w:color="auto"/>
        </w:pBdr>
        <w:rPr>
          <w:rFonts w:cs="Times New Roman"/>
          <w:b/>
          <w:bCs/>
          <w:color w:val="612C69"/>
          <w:sz w:val="32"/>
          <w:szCs w:val="26"/>
          <w:lang w:val="en-US" w:eastAsia="x-none"/>
        </w:rPr>
      </w:pPr>
      <w:r>
        <w:br w:type="page"/>
      </w:r>
    </w:p>
    <w:p w14:paraId="5C9E24DE" w14:textId="3D98EC24" w:rsidR="00831205" w:rsidRDefault="009973A2" w:rsidP="00B66F23">
      <w:pPr>
        <w:pStyle w:val="Heading2"/>
      </w:pPr>
      <w:bookmarkStart w:id="96" w:name="_Toc73097547"/>
      <w:r>
        <w:lastRenderedPageBreak/>
        <w:t>Using</w:t>
      </w:r>
      <w:r w:rsidR="00831205">
        <w:t xml:space="preserve"> regulated restrictive practices</w:t>
      </w:r>
      <w:bookmarkEnd w:id="96"/>
    </w:p>
    <w:p w14:paraId="440D8305" w14:textId="77777777" w:rsidR="00171405" w:rsidRPr="00584E8D" w:rsidRDefault="00171405" w:rsidP="00171405">
      <w:r w:rsidRPr="00831205">
        <w:t>Regulated restrictive practices should</w:t>
      </w:r>
      <w:r>
        <w:t>:</w:t>
      </w:r>
    </w:p>
    <w:p w14:paraId="55683E24" w14:textId="7F1B1E38" w:rsidR="00171405" w:rsidRPr="00584E8D" w:rsidRDefault="00171405" w:rsidP="0001782B">
      <w:pPr>
        <w:pStyle w:val="ListParagraph"/>
        <w:numPr>
          <w:ilvl w:val="0"/>
          <w:numId w:val="36"/>
        </w:numPr>
      </w:pPr>
      <w:r>
        <w:t>o</w:t>
      </w:r>
      <w:r w:rsidRPr="0001782B">
        <w:t>nly be used if someone is at risk</w:t>
      </w:r>
      <w:r>
        <w:t xml:space="preserve"> </w:t>
      </w:r>
      <w:r w:rsidRPr="0001782B">
        <w:t>of getting hurt</w:t>
      </w:r>
    </w:p>
    <w:p w14:paraId="1B24D76D" w14:textId="77777777" w:rsidR="00171405" w:rsidRPr="00584E8D" w:rsidRDefault="00171405" w:rsidP="003E77A0">
      <w:pPr>
        <w:pStyle w:val="ListParagraph"/>
        <w:numPr>
          <w:ilvl w:val="0"/>
          <w:numId w:val="36"/>
        </w:numPr>
      </w:pPr>
      <w:r>
        <w:t>h</w:t>
      </w:r>
      <w:r w:rsidRPr="00A04A86">
        <w:t>elp keep everyone safe</w:t>
      </w:r>
    </w:p>
    <w:p w14:paraId="6F693D19" w14:textId="77777777" w:rsidR="00171405" w:rsidRPr="00584E8D" w:rsidRDefault="00171405" w:rsidP="003E77A0">
      <w:pPr>
        <w:pStyle w:val="ListParagraph"/>
        <w:numPr>
          <w:ilvl w:val="0"/>
          <w:numId w:val="36"/>
        </w:numPr>
      </w:pPr>
      <w:r>
        <w:t>b</w:t>
      </w:r>
      <w:r w:rsidRPr="00A04A86">
        <w:t>e used after trying other things first</w:t>
      </w:r>
    </w:p>
    <w:p w14:paraId="3359D361" w14:textId="77777777" w:rsidR="00171405" w:rsidRPr="00584E8D" w:rsidRDefault="00171405" w:rsidP="003E77A0">
      <w:pPr>
        <w:pStyle w:val="ListParagraph"/>
        <w:numPr>
          <w:ilvl w:val="0"/>
          <w:numId w:val="36"/>
        </w:numPr>
      </w:pPr>
      <w:r>
        <w:t>b</w:t>
      </w:r>
      <w:r w:rsidRPr="00A04A86">
        <w:t>e used for the shortest time possible</w:t>
      </w:r>
    </w:p>
    <w:p w14:paraId="180F0E47" w14:textId="413C7F9D" w:rsidR="00171405" w:rsidRPr="00584E8D" w:rsidRDefault="00171405" w:rsidP="00096525">
      <w:pPr>
        <w:pStyle w:val="ListParagraph"/>
        <w:numPr>
          <w:ilvl w:val="0"/>
          <w:numId w:val="36"/>
        </w:numPr>
      </w:pPr>
      <w:r>
        <w:t>be</w:t>
      </w:r>
      <w:r w:rsidRPr="00A04A86">
        <w:t xml:space="preserve"> used less or stopped over time.</w:t>
      </w:r>
      <w:r>
        <w:t xml:space="preserve"> </w:t>
      </w:r>
      <w:r w:rsidRPr="0001782B">
        <w:t>This may involve teaching children and young people new things or helping them</w:t>
      </w:r>
      <w:r>
        <w:t xml:space="preserve"> </w:t>
      </w:r>
      <w:r w:rsidRPr="0001782B">
        <w:t xml:space="preserve">to join </w:t>
      </w:r>
      <w:r>
        <w:br/>
      </w:r>
      <w:r w:rsidRPr="0001782B">
        <w:t>in activities.</w:t>
      </w:r>
    </w:p>
    <w:p w14:paraId="05859959" w14:textId="62C298C6" w:rsidR="00171405" w:rsidRDefault="00171405" w:rsidP="00184E14">
      <w:pPr>
        <w:pStyle w:val="ListParagraph"/>
        <w:numPr>
          <w:ilvl w:val="0"/>
          <w:numId w:val="36"/>
        </w:numPr>
      </w:pPr>
      <w:r>
        <w:t>be</w:t>
      </w:r>
      <w:r w:rsidRPr="00A04A86">
        <w:t xml:space="preserve"> included in </w:t>
      </w:r>
      <w:r>
        <w:t>a</w:t>
      </w:r>
      <w:r w:rsidRPr="00A04A86">
        <w:t xml:space="preserve"> behaviour support plan.</w:t>
      </w:r>
      <w:r w:rsidR="003559B1">
        <w:t xml:space="preserve"> </w:t>
      </w:r>
      <w:r w:rsidRPr="00630540">
        <w:t>This plan must be written with the child or young person, their family and other people who support them.</w:t>
      </w:r>
      <w:r w:rsidR="003559B1">
        <w:t xml:space="preserve"> </w:t>
      </w:r>
      <w:r w:rsidRPr="00A04A86">
        <w:t>A copy of the plan must also be given</w:t>
      </w:r>
      <w:r>
        <w:t xml:space="preserve"> </w:t>
      </w:r>
      <w:r w:rsidRPr="00A04A86">
        <w:t>to</w:t>
      </w:r>
      <w:r>
        <w:t xml:space="preserve"> </w:t>
      </w:r>
      <w:r w:rsidRPr="00A04A86">
        <w:t>the NDIS Commission.</w:t>
      </w:r>
    </w:p>
    <w:p w14:paraId="72A59C47" w14:textId="16ADB33B" w:rsidR="00171405" w:rsidRPr="00584E8D" w:rsidRDefault="00171405" w:rsidP="003559B1">
      <w:pPr>
        <w:pStyle w:val="ListParagraph"/>
        <w:numPr>
          <w:ilvl w:val="0"/>
          <w:numId w:val="36"/>
        </w:numPr>
      </w:pPr>
      <w:r>
        <w:t>b</w:t>
      </w:r>
      <w:r w:rsidRPr="00630540">
        <w:t>e authorised or approved for use</w:t>
      </w:r>
      <w:r>
        <w:t xml:space="preserve"> </w:t>
      </w:r>
      <w:r w:rsidRPr="00630540">
        <w:t xml:space="preserve">by an NDIS provider </w:t>
      </w:r>
      <w:r>
        <w:br/>
      </w:r>
      <w:r w:rsidRPr="00630540">
        <w:t xml:space="preserve">(if required). </w:t>
      </w:r>
      <w:r w:rsidRPr="00A04A86">
        <w:t>This happens in different ways in each</w:t>
      </w:r>
      <w:r>
        <w:t xml:space="preserve"> </w:t>
      </w:r>
      <w:r w:rsidRPr="00A04A86">
        <w:t xml:space="preserve">state </w:t>
      </w:r>
      <w:r w:rsidR="003559B1">
        <w:br/>
      </w:r>
      <w:r w:rsidRPr="00A04A86">
        <w:t>and territory.</w:t>
      </w:r>
    </w:p>
    <w:p w14:paraId="56694CFF" w14:textId="1A4B9812" w:rsidR="00171405" w:rsidRPr="00584E8D" w:rsidRDefault="00171405" w:rsidP="003E77A0">
      <w:pPr>
        <w:pStyle w:val="ListParagraph"/>
        <w:numPr>
          <w:ilvl w:val="0"/>
          <w:numId w:val="36"/>
        </w:numPr>
      </w:pPr>
      <w:r>
        <w:t>be</w:t>
      </w:r>
      <w:r w:rsidRPr="00A04A86">
        <w:t xml:space="preserve"> reported to </w:t>
      </w:r>
      <w:r>
        <w:t>us</w:t>
      </w:r>
      <w:r w:rsidRPr="00A04A86">
        <w:t xml:space="preserve"> when used by</w:t>
      </w:r>
      <w:r>
        <w:t xml:space="preserve"> </w:t>
      </w:r>
      <w:r w:rsidRPr="00A04A86">
        <w:t>NDIS providers</w:t>
      </w:r>
      <w:r>
        <w:t>.</w:t>
      </w:r>
    </w:p>
    <w:p w14:paraId="4A8F48ED" w14:textId="77777777" w:rsidR="00831205" w:rsidRDefault="00831205" w:rsidP="00171405"/>
    <w:p w14:paraId="37687522" w14:textId="77777777" w:rsidR="00831205" w:rsidRDefault="00831205" w:rsidP="00171405">
      <w:pPr>
        <w:pBdr>
          <w:top w:val="none" w:sz="0" w:space="0" w:color="auto"/>
          <w:left w:val="none" w:sz="0" w:space="0" w:color="auto"/>
          <w:bottom w:val="none" w:sz="0" w:space="0" w:color="auto"/>
          <w:right w:val="none" w:sz="0" w:space="0" w:color="auto"/>
        </w:pBdr>
        <w:rPr>
          <w:rFonts w:cs="Times New Roman"/>
          <w:b/>
          <w:bCs/>
          <w:color w:val="612C69"/>
          <w:sz w:val="32"/>
          <w:szCs w:val="26"/>
          <w:lang w:val="en-US" w:eastAsia="x-none"/>
        </w:rPr>
      </w:pPr>
      <w:r>
        <w:br w:type="page"/>
      </w:r>
    </w:p>
    <w:p w14:paraId="77635779" w14:textId="75ED9B37" w:rsidR="004F2DCF" w:rsidRDefault="004F2DCF" w:rsidP="00B66F23">
      <w:pPr>
        <w:pStyle w:val="Heading2"/>
      </w:pPr>
      <w:bookmarkStart w:id="97" w:name="_Toc73097548"/>
      <w:r w:rsidRPr="004F2DCF">
        <w:lastRenderedPageBreak/>
        <w:t>Who must follow the Rules?</w:t>
      </w:r>
      <w:bookmarkEnd w:id="97"/>
    </w:p>
    <w:p w14:paraId="009120BA" w14:textId="77777777" w:rsidR="00171405" w:rsidRPr="00584E8D" w:rsidRDefault="00171405" w:rsidP="00171405">
      <w:r w:rsidRPr="00183E00">
        <w:t xml:space="preserve">Registered NDIS providers must follow the Rules when supporting </w:t>
      </w:r>
      <w:r w:rsidRPr="007133A9">
        <w:rPr>
          <w:rFonts w:cstheme="minorHAnsi"/>
          <w:szCs w:val="24"/>
        </w:rPr>
        <w:t>children and young people with disability.</w:t>
      </w:r>
      <w:r>
        <w:rPr>
          <w:rFonts w:cstheme="minorHAnsi"/>
          <w:szCs w:val="24"/>
        </w:rPr>
        <w:t xml:space="preserve"> </w:t>
      </w:r>
      <w:r w:rsidRPr="00183E00">
        <w:t>These Rules are law.</w:t>
      </w:r>
    </w:p>
    <w:p w14:paraId="5AA124A9" w14:textId="19414440" w:rsidR="00171405" w:rsidRPr="00584E8D" w:rsidRDefault="00171405" w:rsidP="00171405">
      <w:r w:rsidRPr="00630540">
        <w:t>Services that are not paid for by the child or young person’s NDIS plan do not need to report</w:t>
      </w:r>
      <w:r>
        <w:t xml:space="preserve"> </w:t>
      </w:r>
      <w:r w:rsidRPr="00630540">
        <w:t>to us. The Rules do not apply to them.</w:t>
      </w:r>
    </w:p>
    <w:p w14:paraId="73083DDC" w14:textId="04C9280B" w:rsidR="00171405" w:rsidRPr="00584E8D" w:rsidRDefault="00171405" w:rsidP="00171405">
      <w:r w:rsidRPr="00183E00">
        <w:t xml:space="preserve">Families do not need to tell </w:t>
      </w:r>
      <w:r>
        <w:t xml:space="preserve">us </w:t>
      </w:r>
      <w:r w:rsidRPr="00183E00">
        <w:t>about their use</w:t>
      </w:r>
      <w:r>
        <w:t xml:space="preserve"> </w:t>
      </w:r>
      <w:r w:rsidRPr="00183E00">
        <w:t>of restrictive practices.</w:t>
      </w:r>
    </w:p>
    <w:p w14:paraId="4ECD3D01" w14:textId="77777777" w:rsidR="00CF136A" w:rsidRDefault="00CF136A" w:rsidP="00171405"/>
    <w:p w14:paraId="6E11C2D1" w14:textId="77777777" w:rsidR="00BD0A8B" w:rsidRDefault="00BD0A8B" w:rsidP="00B66F23">
      <w:pPr>
        <w:pStyle w:val="Heading2"/>
      </w:pPr>
      <w:bookmarkStart w:id="98" w:name="_Toc73097549"/>
      <w:r w:rsidRPr="004F2DCF">
        <w:t xml:space="preserve">How to stop </w:t>
      </w:r>
      <w:r>
        <w:t xml:space="preserve">or </w:t>
      </w:r>
      <w:r w:rsidRPr="004F2DCF">
        <w:t>use restrictive practices less</w:t>
      </w:r>
      <w:bookmarkEnd w:id="98"/>
    </w:p>
    <w:p w14:paraId="04A024E8" w14:textId="593EACA8" w:rsidR="00171405" w:rsidRPr="00584E8D" w:rsidRDefault="00171405" w:rsidP="00171405">
      <w:r w:rsidRPr="00630540">
        <w:t>Restrictive practices are sometimes used to help keep children and young people safe. However, they also take away their rights. They stop them from going places and doing what they want.</w:t>
      </w:r>
    </w:p>
    <w:p w14:paraId="0EB48684" w14:textId="77777777" w:rsidR="00171405" w:rsidRPr="00584E8D" w:rsidRDefault="00171405" w:rsidP="00171405">
      <w:r w:rsidRPr="00CF136A">
        <w:t>It is important that everyone works together to:</w:t>
      </w:r>
    </w:p>
    <w:p w14:paraId="3E992C34" w14:textId="5825F021" w:rsidR="00171405" w:rsidRPr="00584E8D" w:rsidRDefault="00171405" w:rsidP="00D74B49">
      <w:pPr>
        <w:pStyle w:val="ListParagraph"/>
        <w:numPr>
          <w:ilvl w:val="0"/>
          <w:numId w:val="36"/>
        </w:numPr>
      </w:pPr>
      <w:r>
        <w:t>u</w:t>
      </w:r>
      <w:r w:rsidRPr="00CF136A">
        <w:t>se less or no restrictive practices</w:t>
      </w:r>
      <w:r>
        <w:t xml:space="preserve"> if</w:t>
      </w:r>
      <w:r w:rsidRPr="00CF136A">
        <w:t xml:space="preserve"> possible</w:t>
      </w:r>
    </w:p>
    <w:p w14:paraId="15418DDA" w14:textId="2BC1BF1D" w:rsidR="00171405" w:rsidRPr="00584E8D" w:rsidRDefault="00171405" w:rsidP="00D74B49">
      <w:pPr>
        <w:pStyle w:val="ListParagraph"/>
        <w:numPr>
          <w:ilvl w:val="0"/>
          <w:numId w:val="36"/>
        </w:numPr>
      </w:pPr>
      <w:r>
        <w:t>f</w:t>
      </w:r>
      <w:r w:rsidRPr="00CF136A">
        <w:t xml:space="preserve">ind other ways to meet </w:t>
      </w:r>
      <w:r w:rsidRPr="007133A9">
        <w:rPr>
          <w:rFonts w:cstheme="minorHAnsi"/>
          <w:szCs w:val="26"/>
        </w:rPr>
        <w:t>children</w:t>
      </w:r>
      <w:r>
        <w:rPr>
          <w:rFonts w:cstheme="minorHAnsi"/>
          <w:szCs w:val="26"/>
        </w:rPr>
        <w:t xml:space="preserve"> </w:t>
      </w:r>
      <w:r w:rsidRPr="007133A9">
        <w:rPr>
          <w:rFonts w:cstheme="minorHAnsi"/>
          <w:szCs w:val="26"/>
        </w:rPr>
        <w:t>and</w:t>
      </w:r>
      <w:r>
        <w:rPr>
          <w:rFonts w:cstheme="minorHAnsi"/>
          <w:szCs w:val="26"/>
        </w:rPr>
        <w:t xml:space="preserve"> </w:t>
      </w:r>
      <w:r w:rsidRPr="007133A9">
        <w:rPr>
          <w:rFonts w:cstheme="minorHAnsi"/>
          <w:szCs w:val="26"/>
        </w:rPr>
        <w:t>young people’s</w:t>
      </w:r>
      <w:r w:rsidRPr="00CF136A">
        <w:t xml:space="preserve"> needs</w:t>
      </w:r>
    </w:p>
    <w:p w14:paraId="0EEB9833" w14:textId="64051440" w:rsidR="00171405" w:rsidRPr="00584E8D" w:rsidRDefault="00171405" w:rsidP="00D74B49">
      <w:pPr>
        <w:pStyle w:val="ListParagraph"/>
        <w:numPr>
          <w:ilvl w:val="0"/>
          <w:numId w:val="36"/>
        </w:numPr>
      </w:pPr>
      <w:r>
        <w:t>h</w:t>
      </w:r>
      <w:r w:rsidRPr="00CF136A">
        <w:t xml:space="preserve">elp </w:t>
      </w:r>
      <w:r w:rsidRPr="007133A9">
        <w:rPr>
          <w:rFonts w:cstheme="minorHAnsi"/>
          <w:szCs w:val="26"/>
        </w:rPr>
        <w:t>children and young people</w:t>
      </w:r>
      <w:r w:rsidRPr="00CF136A">
        <w:t xml:space="preserve"> learn</w:t>
      </w:r>
      <w:r>
        <w:t xml:space="preserve"> </w:t>
      </w:r>
      <w:r w:rsidRPr="00CF136A">
        <w:t>new things and have the best life possible.</w:t>
      </w:r>
      <w:r>
        <w:t xml:space="preserve"> </w:t>
      </w:r>
    </w:p>
    <w:p w14:paraId="1658B296" w14:textId="77777777" w:rsidR="00BD0A8B" w:rsidRPr="00584E8D" w:rsidRDefault="00BD0A8B" w:rsidP="00171405">
      <w:pPr>
        <w:pBdr>
          <w:top w:val="none" w:sz="0" w:space="0" w:color="auto"/>
          <w:left w:val="none" w:sz="0" w:space="0" w:color="auto"/>
          <w:bottom w:val="none" w:sz="0" w:space="0" w:color="auto"/>
          <w:right w:val="none" w:sz="0" w:space="0" w:color="auto"/>
        </w:pBdr>
        <w:rPr>
          <w:rFonts w:cs="Times New Roman"/>
          <w:b/>
          <w:bCs/>
          <w:color w:val="612C69"/>
          <w:sz w:val="32"/>
          <w:szCs w:val="26"/>
          <w:lang w:eastAsia="x-none"/>
        </w:rPr>
      </w:pPr>
      <w:r w:rsidRPr="00584E8D">
        <w:br w:type="page"/>
      </w:r>
    </w:p>
    <w:p w14:paraId="44B705BA" w14:textId="476710B5" w:rsidR="00AD4C55" w:rsidRPr="00584E8D" w:rsidRDefault="00C9401B" w:rsidP="00B66F23">
      <w:pPr>
        <w:pStyle w:val="Heading2"/>
      </w:pPr>
      <w:bookmarkStart w:id="99" w:name="_Toc73097550"/>
      <w:r w:rsidRPr="00C9401B">
        <w:lastRenderedPageBreak/>
        <w:t>For more information</w:t>
      </w:r>
      <w:bookmarkEnd w:id="99"/>
    </w:p>
    <w:p w14:paraId="67BAFE3F" w14:textId="77777777" w:rsidR="00171405" w:rsidRDefault="00171405" w:rsidP="00171405">
      <w:pPr>
        <w:spacing w:beforeLines="60" w:before="144" w:afterLines="60" w:after="144"/>
        <w:rPr>
          <w:rStyle w:val="Strong"/>
        </w:rPr>
      </w:pPr>
      <w:r w:rsidRPr="00584E8D">
        <w:t xml:space="preserve">You can call </w:t>
      </w:r>
      <w:r>
        <w:t xml:space="preserve">the </w:t>
      </w:r>
      <w:r w:rsidRPr="00C9401B">
        <w:t>NDIS Quality and Safeguards Commission</w:t>
      </w:r>
      <w:r w:rsidRPr="00584E8D">
        <w:t xml:space="preserve"> from 9am to 5pm,</w:t>
      </w:r>
      <w:r>
        <w:t xml:space="preserve"> </w:t>
      </w:r>
      <w:r w:rsidRPr="00584E8D">
        <w:t>Monday to Friday.</w:t>
      </w:r>
      <w:r w:rsidRPr="00584E8D">
        <w:rPr>
          <w:rStyle w:val="Strong"/>
        </w:rPr>
        <w:t xml:space="preserve"> </w:t>
      </w:r>
    </w:p>
    <w:p w14:paraId="0BB8B00D" w14:textId="7166438C" w:rsidR="00171405" w:rsidRPr="00584E8D" w:rsidRDefault="00171405" w:rsidP="00171405">
      <w:pPr>
        <w:spacing w:beforeLines="60" w:before="144" w:afterLines="60" w:after="144"/>
      </w:pPr>
      <w:r w:rsidRPr="00171405">
        <w:t>Phone -</w:t>
      </w:r>
      <w:r>
        <w:rPr>
          <w:rStyle w:val="Strong"/>
        </w:rPr>
        <w:t xml:space="preserve"> </w:t>
      </w:r>
      <w:r w:rsidRPr="00584E8D">
        <w:rPr>
          <w:rStyle w:val="Strong"/>
        </w:rPr>
        <w:t>1800 035 544</w:t>
      </w:r>
      <w:r>
        <w:t xml:space="preserve"> </w:t>
      </w:r>
    </w:p>
    <w:p w14:paraId="47468B2F" w14:textId="77777777" w:rsidR="00171405" w:rsidRPr="00584E8D" w:rsidRDefault="00171405" w:rsidP="00171405">
      <w:pPr>
        <w:spacing w:beforeLines="60" w:before="144" w:afterLines="60" w:after="144"/>
      </w:pPr>
      <w:r>
        <w:t>You can visit our website:</w:t>
      </w:r>
      <w:r w:rsidRPr="00584E8D">
        <w:t xml:space="preserve"> </w:t>
      </w:r>
      <w:hyperlink r:id="rId9" w:history="1">
        <w:r w:rsidRPr="00584E8D">
          <w:rPr>
            <w:rStyle w:val="Hyperlink"/>
          </w:rPr>
          <w:t>www.ndiscommission.gov.au</w:t>
        </w:r>
      </w:hyperlink>
    </w:p>
    <w:p w14:paraId="78566735" w14:textId="7FFF4880" w:rsidR="00171405" w:rsidRDefault="00171405" w:rsidP="00171405">
      <w:pPr>
        <w:spacing w:beforeLines="60" w:before="144" w:afterLines="60" w:after="144"/>
      </w:pPr>
      <w:r w:rsidRPr="00C9401B">
        <w:t>You can email our national behaviour support team:</w:t>
      </w:r>
      <w:r>
        <w:t xml:space="preserve"> </w:t>
      </w:r>
    </w:p>
    <w:p w14:paraId="25C253FE" w14:textId="77777777" w:rsidR="00171405" w:rsidRPr="00584E8D" w:rsidRDefault="007508AA" w:rsidP="00171405">
      <w:pPr>
        <w:spacing w:beforeLines="60" w:before="144" w:afterLines="60" w:after="144"/>
      </w:pPr>
      <w:hyperlink r:id="rId10" w:history="1">
        <w:r w:rsidR="00171405" w:rsidRPr="00F75B57">
          <w:rPr>
            <w:rStyle w:val="Hyperlink"/>
          </w:rPr>
          <w:t>behavioursupport@ndiscommission.gov.au</w:t>
        </w:r>
      </w:hyperlink>
      <w:r w:rsidR="00171405">
        <w:t xml:space="preserve"> </w:t>
      </w:r>
    </w:p>
    <w:p w14:paraId="2B1CF4F1" w14:textId="6AA05C04" w:rsidR="00171405" w:rsidRDefault="00171405" w:rsidP="00171405">
      <w:pPr>
        <w:spacing w:beforeLines="60" w:before="144" w:afterLines="60" w:after="144"/>
      </w:pPr>
      <w:r>
        <w:t>You can email the behaviour support team where you live:</w:t>
      </w:r>
    </w:p>
    <w:p w14:paraId="10ED87D6" w14:textId="32CC1946" w:rsidR="00171405" w:rsidRDefault="007508AA" w:rsidP="008B429E">
      <w:pPr>
        <w:pStyle w:val="ListParagraph"/>
        <w:numPr>
          <w:ilvl w:val="0"/>
          <w:numId w:val="35"/>
        </w:numPr>
        <w:spacing w:beforeLines="60" w:before="144" w:afterLines="60" w:after="144" w:line="276" w:lineRule="auto"/>
      </w:pPr>
      <w:hyperlink r:id="rId11" w:history="1">
        <w:r w:rsidR="00171405" w:rsidRPr="00F75B57">
          <w:rPr>
            <w:rStyle w:val="Hyperlink"/>
          </w:rPr>
          <w:t>ACTBehaviourSupport@ndiscommission.gov.au</w:t>
        </w:r>
      </w:hyperlink>
      <w:r w:rsidR="00171405">
        <w:t xml:space="preserve"> </w:t>
      </w:r>
    </w:p>
    <w:p w14:paraId="0380DEC2" w14:textId="20D468E1" w:rsidR="00171405" w:rsidRDefault="007508AA" w:rsidP="008B429E">
      <w:pPr>
        <w:pStyle w:val="ListParagraph"/>
        <w:numPr>
          <w:ilvl w:val="0"/>
          <w:numId w:val="35"/>
        </w:numPr>
        <w:spacing w:beforeLines="60" w:before="144" w:afterLines="60" w:after="144" w:line="276" w:lineRule="auto"/>
      </w:pPr>
      <w:hyperlink r:id="rId12" w:history="1">
        <w:r w:rsidR="00171405" w:rsidRPr="00F75B57">
          <w:rPr>
            <w:rStyle w:val="Hyperlink"/>
          </w:rPr>
          <w:t>NSWBehaviourSupport@ndiscommission.gov.au</w:t>
        </w:r>
      </w:hyperlink>
      <w:r w:rsidR="00171405">
        <w:t xml:space="preserve"> </w:t>
      </w:r>
    </w:p>
    <w:p w14:paraId="01EE6CEE" w14:textId="10D43A76" w:rsidR="00171405" w:rsidRDefault="007508AA" w:rsidP="008B429E">
      <w:pPr>
        <w:pStyle w:val="ListParagraph"/>
        <w:numPr>
          <w:ilvl w:val="0"/>
          <w:numId w:val="35"/>
        </w:numPr>
        <w:spacing w:beforeLines="60" w:before="144" w:afterLines="60" w:after="144" w:line="276" w:lineRule="auto"/>
      </w:pPr>
      <w:hyperlink r:id="rId13" w:history="1">
        <w:r w:rsidR="00171405" w:rsidRPr="00F75B57">
          <w:rPr>
            <w:rStyle w:val="Hyperlink"/>
          </w:rPr>
          <w:t>NTBehaviourSupport@ndiscommission.gov.au</w:t>
        </w:r>
      </w:hyperlink>
      <w:r w:rsidR="00171405">
        <w:t xml:space="preserve"> </w:t>
      </w:r>
    </w:p>
    <w:p w14:paraId="32D59FA2" w14:textId="266A7FE1" w:rsidR="00171405" w:rsidRDefault="007508AA" w:rsidP="008B429E">
      <w:pPr>
        <w:pStyle w:val="ListParagraph"/>
        <w:numPr>
          <w:ilvl w:val="0"/>
          <w:numId w:val="35"/>
        </w:numPr>
        <w:spacing w:beforeLines="60" w:before="144" w:afterLines="60" w:after="144" w:line="276" w:lineRule="auto"/>
      </w:pPr>
      <w:hyperlink r:id="rId14" w:history="1">
        <w:r w:rsidR="00171405" w:rsidRPr="00F75B57">
          <w:rPr>
            <w:rStyle w:val="Hyperlink"/>
          </w:rPr>
          <w:t>QLDBehaviourSupport@ndiscommission.gov.au</w:t>
        </w:r>
      </w:hyperlink>
      <w:r w:rsidR="00171405">
        <w:t xml:space="preserve"> </w:t>
      </w:r>
    </w:p>
    <w:p w14:paraId="4859D408" w14:textId="6CC6BC86" w:rsidR="00171405" w:rsidRDefault="007508AA" w:rsidP="008B429E">
      <w:pPr>
        <w:pStyle w:val="ListParagraph"/>
        <w:numPr>
          <w:ilvl w:val="0"/>
          <w:numId w:val="35"/>
        </w:numPr>
        <w:spacing w:beforeLines="60" w:before="144" w:afterLines="60" w:after="144" w:line="276" w:lineRule="auto"/>
      </w:pPr>
      <w:hyperlink r:id="rId15" w:history="1">
        <w:r w:rsidR="00171405" w:rsidRPr="00F75B57">
          <w:rPr>
            <w:rStyle w:val="Hyperlink"/>
          </w:rPr>
          <w:t>SABehaviourSupport@ndiscommission.gov.au</w:t>
        </w:r>
      </w:hyperlink>
      <w:r w:rsidR="00171405">
        <w:t xml:space="preserve"> </w:t>
      </w:r>
    </w:p>
    <w:p w14:paraId="39282101" w14:textId="43039B3B" w:rsidR="00171405" w:rsidRDefault="007508AA" w:rsidP="008B429E">
      <w:pPr>
        <w:pStyle w:val="ListParagraph"/>
        <w:numPr>
          <w:ilvl w:val="0"/>
          <w:numId w:val="35"/>
        </w:numPr>
        <w:spacing w:beforeLines="60" w:before="144" w:afterLines="60" w:after="144" w:line="276" w:lineRule="auto"/>
      </w:pPr>
      <w:hyperlink r:id="rId16" w:history="1">
        <w:r w:rsidR="00171405" w:rsidRPr="00F75B57">
          <w:rPr>
            <w:rStyle w:val="Hyperlink"/>
          </w:rPr>
          <w:t>TASBehaviourSupport@ndiscommission.gov.au</w:t>
        </w:r>
      </w:hyperlink>
      <w:r w:rsidR="00171405">
        <w:t xml:space="preserve"> </w:t>
      </w:r>
    </w:p>
    <w:p w14:paraId="538704FE" w14:textId="77777777" w:rsidR="00171405" w:rsidRDefault="007508AA" w:rsidP="008B429E">
      <w:pPr>
        <w:pStyle w:val="ListParagraph"/>
        <w:numPr>
          <w:ilvl w:val="0"/>
          <w:numId w:val="35"/>
        </w:numPr>
        <w:spacing w:beforeLines="60" w:before="144" w:afterLines="60" w:after="144" w:line="276" w:lineRule="auto"/>
      </w:pPr>
      <w:hyperlink r:id="rId17" w:history="1">
        <w:r w:rsidR="00171405" w:rsidRPr="00F75B57">
          <w:rPr>
            <w:rStyle w:val="Hyperlink"/>
          </w:rPr>
          <w:t>VICBehaviourSupport@ndiscommission.gov.au</w:t>
        </w:r>
      </w:hyperlink>
      <w:r w:rsidR="00171405">
        <w:t xml:space="preserve"> </w:t>
      </w:r>
    </w:p>
    <w:p w14:paraId="7DD7781C" w14:textId="77777777" w:rsidR="00171405" w:rsidRPr="00584E8D" w:rsidRDefault="007508AA" w:rsidP="008B429E">
      <w:pPr>
        <w:pStyle w:val="ListParagraph"/>
        <w:numPr>
          <w:ilvl w:val="0"/>
          <w:numId w:val="35"/>
        </w:numPr>
        <w:spacing w:beforeLines="60" w:before="144" w:afterLines="60" w:after="144" w:line="276" w:lineRule="auto"/>
      </w:pPr>
      <w:hyperlink r:id="rId18" w:history="1">
        <w:r w:rsidR="00171405" w:rsidRPr="00F75B57">
          <w:rPr>
            <w:rStyle w:val="Hyperlink"/>
          </w:rPr>
          <w:t>WABehaviourSupport@ndiscommission.gov.au</w:t>
        </w:r>
      </w:hyperlink>
      <w:r w:rsidR="00171405">
        <w:t xml:space="preserve"> </w:t>
      </w:r>
    </w:p>
    <w:p w14:paraId="4E27C355" w14:textId="77777777" w:rsidR="00171405" w:rsidRDefault="00171405" w:rsidP="00171405">
      <w:pPr>
        <w:rPr>
          <w:rFonts w:cstheme="minorHAnsi"/>
          <w:szCs w:val="26"/>
          <w:lang w:eastAsia="en-AU"/>
        </w:rPr>
      </w:pPr>
      <w:r w:rsidRPr="007133A9">
        <w:rPr>
          <w:rFonts w:cstheme="minorHAnsi"/>
          <w:szCs w:val="26"/>
          <w:lang w:eastAsia="en-AU"/>
        </w:rPr>
        <w:t xml:space="preserve">You can </w:t>
      </w:r>
      <w:r>
        <w:rPr>
          <w:rFonts w:cstheme="minorHAnsi"/>
          <w:szCs w:val="26"/>
          <w:lang w:eastAsia="en-AU"/>
        </w:rPr>
        <w:t>write to us:</w:t>
      </w:r>
    </w:p>
    <w:p w14:paraId="017A62AB" w14:textId="1D40A4F7" w:rsidR="00171405" w:rsidRPr="00584E8D" w:rsidRDefault="00171405" w:rsidP="00171405">
      <w:r w:rsidRPr="007133A9">
        <w:rPr>
          <w:szCs w:val="24"/>
        </w:rPr>
        <w:t>NDIS Quality and Safeguards Commission</w:t>
      </w:r>
      <w:r>
        <w:rPr>
          <w:szCs w:val="24"/>
        </w:rPr>
        <w:br/>
      </w:r>
      <w:r w:rsidRPr="007133A9">
        <w:rPr>
          <w:szCs w:val="24"/>
        </w:rPr>
        <w:t>PO Box 210</w:t>
      </w:r>
      <w:r>
        <w:rPr>
          <w:szCs w:val="24"/>
        </w:rPr>
        <w:br/>
      </w:r>
      <w:r w:rsidRPr="007133A9">
        <w:rPr>
          <w:szCs w:val="24"/>
        </w:rPr>
        <w:t>Penrith</w:t>
      </w:r>
      <w:r>
        <w:rPr>
          <w:szCs w:val="24"/>
        </w:rPr>
        <w:br/>
      </w:r>
      <w:r w:rsidRPr="007133A9">
        <w:rPr>
          <w:szCs w:val="24"/>
        </w:rPr>
        <w:t>NSW 2750</w:t>
      </w:r>
    </w:p>
    <w:p w14:paraId="4B14C9C5" w14:textId="6FD191E0" w:rsidR="00171405" w:rsidRDefault="00171405" w:rsidP="00171405">
      <w:pPr>
        <w:rPr>
          <w:rStyle w:val="Strong"/>
        </w:rPr>
      </w:pPr>
      <w:r w:rsidRPr="00584E8D">
        <w:t>TTY</w:t>
      </w:r>
      <w:r>
        <w:t xml:space="preserve"> – </w:t>
      </w:r>
      <w:r w:rsidRPr="00584E8D">
        <w:rPr>
          <w:rStyle w:val="Strong"/>
        </w:rPr>
        <w:t>133 677</w:t>
      </w:r>
    </w:p>
    <w:p w14:paraId="55D640AD" w14:textId="77777777" w:rsidR="00171405" w:rsidRDefault="00171405">
      <w:pPr>
        <w:pBdr>
          <w:top w:val="none" w:sz="0" w:space="0" w:color="auto"/>
          <w:left w:val="none" w:sz="0" w:space="0" w:color="auto"/>
          <w:bottom w:val="none" w:sz="0" w:space="0" w:color="auto"/>
          <w:right w:val="none" w:sz="0" w:space="0" w:color="auto"/>
        </w:pBdr>
        <w:spacing w:before="0" w:after="0" w:line="240" w:lineRule="auto"/>
        <w:rPr>
          <w:rStyle w:val="Strong"/>
        </w:rPr>
      </w:pPr>
      <w:r>
        <w:rPr>
          <w:rStyle w:val="Strong"/>
        </w:rPr>
        <w:br w:type="page"/>
      </w:r>
    </w:p>
    <w:p w14:paraId="778D6E38" w14:textId="079A31E2" w:rsidR="00171405" w:rsidRPr="00584E8D" w:rsidRDefault="00171405" w:rsidP="00171405">
      <w:r w:rsidRPr="00584E8D">
        <w:lastRenderedPageBreak/>
        <w:t>The National Relay Service</w:t>
      </w:r>
      <w:r>
        <w:t>:</w:t>
      </w:r>
    </w:p>
    <w:p w14:paraId="76995A47" w14:textId="20CED010" w:rsidR="00171405" w:rsidRPr="00584E8D" w:rsidRDefault="00171405" w:rsidP="00171405">
      <w:pPr>
        <w:rPr>
          <w:rStyle w:val="Strong"/>
        </w:rPr>
      </w:pPr>
      <w:r w:rsidRPr="00584E8D">
        <w:t>Speak and Listen</w:t>
      </w:r>
      <w:r>
        <w:t xml:space="preserve"> - </w:t>
      </w:r>
      <w:r w:rsidRPr="00584E8D">
        <w:rPr>
          <w:rStyle w:val="Strong"/>
        </w:rPr>
        <w:t>1300 555 727</w:t>
      </w:r>
    </w:p>
    <w:p w14:paraId="71BDBED5" w14:textId="6F6F0F65" w:rsidR="00171405" w:rsidRPr="00584E8D" w:rsidRDefault="00171405" w:rsidP="00171405">
      <w:pPr>
        <w:rPr>
          <w:rStyle w:val="Strong"/>
        </w:rPr>
      </w:pPr>
      <w:r w:rsidRPr="00584E8D">
        <w:t>SMS relay number</w:t>
      </w:r>
      <w:r>
        <w:t xml:space="preserve"> – </w:t>
      </w:r>
      <w:r w:rsidRPr="00584E8D">
        <w:rPr>
          <w:rStyle w:val="Strong"/>
        </w:rPr>
        <w:t>0423 677 767</w:t>
      </w:r>
    </w:p>
    <w:p w14:paraId="468061F3" w14:textId="57FF9E62" w:rsidR="00171405" w:rsidRPr="00584E8D" w:rsidRDefault="00171405" w:rsidP="00171405">
      <w:r w:rsidRPr="00584E8D">
        <w:t>Internet relay calls</w:t>
      </w:r>
      <w:r>
        <w:br/>
      </w:r>
      <w:hyperlink r:id="rId19" w:history="1">
        <w:r w:rsidRPr="00584E8D">
          <w:rPr>
            <w:rStyle w:val="Hyperlink"/>
          </w:rPr>
          <w:t xml:space="preserve">internet-relay.nrscall.gov.au </w:t>
        </w:r>
      </w:hyperlink>
    </w:p>
    <w:p w14:paraId="798FEF01" w14:textId="4C625052" w:rsidR="001A53E0" w:rsidRDefault="001A53E0" w:rsidP="00171405"/>
    <w:p w14:paraId="72B03D97" w14:textId="0D4B59F1" w:rsidR="003559B1" w:rsidRDefault="003559B1" w:rsidP="00171405"/>
    <w:p w14:paraId="1EC63218" w14:textId="77777777" w:rsidR="003559B1" w:rsidRPr="00D86F2F" w:rsidRDefault="003559B1" w:rsidP="00171405"/>
    <w:p w14:paraId="67D736A3" w14:textId="3ED354A0" w:rsidR="00644C39" w:rsidRPr="003559B1" w:rsidRDefault="00171405" w:rsidP="003559B1">
      <w:pPr>
        <w:rPr>
          <w:sz w:val="24"/>
          <w:szCs w:val="20"/>
        </w:rPr>
      </w:pPr>
      <w:r w:rsidRPr="00584E8D">
        <w:rPr>
          <w:sz w:val="24"/>
          <w:szCs w:val="20"/>
        </w:rPr>
        <w:t xml:space="preserve">The Information Access Group </w:t>
      </w:r>
      <w:r>
        <w:rPr>
          <w:sz w:val="24"/>
          <w:szCs w:val="20"/>
        </w:rPr>
        <w:t xml:space="preserve">supported the NDIS </w:t>
      </w:r>
      <w:r w:rsidRPr="00183E00">
        <w:rPr>
          <w:sz w:val="24"/>
          <w:szCs w:val="20"/>
        </w:rPr>
        <w:t>Quality and</w:t>
      </w:r>
      <w:r>
        <w:rPr>
          <w:sz w:val="24"/>
          <w:szCs w:val="20"/>
        </w:rPr>
        <w:t xml:space="preserve"> S</w:t>
      </w:r>
      <w:r w:rsidRPr="00183E00">
        <w:rPr>
          <w:sz w:val="24"/>
          <w:szCs w:val="20"/>
        </w:rPr>
        <w:t>afeguards Commission</w:t>
      </w:r>
      <w:r>
        <w:rPr>
          <w:sz w:val="24"/>
          <w:szCs w:val="20"/>
        </w:rPr>
        <w:t xml:space="preserve"> to create this Easy Read document. We reviewed the Easy Read text developed by the NDIS </w:t>
      </w:r>
      <w:r w:rsidRPr="00183E00">
        <w:rPr>
          <w:sz w:val="24"/>
          <w:szCs w:val="20"/>
        </w:rPr>
        <w:t>Quality and Safeguards Commission</w:t>
      </w:r>
      <w:r>
        <w:rPr>
          <w:sz w:val="24"/>
          <w:szCs w:val="20"/>
        </w:rPr>
        <w:t xml:space="preserve"> and provided our recommendations. </w:t>
      </w:r>
      <w:r w:rsidRPr="00584E8D">
        <w:rPr>
          <w:sz w:val="24"/>
          <w:szCs w:val="20"/>
        </w:rPr>
        <w:t xml:space="preserve">For any enquiries about the </w:t>
      </w:r>
      <w:r w:rsidR="0007116C">
        <w:rPr>
          <w:sz w:val="24"/>
          <w:szCs w:val="20"/>
        </w:rPr>
        <w:t>document</w:t>
      </w:r>
      <w:r w:rsidRPr="00584E8D">
        <w:rPr>
          <w:sz w:val="24"/>
          <w:szCs w:val="20"/>
        </w:rPr>
        <w:t xml:space="preserve">, please visit </w:t>
      </w:r>
      <w:hyperlink r:id="rId20" w:history="1">
        <w:r w:rsidRPr="00997AEB">
          <w:rPr>
            <w:rStyle w:val="Hyperlink"/>
            <w:sz w:val="24"/>
            <w:szCs w:val="20"/>
          </w:rPr>
          <w:t>www.informationaccessgroup.com</w:t>
        </w:r>
      </w:hyperlink>
      <w:r w:rsidRPr="00584E8D">
        <w:rPr>
          <w:sz w:val="24"/>
          <w:szCs w:val="20"/>
        </w:rPr>
        <w:t>.</w:t>
      </w:r>
      <w:r>
        <w:rPr>
          <w:sz w:val="24"/>
          <w:szCs w:val="20"/>
        </w:rPr>
        <w:t xml:space="preserve"> </w:t>
      </w:r>
      <w:r w:rsidRPr="00584E8D">
        <w:rPr>
          <w:sz w:val="24"/>
          <w:szCs w:val="20"/>
        </w:rPr>
        <w:t>Quote job number 4054-</w:t>
      </w:r>
      <w:r>
        <w:rPr>
          <w:sz w:val="24"/>
          <w:szCs w:val="20"/>
        </w:rPr>
        <w:t>B</w:t>
      </w:r>
    </w:p>
    <w:sectPr w:rsidR="00644C39" w:rsidRPr="003559B1" w:rsidSect="00E5259E">
      <w:headerReference w:type="even" r:id="rId21"/>
      <w:headerReference w:type="default" r:id="rId22"/>
      <w:footerReference w:type="even" r:id="rId23"/>
      <w:footerReference w:type="default" r:id="rId24"/>
      <w:pgSz w:w="11906" w:h="16838"/>
      <w:pgMar w:top="1134" w:right="1440" w:bottom="1134" w:left="1440" w:header="28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773A" w14:textId="77777777" w:rsidR="00393F00" w:rsidRDefault="00393F00" w:rsidP="00151A54">
      <w:pPr>
        <w:pBdr>
          <w:top w:val="single" w:sz="4" w:space="31" w:color="FFFFFF"/>
        </w:pBdr>
      </w:pPr>
      <w:r>
        <w:separator/>
      </w:r>
    </w:p>
    <w:p w14:paraId="4B70CF80" w14:textId="77777777" w:rsidR="00393F00" w:rsidRDefault="00393F00" w:rsidP="00151A54">
      <w:pPr>
        <w:pBdr>
          <w:top w:val="single" w:sz="4" w:space="31" w:color="FFFFFF"/>
        </w:pBdr>
      </w:pPr>
    </w:p>
  </w:endnote>
  <w:endnote w:type="continuationSeparator" w:id="0">
    <w:p w14:paraId="2C88E7D2" w14:textId="77777777" w:rsidR="00393F00" w:rsidRDefault="00393F00" w:rsidP="00151A54">
      <w:pPr>
        <w:pBdr>
          <w:top w:val="single" w:sz="4" w:space="31" w:color="FFFFFF"/>
        </w:pBdr>
      </w:pPr>
      <w:r>
        <w:continuationSeparator/>
      </w:r>
    </w:p>
    <w:p w14:paraId="1B323B1C" w14:textId="77777777" w:rsidR="00393F00" w:rsidRDefault="00393F00" w:rsidP="00151A54">
      <w:pPr>
        <w:pBdr>
          <w:top w:val="single" w:sz="4" w:space="31" w:color="FFFFFF"/>
        </w:pBd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 Me">
    <w:altName w:val="Microsoft Sans Serif"/>
    <w:panose1 w:val="00000000000000000000"/>
    <w:charset w:val="00"/>
    <w:family w:val="modern"/>
    <w:notTrueType/>
    <w:pitch w:val="variable"/>
    <w:sig w:usb0="800000AF"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Gotham Medium">
    <w:panose1 w:val="00000000000000000000"/>
    <w:charset w:val="00"/>
    <w:family w:val="modern"/>
    <w:notTrueType/>
    <w:pitch w:val="variable"/>
    <w:sig w:usb0="A00000AF" w:usb1="40000048" w:usb2="00000000" w:usb3="00000000" w:csb0="0000019B"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2C7B" w14:textId="77777777" w:rsidR="00F72017" w:rsidRDefault="00F72017" w:rsidP="00685CFD">
    <w:pPr>
      <w:pStyle w:val="Footer"/>
      <w:rPr>
        <w:rStyle w:val="PageNumber"/>
        <w:rFonts w:cs="Tahoma"/>
        <w:sz w:val="28"/>
      </w:rPr>
    </w:pPr>
    <w:r>
      <w:rPr>
        <w:rStyle w:val="PageNumber"/>
      </w:rPr>
      <w:fldChar w:fldCharType="begin"/>
    </w:r>
    <w:r>
      <w:rPr>
        <w:rStyle w:val="PageNumber"/>
      </w:rPr>
      <w:instrText xml:space="preserve">PAGE  </w:instrText>
    </w:r>
    <w:r>
      <w:rPr>
        <w:rStyle w:val="PageNumber"/>
      </w:rPr>
      <w:fldChar w:fldCharType="end"/>
    </w:r>
  </w:p>
  <w:p w14:paraId="376E3FCE" w14:textId="77777777" w:rsidR="00F72017" w:rsidRDefault="00F72017" w:rsidP="00685CFD">
    <w:pPr>
      <w:pStyle w:val="Footer"/>
    </w:pPr>
  </w:p>
  <w:p w14:paraId="717B1DD1" w14:textId="77777777" w:rsidR="00892A60" w:rsidRDefault="00892A60" w:rsidP="00151A54">
    <w:pPr>
      <w:pBdr>
        <w:top w:val="single" w:sz="4" w:space="31" w:color="FFFFFF"/>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4010" w14:textId="721B92B1" w:rsidR="002D63A8" w:rsidRPr="00685CFD" w:rsidRDefault="00F72017" w:rsidP="00685CFD">
    <w:pPr>
      <w:pStyle w:val="Footer"/>
      <w:pBdr>
        <w:top w:val="none" w:sz="0" w:space="0" w:color="auto"/>
        <w:left w:val="none" w:sz="0" w:space="0" w:color="auto"/>
        <w:bottom w:val="none" w:sz="0" w:space="0" w:color="auto"/>
        <w:right w:val="none" w:sz="0" w:space="0" w:color="auto"/>
      </w:pBdr>
    </w:pPr>
    <w:r w:rsidRPr="00685CFD">
      <mc:AlternateContent>
        <mc:Choice Requires="wps">
          <w:drawing>
            <wp:anchor distT="0" distB="0" distL="114300" distR="114300" simplePos="0" relativeHeight="251661312" behindDoc="1" locked="0" layoutInCell="1" allowOverlap="1" wp14:anchorId="3F845038" wp14:editId="77070C33">
              <wp:simplePos x="0" y="0"/>
              <wp:positionH relativeFrom="margin">
                <wp:posOffset>-288290</wp:posOffset>
              </wp:positionH>
              <wp:positionV relativeFrom="page">
                <wp:posOffset>9901555</wp:posOffset>
              </wp:positionV>
              <wp:extent cx="6300000" cy="89640"/>
              <wp:effectExtent l="0" t="0" r="5715" b="5715"/>
              <wp:wrapNone/>
              <wp:docPr id="6" name="Rectangle 6" title="Decorative shape only">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0000" cy="89640"/>
                      </a:xfrm>
                      <a:prstGeom prst="rect">
                        <a:avLst/>
                      </a:prstGeom>
                      <a:gradFill>
                        <a:gsLst>
                          <a:gs pos="100000">
                            <a:srgbClr val="69B342"/>
                          </a:gs>
                          <a:gs pos="0">
                            <a:srgbClr val="05934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1052B" id="Rectangle 6" o:spid="_x0000_s1026" alt="Title: Decorative shape only" style="position:absolute;margin-left:-22.7pt;margin-top:779.65pt;width:496.05pt;height:7.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" fillcolor="#05934a" stroked="f" strokeweight="2pt">
              <v:fill color2="#69b342" angle="90" focus="100%" type="gradient">
                <o:fill v:ext="view" type="gradientUnscaled"/>
              </v:fill>
              <w10:wrap anchorx="margin" anchory="page"/>
            </v:rect>
          </w:pict>
        </mc:Fallback>
      </mc:AlternateContent>
    </w:r>
    <w:r w:rsidRPr="00685CFD">
      <w:t xml:space="preserve">NDIS Quality and Safeguards Commission </w:t>
    </w:r>
    <w:r w:rsidRPr="00685CFD">
      <w:tab/>
    </w:r>
    <w:r w:rsidRPr="00685CFD">
      <w:tab/>
    </w:r>
    <w:r w:rsidRPr="00685CFD">
      <w:rPr>
        <w:rStyle w:val="PageNumber"/>
      </w:rPr>
      <w:fldChar w:fldCharType="begin"/>
    </w:r>
    <w:r w:rsidRPr="00685CFD">
      <w:rPr>
        <w:rStyle w:val="PageNumber"/>
      </w:rPr>
      <w:instrText xml:space="preserve">PAGE  </w:instrText>
    </w:r>
    <w:r w:rsidRPr="00685CFD">
      <w:rPr>
        <w:rStyle w:val="PageNumber"/>
      </w:rPr>
      <w:fldChar w:fldCharType="separate"/>
    </w:r>
    <w:r w:rsidR="007508AA">
      <w:rPr>
        <w:rStyle w:val="PageNumber"/>
      </w:rPr>
      <w:t>3</w:t>
    </w:r>
    <w:r w:rsidRPr="00685CF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21137" w14:textId="77777777" w:rsidR="00393F00" w:rsidRDefault="00393F00" w:rsidP="00151A54">
      <w:pPr>
        <w:pBdr>
          <w:top w:val="single" w:sz="4" w:space="31" w:color="FFFFFF"/>
        </w:pBdr>
      </w:pPr>
      <w:r>
        <w:separator/>
      </w:r>
    </w:p>
    <w:p w14:paraId="78BB311C" w14:textId="77777777" w:rsidR="00393F00" w:rsidRDefault="00393F00" w:rsidP="00151A54">
      <w:pPr>
        <w:pBdr>
          <w:top w:val="single" w:sz="4" w:space="31" w:color="FFFFFF"/>
        </w:pBdr>
      </w:pPr>
    </w:p>
  </w:footnote>
  <w:footnote w:type="continuationSeparator" w:id="0">
    <w:p w14:paraId="0B03D697" w14:textId="77777777" w:rsidR="00393F00" w:rsidRDefault="00393F00" w:rsidP="00151A54">
      <w:pPr>
        <w:pBdr>
          <w:top w:val="single" w:sz="4" w:space="31" w:color="FFFFFF"/>
        </w:pBdr>
      </w:pPr>
      <w:r>
        <w:continuationSeparator/>
      </w:r>
    </w:p>
    <w:p w14:paraId="2D4C1E3F" w14:textId="77777777" w:rsidR="00393F00" w:rsidRDefault="00393F00" w:rsidP="00151A54">
      <w:pPr>
        <w:pBdr>
          <w:top w:val="single" w:sz="4" w:space="31" w:color="FFFFFF"/>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9692D" w14:textId="77777777" w:rsidR="00151A54" w:rsidRDefault="00151A54" w:rsidP="00151A54">
    <w:pPr>
      <w:pStyle w:val="Header"/>
      <w:pBdr>
        <w:top w:val="single" w:sz="4" w:space="31" w:color="FFFFFF"/>
      </w:pBdr>
    </w:pPr>
  </w:p>
  <w:p w14:paraId="75A83155" w14:textId="77777777" w:rsidR="00892A60" w:rsidRDefault="00892A60" w:rsidP="00151A54">
    <w:pPr>
      <w:pBdr>
        <w:top w:val="single" w:sz="4" w:space="31" w:color="FFFFFF"/>
      </w:pBdr>
    </w:pPr>
  </w:p>
  <w:p w14:paraId="5FEC8F2F" w14:textId="77777777" w:rsidR="000529B7" w:rsidRDefault="000529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C025" w14:textId="4A08224D" w:rsidR="000529B7" w:rsidRDefault="002E0A55" w:rsidP="002D63A8">
    <w:pPr>
      <w:pBdr>
        <w:top w:val="none" w:sz="0" w:space="0" w:color="auto"/>
        <w:left w:val="none" w:sz="0" w:space="0" w:color="auto"/>
        <w:bottom w:val="none" w:sz="0" w:space="0" w:color="auto"/>
        <w:right w:val="none" w:sz="0" w:space="0" w:color="auto"/>
      </w:pBdr>
    </w:pPr>
    <w:r w:rsidRPr="002D63A8">
      <w:rPr>
        <w:noProof/>
        <w:lang w:eastAsia="en-AU"/>
      </w:rPr>
      <mc:AlternateContent>
        <mc:Choice Requires="wps">
          <w:drawing>
            <wp:anchor distT="0" distB="0" distL="114300" distR="114300" simplePos="0" relativeHeight="251662336" behindDoc="1" locked="0" layoutInCell="1" allowOverlap="1" wp14:anchorId="14B5A423" wp14:editId="7D29E2AA">
              <wp:simplePos x="0" y="0"/>
              <wp:positionH relativeFrom="column">
                <wp:posOffset>-271145</wp:posOffset>
              </wp:positionH>
              <wp:positionV relativeFrom="paragraph">
                <wp:posOffset>212090</wp:posOffset>
              </wp:positionV>
              <wp:extent cx="6300000" cy="90000"/>
              <wp:effectExtent l="0" t="0" r="5715" b="5715"/>
              <wp:wrapNone/>
              <wp:docPr id="9" name="Rectangle 9" title="Decorative shape only">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0000" cy="900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7A053B" id="Rectangle 9" o:spid="_x0000_s1026" alt="Title: Decorative shape only" style="position:absolute;margin-left:-21.35pt;margin-top:16.7pt;width:496.05pt;height: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" fillcolor="#612c69"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D51"/>
    <w:multiLevelType w:val="hybridMultilevel"/>
    <w:tmpl w:val="BBA8A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57E0F"/>
    <w:multiLevelType w:val="hybridMultilevel"/>
    <w:tmpl w:val="B060C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F547B"/>
    <w:multiLevelType w:val="hybridMultilevel"/>
    <w:tmpl w:val="980CA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9F2"/>
    <w:multiLevelType w:val="hybridMultilevel"/>
    <w:tmpl w:val="8EF0F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5F2EE0"/>
    <w:multiLevelType w:val="hybridMultilevel"/>
    <w:tmpl w:val="FA3A2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765E00"/>
    <w:multiLevelType w:val="hybridMultilevel"/>
    <w:tmpl w:val="008C4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F8551F"/>
    <w:multiLevelType w:val="hybridMultilevel"/>
    <w:tmpl w:val="BA76C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5D4AF7"/>
    <w:multiLevelType w:val="hybridMultilevel"/>
    <w:tmpl w:val="6BA4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D44F0B"/>
    <w:multiLevelType w:val="hybridMultilevel"/>
    <w:tmpl w:val="1D106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E01F54"/>
    <w:multiLevelType w:val="hybridMultilevel"/>
    <w:tmpl w:val="3A66B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B3D51"/>
    <w:multiLevelType w:val="hybridMultilevel"/>
    <w:tmpl w:val="1B1EC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7B76DC"/>
    <w:multiLevelType w:val="hybridMultilevel"/>
    <w:tmpl w:val="2D461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1D2773"/>
    <w:multiLevelType w:val="hybridMultilevel"/>
    <w:tmpl w:val="405C6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6E68D3"/>
    <w:multiLevelType w:val="hybridMultilevel"/>
    <w:tmpl w:val="47CA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6183B"/>
    <w:multiLevelType w:val="hybridMultilevel"/>
    <w:tmpl w:val="AF8AE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BD19AA"/>
    <w:multiLevelType w:val="hybridMultilevel"/>
    <w:tmpl w:val="AF0A8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5A5B1F"/>
    <w:multiLevelType w:val="hybridMultilevel"/>
    <w:tmpl w:val="49580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C83357"/>
    <w:multiLevelType w:val="hybridMultilevel"/>
    <w:tmpl w:val="B13E2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780B25"/>
    <w:multiLevelType w:val="hybridMultilevel"/>
    <w:tmpl w:val="7080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206747"/>
    <w:multiLevelType w:val="hybridMultilevel"/>
    <w:tmpl w:val="9E98A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4F0980"/>
    <w:multiLevelType w:val="hybridMultilevel"/>
    <w:tmpl w:val="B33C8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921441"/>
    <w:multiLevelType w:val="hybridMultilevel"/>
    <w:tmpl w:val="69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55369A"/>
    <w:multiLevelType w:val="hybridMultilevel"/>
    <w:tmpl w:val="D02C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AD365C"/>
    <w:multiLevelType w:val="hybridMultilevel"/>
    <w:tmpl w:val="6DF49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A47314"/>
    <w:multiLevelType w:val="hybridMultilevel"/>
    <w:tmpl w:val="AC8A9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E37717"/>
    <w:multiLevelType w:val="hybridMultilevel"/>
    <w:tmpl w:val="21982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9F63C8"/>
    <w:multiLevelType w:val="hybridMultilevel"/>
    <w:tmpl w:val="0E285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441085"/>
    <w:multiLevelType w:val="hybridMultilevel"/>
    <w:tmpl w:val="E02C7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9F6FD2"/>
    <w:multiLevelType w:val="hybridMultilevel"/>
    <w:tmpl w:val="3A60E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D82C57"/>
    <w:multiLevelType w:val="hybridMultilevel"/>
    <w:tmpl w:val="5EEE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8F1865"/>
    <w:multiLevelType w:val="hybridMultilevel"/>
    <w:tmpl w:val="FB06DE5E"/>
    <w:lvl w:ilvl="0" w:tplc="98AA4512">
      <w:start w:val="1"/>
      <w:numFmt w:val="bullet"/>
      <w:pStyle w:val="Scopedotlevel1"/>
      <w:lvlText w:val=""/>
      <w:lvlJc w:val="left"/>
      <w:pPr>
        <w:ind w:left="720" w:hanging="360"/>
      </w:pPr>
      <w:rPr>
        <w:rFonts w:ascii="Symbol" w:hAnsi="Symbol" w:hint="default"/>
      </w:rPr>
    </w:lvl>
    <w:lvl w:ilvl="1" w:tplc="43A0D18A">
      <w:start w:val="1"/>
      <w:numFmt w:val="bullet"/>
      <w:pStyle w:val="Scopedotleve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9A27D9"/>
    <w:multiLevelType w:val="hybridMultilevel"/>
    <w:tmpl w:val="F12E0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A71BE8"/>
    <w:multiLevelType w:val="hybridMultilevel"/>
    <w:tmpl w:val="92926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802EE2"/>
    <w:multiLevelType w:val="hybridMultilevel"/>
    <w:tmpl w:val="B91CE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B52031"/>
    <w:multiLevelType w:val="hybridMultilevel"/>
    <w:tmpl w:val="1EC4C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754B41"/>
    <w:multiLevelType w:val="hybridMultilevel"/>
    <w:tmpl w:val="EC923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6F1B77"/>
    <w:multiLevelType w:val="hybridMultilevel"/>
    <w:tmpl w:val="BCE89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18025F"/>
    <w:multiLevelType w:val="hybridMultilevel"/>
    <w:tmpl w:val="E4C4C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EB30A9"/>
    <w:multiLevelType w:val="hybridMultilevel"/>
    <w:tmpl w:val="03A2D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1"/>
  </w:num>
  <w:num w:numId="4">
    <w:abstractNumId w:val="2"/>
  </w:num>
  <w:num w:numId="5">
    <w:abstractNumId w:val="22"/>
  </w:num>
  <w:num w:numId="6">
    <w:abstractNumId w:val="12"/>
  </w:num>
  <w:num w:numId="7">
    <w:abstractNumId w:val="16"/>
  </w:num>
  <w:num w:numId="8">
    <w:abstractNumId w:val="1"/>
  </w:num>
  <w:num w:numId="9">
    <w:abstractNumId w:val="0"/>
  </w:num>
  <w:num w:numId="10">
    <w:abstractNumId w:val="24"/>
  </w:num>
  <w:num w:numId="11">
    <w:abstractNumId w:val="25"/>
  </w:num>
  <w:num w:numId="12">
    <w:abstractNumId w:val="19"/>
  </w:num>
  <w:num w:numId="13">
    <w:abstractNumId w:val="29"/>
  </w:num>
  <w:num w:numId="14">
    <w:abstractNumId w:val="5"/>
  </w:num>
  <w:num w:numId="15">
    <w:abstractNumId w:val="8"/>
  </w:num>
  <w:num w:numId="16">
    <w:abstractNumId w:val="18"/>
  </w:num>
  <w:num w:numId="17">
    <w:abstractNumId w:val="13"/>
  </w:num>
  <w:num w:numId="18">
    <w:abstractNumId w:val="11"/>
  </w:num>
  <w:num w:numId="19">
    <w:abstractNumId w:val="27"/>
  </w:num>
  <w:num w:numId="20">
    <w:abstractNumId w:val="17"/>
  </w:num>
  <w:num w:numId="21">
    <w:abstractNumId w:val="23"/>
  </w:num>
  <w:num w:numId="22">
    <w:abstractNumId w:val="15"/>
  </w:num>
  <w:num w:numId="23">
    <w:abstractNumId w:val="32"/>
  </w:num>
  <w:num w:numId="24">
    <w:abstractNumId w:val="9"/>
  </w:num>
  <w:num w:numId="25">
    <w:abstractNumId w:val="28"/>
  </w:num>
  <w:num w:numId="26">
    <w:abstractNumId w:val="34"/>
  </w:num>
  <w:num w:numId="27">
    <w:abstractNumId w:val="33"/>
  </w:num>
  <w:num w:numId="28">
    <w:abstractNumId w:val="21"/>
  </w:num>
  <w:num w:numId="29">
    <w:abstractNumId w:val="26"/>
  </w:num>
  <w:num w:numId="30">
    <w:abstractNumId w:val="37"/>
  </w:num>
  <w:num w:numId="31">
    <w:abstractNumId w:val="38"/>
  </w:num>
  <w:num w:numId="32">
    <w:abstractNumId w:val="10"/>
  </w:num>
  <w:num w:numId="33">
    <w:abstractNumId w:val="7"/>
  </w:num>
  <w:num w:numId="34">
    <w:abstractNumId w:val="14"/>
  </w:num>
  <w:num w:numId="35">
    <w:abstractNumId w:val="4"/>
  </w:num>
  <w:num w:numId="36">
    <w:abstractNumId w:val="35"/>
  </w:num>
  <w:num w:numId="37">
    <w:abstractNumId w:val="3"/>
  </w:num>
  <w:num w:numId="38">
    <w:abstractNumId w:val="36"/>
  </w:num>
  <w:num w:numId="39">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hdrShapeDefaults>
    <o:shapedefaults v:ext="edit" spidmax="8193">
      <o:colormru v:ext="edit" colors="#e8f6f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24"/>
    <w:rsid w:val="000011C1"/>
    <w:rsid w:val="00001734"/>
    <w:rsid w:val="0000261F"/>
    <w:rsid w:val="00003F3E"/>
    <w:rsid w:val="000042B6"/>
    <w:rsid w:val="00005C84"/>
    <w:rsid w:val="0000729C"/>
    <w:rsid w:val="00010060"/>
    <w:rsid w:val="00011C9E"/>
    <w:rsid w:val="0001262D"/>
    <w:rsid w:val="000131A3"/>
    <w:rsid w:val="000142CF"/>
    <w:rsid w:val="0001782B"/>
    <w:rsid w:val="00017C44"/>
    <w:rsid w:val="00020CAC"/>
    <w:rsid w:val="00022C8C"/>
    <w:rsid w:val="00025085"/>
    <w:rsid w:val="0002680B"/>
    <w:rsid w:val="000268DC"/>
    <w:rsid w:val="00026916"/>
    <w:rsid w:val="00026D9B"/>
    <w:rsid w:val="000276DA"/>
    <w:rsid w:val="0003212C"/>
    <w:rsid w:val="00032778"/>
    <w:rsid w:val="00034C79"/>
    <w:rsid w:val="00035D95"/>
    <w:rsid w:val="00036775"/>
    <w:rsid w:val="00037534"/>
    <w:rsid w:val="0004136E"/>
    <w:rsid w:val="0004229E"/>
    <w:rsid w:val="000432B1"/>
    <w:rsid w:val="00043C72"/>
    <w:rsid w:val="00044183"/>
    <w:rsid w:val="000449AA"/>
    <w:rsid w:val="00046373"/>
    <w:rsid w:val="000464C1"/>
    <w:rsid w:val="00047902"/>
    <w:rsid w:val="00051741"/>
    <w:rsid w:val="000529B7"/>
    <w:rsid w:val="000569F4"/>
    <w:rsid w:val="000602D7"/>
    <w:rsid w:val="00060614"/>
    <w:rsid w:val="00060E3E"/>
    <w:rsid w:val="00060EB3"/>
    <w:rsid w:val="00061477"/>
    <w:rsid w:val="00061FF6"/>
    <w:rsid w:val="00062F99"/>
    <w:rsid w:val="0006339E"/>
    <w:rsid w:val="00065443"/>
    <w:rsid w:val="00067033"/>
    <w:rsid w:val="0007116C"/>
    <w:rsid w:val="0007213A"/>
    <w:rsid w:val="00073579"/>
    <w:rsid w:val="00074F07"/>
    <w:rsid w:val="00077149"/>
    <w:rsid w:val="00077BCD"/>
    <w:rsid w:val="00077DB6"/>
    <w:rsid w:val="00080002"/>
    <w:rsid w:val="00081601"/>
    <w:rsid w:val="00081CF6"/>
    <w:rsid w:val="00081D75"/>
    <w:rsid w:val="00083BA9"/>
    <w:rsid w:val="0008418A"/>
    <w:rsid w:val="000852F8"/>
    <w:rsid w:val="00087C46"/>
    <w:rsid w:val="000906AA"/>
    <w:rsid w:val="00092B57"/>
    <w:rsid w:val="00092C92"/>
    <w:rsid w:val="000959DF"/>
    <w:rsid w:val="00096525"/>
    <w:rsid w:val="000A5492"/>
    <w:rsid w:val="000A627C"/>
    <w:rsid w:val="000B1F06"/>
    <w:rsid w:val="000B4D35"/>
    <w:rsid w:val="000B5A08"/>
    <w:rsid w:val="000B6C30"/>
    <w:rsid w:val="000B70BB"/>
    <w:rsid w:val="000B7143"/>
    <w:rsid w:val="000C0F54"/>
    <w:rsid w:val="000C3B9B"/>
    <w:rsid w:val="000C3D30"/>
    <w:rsid w:val="000C4FFD"/>
    <w:rsid w:val="000C6AC8"/>
    <w:rsid w:val="000C7BFD"/>
    <w:rsid w:val="000C7ECA"/>
    <w:rsid w:val="000D07D6"/>
    <w:rsid w:val="000D21FE"/>
    <w:rsid w:val="000D282A"/>
    <w:rsid w:val="000D2C19"/>
    <w:rsid w:val="000D31B8"/>
    <w:rsid w:val="000D6849"/>
    <w:rsid w:val="000D7DE3"/>
    <w:rsid w:val="000D7F04"/>
    <w:rsid w:val="000E1866"/>
    <w:rsid w:val="000E35D0"/>
    <w:rsid w:val="000E4716"/>
    <w:rsid w:val="000E55B2"/>
    <w:rsid w:val="000F0EB4"/>
    <w:rsid w:val="000F27B1"/>
    <w:rsid w:val="000F52F4"/>
    <w:rsid w:val="00100BF7"/>
    <w:rsid w:val="00102822"/>
    <w:rsid w:val="0010561C"/>
    <w:rsid w:val="001066AD"/>
    <w:rsid w:val="00107EC3"/>
    <w:rsid w:val="00110FC1"/>
    <w:rsid w:val="001110D2"/>
    <w:rsid w:val="001131E0"/>
    <w:rsid w:val="001156E7"/>
    <w:rsid w:val="001162D5"/>
    <w:rsid w:val="00117AEC"/>
    <w:rsid w:val="00120430"/>
    <w:rsid w:val="00120A79"/>
    <w:rsid w:val="00120EEC"/>
    <w:rsid w:val="0012201A"/>
    <w:rsid w:val="00124F36"/>
    <w:rsid w:val="001261D8"/>
    <w:rsid w:val="00126388"/>
    <w:rsid w:val="00126C77"/>
    <w:rsid w:val="00130FF3"/>
    <w:rsid w:val="00133FC9"/>
    <w:rsid w:val="00134CC3"/>
    <w:rsid w:val="0013535A"/>
    <w:rsid w:val="0013552D"/>
    <w:rsid w:val="00135711"/>
    <w:rsid w:val="0014146E"/>
    <w:rsid w:val="00143377"/>
    <w:rsid w:val="00143B90"/>
    <w:rsid w:val="0014402F"/>
    <w:rsid w:val="001462DB"/>
    <w:rsid w:val="00151817"/>
    <w:rsid w:val="00151A54"/>
    <w:rsid w:val="0015329D"/>
    <w:rsid w:val="00153E51"/>
    <w:rsid w:val="001600B3"/>
    <w:rsid w:val="00164A3E"/>
    <w:rsid w:val="00164F69"/>
    <w:rsid w:val="00166DBB"/>
    <w:rsid w:val="001672B5"/>
    <w:rsid w:val="001675CA"/>
    <w:rsid w:val="001678C5"/>
    <w:rsid w:val="00167FD9"/>
    <w:rsid w:val="00170C43"/>
    <w:rsid w:val="001711FF"/>
    <w:rsid w:val="00171405"/>
    <w:rsid w:val="0017213B"/>
    <w:rsid w:val="00173B3A"/>
    <w:rsid w:val="00176798"/>
    <w:rsid w:val="00177431"/>
    <w:rsid w:val="0018024C"/>
    <w:rsid w:val="00183AD9"/>
    <w:rsid w:val="00183E00"/>
    <w:rsid w:val="001850AF"/>
    <w:rsid w:val="001913A3"/>
    <w:rsid w:val="00194924"/>
    <w:rsid w:val="0019631C"/>
    <w:rsid w:val="001967FF"/>
    <w:rsid w:val="00196AC3"/>
    <w:rsid w:val="00197C65"/>
    <w:rsid w:val="001A20D1"/>
    <w:rsid w:val="001A2CE6"/>
    <w:rsid w:val="001A2E5E"/>
    <w:rsid w:val="001A375B"/>
    <w:rsid w:val="001A4B9E"/>
    <w:rsid w:val="001A53E0"/>
    <w:rsid w:val="001A5C7B"/>
    <w:rsid w:val="001A6B3A"/>
    <w:rsid w:val="001B01B3"/>
    <w:rsid w:val="001B1575"/>
    <w:rsid w:val="001B1A05"/>
    <w:rsid w:val="001B1AE5"/>
    <w:rsid w:val="001B4580"/>
    <w:rsid w:val="001B4EA1"/>
    <w:rsid w:val="001B6A08"/>
    <w:rsid w:val="001C06D3"/>
    <w:rsid w:val="001C0935"/>
    <w:rsid w:val="001C1C19"/>
    <w:rsid w:val="001C28AC"/>
    <w:rsid w:val="001C29C2"/>
    <w:rsid w:val="001C326A"/>
    <w:rsid w:val="001C3CDE"/>
    <w:rsid w:val="001C57AF"/>
    <w:rsid w:val="001C6408"/>
    <w:rsid w:val="001D0608"/>
    <w:rsid w:val="001D116F"/>
    <w:rsid w:val="001D3FF9"/>
    <w:rsid w:val="001D4846"/>
    <w:rsid w:val="001E060E"/>
    <w:rsid w:val="001E0B48"/>
    <w:rsid w:val="001E0FAE"/>
    <w:rsid w:val="001E1EB6"/>
    <w:rsid w:val="001E57AD"/>
    <w:rsid w:val="001E773F"/>
    <w:rsid w:val="001F0134"/>
    <w:rsid w:val="001F01B0"/>
    <w:rsid w:val="001F0F74"/>
    <w:rsid w:val="001F1314"/>
    <w:rsid w:val="001F258F"/>
    <w:rsid w:val="001F295F"/>
    <w:rsid w:val="001F38D7"/>
    <w:rsid w:val="001F5542"/>
    <w:rsid w:val="001F69AC"/>
    <w:rsid w:val="001F7D75"/>
    <w:rsid w:val="00203FDC"/>
    <w:rsid w:val="0021065D"/>
    <w:rsid w:val="00212AB7"/>
    <w:rsid w:val="00213263"/>
    <w:rsid w:val="0021361E"/>
    <w:rsid w:val="00213DF3"/>
    <w:rsid w:val="00215275"/>
    <w:rsid w:val="002164EB"/>
    <w:rsid w:val="00217241"/>
    <w:rsid w:val="00217CB2"/>
    <w:rsid w:val="00220026"/>
    <w:rsid w:val="002212B6"/>
    <w:rsid w:val="00221CED"/>
    <w:rsid w:val="00222784"/>
    <w:rsid w:val="002234D3"/>
    <w:rsid w:val="00225C46"/>
    <w:rsid w:val="00230213"/>
    <w:rsid w:val="002328EC"/>
    <w:rsid w:val="00235D23"/>
    <w:rsid w:val="00236622"/>
    <w:rsid w:val="00241A33"/>
    <w:rsid w:val="00245C14"/>
    <w:rsid w:val="00245E7C"/>
    <w:rsid w:val="00246078"/>
    <w:rsid w:val="002470FB"/>
    <w:rsid w:val="002475AD"/>
    <w:rsid w:val="0025072B"/>
    <w:rsid w:val="00252278"/>
    <w:rsid w:val="00252D5C"/>
    <w:rsid w:val="00256E86"/>
    <w:rsid w:val="002643B2"/>
    <w:rsid w:val="00266D09"/>
    <w:rsid w:val="00270553"/>
    <w:rsid w:val="00272714"/>
    <w:rsid w:val="00272B19"/>
    <w:rsid w:val="00281094"/>
    <w:rsid w:val="00284157"/>
    <w:rsid w:val="00284A7B"/>
    <w:rsid w:val="00286B27"/>
    <w:rsid w:val="002875DD"/>
    <w:rsid w:val="0029060F"/>
    <w:rsid w:val="00290F99"/>
    <w:rsid w:val="0029470D"/>
    <w:rsid w:val="00295BFF"/>
    <w:rsid w:val="002A02BB"/>
    <w:rsid w:val="002A0A0C"/>
    <w:rsid w:val="002A1799"/>
    <w:rsid w:val="002A3384"/>
    <w:rsid w:val="002A4A0F"/>
    <w:rsid w:val="002B0820"/>
    <w:rsid w:val="002B1E87"/>
    <w:rsid w:val="002B5278"/>
    <w:rsid w:val="002B7B75"/>
    <w:rsid w:val="002C4270"/>
    <w:rsid w:val="002C4473"/>
    <w:rsid w:val="002C55A6"/>
    <w:rsid w:val="002C5E5E"/>
    <w:rsid w:val="002C79AC"/>
    <w:rsid w:val="002D0861"/>
    <w:rsid w:val="002D2BAD"/>
    <w:rsid w:val="002D6314"/>
    <w:rsid w:val="002D63A8"/>
    <w:rsid w:val="002D68C2"/>
    <w:rsid w:val="002D6EC8"/>
    <w:rsid w:val="002D7943"/>
    <w:rsid w:val="002E0A55"/>
    <w:rsid w:val="002E100F"/>
    <w:rsid w:val="002E1445"/>
    <w:rsid w:val="002E38B5"/>
    <w:rsid w:val="002E535B"/>
    <w:rsid w:val="002E5B2D"/>
    <w:rsid w:val="002E5D89"/>
    <w:rsid w:val="002E6015"/>
    <w:rsid w:val="002F1895"/>
    <w:rsid w:val="002F1EE4"/>
    <w:rsid w:val="002F4984"/>
    <w:rsid w:val="002F5C44"/>
    <w:rsid w:val="002F675A"/>
    <w:rsid w:val="00300FF6"/>
    <w:rsid w:val="00302D64"/>
    <w:rsid w:val="003045EE"/>
    <w:rsid w:val="0030594A"/>
    <w:rsid w:val="00307AEC"/>
    <w:rsid w:val="00307C68"/>
    <w:rsid w:val="00312312"/>
    <w:rsid w:val="00313362"/>
    <w:rsid w:val="0031607D"/>
    <w:rsid w:val="00320559"/>
    <w:rsid w:val="00324347"/>
    <w:rsid w:val="00325DF4"/>
    <w:rsid w:val="0033269A"/>
    <w:rsid w:val="00332A20"/>
    <w:rsid w:val="003332F3"/>
    <w:rsid w:val="00334EEB"/>
    <w:rsid w:val="00340F9D"/>
    <w:rsid w:val="0034139F"/>
    <w:rsid w:val="00342C87"/>
    <w:rsid w:val="00343869"/>
    <w:rsid w:val="00345859"/>
    <w:rsid w:val="00346D59"/>
    <w:rsid w:val="00350DA1"/>
    <w:rsid w:val="003523D6"/>
    <w:rsid w:val="0035278B"/>
    <w:rsid w:val="003559B1"/>
    <w:rsid w:val="0035687D"/>
    <w:rsid w:val="00356A05"/>
    <w:rsid w:val="00357305"/>
    <w:rsid w:val="0035784D"/>
    <w:rsid w:val="003579AE"/>
    <w:rsid w:val="00363590"/>
    <w:rsid w:val="0036372B"/>
    <w:rsid w:val="00365437"/>
    <w:rsid w:val="00365B81"/>
    <w:rsid w:val="00365D97"/>
    <w:rsid w:val="00365F18"/>
    <w:rsid w:val="003741D2"/>
    <w:rsid w:val="0037448A"/>
    <w:rsid w:val="0037449D"/>
    <w:rsid w:val="0038327A"/>
    <w:rsid w:val="00386C79"/>
    <w:rsid w:val="00387C12"/>
    <w:rsid w:val="003912E7"/>
    <w:rsid w:val="0039209B"/>
    <w:rsid w:val="00393F00"/>
    <w:rsid w:val="00396105"/>
    <w:rsid w:val="0039675D"/>
    <w:rsid w:val="00397314"/>
    <w:rsid w:val="00397682"/>
    <w:rsid w:val="003978EE"/>
    <w:rsid w:val="003A3484"/>
    <w:rsid w:val="003A457C"/>
    <w:rsid w:val="003A5211"/>
    <w:rsid w:val="003A52BE"/>
    <w:rsid w:val="003B0524"/>
    <w:rsid w:val="003B0746"/>
    <w:rsid w:val="003B2A06"/>
    <w:rsid w:val="003B3832"/>
    <w:rsid w:val="003B3CF5"/>
    <w:rsid w:val="003B5697"/>
    <w:rsid w:val="003B5FD8"/>
    <w:rsid w:val="003B6024"/>
    <w:rsid w:val="003B6A28"/>
    <w:rsid w:val="003B6F09"/>
    <w:rsid w:val="003B77FF"/>
    <w:rsid w:val="003C0CDC"/>
    <w:rsid w:val="003C1FCE"/>
    <w:rsid w:val="003C25FD"/>
    <w:rsid w:val="003C296E"/>
    <w:rsid w:val="003C4942"/>
    <w:rsid w:val="003C4A3D"/>
    <w:rsid w:val="003C5B5C"/>
    <w:rsid w:val="003D1850"/>
    <w:rsid w:val="003D7060"/>
    <w:rsid w:val="003D77EF"/>
    <w:rsid w:val="003E0E59"/>
    <w:rsid w:val="003E1DAD"/>
    <w:rsid w:val="003E37CC"/>
    <w:rsid w:val="003E7A2B"/>
    <w:rsid w:val="003E7E00"/>
    <w:rsid w:val="003F12F9"/>
    <w:rsid w:val="003F1BA0"/>
    <w:rsid w:val="003F1C1D"/>
    <w:rsid w:val="003F417B"/>
    <w:rsid w:val="003F437C"/>
    <w:rsid w:val="003F4A1E"/>
    <w:rsid w:val="004019A6"/>
    <w:rsid w:val="00401FD3"/>
    <w:rsid w:val="004029A2"/>
    <w:rsid w:val="00402BEB"/>
    <w:rsid w:val="004052C5"/>
    <w:rsid w:val="00415C29"/>
    <w:rsid w:val="00416FEA"/>
    <w:rsid w:val="0042332B"/>
    <w:rsid w:val="00423AE0"/>
    <w:rsid w:val="004247FE"/>
    <w:rsid w:val="00425227"/>
    <w:rsid w:val="004253EB"/>
    <w:rsid w:val="004257BC"/>
    <w:rsid w:val="00427142"/>
    <w:rsid w:val="004273B8"/>
    <w:rsid w:val="004310E4"/>
    <w:rsid w:val="004317FD"/>
    <w:rsid w:val="004401DB"/>
    <w:rsid w:val="004404A7"/>
    <w:rsid w:val="00441B81"/>
    <w:rsid w:val="004428D8"/>
    <w:rsid w:val="00443E4B"/>
    <w:rsid w:val="00446969"/>
    <w:rsid w:val="00447F93"/>
    <w:rsid w:val="004500D2"/>
    <w:rsid w:val="00451206"/>
    <w:rsid w:val="0045208A"/>
    <w:rsid w:val="004537BA"/>
    <w:rsid w:val="0045574D"/>
    <w:rsid w:val="004560EA"/>
    <w:rsid w:val="0046085A"/>
    <w:rsid w:val="00460AC2"/>
    <w:rsid w:val="00461B6A"/>
    <w:rsid w:val="00462C43"/>
    <w:rsid w:val="00463323"/>
    <w:rsid w:val="00464B66"/>
    <w:rsid w:val="00465D8C"/>
    <w:rsid w:val="00467CC6"/>
    <w:rsid w:val="00470848"/>
    <w:rsid w:val="00470CE2"/>
    <w:rsid w:val="00474E53"/>
    <w:rsid w:val="00480180"/>
    <w:rsid w:val="004823D1"/>
    <w:rsid w:val="0048272F"/>
    <w:rsid w:val="00482C02"/>
    <w:rsid w:val="004848C6"/>
    <w:rsid w:val="00486655"/>
    <w:rsid w:val="00490077"/>
    <w:rsid w:val="00490193"/>
    <w:rsid w:val="0049115E"/>
    <w:rsid w:val="00491930"/>
    <w:rsid w:val="004938F4"/>
    <w:rsid w:val="00494C5B"/>
    <w:rsid w:val="00494D54"/>
    <w:rsid w:val="00494FB2"/>
    <w:rsid w:val="00495C4F"/>
    <w:rsid w:val="0049616A"/>
    <w:rsid w:val="00497322"/>
    <w:rsid w:val="004A2511"/>
    <w:rsid w:val="004A257D"/>
    <w:rsid w:val="004A29A5"/>
    <w:rsid w:val="004A6B9D"/>
    <w:rsid w:val="004A776E"/>
    <w:rsid w:val="004B0454"/>
    <w:rsid w:val="004B0522"/>
    <w:rsid w:val="004B21E6"/>
    <w:rsid w:val="004C0606"/>
    <w:rsid w:val="004C2D97"/>
    <w:rsid w:val="004C30DF"/>
    <w:rsid w:val="004C3A6A"/>
    <w:rsid w:val="004C47C1"/>
    <w:rsid w:val="004C78E2"/>
    <w:rsid w:val="004D2142"/>
    <w:rsid w:val="004D28ED"/>
    <w:rsid w:val="004D2B11"/>
    <w:rsid w:val="004D2CFB"/>
    <w:rsid w:val="004D2EC1"/>
    <w:rsid w:val="004D37CE"/>
    <w:rsid w:val="004D3BD3"/>
    <w:rsid w:val="004D4BD8"/>
    <w:rsid w:val="004D5FAA"/>
    <w:rsid w:val="004E0F55"/>
    <w:rsid w:val="004E2588"/>
    <w:rsid w:val="004E277B"/>
    <w:rsid w:val="004E3775"/>
    <w:rsid w:val="004F0350"/>
    <w:rsid w:val="004F0378"/>
    <w:rsid w:val="004F08B1"/>
    <w:rsid w:val="004F22A6"/>
    <w:rsid w:val="004F2DCF"/>
    <w:rsid w:val="004F4A18"/>
    <w:rsid w:val="004F5039"/>
    <w:rsid w:val="004F517B"/>
    <w:rsid w:val="004F6BF7"/>
    <w:rsid w:val="004F7B11"/>
    <w:rsid w:val="00500EFB"/>
    <w:rsid w:val="00501490"/>
    <w:rsid w:val="00502156"/>
    <w:rsid w:val="00502302"/>
    <w:rsid w:val="0050252C"/>
    <w:rsid w:val="005039CA"/>
    <w:rsid w:val="0050506D"/>
    <w:rsid w:val="00506F6F"/>
    <w:rsid w:val="00510A01"/>
    <w:rsid w:val="00510AA0"/>
    <w:rsid w:val="00511373"/>
    <w:rsid w:val="005117DB"/>
    <w:rsid w:val="005149F7"/>
    <w:rsid w:val="00516FB7"/>
    <w:rsid w:val="0052033A"/>
    <w:rsid w:val="00520927"/>
    <w:rsid w:val="0052190D"/>
    <w:rsid w:val="00521A2D"/>
    <w:rsid w:val="00523A0E"/>
    <w:rsid w:val="0052434D"/>
    <w:rsid w:val="005243C9"/>
    <w:rsid w:val="005243E2"/>
    <w:rsid w:val="00524400"/>
    <w:rsid w:val="00525D42"/>
    <w:rsid w:val="00526955"/>
    <w:rsid w:val="0052747A"/>
    <w:rsid w:val="00527BC5"/>
    <w:rsid w:val="00527D52"/>
    <w:rsid w:val="0053424A"/>
    <w:rsid w:val="0053481F"/>
    <w:rsid w:val="0054332C"/>
    <w:rsid w:val="0054416C"/>
    <w:rsid w:val="005468F5"/>
    <w:rsid w:val="00546A84"/>
    <w:rsid w:val="005508BE"/>
    <w:rsid w:val="00550DEE"/>
    <w:rsid w:val="0055235E"/>
    <w:rsid w:val="00554C98"/>
    <w:rsid w:val="00555650"/>
    <w:rsid w:val="005572AD"/>
    <w:rsid w:val="005575A6"/>
    <w:rsid w:val="00560424"/>
    <w:rsid w:val="005607DE"/>
    <w:rsid w:val="0056091D"/>
    <w:rsid w:val="00561114"/>
    <w:rsid w:val="00562E4E"/>
    <w:rsid w:val="00562FAD"/>
    <w:rsid w:val="0056599D"/>
    <w:rsid w:val="00566AB9"/>
    <w:rsid w:val="0056752D"/>
    <w:rsid w:val="00570D4B"/>
    <w:rsid w:val="00571307"/>
    <w:rsid w:val="0057186D"/>
    <w:rsid w:val="00571B6E"/>
    <w:rsid w:val="00572836"/>
    <w:rsid w:val="00574728"/>
    <w:rsid w:val="00576476"/>
    <w:rsid w:val="00576BB5"/>
    <w:rsid w:val="00577D68"/>
    <w:rsid w:val="00577ED1"/>
    <w:rsid w:val="00580DCD"/>
    <w:rsid w:val="005831EE"/>
    <w:rsid w:val="00583C5D"/>
    <w:rsid w:val="00583D3F"/>
    <w:rsid w:val="00584E8D"/>
    <w:rsid w:val="00585580"/>
    <w:rsid w:val="0059275C"/>
    <w:rsid w:val="005937F4"/>
    <w:rsid w:val="0059493C"/>
    <w:rsid w:val="00594A07"/>
    <w:rsid w:val="00594D50"/>
    <w:rsid w:val="00596775"/>
    <w:rsid w:val="005A6211"/>
    <w:rsid w:val="005A791A"/>
    <w:rsid w:val="005B2E6F"/>
    <w:rsid w:val="005C1563"/>
    <w:rsid w:val="005C339E"/>
    <w:rsid w:val="005C3A36"/>
    <w:rsid w:val="005C4644"/>
    <w:rsid w:val="005C568E"/>
    <w:rsid w:val="005D5F72"/>
    <w:rsid w:val="005E1FC7"/>
    <w:rsid w:val="005E3984"/>
    <w:rsid w:val="005E3B1A"/>
    <w:rsid w:val="005E4623"/>
    <w:rsid w:val="005E5FEA"/>
    <w:rsid w:val="005E664A"/>
    <w:rsid w:val="005E78E4"/>
    <w:rsid w:val="005F015A"/>
    <w:rsid w:val="005F08D9"/>
    <w:rsid w:val="005F1D18"/>
    <w:rsid w:val="005F31BA"/>
    <w:rsid w:val="005F3A6E"/>
    <w:rsid w:val="005F3E1A"/>
    <w:rsid w:val="005F3F95"/>
    <w:rsid w:val="005F48EF"/>
    <w:rsid w:val="005F65CA"/>
    <w:rsid w:val="005F70DD"/>
    <w:rsid w:val="005F7225"/>
    <w:rsid w:val="00600267"/>
    <w:rsid w:val="006034E7"/>
    <w:rsid w:val="00604D5A"/>
    <w:rsid w:val="0060568C"/>
    <w:rsid w:val="006072BE"/>
    <w:rsid w:val="00611D35"/>
    <w:rsid w:val="00613651"/>
    <w:rsid w:val="00614DD0"/>
    <w:rsid w:val="00617AA0"/>
    <w:rsid w:val="006202C6"/>
    <w:rsid w:val="00621E5B"/>
    <w:rsid w:val="00622022"/>
    <w:rsid w:val="00622ACC"/>
    <w:rsid w:val="00622FD0"/>
    <w:rsid w:val="006230F6"/>
    <w:rsid w:val="00623177"/>
    <w:rsid w:val="006239B1"/>
    <w:rsid w:val="00623B19"/>
    <w:rsid w:val="00626B72"/>
    <w:rsid w:val="006303E0"/>
    <w:rsid w:val="00630540"/>
    <w:rsid w:val="00632914"/>
    <w:rsid w:val="00632C81"/>
    <w:rsid w:val="00633E74"/>
    <w:rsid w:val="006355FB"/>
    <w:rsid w:val="00636E5E"/>
    <w:rsid w:val="00637455"/>
    <w:rsid w:val="00637B34"/>
    <w:rsid w:val="006400F3"/>
    <w:rsid w:val="0064275D"/>
    <w:rsid w:val="00644449"/>
    <w:rsid w:val="00644964"/>
    <w:rsid w:val="00644C39"/>
    <w:rsid w:val="00647623"/>
    <w:rsid w:val="00650032"/>
    <w:rsid w:val="00650B9A"/>
    <w:rsid w:val="00650FF3"/>
    <w:rsid w:val="00654923"/>
    <w:rsid w:val="00656C86"/>
    <w:rsid w:val="006570A7"/>
    <w:rsid w:val="006579F9"/>
    <w:rsid w:val="00657E53"/>
    <w:rsid w:val="006609A1"/>
    <w:rsid w:val="00660C3D"/>
    <w:rsid w:val="00660C93"/>
    <w:rsid w:val="00662DA9"/>
    <w:rsid w:val="00666234"/>
    <w:rsid w:val="00670F45"/>
    <w:rsid w:val="00674568"/>
    <w:rsid w:val="006752A2"/>
    <w:rsid w:val="006752EF"/>
    <w:rsid w:val="00677D3B"/>
    <w:rsid w:val="00680450"/>
    <w:rsid w:val="00680685"/>
    <w:rsid w:val="00684857"/>
    <w:rsid w:val="00685CFD"/>
    <w:rsid w:val="00686C3F"/>
    <w:rsid w:val="00686F57"/>
    <w:rsid w:val="00687028"/>
    <w:rsid w:val="0068755E"/>
    <w:rsid w:val="00687ECA"/>
    <w:rsid w:val="00687EE5"/>
    <w:rsid w:val="00690333"/>
    <w:rsid w:val="006904B6"/>
    <w:rsid w:val="00690AF8"/>
    <w:rsid w:val="00693C55"/>
    <w:rsid w:val="006947F8"/>
    <w:rsid w:val="006953A5"/>
    <w:rsid w:val="006955B9"/>
    <w:rsid w:val="006A13AD"/>
    <w:rsid w:val="006A27CA"/>
    <w:rsid w:val="006A38EF"/>
    <w:rsid w:val="006A54BC"/>
    <w:rsid w:val="006A7AC8"/>
    <w:rsid w:val="006A7BBF"/>
    <w:rsid w:val="006B1221"/>
    <w:rsid w:val="006B1888"/>
    <w:rsid w:val="006B3A52"/>
    <w:rsid w:val="006B7F7C"/>
    <w:rsid w:val="006C03D8"/>
    <w:rsid w:val="006C124C"/>
    <w:rsid w:val="006C1258"/>
    <w:rsid w:val="006C2A96"/>
    <w:rsid w:val="006C2D57"/>
    <w:rsid w:val="006C5775"/>
    <w:rsid w:val="006C6077"/>
    <w:rsid w:val="006C75DD"/>
    <w:rsid w:val="006D349D"/>
    <w:rsid w:val="006D3EA5"/>
    <w:rsid w:val="006D5B4F"/>
    <w:rsid w:val="006D6E06"/>
    <w:rsid w:val="006E0689"/>
    <w:rsid w:val="006E0A91"/>
    <w:rsid w:val="006E142A"/>
    <w:rsid w:val="006E2818"/>
    <w:rsid w:val="006E2B32"/>
    <w:rsid w:val="006E2D83"/>
    <w:rsid w:val="006E384A"/>
    <w:rsid w:val="006E4EA0"/>
    <w:rsid w:val="006E6184"/>
    <w:rsid w:val="006E745D"/>
    <w:rsid w:val="006F093A"/>
    <w:rsid w:val="006F0EF6"/>
    <w:rsid w:val="006F1AD8"/>
    <w:rsid w:val="006F1C70"/>
    <w:rsid w:val="006F28B7"/>
    <w:rsid w:val="006F4411"/>
    <w:rsid w:val="006F4A9D"/>
    <w:rsid w:val="006F58E2"/>
    <w:rsid w:val="006F6D66"/>
    <w:rsid w:val="00700D3C"/>
    <w:rsid w:val="00701B6E"/>
    <w:rsid w:val="00701CBA"/>
    <w:rsid w:val="00702043"/>
    <w:rsid w:val="007028D3"/>
    <w:rsid w:val="00703AF3"/>
    <w:rsid w:val="00704CE2"/>
    <w:rsid w:val="00705B77"/>
    <w:rsid w:val="00711A25"/>
    <w:rsid w:val="007126B8"/>
    <w:rsid w:val="007130EC"/>
    <w:rsid w:val="00713B9C"/>
    <w:rsid w:val="007141F0"/>
    <w:rsid w:val="00714AF3"/>
    <w:rsid w:val="007162A8"/>
    <w:rsid w:val="00716B39"/>
    <w:rsid w:val="00720DDD"/>
    <w:rsid w:val="0072130E"/>
    <w:rsid w:val="00722AEB"/>
    <w:rsid w:val="00722E3A"/>
    <w:rsid w:val="0072489B"/>
    <w:rsid w:val="007248CE"/>
    <w:rsid w:val="007259A9"/>
    <w:rsid w:val="00725E3E"/>
    <w:rsid w:val="00726490"/>
    <w:rsid w:val="00726AC0"/>
    <w:rsid w:val="007302FC"/>
    <w:rsid w:val="00734149"/>
    <w:rsid w:val="00735C80"/>
    <w:rsid w:val="0073722B"/>
    <w:rsid w:val="00737409"/>
    <w:rsid w:val="007415E6"/>
    <w:rsid w:val="00743A29"/>
    <w:rsid w:val="00743F40"/>
    <w:rsid w:val="007446D1"/>
    <w:rsid w:val="00744927"/>
    <w:rsid w:val="007454B3"/>
    <w:rsid w:val="00747E5C"/>
    <w:rsid w:val="007508AA"/>
    <w:rsid w:val="00750D2C"/>
    <w:rsid w:val="00751F5F"/>
    <w:rsid w:val="00752829"/>
    <w:rsid w:val="0075449F"/>
    <w:rsid w:val="00754A62"/>
    <w:rsid w:val="007563AD"/>
    <w:rsid w:val="0075701E"/>
    <w:rsid w:val="007608B0"/>
    <w:rsid w:val="00761A19"/>
    <w:rsid w:val="00761AE0"/>
    <w:rsid w:val="0076294B"/>
    <w:rsid w:val="007639AD"/>
    <w:rsid w:val="00765CEA"/>
    <w:rsid w:val="00767DD9"/>
    <w:rsid w:val="00770164"/>
    <w:rsid w:val="00771DF5"/>
    <w:rsid w:val="00776E94"/>
    <w:rsid w:val="00777A56"/>
    <w:rsid w:val="007800FD"/>
    <w:rsid w:val="007811F9"/>
    <w:rsid w:val="00781ED3"/>
    <w:rsid w:val="00784EC1"/>
    <w:rsid w:val="00785FE2"/>
    <w:rsid w:val="007875B1"/>
    <w:rsid w:val="00790EFF"/>
    <w:rsid w:val="00791335"/>
    <w:rsid w:val="007914E8"/>
    <w:rsid w:val="007916D0"/>
    <w:rsid w:val="00795F2C"/>
    <w:rsid w:val="007977BD"/>
    <w:rsid w:val="0079791B"/>
    <w:rsid w:val="007A0397"/>
    <w:rsid w:val="007A13E1"/>
    <w:rsid w:val="007A35E8"/>
    <w:rsid w:val="007A3FE1"/>
    <w:rsid w:val="007A52A1"/>
    <w:rsid w:val="007B1389"/>
    <w:rsid w:val="007B6D36"/>
    <w:rsid w:val="007B7087"/>
    <w:rsid w:val="007B7CE1"/>
    <w:rsid w:val="007C7204"/>
    <w:rsid w:val="007D330C"/>
    <w:rsid w:val="007D3D4F"/>
    <w:rsid w:val="007D3F8F"/>
    <w:rsid w:val="007D4743"/>
    <w:rsid w:val="007D64D9"/>
    <w:rsid w:val="007D6CCC"/>
    <w:rsid w:val="007D73EB"/>
    <w:rsid w:val="007E075D"/>
    <w:rsid w:val="007E1760"/>
    <w:rsid w:val="007E1D8D"/>
    <w:rsid w:val="007E29CC"/>
    <w:rsid w:val="007E2A65"/>
    <w:rsid w:val="007E39E2"/>
    <w:rsid w:val="007E765A"/>
    <w:rsid w:val="007E79B6"/>
    <w:rsid w:val="007F08CC"/>
    <w:rsid w:val="007F1DE7"/>
    <w:rsid w:val="007F238F"/>
    <w:rsid w:val="007F27A3"/>
    <w:rsid w:val="007F2AE3"/>
    <w:rsid w:val="007F58CF"/>
    <w:rsid w:val="007F5DBE"/>
    <w:rsid w:val="007F6129"/>
    <w:rsid w:val="007F69CC"/>
    <w:rsid w:val="007F7855"/>
    <w:rsid w:val="0080076D"/>
    <w:rsid w:val="00800787"/>
    <w:rsid w:val="008028DD"/>
    <w:rsid w:val="00802B4D"/>
    <w:rsid w:val="008035E4"/>
    <w:rsid w:val="008048E5"/>
    <w:rsid w:val="00806115"/>
    <w:rsid w:val="00806914"/>
    <w:rsid w:val="00807449"/>
    <w:rsid w:val="0081027F"/>
    <w:rsid w:val="00810CCA"/>
    <w:rsid w:val="00810F0F"/>
    <w:rsid w:val="00810F1A"/>
    <w:rsid w:val="00811FC6"/>
    <w:rsid w:val="008154B0"/>
    <w:rsid w:val="00815653"/>
    <w:rsid w:val="008176E0"/>
    <w:rsid w:val="008212FE"/>
    <w:rsid w:val="00824443"/>
    <w:rsid w:val="00825046"/>
    <w:rsid w:val="00831205"/>
    <w:rsid w:val="00832C56"/>
    <w:rsid w:val="00835F9E"/>
    <w:rsid w:val="0084302D"/>
    <w:rsid w:val="0084321B"/>
    <w:rsid w:val="00843DA2"/>
    <w:rsid w:val="00844AA2"/>
    <w:rsid w:val="0084628A"/>
    <w:rsid w:val="00850665"/>
    <w:rsid w:val="00851427"/>
    <w:rsid w:val="00852F9A"/>
    <w:rsid w:val="008534F2"/>
    <w:rsid w:val="00853D8F"/>
    <w:rsid w:val="00857436"/>
    <w:rsid w:val="00857E74"/>
    <w:rsid w:val="008603EA"/>
    <w:rsid w:val="00861BAF"/>
    <w:rsid w:val="00864F21"/>
    <w:rsid w:val="00865A3A"/>
    <w:rsid w:val="0086669D"/>
    <w:rsid w:val="0087047E"/>
    <w:rsid w:val="008714B8"/>
    <w:rsid w:val="00874269"/>
    <w:rsid w:val="008748B2"/>
    <w:rsid w:val="00876290"/>
    <w:rsid w:val="00876C37"/>
    <w:rsid w:val="00880BF8"/>
    <w:rsid w:val="00880CC7"/>
    <w:rsid w:val="0088290C"/>
    <w:rsid w:val="0088421A"/>
    <w:rsid w:val="00884790"/>
    <w:rsid w:val="00886691"/>
    <w:rsid w:val="00887901"/>
    <w:rsid w:val="00887A69"/>
    <w:rsid w:val="008918D5"/>
    <w:rsid w:val="008921F5"/>
    <w:rsid w:val="00892737"/>
    <w:rsid w:val="00892A60"/>
    <w:rsid w:val="00894059"/>
    <w:rsid w:val="00894DD8"/>
    <w:rsid w:val="00896644"/>
    <w:rsid w:val="008A03BA"/>
    <w:rsid w:val="008A0763"/>
    <w:rsid w:val="008A19EF"/>
    <w:rsid w:val="008A5A89"/>
    <w:rsid w:val="008A6595"/>
    <w:rsid w:val="008A6680"/>
    <w:rsid w:val="008A6F57"/>
    <w:rsid w:val="008A706B"/>
    <w:rsid w:val="008A7784"/>
    <w:rsid w:val="008B1681"/>
    <w:rsid w:val="008B275B"/>
    <w:rsid w:val="008B3A24"/>
    <w:rsid w:val="008B429E"/>
    <w:rsid w:val="008B4330"/>
    <w:rsid w:val="008B5448"/>
    <w:rsid w:val="008B5EF8"/>
    <w:rsid w:val="008B7BF2"/>
    <w:rsid w:val="008B7F86"/>
    <w:rsid w:val="008C2B16"/>
    <w:rsid w:val="008C3B74"/>
    <w:rsid w:val="008C48BD"/>
    <w:rsid w:val="008C4DF4"/>
    <w:rsid w:val="008C5C0E"/>
    <w:rsid w:val="008D0EFF"/>
    <w:rsid w:val="008D1EBD"/>
    <w:rsid w:val="008D282D"/>
    <w:rsid w:val="008D29A4"/>
    <w:rsid w:val="008D2D56"/>
    <w:rsid w:val="008D4746"/>
    <w:rsid w:val="008D7408"/>
    <w:rsid w:val="008D7672"/>
    <w:rsid w:val="008E46BC"/>
    <w:rsid w:val="008E477A"/>
    <w:rsid w:val="008E48ED"/>
    <w:rsid w:val="008E4AF1"/>
    <w:rsid w:val="008F0F52"/>
    <w:rsid w:val="008F1493"/>
    <w:rsid w:val="008F21F0"/>
    <w:rsid w:val="008F2C27"/>
    <w:rsid w:val="008F2CEF"/>
    <w:rsid w:val="008F3296"/>
    <w:rsid w:val="008F4004"/>
    <w:rsid w:val="008F4335"/>
    <w:rsid w:val="008F5EDD"/>
    <w:rsid w:val="008F63EE"/>
    <w:rsid w:val="008F6E21"/>
    <w:rsid w:val="008F72E7"/>
    <w:rsid w:val="0090683C"/>
    <w:rsid w:val="00911623"/>
    <w:rsid w:val="009137B7"/>
    <w:rsid w:val="00914887"/>
    <w:rsid w:val="00915212"/>
    <w:rsid w:val="0091553D"/>
    <w:rsid w:val="00920107"/>
    <w:rsid w:val="00921BFF"/>
    <w:rsid w:val="00923897"/>
    <w:rsid w:val="0093070E"/>
    <w:rsid w:val="00933E86"/>
    <w:rsid w:val="00934D22"/>
    <w:rsid w:val="00934D33"/>
    <w:rsid w:val="00936990"/>
    <w:rsid w:val="0094116E"/>
    <w:rsid w:val="00941264"/>
    <w:rsid w:val="0094137F"/>
    <w:rsid w:val="00941718"/>
    <w:rsid w:val="00941E86"/>
    <w:rsid w:val="00944126"/>
    <w:rsid w:val="00946523"/>
    <w:rsid w:val="0094784E"/>
    <w:rsid w:val="0095087C"/>
    <w:rsid w:val="009510F8"/>
    <w:rsid w:val="0095138B"/>
    <w:rsid w:val="00952655"/>
    <w:rsid w:val="0095309B"/>
    <w:rsid w:val="00953CC9"/>
    <w:rsid w:val="00954C91"/>
    <w:rsid w:val="00954FC6"/>
    <w:rsid w:val="00955255"/>
    <w:rsid w:val="00955C0A"/>
    <w:rsid w:val="00961145"/>
    <w:rsid w:val="0096131E"/>
    <w:rsid w:val="00962651"/>
    <w:rsid w:val="009632DE"/>
    <w:rsid w:val="009638EA"/>
    <w:rsid w:val="0096560B"/>
    <w:rsid w:val="00967B6F"/>
    <w:rsid w:val="00970061"/>
    <w:rsid w:val="00970AB5"/>
    <w:rsid w:val="00970BED"/>
    <w:rsid w:val="00971900"/>
    <w:rsid w:val="0097523B"/>
    <w:rsid w:val="00976F33"/>
    <w:rsid w:val="00977E36"/>
    <w:rsid w:val="009802EF"/>
    <w:rsid w:val="00981C91"/>
    <w:rsid w:val="009827E8"/>
    <w:rsid w:val="009843B4"/>
    <w:rsid w:val="009847E9"/>
    <w:rsid w:val="00984A5A"/>
    <w:rsid w:val="00985DBB"/>
    <w:rsid w:val="009870D3"/>
    <w:rsid w:val="009973A2"/>
    <w:rsid w:val="00997418"/>
    <w:rsid w:val="009A291E"/>
    <w:rsid w:val="009A416E"/>
    <w:rsid w:val="009A5071"/>
    <w:rsid w:val="009A72C5"/>
    <w:rsid w:val="009B2E1E"/>
    <w:rsid w:val="009B3499"/>
    <w:rsid w:val="009B3DBC"/>
    <w:rsid w:val="009B7026"/>
    <w:rsid w:val="009B7413"/>
    <w:rsid w:val="009B7F0D"/>
    <w:rsid w:val="009C04B1"/>
    <w:rsid w:val="009C0B2E"/>
    <w:rsid w:val="009C1A2A"/>
    <w:rsid w:val="009C21FB"/>
    <w:rsid w:val="009C363B"/>
    <w:rsid w:val="009C7406"/>
    <w:rsid w:val="009D1C74"/>
    <w:rsid w:val="009D3BE1"/>
    <w:rsid w:val="009D48AF"/>
    <w:rsid w:val="009E14A0"/>
    <w:rsid w:val="009E1F18"/>
    <w:rsid w:val="009E3FBF"/>
    <w:rsid w:val="009E6AE0"/>
    <w:rsid w:val="009F1282"/>
    <w:rsid w:val="009F1FCA"/>
    <w:rsid w:val="009F25ED"/>
    <w:rsid w:val="009F26B1"/>
    <w:rsid w:val="009F560E"/>
    <w:rsid w:val="009F7C3B"/>
    <w:rsid w:val="00A0226B"/>
    <w:rsid w:val="00A02C3B"/>
    <w:rsid w:val="00A04142"/>
    <w:rsid w:val="00A04A73"/>
    <w:rsid w:val="00A04A86"/>
    <w:rsid w:val="00A0558C"/>
    <w:rsid w:val="00A057E6"/>
    <w:rsid w:val="00A063CF"/>
    <w:rsid w:val="00A1485A"/>
    <w:rsid w:val="00A2127C"/>
    <w:rsid w:val="00A24F0B"/>
    <w:rsid w:val="00A25E34"/>
    <w:rsid w:val="00A2641D"/>
    <w:rsid w:val="00A30010"/>
    <w:rsid w:val="00A301B3"/>
    <w:rsid w:val="00A315C9"/>
    <w:rsid w:val="00A32B9F"/>
    <w:rsid w:val="00A33000"/>
    <w:rsid w:val="00A36B42"/>
    <w:rsid w:val="00A36E19"/>
    <w:rsid w:val="00A43AE7"/>
    <w:rsid w:val="00A44C2C"/>
    <w:rsid w:val="00A45A07"/>
    <w:rsid w:val="00A461E2"/>
    <w:rsid w:val="00A478ED"/>
    <w:rsid w:val="00A51B4F"/>
    <w:rsid w:val="00A53082"/>
    <w:rsid w:val="00A54BD3"/>
    <w:rsid w:val="00A575D6"/>
    <w:rsid w:val="00A6203D"/>
    <w:rsid w:val="00A62079"/>
    <w:rsid w:val="00A7121A"/>
    <w:rsid w:val="00A74A74"/>
    <w:rsid w:val="00A807D8"/>
    <w:rsid w:val="00A811E3"/>
    <w:rsid w:val="00A82F8B"/>
    <w:rsid w:val="00A85C74"/>
    <w:rsid w:val="00A85CB0"/>
    <w:rsid w:val="00A8634A"/>
    <w:rsid w:val="00A8634D"/>
    <w:rsid w:val="00A904C1"/>
    <w:rsid w:val="00A91EED"/>
    <w:rsid w:val="00A91F42"/>
    <w:rsid w:val="00A9232D"/>
    <w:rsid w:val="00A92B52"/>
    <w:rsid w:val="00A94772"/>
    <w:rsid w:val="00A94D5E"/>
    <w:rsid w:val="00A95B78"/>
    <w:rsid w:val="00A967BC"/>
    <w:rsid w:val="00AA0A0E"/>
    <w:rsid w:val="00AA17FF"/>
    <w:rsid w:val="00AA2B31"/>
    <w:rsid w:val="00AA3C2F"/>
    <w:rsid w:val="00AA4144"/>
    <w:rsid w:val="00AB11A6"/>
    <w:rsid w:val="00AB1AB8"/>
    <w:rsid w:val="00AB2E85"/>
    <w:rsid w:val="00AC0924"/>
    <w:rsid w:val="00AC18E6"/>
    <w:rsid w:val="00AC2613"/>
    <w:rsid w:val="00AC2E3A"/>
    <w:rsid w:val="00AC71D2"/>
    <w:rsid w:val="00AC7525"/>
    <w:rsid w:val="00AD027F"/>
    <w:rsid w:val="00AD10A0"/>
    <w:rsid w:val="00AD1127"/>
    <w:rsid w:val="00AD2924"/>
    <w:rsid w:val="00AD33D1"/>
    <w:rsid w:val="00AD37BA"/>
    <w:rsid w:val="00AD383A"/>
    <w:rsid w:val="00AD3B62"/>
    <w:rsid w:val="00AD4C55"/>
    <w:rsid w:val="00AD6E3F"/>
    <w:rsid w:val="00AD7943"/>
    <w:rsid w:val="00AE008F"/>
    <w:rsid w:val="00AE0555"/>
    <w:rsid w:val="00AE1311"/>
    <w:rsid w:val="00AE2FF6"/>
    <w:rsid w:val="00AE63E2"/>
    <w:rsid w:val="00AF236B"/>
    <w:rsid w:val="00AF281E"/>
    <w:rsid w:val="00AF3624"/>
    <w:rsid w:val="00AF401C"/>
    <w:rsid w:val="00AF4CC1"/>
    <w:rsid w:val="00AF5B75"/>
    <w:rsid w:val="00AF5D6B"/>
    <w:rsid w:val="00AF63EF"/>
    <w:rsid w:val="00AF6844"/>
    <w:rsid w:val="00AF6E6B"/>
    <w:rsid w:val="00AF7FE2"/>
    <w:rsid w:val="00B0006E"/>
    <w:rsid w:val="00B00107"/>
    <w:rsid w:val="00B01DB4"/>
    <w:rsid w:val="00B03620"/>
    <w:rsid w:val="00B04C46"/>
    <w:rsid w:val="00B05872"/>
    <w:rsid w:val="00B05934"/>
    <w:rsid w:val="00B069C4"/>
    <w:rsid w:val="00B07885"/>
    <w:rsid w:val="00B07CD5"/>
    <w:rsid w:val="00B1047A"/>
    <w:rsid w:val="00B10B5B"/>
    <w:rsid w:val="00B11567"/>
    <w:rsid w:val="00B115D8"/>
    <w:rsid w:val="00B11B8C"/>
    <w:rsid w:val="00B11BC4"/>
    <w:rsid w:val="00B11ECA"/>
    <w:rsid w:val="00B12AE0"/>
    <w:rsid w:val="00B148E4"/>
    <w:rsid w:val="00B15539"/>
    <w:rsid w:val="00B15EB5"/>
    <w:rsid w:val="00B16200"/>
    <w:rsid w:val="00B17021"/>
    <w:rsid w:val="00B17F69"/>
    <w:rsid w:val="00B20619"/>
    <w:rsid w:val="00B22F30"/>
    <w:rsid w:val="00B23321"/>
    <w:rsid w:val="00B23DEB"/>
    <w:rsid w:val="00B24307"/>
    <w:rsid w:val="00B271F2"/>
    <w:rsid w:val="00B316EE"/>
    <w:rsid w:val="00B3258F"/>
    <w:rsid w:val="00B354E5"/>
    <w:rsid w:val="00B35771"/>
    <w:rsid w:val="00B3786C"/>
    <w:rsid w:val="00B40709"/>
    <w:rsid w:val="00B4496D"/>
    <w:rsid w:val="00B44F0C"/>
    <w:rsid w:val="00B46681"/>
    <w:rsid w:val="00B5118D"/>
    <w:rsid w:val="00B51673"/>
    <w:rsid w:val="00B52C0C"/>
    <w:rsid w:val="00B532BE"/>
    <w:rsid w:val="00B569C1"/>
    <w:rsid w:val="00B56CA9"/>
    <w:rsid w:val="00B609E5"/>
    <w:rsid w:val="00B649D5"/>
    <w:rsid w:val="00B66F23"/>
    <w:rsid w:val="00B70A20"/>
    <w:rsid w:val="00B71692"/>
    <w:rsid w:val="00B723E2"/>
    <w:rsid w:val="00B72F92"/>
    <w:rsid w:val="00B738C5"/>
    <w:rsid w:val="00B738CF"/>
    <w:rsid w:val="00B73A87"/>
    <w:rsid w:val="00B80CA6"/>
    <w:rsid w:val="00B82062"/>
    <w:rsid w:val="00B82721"/>
    <w:rsid w:val="00B839DD"/>
    <w:rsid w:val="00B86325"/>
    <w:rsid w:val="00B87AEA"/>
    <w:rsid w:val="00B90EB8"/>
    <w:rsid w:val="00B922B5"/>
    <w:rsid w:val="00B93CA5"/>
    <w:rsid w:val="00B953E2"/>
    <w:rsid w:val="00B96B22"/>
    <w:rsid w:val="00BA155C"/>
    <w:rsid w:val="00BA1DB7"/>
    <w:rsid w:val="00BA215A"/>
    <w:rsid w:val="00BA73D0"/>
    <w:rsid w:val="00BB1363"/>
    <w:rsid w:val="00BB2CBA"/>
    <w:rsid w:val="00BB2E93"/>
    <w:rsid w:val="00BB6BAD"/>
    <w:rsid w:val="00BB77F6"/>
    <w:rsid w:val="00BC3982"/>
    <w:rsid w:val="00BC63ED"/>
    <w:rsid w:val="00BC6D2A"/>
    <w:rsid w:val="00BC78C0"/>
    <w:rsid w:val="00BD0A8B"/>
    <w:rsid w:val="00BD1269"/>
    <w:rsid w:val="00BD210F"/>
    <w:rsid w:val="00BD3E6C"/>
    <w:rsid w:val="00BD6BA3"/>
    <w:rsid w:val="00BD722E"/>
    <w:rsid w:val="00BE29D6"/>
    <w:rsid w:val="00BE3039"/>
    <w:rsid w:val="00BE5484"/>
    <w:rsid w:val="00BE55B4"/>
    <w:rsid w:val="00BF1370"/>
    <w:rsid w:val="00BF1FB1"/>
    <w:rsid w:val="00BF273A"/>
    <w:rsid w:val="00BF60AC"/>
    <w:rsid w:val="00BF6C84"/>
    <w:rsid w:val="00BF7071"/>
    <w:rsid w:val="00BF74BD"/>
    <w:rsid w:val="00BF7617"/>
    <w:rsid w:val="00BF7974"/>
    <w:rsid w:val="00C00AE6"/>
    <w:rsid w:val="00C022B6"/>
    <w:rsid w:val="00C02666"/>
    <w:rsid w:val="00C053D3"/>
    <w:rsid w:val="00C055F8"/>
    <w:rsid w:val="00C05D41"/>
    <w:rsid w:val="00C05F45"/>
    <w:rsid w:val="00C070C7"/>
    <w:rsid w:val="00C1024B"/>
    <w:rsid w:val="00C102E8"/>
    <w:rsid w:val="00C11420"/>
    <w:rsid w:val="00C1248F"/>
    <w:rsid w:val="00C148D3"/>
    <w:rsid w:val="00C16CF1"/>
    <w:rsid w:val="00C212DC"/>
    <w:rsid w:val="00C21A3A"/>
    <w:rsid w:val="00C22262"/>
    <w:rsid w:val="00C228CC"/>
    <w:rsid w:val="00C23533"/>
    <w:rsid w:val="00C23C12"/>
    <w:rsid w:val="00C24D4E"/>
    <w:rsid w:val="00C269B4"/>
    <w:rsid w:val="00C26FA9"/>
    <w:rsid w:val="00C27345"/>
    <w:rsid w:val="00C27A00"/>
    <w:rsid w:val="00C32604"/>
    <w:rsid w:val="00C3461E"/>
    <w:rsid w:val="00C3696A"/>
    <w:rsid w:val="00C37302"/>
    <w:rsid w:val="00C411E4"/>
    <w:rsid w:val="00C425B6"/>
    <w:rsid w:val="00C43181"/>
    <w:rsid w:val="00C43C97"/>
    <w:rsid w:val="00C458C8"/>
    <w:rsid w:val="00C460B0"/>
    <w:rsid w:val="00C57D1B"/>
    <w:rsid w:val="00C60B1C"/>
    <w:rsid w:val="00C61BE3"/>
    <w:rsid w:val="00C66695"/>
    <w:rsid w:val="00C70819"/>
    <w:rsid w:val="00C71FD0"/>
    <w:rsid w:val="00C72278"/>
    <w:rsid w:val="00C72E3A"/>
    <w:rsid w:val="00C75E7F"/>
    <w:rsid w:val="00C7605C"/>
    <w:rsid w:val="00C82446"/>
    <w:rsid w:val="00C82FF6"/>
    <w:rsid w:val="00C8345C"/>
    <w:rsid w:val="00C8377B"/>
    <w:rsid w:val="00C848D9"/>
    <w:rsid w:val="00C864AA"/>
    <w:rsid w:val="00C8791D"/>
    <w:rsid w:val="00C91C15"/>
    <w:rsid w:val="00C93D40"/>
    <w:rsid w:val="00C9401B"/>
    <w:rsid w:val="00C96642"/>
    <w:rsid w:val="00CA33C2"/>
    <w:rsid w:val="00CA4E5A"/>
    <w:rsid w:val="00CA5149"/>
    <w:rsid w:val="00CA6D20"/>
    <w:rsid w:val="00CA795F"/>
    <w:rsid w:val="00CB39FD"/>
    <w:rsid w:val="00CB4234"/>
    <w:rsid w:val="00CB46F3"/>
    <w:rsid w:val="00CB47C9"/>
    <w:rsid w:val="00CB4E58"/>
    <w:rsid w:val="00CB6AF8"/>
    <w:rsid w:val="00CB6EF1"/>
    <w:rsid w:val="00CB76E4"/>
    <w:rsid w:val="00CB7F91"/>
    <w:rsid w:val="00CC03C9"/>
    <w:rsid w:val="00CC10BC"/>
    <w:rsid w:val="00CC248A"/>
    <w:rsid w:val="00CC38A5"/>
    <w:rsid w:val="00CC5C99"/>
    <w:rsid w:val="00CC73AB"/>
    <w:rsid w:val="00CC7A10"/>
    <w:rsid w:val="00CD0583"/>
    <w:rsid w:val="00CD0DDC"/>
    <w:rsid w:val="00CD1FDB"/>
    <w:rsid w:val="00CD2954"/>
    <w:rsid w:val="00CD304F"/>
    <w:rsid w:val="00CD4480"/>
    <w:rsid w:val="00CD5A93"/>
    <w:rsid w:val="00CD5C6E"/>
    <w:rsid w:val="00CD72BE"/>
    <w:rsid w:val="00CE017F"/>
    <w:rsid w:val="00CE0786"/>
    <w:rsid w:val="00CE30C4"/>
    <w:rsid w:val="00CE3FF4"/>
    <w:rsid w:val="00CE52E3"/>
    <w:rsid w:val="00CE558A"/>
    <w:rsid w:val="00CE5F1A"/>
    <w:rsid w:val="00CE7081"/>
    <w:rsid w:val="00CF0788"/>
    <w:rsid w:val="00CF0A7F"/>
    <w:rsid w:val="00CF136A"/>
    <w:rsid w:val="00CF4E8B"/>
    <w:rsid w:val="00D01076"/>
    <w:rsid w:val="00D02288"/>
    <w:rsid w:val="00D049B1"/>
    <w:rsid w:val="00D06111"/>
    <w:rsid w:val="00D0708F"/>
    <w:rsid w:val="00D10693"/>
    <w:rsid w:val="00D11985"/>
    <w:rsid w:val="00D11FC4"/>
    <w:rsid w:val="00D1548F"/>
    <w:rsid w:val="00D16C91"/>
    <w:rsid w:val="00D17736"/>
    <w:rsid w:val="00D20002"/>
    <w:rsid w:val="00D2026C"/>
    <w:rsid w:val="00D202EF"/>
    <w:rsid w:val="00D222A3"/>
    <w:rsid w:val="00D23163"/>
    <w:rsid w:val="00D233BC"/>
    <w:rsid w:val="00D2341F"/>
    <w:rsid w:val="00D23CB3"/>
    <w:rsid w:val="00D25E9E"/>
    <w:rsid w:val="00D2757D"/>
    <w:rsid w:val="00D27F2C"/>
    <w:rsid w:val="00D3321D"/>
    <w:rsid w:val="00D34A2A"/>
    <w:rsid w:val="00D3734B"/>
    <w:rsid w:val="00D375A6"/>
    <w:rsid w:val="00D37DA3"/>
    <w:rsid w:val="00D40891"/>
    <w:rsid w:val="00D41DBB"/>
    <w:rsid w:val="00D47FE6"/>
    <w:rsid w:val="00D50CFA"/>
    <w:rsid w:val="00D54122"/>
    <w:rsid w:val="00D54E87"/>
    <w:rsid w:val="00D60827"/>
    <w:rsid w:val="00D62706"/>
    <w:rsid w:val="00D627CE"/>
    <w:rsid w:val="00D63208"/>
    <w:rsid w:val="00D6336A"/>
    <w:rsid w:val="00D634CF"/>
    <w:rsid w:val="00D647D5"/>
    <w:rsid w:val="00D64E17"/>
    <w:rsid w:val="00D65DE8"/>
    <w:rsid w:val="00D66098"/>
    <w:rsid w:val="00D67ACB"/>
    <w:rsid w:val="00D70927"/>
    <w:rsid w:val="00D720A3"/>
    <w:rsid w:val="00D75EC3"/>
    <w:rsid w:val="00D76548"/>
    <w:rsid w:val="00D82EA2"/>
    <w:rsid w:val="00D836ED"/>
    <w:rsid w:val="00D83796"/>
    <w:rsid w:val="00D8543C"/>
    <w:rsid w:val="00D85FBF"/>
    <w:rsid w:val="00D86F2F"/>
    <w:rsid w:val="00D908FA"/>
    <w:rsid w:val="00D9297F"/>
    <w:rsid w:val="00D93856"/>
    <w:rsid w:val="00D94140"/>
    <w:rsid w:val="00D9497C"/>
    <w:rsid w:val="00D94D3B"/>
    <w:rsid w:val="00D96046"/>
    <w:rsid w:val="00D967BF"/>
    <w:rsid w:val="00D96899"/>
    <w:rsid w:val="00D96AC0"/>
    <w:rsid w:val="00D96E10"/>
    <w:rsid w:val="00DA1994"/>
    <w:rsid w:val="00DA1DBA"/>
    <w:rsid w:val="00DA5E9A"/>
    <w:rsid w:val="00DA5FDC"/>
    <w:rsid w:val="00DA6480"/>
    <w:rsid w:val="00DB0295"/>
    <w:rsid w:val="00DB4013"/>
    <w:rsid w:val="00DB487A"/>
    <w:rsid w:val="00DB4B22"/>
    <w:rsid w:val="00DB5723"/>
    <w:rsid w:val="00DC0482"/>
    <w:rsid w:val="00DC176E"/>
    <w:rsid w:val="00DC205F"/>
    <w:rsid w:val="00DC2D52"/>
    <w:rsid w:val="00DC3FEA"/>
    <w:rsid w:val="00DC561D"/>
    <w:rsid w:val="00DC6715"/>
    <w:rsid w:val="00DC74C5"/>
    <w:rsid w:val="00DC794C"/>
    <w:rsid w:val="00DC7A65"/>
    <w:rsid w:val="00DD2261"/>
    <w:rsid w:val="00DD42CF"/>
    <w:rsid w:val="00DD4C62"/>
    <w:rsid w:val="00DD556B"/>
    <w:rsid w:val="00DD56DB"/>
    <w:rsid w:val="00DD60A4"/>
    <w:rsid w:val="00DD69C7"/>
    <w:rsid w:val="00DD71E6"/>
    <w:rsid w:val="00DE0ED4"/>
    <w:rsid w:val="00DE0F61"/>
    <w:rsid w:val="00DE106C"/>
    <w:rsid w:val="00DE113D"/>
    <w:rsid w:val="00DE16D2"/>
    <w:rsid w:val="00DE35C1"/>
    <w:rsid w:val="00DE4A17"/>
    <w:rsid w:val="00DE526A"/>
    <w:rsid w:val="00DF145B"/>
    <w:rsid w:val="00DF1CB1"/>
    <w:rsid w:val="00DF1F10"/>
    <w:rsid w:val="00DF31FE"/>
    <w:rsid w:val="00DF3B83"/>
    <w:rsid w:val="00DF45D8"/>
    <w:rsid w:val="00DF558D"/>
    <w:rsid w:val="00E01311"/>
    <w:rsid w:val="00E04562"/>
    <w:rsid w:val="00E05057"/>
    <w:rsid w:val="00E0681B"/>
    <w:rsid w:val="00E07C07"/>
    <w:rsid w:val="00E07C50"/>
    <w:rsid w:val="00E1181C"/>
    <w:rsid w:val="00E11AAC"/>
    <w:rsid w:val="00E1200F"/>
    <w:rsid w:val="00E12E82"/>
    <w:rsid w:val="00E15B94"/>
    <w:rsid w:val="00E206ED"/>
    <w:rsid w:val="00E25323"/>
    <w:rsid w:val="00E25720"/>
    <w:rsid w:val="00E31454"/>
    <w:rsid w:val="00E34396"/>
    <w:rsid w:val="00E3475C"/>
    <w:rsid w:val="00E377C5"/>
    <w:rsid w:val="00E43205"/>
    <w:rsid w:val="00E44BE1"/>
    <w:rsid w:val="00E4528B"/>
    <w:rsid w:val="00E45A3B"/>
    <w:rsid w:val="00E46122"/>
    <w:rsid w:val="00E46E84"/>
    <w:rsid w:val="00E46ECB"/>
    <w:rsid w:val="00E50343"/>
    <w:rsid w:val="00E513AD"/>
    <w:rsid w:val="00E5259E"/>
    <w:rsid w:val="00E535BD"/>
    <w:rsid w:val="00E54371"/>
    <w:rsid w:val="00E54590"/>
    <w:rsid w:val="00E5462C"/>
    <w:rsid w:val="00E54D7B"/>
    <w:rsid w:val="00E56780"/>
    <w:rsid w:val="00E56E4B"/>
    <w:rsid w:val="00E60232"/>
    <w:rsid w:val="00E608EB"/>
    <w:rsid w:val="00E62893"/>
    <w:rsid w:val="00E63442"/>
    <w:rsid w:val="00E6489F"/>
    <w:rsid w:val="00E65441"/>
    <w:rsid w:val="00E65F37"/>
    <w:rsid w:val="00E66D2B"/>
    <w:rsid w:val="00E70270"/>
    <w:rsid w:val="00E7115A"/>
    <w:rsid w:val="00E72D16"/>
    <w:rsid w:val="00E73854"/>
    <w:rsid w:val="00E742D6"/>
    <w:rsid w:val="00E75F77"/>
    <w:rsid w:val="00E77952"/>
    <w:rsid w:val="00E77FC4"/>
    <w:rsid w:val="00E806FF"/>
    <w:rsid w:val="00E80C19"/>
    <w:rsid w:val="00E81988"/>
    <w:rsid w:val="00E86888"/>
    <w:rsid w:val="00E9084F"/>
    <w:rsid w:val="00E90CDB"/>
    <w:rsid w:val="00E90F97"/>
    <w:rsid w:val="00E93D9D"/>
    <w:rsid w:val="00E94CCD"/>
    <w:rsid w:val="00E958ED"/>
    <w:rsid w:val="00E95911"/>
    <w:rsid w:val="00EA3871"/>
    <w:rsid w:val="00EA52C8"/>
    <w:rsid w:val="00EA5CCA"/>
    <w:rsid w:val="00EB0784"/>
    <w:rsid w:val="00EB1723"/>
    <w:rsid w:val="00EB2AF1"/>
    <w:rsid w:val="00EB54B7"/>
    <w:rsid w:val="00EB78A0"/>
    <w:rsid w:val="00EC0DD3"/>
    <w:rsid w:val="00EC2642"/>
    <w:rsid w:val="00EC3C87"/>
    <w:rsid w:val="00EC486D"/>
    <w:rsid w:val="00EC609A"/>
    <w:rsid w:val="00ED0C9A"/>
    <w:rsid w:val="00ED1F5F"/>
    <w:rsid w:val="00ED52D1"/>
    <w:rsid w:val="00ED5A15"/>
    <w:rsid w:val="00ED71CC"/>
    <w:rsid w:val="00ED73BE"/>
    <w:rsid w:val="00ED78CC"/>
    <w:rsid w:val="00EE1E13"/>
    <w:rsid w:val="00EE37A8"/>
    <w:rsid w:val="00EE5670"/>
    <w:rsid w:val="00EE67E1"/>
    <w:rsid w:val="00EF0A46"/>
    <w:rsid w:val="00EF0B50"/>
    <w:rsid w:val="00EF1701"/>
    <w:rsid w:val="00EF3FFF"/>
    <w:rsid w:val="00EF4B44"/>
    <w:rsid w:val="00EF5166"/>
    <w:rsid w:val="00EF69D8"/>
    <w:rsid w:val="00F01430"/>
    <w:rsid w:val="00F03245"/>
    <w:rsid w:val="00F03488"/>
    <w:rsid w:val="00F03933"/>
    <w:rsid w:val="00F042AE"/>
    <w:rsid w:val="00F0707F"/>
    <w:rsid w:val="00F07164"/>
    <w:rsid w:val="00F07345"/>
    <w:rsid w:val="00F077CF"/>
    <w:rsid w:val="00F11256"/>
    <w:rsid w:val="00F11CE6"/>
    <w:rsid w:val="00F1206E"/>
    <w:rsid w:val="00F12728"/>
    <w:rsid w:val="00F13630"/>
    <w:rsid w:val="00F1436B"/>
    <w:rsid w:val="00F14685"/>
    <w:rsid w:val="00F14C70"/>
    <w:rsid w:val="00F15340"/>
    <w:rsid w:val="00F158B9"/>
    <w:rsid w:val="00F168B7"/>
    <w:rsid w:val="00F226C5"/>
    <w:rsid w:val="00F23E04"/>
    <w:rsid w:val="00F26E00"/>
    <w:rsid w:val="00F27884"/>
    <w:rsid w:val="00F3033F"/>
    <w:rsid w:val="00F30A00"/>
    <w:rsid w:val="00F30ABC"/>
    <w:rsid w:val="00F352E6"/>
    <w:rsid w:val="00F356E5"/>
    <w:rsid w:val="00F3587E"/>
    <w:rsid w:val="00F36194"/>
    <w:rsid w:val="00F403BE"/>
    <w:rsid w:val="00F41047"/>
    <w:rsid w:val="00F4420E"/>
    <w:rsid w:val="00F464AB"/>
    <w:rsid w:val="00F47542"/>
    <w:rsid w:val="00F47C84"/>
    <w:rsid w:val="00F5024D"/>
    <w:rsid w:val="00F550CA"/>
    <w:rsid w:val="00F56B0C"/>
    <w:rsid w:val="00F57D64"/>
    <w:rsid w:val="00F608D7"/>
    <w:rsid w:val="00F60E6E"/>
    <w:rsid w:val="00F619ED"/>
    <w:rsid w:val="00F61CFB"/>
    <w:rsid w:val="00F64870"/>
    <w:rsid w:val="00F648B7"/>
    <w:rsid w:val="00F65BCE"/>
    <w:rsid w:val="00F664B0"/>
    <w:rsid w:val="00F67BBD"/>
    <w:rsid w:val="00F7058A"/>
    <w:rsid w:val="00F713F9"/>
    <w:rsid w:val="00F72017"/>
    <w:rsid w:val="00F72B08"/>
    <w:rsid w:val="00F77D29"/>
    <w:rsid w:val="00F80410"/>
    <w:rsid w:val="00F80BC7"/>
    <w:rsid w:val="00F8124F"/>
    <w:rsid w:val="00F82789"/>
    <w:rsid w:val="00F839CC"/>
    <w:rsid w:val="00F84877"/>
    <w:rsid w:val="00F8659E"/>
    <w:rsid w:val="00F900B4"/>
    <w:rsid w:val="00F94C76"/>
    <w:rsid w:val="00F95757"/>
    <w:rsid w:val="00FA0A62"/>
    <w:rsid w:val="00FA1199"/>
    <w:rsid w:val="00FA3624"/>
    <w:rsid w:val="00FA39C1"/>
    <w:rsid w:val="00FA3DAF"/>
    <w:rsid w:val="00FA4560"/>
    <w:rsid w:val="00FA4A7A"/>
    <w:rsid w:val="00FA585A"/>
    <w:rsid w:val="00FA5B3E"/>
    <w:rsid w:val="00FA5C2E"/>
    <w:rsid w:val="00FA61B9"/>
    <w:rsid w:val="00FA6DF6"/>
    <w:rsid w:val="00FB10B3"/>
    <w:rsid w:val="00FB1260"/>
    <w:rsid w:val="00FB2EFA"/>
    <w:rsid w:val="00FB43FA"/>
    <w:rsid w:val="00FB6A6A"/>
    <w:rsid w:val="00FC13BF"/>
    <w:rsid w:val="00FC1F95"/>
    <w:rsid w:val="00FC2079"/>
    <w:rsid w:val="00FC35A1"/>
    <w:rsid w:val="00FC5152"/>
    <w:rsid w:val="00FD0FC9"/>
    <w:rsid w:val="00FD2187"/>
    <w:rsid w:val="00FD35AC"/>
    <w:rsid w:val="00FD4046"/>
    <w:rsid w:val="00FD5E24"/>
    <w:rsid w:val="00FD5FBD"/>
    <w:rsid w:val="00FD6321"/>
    <w:rsid w:val="00FD771E"/>
    <w:rsid w:val="00FE1443"/>
    <w:rsid w:val="00FE3077"/>
    <w:rsid w:val="00FE61CF"/>
    <w:rsid w:val="00FF0586"/>
    <w:rsid w:val="00FF0C88"/>
    <w:rsid w:val="00FF1088"/>
    <w:rsid w:val="00FF32EE"/>
    <w:rsid w:val="00FF3882"/>
    <w:rsid w:val="00FF5691"/>
    <w:rsid w:val="00FF57CE"/>
    <w:rsid w:val="00FF6C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e8f6fe"/>
    </o:shapedefaults>
    <o:shapelayout v:ext="edit">
      <o:idmap v:ext="edit" data="1"/>
    </o:shapelayout>
  </w:shapeDefaults>
  <w:decimalSymbol w:val="."/>
  <w:listSeparator w:val=","/>
  <w14:docId w14:val="672BBB51"/>
  <w15:docId w15:val="{F0BEE758-FDDF-4C61-880E-136FEBF5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AB"/>
    <w:pPr>
      <w:pBdr>
        <w:top w:val="single" w:sz="4" w:space="1" w:color="FFFFFF"/>
        <w:left w:val="single" w:sz="4" w:space="4" w:color="FFFFFF"/>
        <w:bottom w:val="single" w:sz="4" w:space="1" w:color="FFFFFF"/>
        <w:right w:val="single" w:sz="4" w:space="4" w:color="FFFFFF"/>
      </w:pBdr>
      <w:spacing w:before="120" w:after="120" w:line="360" w:lineRule="auto"/>
    </w:pPr>
    <w:rPr>
      <w:rFonts w:ascii="FS Me" w:hAnsi="FS Me" w:cs="Tahoma"/>
      <w:sz w:val="28"/>
      <w:szCs w:val="22"/>
      <w:lang w:eastAsia="en-US"/>
    </w:rPr>
  </w:style>
  <w:style w:type="paragraph" w:styleId="Heading1">
    <w:name w:val="heading 1"/>
    <w:basedOn w:val="Normal"/>
    <w:next w:val="Normal"/>
    <w:link w:val="Heading1Char"/>
    <w:uiPriority w:val="9"/>
    <w:qFormat/>
    <w:rsid w:val="00E34396"/>
    <w:pPr>
      <w:keepNext/>
      <w:keepLines/>
      <w:spacing w:line="240" w:lineRule="auto"/>
      <w:outlineLvl w:val="0"/>
    </w:pPr>
    <w:rPr>
      <w:rFonts w:cs="Times New Roman"/>
      <w:b/>
      <w:bCs/>
      <w:color w:val="612C69"/>
      <w:sz w:val="44"/>
      <w:szCs w:val="28"/>
      <w:lang w:eastAsia="x-none"/>
    </w:rPr>
  </w:style>
  <w:style w:type="paragraph" w:styleId="Heading2">
    <w:name w:val="heading 2"/>
    <w:basedOn w:val="Normal"/>
    <w:next w:val="Normal"/>
    <w:link w:val="Heading2Char"/>
    <w:uiPriority w:val="9"/>
    <w:qFormat/>
    <w:rsid w:val="00B66F23"/>
    <w:pPr>
      <w:keepNext/>
      <w:keepLines/>
      <w:spacing w:before="360"/>
      <w:outlineLvl w:val="1"/>
    </w:pPr>
    <w:rPr>
      <w:rFonts w:cs="Times New Roman"/>
      <w:b/>
      <w:bCs/>
      <w:color w:val="612C69"/>
      <w:sz w:val="36"/>
      <w:szCs w:val="28"/>
      <w:lang w:eastAsia="x-none"/>
    </w:rPr>
  </w:style>
  <w:style w:type="paragraph" w:styleId="Heading3">
    <w:name w:val="heading 3"/>
    <w:basedOn w:val="Heading2"/>
    <w:next w:val="Normal"/>
    <w:link w:val="Heading3Char"/>
    <w:uiPriority w:val="9"/>
    <w:qFormat/>
    <w:rsid w:val="00B66F23"/>
    <w:pPr>
      <w:outlineLvl w:val="2"/>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4396"/>
    <w:rPr>
      <w:rFonts w:ascii="FS Me" w:hAnsi="FS Me"/>
      <w:b/>
      <w:bCs/>
      <w:color w:val="612C69"/>
      <w:sz w:val="44"/>
      <w:szCs w:val="28"/>
      <w:lang w:eastAsia="x-none"/>
    </w:rPr>
  </w:style>
  <w:style w:type="character" w:customStyle="1" w:styleId="Heading2Char">
    <w:name w:val="Heading 2 Char"/>
    <w:link w:val="Heading2"/>
    <w:uiPriority w:val="9"/>
    <w:rsid w:val="00B66F23"/>
    <w:rPr>
      <w:rFonts w:ascii="FS Me" w:hAnsi="FS Me"/>
      <w:b/>
      <w:bCs/>
      <w:color w:val="612C69"/>
      <w:sz w:val="36"/>
      <w:szCs w:val="28"/>
      <w:lang w:eastAsia="x-none"/>
    </w:rPr>
  </w:style>
  <w:style w:type="character" w:styleId="Strong">
    <w:name w:val="Strong"/>
    <w:uiPriority w:val="22"/>
    <w:qFormat/>
    <w:rsid w:val="00B532BE"/>
    <w:rPr>
      <w:rFonts w:ascii="FS Me" w:hAnsi="FS Me"/>
      <w:b/>
      <w:bCs/>
      <w:color w:val="auto"/>
      <w:sz w:val="28"/>
    </w:rPr>
  </w:style>
  <w:style w:type="paragraph" w:customStyle="1" w:styleId="captions">
    <w:name w:val="captions"/>
    <w:basedOn w:val="Normal"/>
    <w:qFormat/>
    <w:rsid w:val="007141F0"/>
    <w:rPr>
      <w:sz w:val="20"/>
    </w:rPr>
  </w:style>
  <w:style w:type="paragraph" w:styleId="BalloonText">
    <w:name w:val="Balloon Text"/>
    <w:basedOn w:val="Normal"/>
    <w:link w:val="BalloonTextChar"/>
    <w:uiPriority w:val="99"/>
    <w:semiHidden/>
    <w:unhideWhenUsed/>
    <w:rsid w:val="007141F0"/>
    <w:pPr>
      <w:spacing w:before="0"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7141F0"/>
    <w:rPr>
      <w:rFonts w:ascii="Tahoma" w:hAnsi="Tahoma" w:cs="Tahoma"/>
      <w:sz w:val="16"/>
      <w:szCs w:val="16"/>
      <w:lang w:val="en-GB"/>
    </w:rPr>
  </w:style>
  <w:style w:type="paragraph" w:styleId="DocumentMap">
    <w:name w:val="Document Map"/>
    <w:basedOn w:val="Normal"/>
    <w:link w:val="DocumentMapChar"/>
    <w:uiPriority w:val="99"/>
    <w:semiHidden/>
    <w:unhideWhenUsed/>
    <w:rsid w:val="00E90F97"/>
    <w:rPr>
      <w:rFonts w:ascii="Tahoma" w:hAnsi="Tahoma" w:cs="Times New Roman"/>
      <w:sz w:val="16"/>
      <w:szCs w:val="16"/>
    </w:rPr>
  </w:style>
  <w:style w:type="character" w:customStyle="1" w:styleId="DocumentMapChar">
    <w:name w:val="Document Map Char"/>
    <w:link w:val="DocumentMap"/>
    <w:uiPriority w:val="99"/>
    <w:semiHidden/>
    <w:rsid w:val="00E90F97"/>
    <w:rPr>
      <w:rFonts w:ascii="Tahoma" w:hAnsi="Tahoma" w:cs="Tahoma"/>
      <w:sz w:val="16"/>
      <w:szCs w:val="16"/>
      <w:lang w:val="en-GB" w:eastAsia="en-US"/>
    </w:rPr>
  </w:style>
  <w:style w:type="character" w:styleId="Hyperlink">
    <w:name w:val="Hyperlink"/>
    <w:uiPriority w:val="99"/>
    <w:unhideWhenUsed/>
    <w:rsid w:val="00BB1363"/>
    <w:rPr>
      <w:rFonts w:ascii="FS Me" w:hAnsi="FS Me"/>
      <w:b/>
      <w:color w:val="612C69"/>
      <w:sz w:val="28"/>
      <w:u w:val="single"/>
    </w:rPr>
  </w:style>
  <w:style w:type="character" w:customStyle="1" w:styleId="IntenseEmphasis1">
    <w:name w:val="Intense Emphasis1"/>
    <w:uiPriority w:val="21"/>
    <w:qFormat/>
    <w:rsid w:val="00941718"/>
    <w:rPr>
      <w:b/>
      <w:bCs/>
      <w:i/>
      <w:iCs/>
      <w:color w:val="4F81BD"/>
    </w:rPr>
  </w:style>
  <w:style w:type="paragraph" w:customStyle="1" w:styleId="Default">
    <w:name w:val="Default"/>
    <w:rsid w:val="006355FB"/>
    <w:pPr>
      <w:autoSpaceDE w:val="0"/>
      <w:autoSpaceDN w:val="0"/>
      <w:adjustRightInd w:val="0"/>
    </w:pPr>
    <w:rPr>
      <w:rFonts w:ascii="Gotham Medium" w:hAnsi="Gotham Medium" w:cs="Gotham Medium"/>
      <w:color w:val="000000"/>
      <w:sz w:val="24"/>
      <w:szCs w:val="24"/>
    </w:rPr>
  </w:style>
  <w:style w:type="paragraph" w:customStyle="1" w:styleId="Pa1">
    <w:name w:val="Pa1"/>
    <w:basedOn w:val="Default"/>
    <w:next w:val="Default"/>
    <w:uiPriority w:val="99"/>
    <w:rsid w:val="006355FB"/>
    <w:pPr>
      <w:spacing w:line="201" w:lineRule="atLeast"/>
    </w:pPr>
    <w:rPr>
      <w:rFonts w:cs="Times New Roman"/>
      <w:color w:val="auto"/>
    </w:rPr>
  </w:style>
  <w:style w:type="character" w:customStyle="1" w:styleId="A1">
    <w:name w:val="A1"/>
    <w:uiPriority w:val="99"/>
    <w:rsid w:val="006355FB"/>
    <w:rPr>
      <w:rFonts w:cs="Gotham Medium"/>
      <w:color w:val="E31736"/>
      <w:sz w:val="42"/>
      <w:szCs w:val="42"/>
    </w:rPr>
  </w:style>
  <w:style w:type="character" w:customStyle="1" w:styleId="Heading3Char">
    <w:name w:val="Heading 3 Char"/>
    <w:link w:val="Heading3"/>
    <w:uiPriority w:val="9"/>
    <w:rsid w:val="00B66F23"/>
    <w:rPr>
      <w:rFonts w:ascii="FS Me" w:hAnsi="FS Me"/>
      <w:b/>
      <w:bCs/>
      <w:color w:val="612C69"/>
      <w:sz w:val="30"/>
      <w:szCs w:val="30"/>
      <w:lang w:eastAsia="x-none"/>
    </w:rPr>
  </w:style>
  <w:style w:type="paragraph" w:styleId="BodyText">
    <w:name w:val="Body Text"/>
    <w:link w:val="BodyTextChar"/>
    <w:uiPriority w:val="99"/>
    <w:rsid w:val="00DC2D52"/>
    <w:pPr>
      <w:spacing w:before="240" w:line="320" w:lineRule="atLeast"/>
      <w:jc w:val="both"/>
    </w:pPr>
    <w:rPr>
      <w:rFonts w:ascii="Times New Roman" w:hAnsi="Times New Roman"/>
      <w:sz w:val="26"/>
    </w:rPr>
  </w:style>
  <w:style w:type="character" w:customStyle="1" w:styleId="BodyTextChar">
    <w:name w:val="Body Text Char"/>
    <w:link w:val="BodyText"/>
    <w:uiPriority w:val="99"/>
    <w:rsid w:val="00DC2D52"/>
    <w:rPr>
      <w:rFonts w:ascii="Times New Roman" w:hAnsi="Times New Roman"/>
      <w:sz w:val="26"/>
      <w:lang w:val="en-AU" w:eastAsia="en-AU" w:bidi="ar-SA"/>
    </w:rPr>
  </w:style>
  <w:style w:type="paragraph" w:customStyle="1" w:styleId="LightList-Accent51">
    <w:name w:val="Light List - Accent 51"/>
    <w:basedOn w:val="Normal"/>
    <w:uiPriority w:val="34"/>
    <w:qFormat/>
    <w:rsid w:val="00C23C12"/>
    <w:pPr>
      <w:ind w:left="720"/>
    </w:pPr>
  </w:style>
  <w:style w:type="paragraph" w:styleId="Header">
    <w:name w:val="header"/>
    <w:basedOn w:val="Normal"/>
    <w:link w:val="HeaderChar"/>
    <w:uiPriority w:val="99"/>
    <w:unhideWhenUsed/>
    <w:rsid w:val="00134CC3"/>
    <w:pPr>
      <w:tabs>
        <w:tab w:val="center" w:pos="4513"/>
        <w:tab w:val="right" w:pos="9026"/>
      </w:tabs>
    </w:pPr>
    <w:rPr>
      <w:rFonts w:cs="Times New Roman"/>
    </w:rPr>
  </w:style>
  <w:style w:type="character" w:customStyle="1" w:styleId="HeaderChar">
    <w:name w:val="Header Char"/>
    <w:link w:val="Header"/>
    <w:uiPriority w:val="99"/>
    <w:rsid w:val="00134CC3"/>
    <w:rPr>
      <w:rFonts w:ascii="Arial" w:hAnsi="Arial" w:cs="Tahoma"/>
      <w:sz w:val="28"/>
      <w:szCs w:val="22"/>
      <w:lang w:val="en-GB" w:eastAsia="en-US"/>
    </w:rPr>
  </w:style>
  <w:style w:type="paragraph" w:styleId="Footer">
    <w:name w:val="footer"/>
    <w:basedOn w:val="Normal"/>
    <w:link w:val="FooterChar"/>
    <w:uiPriority w:val="99"/>
    <w:unhideWhenUsed/>
    <w:rsid w:val="00685CFD"/>
    <w:pPr>
      <w:pBdr>
        <w:top w:val="single" w:sz="4" w:space="31" w:color="FFFFFF"/>
      </w:pBdr>
      <w:tabs>
        <w:tab w:val="center" w:pos="4513"/>
        <w:tab w:val="right" w:pos="9026"/>
      </w:tabs>
      <w:spacing w:line="276" w:lineRule="auto"/>
    </w:pPr>
    <w:rPr>
      <w:rFonts w:cs="Times New Roman"/>
      <w:noProof/>
      <w:sz w:val="22"/>
      <w:lang w:eastAsia="en-AU"/>
    </w:rPr>
  </w:style>
  <w:style w:type="character" w:customStyle="1" w:styleId="FooterChar">
    <w:name w:val="Footer Char"/>
    <w:link w:val="Footer"/>
    <w:uiPriority w:val="99"/>
    <w:rsid w:val="00685CFD"/>
    <w:rPr>
      <w:rFonts w:ascii="FS Me" w:hAnsi="FS Me"/>
      <w:noProof/>
      <w:sz w:val="22"/>
      <w:szCs w:val="22"/>
    </w:rPr>
  </w:style>
  <w:style w:type="character" w:styleId="CommentReference">
    <w:name w:val="annotation reference"/>
    <w:uiPriority w:val="99"/>
    <w:semiHidden/>
    <w:unhideWhenUsed/>
    <w:rsid w:val="00E46122"/>
    <w:rPr>
      <w:sz w:val="16"/>
      <w:szCs w:val="16"/>
    </w:rPr>
  </w:style>
  <w:style w:type="paragraph" w:styleId="CommentText">
    <w:name w:val="annotation text"/>
    <w:basedOn w:val="Normal"/>
    <w:link w:val="CommentTextChar"/>
    <w:uiPriority w:val="99"/>
    <w:unhideWhenUsed/>
    <w:rsid w:val="00E46122"/>
    <w:rPr>
      <w:rFonts w:cs="Times New Roman"/>
      <w:sz w:val="20"/>
      <w:szCs w:val="20"/>
    </w:rPr>
  </w:style>
  <w:style w:type="character" w:customStyle="1" w:styleId="CommentTextChar">
    <w:name w:val="Comment Text Char"/>
    <w:link w:val="CommentText"/>
    <w:uiPriority w:val="99"/>
    <w:rsid w:val="00E46122"/>
    <w:rPr>
      <w:rFonts w:ascii="Arial" w:hAnsi="Arial" w:cs="Tahoma"/>
      <w:lang w:val="en-GB" w:eastAsia="en-US"/>
    </w:rPr>
  </w:style>
  <w:style w:type="paragraph" w:styleId="CommentSubject">
    <w:name w:val="annotation subject"/>
    <w:basedOn w:val="CommentText"/>
    <w:next w:val="CommentText"/>
    <w:link w:val="CommentSubjectChar"/>
    <w:uiPriority w:val="99"/>
    <w:semiHidden/>
    <w:unhideWhenUsed/>
    <w:rsid w:val="00E46122"/>
    <w:rPr>
      <w:b/>
      <w:bCs/>
    </w:rPr>
  </w:style>
  <w:style w:type="character" w:customStyle="1" w:styleId="CommentSubjectChar">
    <w:name w:val="Comment Subject Char"/>
    <w:link w:val="CommentSubject"/>
    <w:uiPriority w:val="99"/>
    <w:semiHidden/>
    <w:rsid w:val="00E46122"/>
    <w:rPr>
      <w:rFonts w:ascii="Arial" w:hAnsi="Arial" w:cs="Tahoma"/>
      <w:b/>
      <w:bCs/>
      <w:lang w:val="en-GB" w:eastAsia="en-US"/>
    </w:rPr>
  </w:style>
  <w:style w:type="paragraph" w:customStyle="1" w:styleId="DarkList-Accent31">
    <w:name w:val="Dark List - Accent 31"/>
    <w:hidden/>
    <w:uiPriority w:val="99"/>
    <w:semiHidden/>
    <w:rsid w:val="000B4D35"/>
    <w:rPr>
      <w:rFonts w:ascii="Arial" w:hAnsi="Arial" w:cs="Tahoma"/>
      <w:sz w:val="28"/>
      <w:szCs w:val="22"/>
      <w:lang w:val="en-GB" w:eastAsia="en-US"/>
    </w:rPr>
  </w:style>
  <w:style w:type="table" w:styleId="TableGrid">
    <w:name w:val="Table Grid"/>
    <w:basedOn w:val="TableNormal"/>
    <w:uiPriority w:val="59"/>
    <w:rsid w:val="00752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3C25FD"/>
  </w:style>
  <w:style w:type="paragraph" w:styleId="TOC1">
    <w:name w:val="toc 1"/>
    <w:basedOn w:val="TOC2"/>
    <w:next w:val="Normal"/>
    <w:autoRedefine/>
    <w:uiPriority w:val="39"/>
    <w:unhideWhenUsed/>
    <w:rsid w:val="00FA61B9"/>
  </w:style>
  <w:style w:type="paragraph" w:styleId="TOC2">
    <w:name w:val="toc 2"/>
    <w:basedOn w:val="Normal"/>
    <w:next w:val="Normal"/>
    <w:autoRedefine/>
    <w:uiPriority w:val="39"/>
    <w:unhideWhenUsed/>
    <w:rsid w:val="00FA61B9"/>
    <w:pPr>
      <w:tabs>
        <w:tab w:val="right" w:pos="9016"/>
      </w:tabs>
      <w:spacing w:line="720" w:lineRule="auto"/>
    </w:pPr>
  </w:style>
  <w:style w:type="paragraph" w:customStyle="1" w:styleId="Tablespacerrow">
    <w:name w:val="Table spacer row"/>
    <w:basedOn w:val="captions"/>
    <w:qFormat/>
    <w:rsid w:val="00397314"/>
    <w:pPr>
      <w:jc w:val="center"/>
    </w:pPr>
    <w:rPr>
      <w:noProof/>
      <w:sz w:val="8"/>
      <w:lang w:val="en-US"/>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D54122"/>
    <w:pPr>
      <w:spacing w:before="240" w:after="240"/>
      <w:ind w:left="720"/>
    </w:pPr>
  </w:style>
  <w:style w:type="character" w:customStyle="1" w:styleId="UnresolvedMention1">
    <w:name w:val="Unresolved Mention1"/>
    <w:basedOn w:val="DefaultParagraphFont"/>
    <w:uiPriority w:val="99"/>
    <w:rsid w:val="0088290C"/>
    <w:rPr>
      <w:color w:val="605E5C"/>
      <w:shd w:val="clear" w:color="auto" w:fill="E1DFDD"/>
    </w:rPr>
  </w:style>
  <w:style w:type="character" w:styleId="FollowedHyperlink">
    <w:name w:val="FollowedHyperlink"/>
    <w:basedOn w:val="DefaultParagraphFont"/>
    <w:uiPriority w:val="99"/>
    <w:semiHidden/>
    <w:unhideWhenUsed/>
    <w:rsid w:val="00102822"/>
    <w:rPr>
      <w:color w:val="800080" w:themeColor="followedHyperlink"/>
      <w:u w:val="single"/>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qFormat/>
    <w:locked/>
    <w:rsid w:val="00D54122"/>
    <w:rPr>
      <w:rFonts w:ascii="FS Me" w:hAnsi="FS Me" w:cs="Tahoma"/>
      <w:sz w:val="28"/>
      <w:szCs w:val="22"/>
      <w:lang w:eastAsia="en-US"/>
    </w:rPr>
  </w:style>
  <w:style w:type="paragraph" w:styleId="Revision">
    <w:name w:val="Revision"/>
    <w:hidden/>
    <w:uiPriority w:val="99"/>
    <w:semiHidden/>
    <w:rsid w:val="002B7B75"/>
    <w:rPr>
      <w:rFonts w:ascii="FS Me" w:hAnsi="FS Me" w:cs="Tahoma"/>
      <w:sz w:val="28"/>
      <w:szCs w:val="22"/>
      <w:lang w:eastAsia="en-US"/>
    </w:rPr>
  </w:style>
  <w:style w:type="character" w:customStyle="1" w:styleId="UnresolvedMention">
    <w:name w:val="Unresolved Mention"/>
    <w:basedOn w:val="DefaultParagraphFont"/>
    <w:uiPriority w:val="99"/>
    <w:semiHidden/>
    <w:unhideWhenUsed/>
    <w:rsid w:val="00E46E84"/>
    <w:rPr>
      <w:color w:val="605E5C"/>
      <w:shd w:val="clear" w:color="auto" w:fill="E1DFDD"/>
    </w:rPr>
  </w:style>
  <w:style w:type="paragraph" w:styleId="Quote">
    <w:name w:val="Quote"/>
    <w:basedOn w:val="Normal"/>
    <w:next w:val="Normal"/>
    <w:link w:val="QuoteChar"/>
    <w:uiPriority w:val="29"/>
    <w:qFormat/>
    <w:rsid w:val="005433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332C"/>
    <w:rPr>
      <w:rFonts w:ascii="FS Me" w:hAnsi="FS Me" w:cs="Tahoma"/>
      <w:i/>
      <w:iCs/>
      <w:color w:val="404040" w:themeColor="text1" w:themeTint="BF"/>
      <w:sz w:val="28"/>
      <w:szCs w:val="22"/>
      <w:lang w:eastAsia="en-US"/>
    </w:rPr>
  </w:style>
  <w:style w:type="paragraph" w:customStyle="1" w:styleId="Scopedotlevel1">
    <w:name w:val="Scope dot level 1"/>
    <w:basedOn w:val="Normal"/>
    <w:link w:val="Scopedotlevel1Char"/>
    <w:qFormat/>
    <w:rsid w:val="005572AD"/>
    <w:pPr>
      <w:numPr>
        <w:numId w:val="1"/>
      </w:numPr>
      <w:spacing w:before="0" w:after="200"/>
      <w:ind w:left="714" w:hanging="357"/>
    </w:pPr>
    <w:rPr>
      <w:rFonts w:ascii="Arial" w:eastAsia="Calibri" w:hAnsi="Arial" w:cs="Arial"/>
      <w:color w:val="000000"/>
      <w:szCs w:val="28"/>
      <w:lang w:val="en-US" w:eastAsia="en-AU"/>
    </w:rPr>
  </w:style>
  <w:style w:type="paragraph" w:customStyle="1" w:styleId="Scopedotlevel2">
    <w:name w:val="Scope dot level 2"/>
    <w:basedOn w:val="Scopedotlevel1"/>
    <w:qFormat/>
    <w:rsid w:val="005572AD"/>
    <w:pPr>
      <w:numPr>
        <w:ilvl w:val="1"/>
      </w:numPr>
      <w:tabs>
        <w:tab w:val="num" w:pos="360"/>
      </w:tabs>
      <w:ind w:left="568" w:hanging="284"/>
    </w:pPr>
  </w:style>
  <w:style w:type="character" w:customStyle="1" w:styleId="Scopedotlevel1Char">
    <w:name w:val="Scope dot level 1 Char"/>
    <w:basedOn w:val="DefaultParagraphFont"/>
    <w:link w:val="Scopedotlevel1"/>
    <w:rsid w:val="005572AD"/>
    <w:rPr>
      <w:rFonts w:ascii="Arial" w:eastAsia="Calibri" w:hAnsi="Arial" w:cs="Arial"/>
      <w:color w:val="000000"/>
      <w:sz w:val="28"/>
      <w:szCs w:val="28"/>
      <w:lang w:val="en-US"/>
    </w:rPr>
  </w:style>
  <w:style w:type="paragraph" w:styleId="NoSpacing">
    <w:name w:val="No Spacing"/>
    <w:link w:val="NoSpacingChar"/>
    <w:uiPriority w:val="1"/>
    <w:unhideWhenUsed/>
    <w:qFormat/>
    <w:rsid w:val="00680450"/>
    <w:pPr>
      <w:spacing w:before="120"/>
    </w:pPr>
    <w:rPr>
      <w:rFonts w:asciiTheme="minorHAnsi" w:eastAsiaTheme="minorHAnsi" w:hAnsiTheme="minorHAnsi" w:cstheme="minorBidi"/>
      <w:color w:val="000000" w:themeColor="text1"/>
      <w:lang w:eastAsia="en-US"/>
    </w:rPr>
  </w:style>
  <w:style w:type="character" w:customStyle="1" w:styleId="NoSpacingChar">
    <w:name w:val="No Spacing Char"/>
    <w:basedOn w:val="DefaultParagraphFont"/>
    <w:link w:val="NoSpacing"/>
    <w:uiPriority w:val="1"/>
    <w:rsid w:val="00680450"/>
    <w:rPr>
      <w:rFonts w:asciiTheme="minorHAnsi" w:eastAsiaTheme="minorHAnsi" w:hAnsiTheme="minorHAnsi" w:cstheme="minorBidi"/>
      <w:color w:val="000000" w:themeColor="text1"/>
      <w:lang w:eastAsia="en-US"/>
    </w:rPr>
  </w:style>
  <w:style w:type="character" w:styleId="Emphasis">
    <w:name w:val="Emphasis"/>
    <w:basedOn w:val="DefaultParagraphFont"/>
    <w:uiPriority w:val="20"/>
    <w:qFormat/>
    <w:rsid w:val="00F352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319101">
      <w:bodyDiv w:val="1"/>
      <w:marLeft w:val="0"/>
      <w:marRight w:val="0"/>
      <w:marTop w:val="0"/>
      <w:marBottom w:val="0"/>
      <w:divBdr>
        <w:top w:val="none" w:sz="0" w:space="0" w:color="auto"/>
        <w:left w:val="none" w:sz="0" w:space="0" w:color="auto"/>
        <w:bottom w:val="none" w:sz="0" w:space="0" w:color="auto"/>
        <w:right w:val="none" w:sz="0" w:space="0" w:color="auto"/>
      </w:divBdr>
      <w:divsChild>
        <w:div w:id="518663744">
          <w:marLeft w:val="0"/>
          <w:marRight w:val="0"/>
          <w:marTop w:val="0"/>
          <w:marBottom w:val="0"/>
          <w:divBdr>
            <w:top w:val="none" w:sz="0" w:space="0" w:color="auto"/>
            <w:left w:val="none" w:sz="0" w:space="0" w:color="auto"/>
            <w:bottom w:val="none" w:sz="0" w:space="0" w:color="auto"/>
            <w:right w:val="none" w:sz="0" w:space="0" w:color="auto"/>
          </w:divBdr>
        </w:div>
      </w:divsChild>
    </w:div>
    <w:div w:id="810370044">
      <w:bodyDiv w:val="1"/>
      <w:marLeft w:val="0"/>
      <w:marRight w:val="0"/>
      <w:marTop w:val="0"/>
      <w:marBottom w:val="0"/>
      <w:divBdr>
        <w:top w:val="none" w:sz="0" w:space="0" w:color="auto"/>
        <w:left w:val="none" w:sz="0" w:space="0" w:color="auto"/>
        <w:bottom w:val="none" w:sz="0" w:space="0" w:color="auto"/>
        <w:right w:val="none" w:sz="0" w:space="0" w:color="auto"/>
      </w:divBdr>
    </w:div>
    <w:div w:id="1190069966">
      <w:bodyDiv w:val="1"/>
      <w:marLeft w:val="0"/>
      <w:marRight w:val="0"/>
      <w:marTop w:val="0"/>
      <w:marBottom w:val="0"/>
      <w:divBdr>
        <w:top w:val="none" w:sz="0" w:space="0" w:color="auto"/>
        <w:left w:val="none" w:sz="0" w:space="0" w:color="auto"/>
        <w:bottom w:val="none" w:sz="0" w:space="0" w:color="auto"/>
        <w:right w:val="none" w:sz="0" w:space="0" w:color="auto"/>
      </w:divBdr>
    </w:div>
    <w:div w:id="1680964723">
      <w:bodyDiv w:val="1"/>
      <w:marLeft w:val="0"/>
      <w:marRight w:val="0"/>
      <w:marTop w:val="0"/>
      <w:marBottom w:val="0"/>
      <w:divBdr>
        <w:top w:val="none" w:sz="0" w:space="0" w:color="auto"/>
        <w:left w:val="none" w:sz="0" w:space="0" w:color="auto"/>
        <w:bottom w:val="none" w:sz="0" w:space="0" w:color="auto"/>
        <w:right w:val="none" w:sz="0" w:space="0" w:color="auto"/>
      </w:divBdr>
    </w:div>
    <w:div w:id="1774125990">
      <w:bodyDiv w:val="1"/>
      <w:marLeft w:val="0"/>
      <w:marRight w:val="0"/>
      <w:marTop w:val="0"/>
      <w:marBottom w:val="0"/>
      <w:divBdr>
        <w:top w:val="none" w:sz="0" w:space="0" w:color="auto"/>
        <w:left w:val="none" w:sz="0" w:space="0" w:color="auto"/>
        <w:bottom w:val="none" w:sz="0" w:space="0" w:color="auto"/>
        <w:right w:val="none" w:sz="0" w:space="0" w:color="auto"/>
      </w:divBdr>
    </w:div>
    <w:div w:id="19788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commission.gov.au/document/2741" TargetMode="External"/><Relationship Id="rId13" Type="http://schemas.openxmlformats.org/officeDocument/2006/relationships/hyperlink" Target="mailto:NTBehaviourSupport@ndiscommission.gov.au" TargetMode="External"/><Relationship Id="rId18" Type="http://schemas.openxmlformats.org/officeDocument/2006/relationships/hyperlink" Target="mailto:WABehaviourSupport@ndiscommission.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SWBehaviourSupport@ndiscommission.gov.au" TargetMode="External"/><Relationship Id="rId17" Type="http://schemas.openxmlformats.org/officeDocument/2006/relationships/hyperlink" Target="mailto:VICBehaviourSupport@ndiscommission.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ASBehaviourSupport@ndiscommission.gov.au" TargetMode="External"/><Relationship Id="rId20" Type="http://schemas.openxmlformats.org/officeDocument/2006/relationships/hyperlink" Target="http://www.informationaccess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TBehaviourSupport@ndiscommission.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BehaviourSupport@ndiscommission.gov.au" TargetMode="External"/><Relationship Id="rId23" Type="http://schemas.openxmlformats.org/officeDocument/2006/relationships/footer" Target="footer1.xml"/><Relationship Id="rId10" Type="http://schemas.openxmlformats.org/officeDocument/2006/relationships/hyperlink" Target="mailto:behavioursupport@ndiscommission.gov.au" TargetMode="External"/><Relationship Id="rId19" Type="http://schemas.openxmlformats.org/officeDocument/2006/relationships/hyperlink" Target="https://internet-relay.nrscall.gov.au/" TargetMode="External"/><Relationship Id="rId4" Type="http://schemas.openxmlformats.org/officeDocument/2006/relationships/settings" Target="settings.xml"/><Relationship Id="rId9" Type="http://schemas.openxmlformats.org/officeDocument/2006/relationships/hyperlink" Target="http://www.ndiscommission.gov.au" TargetMode="External"/><Relationship Id="rId14" Type="http://schemas.openxmlformats.org/officeDocument/2006/relationships/hyperlink" Target="mailto:QLDBehaviourSupport@ndiscommission.gov.a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46123-F81A-4AC7-BAF5-3FA06097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1707</Words>
  <Characters>9732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Regulated Restrictive Practices with children and young people with disability</vt:lpstr>
    </vt:vector>
  </TitlesOfParts>
  <Company>Hewlett-Packard</Company>
  <LinksUpToDate>false</LinksUpToDate>
  <CharactersWithSpaces>11417</CharactersWithSpaces>
  <SharedDoc>false</SharedDoc>
  <HLinks>
    <vt:vector size="6" baseType="variant">
      <vt:variant>
        <vt:i4>2883616</vt:i4>
      </vt:variant>
      <vt:variant>
        <vt:i4>0</vt:i4>
      </vt:variant>
      <vt:variant>
        <vt:i4>0</vt:i4>
      </vt:variant>
      <vt:variant>
        <vt:i4>5</vt:i4>
      </vt:variant>
      <vt:variant>
        <vt:lpwstr>http://www.informationaccessgroup.com/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Regulated Restrictive Practices with children and young people with disability</dc:title>
  <dc:creator>NDIS Quality and Safeguards Commission</dc:creator>
  <cp:lastModifiedBy>MARTIN, Jessica</cp:lastModifiedBy>
  <cp:revision>2</cp:revision>
  <cp:lastPrinted>2011-12-12T01:40:00Z</cp:lastPrinted>
  <dcterms:created xsi:type="dcterms:W3CDTF">2021-07-14T02:38:00Z</dcterms:created>
  <dcterms:modified xsi:type="dcterms:W3CDTF">2021-07-14T02:38:00Z</dcterms:modified>
</cp:coreProperties>
</file>