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767A" w14:textId="6A6A0578" w:rsidR="006355FB" w:rsidRPr="00E250F2" w:rsidRDefault="008D202B" w:rsidP="00A83C31">
      <w:pPr>
        <w:pStyle w:val="Heading1"/>
        <w:spacing w:before="360" w:after="120"/>
        <w:rPr>
          <w:rFonts w:cs="Arial"/>
        </w:rPr>
      </w:pPr>
      <w:bookmarkStart w:id="0" w:name="_GoBack"/>
      <w:r w:rsidRPr="00E250F2">
        <w:rPr>
          <w:rFonts w:cs="Arial"/>
        </w:rPr>
        <w:t xml:space="preserve">Our </w:t>
      </w:r>
      <w:r w:rsidR="00D37DA3" w:rsidRPr="00E250F2">
        <w:rPr>
          <w:rFonts w:cs="Arial"/>
        </w:rPr>
        <w:t>Complaints and Feedback</w:t>
      </w:r>
      <w:r w:rsidR="00E33EEC" w:rsidRPr="00E250F2">
        <w:rPr>
          <w:rFonts w:cs="Arial"/>
        </w:rPr>
        <w:t xml:space="preserve"> p</w:t>
      </w:r>
      <w:r w:rsidRPr="00E250F2">
        <w:rPr>
          <w:rFonts w:cs="Arial"/>
        </w:rPr>
        <w:t>olicy</w:t>
      </w:r>
    </w:p>
    <w:p w14:paraId="3346EB08" w14:textId="73194B3A" w:rsidR="008F3296" w:rsidRPr="00E250F2" w:rsidRDefault="008D202B" w:rsidP="00A83C31">
      <w:pPr>
        <w:pStyle w:val="Subtitle"/>
        <w:rPr>
          <w:rFonts w:cs="Arial"/>
        </w:rPr>
      </w:pPr>
      <w:bookmarkStart w:id="1" w:name="_Toc47567171"/>
      <w:r w:rsidRPr="00E250F2">
        <w:rPr>
          <w:rFonts w:cs="Arial"/>
        </w:rPr>
        <w:t>How we manage complaints and feedback about the NDIS Quality and Safeguards Commission</w:t>
      </w:r>
      <w:bookmarkEnd w:id="1"/>
    </w:p>
    <w:p w14:paraId="42B35B09" w14:textId="77777777" w:rsidR="00EA52C8" w:rsidRPr="00E250F2" w:rsidRDefault="008F3296" w:rsidP="00A83C31">
      <w:pPr>
        <w:spacing w:before="360"/>
        <w:rPr>
          <w:rFonts w:cs="Arial"/>
          <w:b/>
          <w:bCs/>
        </w:rPr>
      </w:pPr>
      <w:bookmarkStart w:id="2" w:name="_Toc46401268"/>
      <w:bookmarkStart w:id="3" w:name="_Toc46402325"/>
      <w:bookmarkStart w:id="4" w:name="_Toc47567172"/>
      <w:r w:rsidRPr="00E250F2">
        <w:rPr>
          <w:rFonts w:cs="Arial"/>
          <w:b/>
          <w:bCs/>
        </w:rPr>
        <w:t xml:space="preserve">Easy Read </w:t>
      </w:r>
      <w:r w:rsidR="00D37DA3" w:rsidRPr="00E250F2">
        <w:rPr>
          <w:rFonts w:cs="Arial"/>
          <w:b/>
          <w:bCs/>
        </w:rPr>
        <w:t>summary</w:t>
      </w:r>
      <w:bookmarkEnd w:id="2"/>
      <w:bookmarkEnd w:id="3"/>
      <w:bookmarkEnd w:id="4"/>
    </w:p>
    <w:p w14:paraId="3A6AEB39" w14:textId="77777777" w:rsidR="00E90F97" w:rsidRPr="00E250F2" w:rsidRDefault="00F64870" w:rsidP="00A83C31">
      <w:pPr>
        <w:pStyle w:val="TOCHeading"/>
        <w:rPr>
          <w:rFonts w:cs="Arial"/>
        </w:rPr>
      </w:pPr>
      <w:bookmarkStart w:id="5" w:name="_Toc349720822"/>
      <w:bookmarkStart w:id="6" w:name="_Toc36034702"/>
      <w:bookmarkStart w:id="7" w:name="_Toc36034825"/>
      <w:bookmarkStart w:id="8" w:name="_Toc36127609"/>
      <w:bookmarkStart w:id="9" w:name="_Toc38537002"/>
      <w:bookmarkStart w:id="10" w:name="_Toc38540913"/>
      <w:bookmarkStart w:id="11" w:name="_Toc45011987"/>
      <w:bookmarkStart w:id="12" w:name="_Toc46401269"/>
      <w:bookmarkStart w:id="13" w:name="_Toc46402326"/>
      <w:bookmarkStart w:id="14" w:name="_Toc47567173"/>
      <w:r w:rsidRPr="00E250F2">
        <w:rPr>
          <w:rFonts w:cs="Arial"/>
        </w:rPr>
        <w:t xml:space="preserve">How to use this </w:t>
      </w:r>
      <w:bookmarkEnd w:id="5"/>
      <w:bookmarkEnd w:id="6"/>
      <w:bookmarkEnd w:id="7"/>
      <w:bookmarkEnd w:id="8"/>
      <w:r w:rsidR="00EA52C8" w:rsidRPr="00E250F2">
        <w:rPr>
          <w:rFonts w:cs="Arial"/>
        </w:rPr>
        <w:t>factsheet</w:t>
      </w:r>
      <w:bookmarkEnd w:id="9"/>
      <w:bookmarkEnd w:id="10"/>
      <w:bookmarkEnd w:id="11"/>
      <w:bookmarkEnd w:id="12"/>
      <w:bookmarkEnd w:id="13"/>
      <w:bookmarkEnd w:id="14"/>
      <w:r w:rsidR="005C568E" w:rsidRPr="00E250F2">
        <w:rPr>
          <w:rFonts w:cs="Arial"/>
        </w:rPr>
        <w:t xml:space="preserve"> </w:t>
      </w:r>
    </w:p>
    <w:p w14:paraId="5E30597E" w14:textId="77777777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The NDIS Quality and Safeguards Commission wrote this policy. </w:t>
      </w:r>
    </w:p>
    <w:p w14:paraId="3A2ED0A7" w14:textId="6F36E639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noProof/>
          <w:lang w:eastAsia="en-GB"/>
        </w:rPr>
      </w:pPr>
      <w:r w:rsidRPr="00E250F2">
        <w:rPr>
          <w:rFonts w:cs="Arial"/>
        </w:rPr>
        <w:t>When you see the word ‘we’, it means the</w:t>
      </w:r>
      <w:r w:rsidR="00D344F7" w:rsidRPr="00E250F2">
        <w:rPr>
          <w:rFonts w:cs="Arial"/>
        </w:rPr>
        <w:t xml:space="preserve"> </w:t>
      </w:r>
      <w:r w:rsidRPr="00E250F2">
        <w:rPr>
          <w:rFonts w:cs="Arial"/>
        </w:rPr>
        <w:t xml:space="preserve">NDIS Quality and Safeguards Commission. </w:t>
      </w:r>
    </w:p>
    <w:p w14:paraId="7B8F3EF2" w14:textId="77777777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We have written some words in </w:t>
      </w:r>
      <w:r w:rsidRPr="00E250F2">
        <w:rPr>
          <w:rStyle w:val="Strong"/>
          <w:rFonts w:ascii="Arial" w:hAnsi="Arial" w:cs="Arial"/>
        </w:rPr>
        <w:t>bold</w:t>
      </w:r>
      <w:r w:rsidRPr="00E250F2">
        <w:rPr>
          <w:rFonts w:cs="Arial"/>
        </w:rPr>
        <w:t>.</w:t>
      </w:r>
    </w:p>
    <w:p w14:paraId="416ED44F" w14:textId="77777777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>This means the letters are thicker and darker.</w:t>
      </w:r>
    </w:p>
    <w:p w14:paraId="78D6856D" w14:textId="77777777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We explain what these words mean. </w:t>
      </w:r>
    </w:p>
    <w:p w14:paraId="58C9A3A7" w14:textId="7E1B37D6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There is a list of these words on page </w:t>
      </w:r>
      <w:r w:rsidR="00A83C31" w:rsidRPr="00E250F2">
        <w:rPr>
          <w:rFonts w:cs="Arial"/>
        </w:rPr>
        <w:t>1</w:t>
      </w:r>
      <w:r w:rsidRPr="00E250F2">
        <w:rPr>
          <w:rFonts w:cs="Arial"/>
        </w:rPr>
        <w:t xml:space="preserve">2. </w:t>
      </w:r>
    </w:p>
    <w:p w14:paraId="48B65D4B" w14:textId="13A78B06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This Easy Read policy is a summary of another policy. </w:t>
      </w:r>
    </w:p>
    <w:p w14:paraId="1725E6FB" w14:textId="77777777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This means it only includes the most important ideas. </w:t>
      </w:r>
    </w:p>
    <w:p w14:paraId="38B9CA17" w14:textId="1D8D2911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You can find the other policy on our website at </w:t>
      </w:r>
      <w:hyperlink r:id="rId8" w:history="1">
        <w:r w:rsidRPr="00E250F2">
          <w:rPr>
            <w:rStyle w:val="Hyperlink"/>
            <w:rFonts w:ascii="Arial" w:hAnsi="Arial" w:cs="Arial"/>
          </w:rPr>
          <w:t>www.ndiscommission.gov.au</w:t>
        </w:r>
      </w:hyperlink>
    </w:p>
    <w:p w14:paraId="42F6809B" w14:textId="386586D6" w:rsidR="000D20BF" w:rsidRPr="00E250F2" w:rsidRDefault="000D20BF" w:rsidP="00173C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250F2">
        <w:rPr>
          <w:rFonts w:cs="Arial"/>
        </w:rPr>
        <w:t xml:space="preserve">You can ask for help to read this policy. A friend, family member or support person may be able to help you.  </w:t>
      </w:r>
    </w:p>
    <w:p w14:paraId="33969B3D" w14:textId="77777777" w:rsidR="00173C41" w:rsidRPr="00E250F2" w:rsidRDefault="00173C41">
      <w:pPr>
        <w:spacing w:before="0" w:after="0" w:line="240" w:lineRule="auto"/>
        <w:rPr>
          <w:rFonts w:cs="Arial"/>
          <w:b/>
          <w:bCs/>
          <w:color w:val="612C69"/>
          <w:sz w:val="32"/>
          <w:szCs w:val="26"/>
          <w:lang w:eastAsia="x-none"/>
        </w:rPr>
      </w:pPr>
      <w:bookmarkStart w:id="15" w:name="_Toc349720823"/>
      <w:bookmarkStart w:id="16" w:name="_Toc36034703"/>
      <w:bookmarkStart w:id="17" w:name="_Toc36034826"/>
      <w:bookmarkStart w:id="18" w:name="_Toc36127610"/>
      <w:bookmarkStart w:id="19" w:name="_Toc38537003"/>
      <w:bookmarkStart w:id="20" w:name="_Toc38540914"/>
      <w:bookmarkStart w:id="21" w:name="_Toc45011988"/>
      <w:bookmarkStart w:id="22" w:name="_Toc46401270"/>
      <w:bookmarkStart w:id="23" w:name="_Toc46402327"/>
      <w:bookmarkStart w:id="24" w:name="_Toc47567174"/>
      <w:r w:rsidRPr="00E250F2">
        <w:rPr>
          <w:rFonts w:cs="Arial"/>
        </w:rPr>
        <w:br w:type="page"/>
      </w:r>
    </w:p>
    <w:p w14:paraId="41858C0F" w14:textId="1BF22588" w:rsidR="00C73DE1" w:rsidRPr="00E250F2" w:rsidRDefault="00A33000" w:rsidP="00173C41">
      <w:pPr>
        <w:pStyle w:val="TOCHeading"/>
        <w:spacing w:before="120"/>
        <w:rPr>
          <w:rFonts w:cs="Arial"/>
          <w:noProof/>
        </w:rPr>
      </w:pPr>
      <w:r w:rsidRPr="00E250F2">
        <w:rPr>
          <w:rFonts w:cs="Arial"/>
        </w:rPr>
        <w:lastRenderedPageBreak/>
        <w:t xml:space="preserve">What’s in this </w:t>
      </w:r>
      <w:r w:rsidR="00A92B52" w:rsidRPr="00E250F2">
        <w:rPr>
          <w:rFonts w:cs="Arial"/>
        </w:rPr>
        <w:t>policy</w:t>
      </w:r>
      <w:r w:rsidRPr="00E250F2">
        <w:rPr>
          <w:rFonts w:cs="Arial"/>
        </w:rPr>
        <w:t>?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AC71D2" w:rsidRPr="00E250F2">
        <w:rPr>
          <w:rFonts w:cs="Arial"/>
        </w:rPr>
        <w:fldChar w:fldCharType="begin"/>
      </w:r>
      <w:r w:rsidR="00AC71D2" w:rsidRPr="00E250F2">
        <w:rPr>
          <w:rFonts w:cs="Arial"/>
        </w:rPr>
        <w:instrText xml:space="preserve"> TOC \h \z \u \t "Heading 2,1" </w:instrText>
      </w:r>
      <w:r w:rsidR="00AC71D2" w:rsidRPr="00E250F2">
        <w:rPr>
          <w:rFonts w:cs="Arial"/>
        </w:rPr>
        <w:fldChar w:fldCharType="separate"/>
      </w:r>
    </w:p>
    <w:p w14:paraId="3B5AFCA2" w14:textId="36A82C63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57" w:history="1">
        <w:r w:rsidR="00C73DE1" w:rsidRPr="00E250F2">
          <w:rPr>
            <w:rStyle w:val="Hyperlink"/>
            <w:rFonts w:ascii="Arial" w:hAnsi="Arial" w:cs="Arial"/>
            <w:noProof/>
          </w:rPr>
          <w:t>Why we have a Complaints and Feedback Policy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_Toc47567257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3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2C9A9CE2" w14:textId="07E79123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58" w:history="1">
        <w:r w:rsidR="00C73DE1" w:rsidRPr="00E250F2">
          <w:rPr>
            <w:rStyle w:val="Hyperlink"/>
            <w:rFonts w:ascii="Arial" w:hAnsi="Arial" w:cs="Arial"/>
            <w:noProof/>
          </w:rPr>
          <w:t>Our Guiding Principles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_Toc47567258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4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42814F43" w14:textId="457BB2B8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59" w:history="1">
        <w:r w:rsidR="00C73DE1" w:rsidRPr="00E250F2">
          <w:rPr>
            <w:rStyle w:val="Hyperlink"/>
            <w:rFonts w:ascii="Arial" w:hAnsi="Arial" w:cs="Arial"/>
            <w:noProof/>
          </w:rPr>
          <w:t>How we manage complaints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_Toc47567259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7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75CA89EA" w14:textId="6E4B8CFC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60" w:history="1">
        <w:r w:rsidR="00C73DE1" w:rsidRPr="00E250F2">
          <w:rPr>
            <w:rStyle w:val="Hyperlink"/>
            <w:rFonts w:ascii="Arial" w:hAnsi="Arial" w:cs="Arial"/>
            <w:noProof/>
          </w:rPr>
          <w:t>Levels of complaints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_Toc47567260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8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7619C845" w14:textId="728EE1E9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61" w:history="1">
        <w:r w:rsidR="00C73DE1" w:rsidRPr="00E250F2">
          <w:rPr>
            <w:rStyle w:val="Hyperlink"/>
            <w:rFonts w:ascii="Arial" w:hAnsi="Arial" w:cs="Arial"/>
            <w:noProof/>
          </w:rPr>
          <w:t>What our staff will do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_Toc47567261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10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5624FF6B" w14:textId="3F92D3EB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62" w:history="1">
        <w:r w:rsidR="00C73DE1" w:rsidRPr="00E250F2">
          <w:rPr>
            <w:rStyle w:val="Hyperlink"/>
            <w:rFonts w:ascii="Arial" w:hAnsi="Arial" w:cs="Arial"/>
            <w:noProof/>
          </w:rPr>
          <w:t>How can you make a complaint to us?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_Toc47567262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11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64678B8D" w14:textId="235AB3BE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63" w:history="1">
        <w:r w:rsidR="00C73DE1" w:rsidRPr="00E250F2">
          <w:rPr>
            <w:rStyle w:val="Hyperlink"/>
            <w:rFonts w:ascii="Arial" w:hAnsi="Arial" w:cs="Arial"/>
            <w:noProof/>
          </w:rPr>
          <w:t>Word list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_Toc47567263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12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73619EB3" w14:textId="3675171D" w:rsidR="00C73DE1" w:rsidRPr="00E250F2" w:rsidRDefault="00E250F2" w:rsidP="00173C41">
      <w:pPr>
        <w:pStyle w:val="TOC1"/>
        <w:spacing w:after="120" w:line="360" w:lineRule="auto"/>
        <w:rPr>
          <w:rFonts w:eastAsiaTheme="minorEastAsia" w:cs="Arial"/>
          <w:noProof/>
          <w:sz w:val="22"/>
          <w:lang w:eastAsia="en-AU"/>
        </w:rPr>
      </w:pPr>
      <w:hyperlink w:anchor="_Toc47567264" w:history="1">
        <w:r w:rsidR="00C73DE1" w:rsidRPr="00E250F2">
          <w:rPr>
            <w:rStyle w:val="Hyperlink"/>
            <w:rFonts w:ascii="Arial" w:hAnsi="Arial" w:cs="Arial"/>
            <w:noProof/>
          </w:rPr>
          <w:t>Contact us</w:t>
        </w:r>
        <w:r w:rsidR="00C73DE1" w:rsidRPr="00E250F2">
          <w:rPr>
            <w:rFonts w:cs="Arial"/>
            <w:noProof/>
            <w:webHidden/>
          </w:rPr>
          <w:tab/>
        </w:r>
        <w:r w:rsidR="00C73DE1" w:rsidRPr="00E250F2">
          <w:rPr>
            <w:rFonts w:cs="Arial"/>
            <w:noProof/>
            <w:webHidden/>
          </w:rPr>
          <w:fldChar w:fldCharType="begin"/>
        </w:r>
        <w:r w:rsidR="00C73DE1" w:rsidRPr="00E250F2">
          <w:rPr>
            <w:rFonts w:cs="Arial"/>
            <w:noProof/>
            <w:webHidden/>
          </w:rPr>
          <w:instrText xml:space="preserve"> PAGEREF _Toc47567264 \h </w:instrText>
        </w:r>
        <w:r w:rsidR="00C73DE1" w:rsidRPr="00E250F2">
          <w:rPr>
            <w:rFonts w:cs="Arial"/>
            <w:noProof/>
            <w:webHidden/>
          </w:rPr>
        </w:r>
        <w:r w:rsidR="00C73DE1" w:rsidRPr="00E250F2">
          <w:rPr>
            <w:rFonts w:cs="Arial"/>
            <w:noProof/>
            <w:webHidden/>
          </w:rPr>
          <w:fldChar w:fldCharType="separate"/>
        </w:r>
        <w:r w:rsidR="008F6E63" w:rsidRPr="00E250F2">
          <w:rPr>
            <w:rFonts w:cs="Arial"/>
            <w:noProof/>
            <w:webHidden/>
          </w:rPr>
          <w:t>14</w:t>
        </w:r>
        <w:r w:rsidR="00C73DE1" w:rsidRPr="00E250F2">
          <w:rPr>
            <w:rFonts w:cs="Arial"/>
            <w:noProof/>
            <w:webHidden/>
          </w:rPr>
          <w:fldChar w:fldCharType="end"/>
        </w:r>
      </w:hyperlink>
    </w:p>
    <w:p w14:paraId="7C3F6746" w14:textId="77777777" w:rsidR="00151817" w:rsidRPr="00E250F2" w:rsidRDefault="00AC71D2" w:rsidP="00173C41">
      <w:pPr>
        <w:pStyle w:val="Heading2"/>
        <w:spacing w:before="120"/>
        <w:rPr>
          <w:rFonts w:cs="Arial"/>
          <w:lang w:val="en-AU"/>
        </w:rPr>
      </w:pPr>
      <w:r w:rsidRPr="00E250F2">
        <w:rPr>
          <w:rFonts w:cs="Arial"/>
          <w:lang w:val="en-AU"/>
        </w:rPr>
        <w:fldChar w:fldCharType="end"/>
      </w:r>
      <w:r w:rsidR="00151817" w:rsidRPr="00E250F2">
        <w:rPr>
          <w:rFonts w:cs="Arial"/>
          <w:lang w:val="en-AU"/>
        </w:rPr>
        <w:br w:type="page"/>
      </w:r>
      <w:bookmarkStart w:id="25" w:name="_Toc47567257"/>
      <w:r w:rsidR="00286B27" w:rsidRPr="00E250F2">
        <w:rPr>
          <w:rFonts w:cs="Arial"/>
          <w:lang w:val="en-AU"/>
        </w:rPr>
        <w:lastRenderedPageBreak/>
        <w:t>Why we have a Complaints and Feedback Policy</w:t>
      </w:r>
      <w:bookmarkEnd w:id="25"/>
    </w:p>
    <w:p w14:paraId="133D344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A </w:t>
      </w:r>
      <w:r w:rsidRPr="00E250F2">
        <w:rPr>
          <w:rStyle w:val="Strong"/>
          <w:rFonts w:ascii="Arial" w:hAnsi="Arial" w:cs="Arial"/>
        </w:rPr>
        <w:t>policy</w:t>
      </w:r>
      <w:r w:rsidRPr="00E250F2">
        <w:rPr>
          <w:rFonts w:cs="Arial"/>
        </w:rPr>
        <w:t xml:space="preserve"> is:</w:t>
      </w:r>
    </w:p>
    <w:p w14:paraId="2E0C1D07" w14:textId="77777777" w:rsidR="000D20BF" w:rsidRPr="00E250F2" w:rsidRDefault="000D20BF" w:rsidP="00173C41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250F2">
        <w:rPr>
          <w:rFonts w:cs="Arial"/>
        </w:rPr>
        <w:t>a plan for how to do things</w:t>
      </w:r>
    </w:p>
    <w:p w14:paraId="21C27215" w14:textId="77777777" w:rsidR="000D20BF" w:rsidRPr="00E250F2" w:rsidRDefault="000D20BF" w:rsidP="00173C41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250F2">
        <w:rPr>
          <w:rFonts w:cs="Arial"/>
        </w:rPr>
        <w:t>where rules come from.</w:t>
      </w:r>
    </w:p>
    <w:p w14:paraId="69BE3EE1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We have a Complaints and Feedback Policy because everyone has the right to:</w:t>
      </w:r>
    </w:p>
    <w:p w14:paraId="69A77C38" w14:textId="595568AD" w:rsidR="00DF2996" w:rsidRPr="00E250F2" w:rsidRDefault="00DF2996" w:rsidP="00DF2996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give </w:t>
      </w:r>
      <w:r w:rsidRPr="00E250F2">
        <w:rPr>
          <w:rStyle w:val="Strong"/>
          <w:rFonts w:ascii="Arial" w:hAnsi="Arial" w:cs="Arial"/>
        </w:rPr>
        <w:t>feedback</w:t>
      </w:r>
    </w:p>
    <w:p w14:paraId="427F3FD0" w14:textId="2EE52F40" w:rsidR="000D20BF" w:rsidRPr="00E250F2" w:rsidRDefault="000D20BF" w:rsidP="00173C41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make a </w:t>
      </w:r>
      <w:r w:rsidRPr="00E250F2">
        <w:rPr>
          <w:rStyle w:val="Strong"/>
          <w:rFonts w:ascii="Arial" w:hAnsi="Arial" w:cs="Arial"/>
        </w:rPr>
        <w:t>complaint</w:t>
      </w:r>
      <w:r w:rsidR="00DF2996" w:rsidRPr="00E250F2">
        <w:rPr>
          <w:rFonts w:cs="Arial"/>
        </w:rPr>
        <w:t>.</w:t>
      </w:r>
    </w:p>
    <w:p w14:paraId="37248E61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Feedback is when you tell someone about:</w:t>
      </w:r>
    </w:p>
    <w:p w14:paraId="1076DFAE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>a problem</w:t>
      </w:r>
    </w:p>
    <w:p w14:paraId="3B6FD1C8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>something they have done well</w:t>
      </w:r>
    </w:p>
    <w:p w14:paraId="4BCFA8A4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how they could do something better. </w:t>
      </w:r>
    </w:p>
    <w:p w14:paraId="352F81F0" w14:textId="29F2934A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A complaint is when you talk to us because something has gone wrong with your supports or services.</w:t>
      </w:r>
    </w:p>
    <w:p w14:paraId="4CBB26D6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Complaints are more serious than feedback.</w:t>
      </w:r>
    </w:p>
    <w:p w14:paraId="6BFBBC47" w14:textId="5A0945AA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We want to hear your feedback and complaints so we can make sure people with disability get good services.</w:t>
      </w:r>
    </w:p>
    <w:p w14:paraId="5F6D187D" w14:textId="77777777" w:rsidR="000A5AA9" w:rsidRPr="00E250F2" w:rsidRDefault="000A5AA9" w:rsidP="00173C41">
      <w:pPr>
        <w:rPr>
          <w:rFonts w:cs="Arial"/>
        </w:rPr>
      </w:pPr>
      <w:r w:rsidRPr="00E250F2">
        <w:rPr>
          <w:rFonts w:cs="Arial"/>
        </w:rPr>
        <w:br w:type="page"/>
      </w:r>
    </w:p>
    <w:p w14:paraId="4903FAA6" w14:textId="77777777" w:rsidR="00286B27" w:rsidRPr="00E250F2" w:rsidRDefault="00286B27" w:rsidP="00173C41">
      <w:pPr>
        <w:pStyle w:val="Heading2"/>
        <w:spacing w:before="120"/>
        <w:rPr>
          <w:rFonts w:cs="Arial"/>
          <w:lang w:val="en-AU"/>
        </w:rPr>
      </w:pPr>
      <w:bookmarkStart w:id="26" w:name="_Toc47567258"/>
      <w:r w:rsidRPr="00E250F2">
        <w:rPr>
          <w:rFonts w:cs="Arial"/>
          <w:lang w:val="en-AU"/>
        </w:rPr>
        <w:lastRenderedPageBreak/>
        <w:t>Our Guiding Principles</w:t>
      </w:r>
      <w:bookmarkEnd w:id="26"/>
    </w:p>
    <w:p w14:paraId="5E7D370A" w14:textId="30C2650C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We have 5 important ideas that guide us when we manage a complaint.</w:t>
      </w:r>
    </w:p>
    <w:p w14:paraId="3BC13444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These ideas are called our Guiding Principles. </w:t>
      </w:r>
    </w:p>
    <w:p w14:paraId="39318F3C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Our Guiding Principles include:</w:t>
      </w:r>
    </w:p>
    <w:p w14:paraId="60EA9055" w14:textId="77777777" w:rsidR="000D20BF" w:rsidRPr="00E250F2" w:rsidRDefault="000D20BF" w:rsidP="00173C4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E250F2">
        <w:rPr>
          <w:rFonts w:cs="Arial"/>
        </w:rPr>
        <w:t>Integrity</w:t>
      </w:r>
    </w:p>
    <w:p w14:paraId="7591A2BC" w14:textId="77777777" w:rsidR="000D20BF" w:rsidRPr="00E250F2" w:rsidRDefault="000D20BF" w:rsidP="00173C4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E250F2">
        <w:rPr>
          <w:rFonts w:cs="Arial"/>
        </w:rPr>
        <w:t>Accessibility</w:t>
      </w:r>
    </w:p>
    <w:p w14:paraId="46E2B602" w14:textId="77777777" w:rsidR="000D20BF" w:rsidRPr="00E250F2" w:rsidRDefault="000D20BF" w:rsidP="00173C4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E250F2">
        <w:rPr>
          <w:rFonts w:cs="Arial"/>
        </w:rPr>
        <w:t>Responsiveness</w:t>
      </w:r>
    </w:p>
    <w:p w14:paraId="32B8D9B2" w14:textId="77777777" w:rsidR="000D20BF" w:rsidRPr="00E250F2" w:rsidRDefault="000D20BF" w:rsidP="00173C4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Appropriateness </w:t>
      </w:r>
    </w:p>
    <w:p w14:paraId="08F689B2" w14:textId="77777777" w:rsidR="000D20BF" w:rsidRPr="00E250F2" w:rsidRDefault="000D20BF" w:rsidP="00173C4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Integration. </w:t>
      </w:r>
    </w:p>
    <w:p w14:paraId="16958DE3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explain each of these in more detail on the next few pages. </w:t>
      </w:r>
    </w:p>
    <w:p w14:paraId="691BDB9D" w14:textId="77777777" w:rsidR="007D3D4F" w:rsidRPr="00E250F2" w:rsidRDefault="007D3D4F" w:rsidP="00A83C31">
      <w:pPr>
        <w:pStyle w:val="Heading3"/>
        <w:rPr>
          <w:rFonts w:cs="Arial"/>
        </w:rPr>
      </w:pPr>
      <w:r w:rsidRPr="00E250F2">
        <w:rPr>
          <w:rFonts w:cs="Arial"/>
        </w:rPr>
        <w:t xml:space="preserve">Integrity </w:t>
      </w:r>
    </w:p>
    <w:p w14:paraId="3B41E25A" w14:textId="77777777" w:rsidR="000D20BF" w:rsidRPr="00E250F2" w:rsidRDefault="000D20BF" w:rsidP="00173C41">
      <w:pPr>
        <w:rPr>
          <w:rFonts w:cs="Arial"/>
        </w:rPr>
      </w:pPr>
      <w:r w:rsidRPr="00E250F2">
        <w:rPr>
          <w:rStyle w:val="Strong"/>
          <w:rFonts w:ascii="Arial" w:hAnsi="Arial" w:cs="Arial"/>
        </w:rPr>
        <w:t>Integrity</w:t>
      </w:r>
      <w:r w:rsidRPr="00E250F2">
        <w:rPr>
          <w:rFonts w:cs="Arial"/>
        </w:rPr>
        <w:t xml:space="preserve"> is when you: </w:t>
      </w:r>
    </w:p>
    <w:p w14:paraId="69955DCD" w14:textId="77777777" w:rsidR="000D20BF" w:rsidRPr="00E250F2" w:rsidRDefault="000D20BF" w:rsidP="00173C41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can be trusted </w:t>
      </w:r>
    </w:p>
    <w:p w14:paraId="223C69C6" w14:textId="2CAB527B" w:rsidR="000D20BF" w:rsidRPr="00E250F2" w:rsidRDefault="000D20BF" w:rsidP="00173C41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do what you say you will do. </w:t>
      </w:r>
    </w:p>
    <w:p w14:paraId="1A682396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treat people with: </w:t>
      </w:r>
    </w:p>
    <w:p w14:paraId="2829FB4D" w14:textId="77777777" w:rsidR="000D20BF" w:rsidRPr="00E250F2" w:rsidRDefault="000D20BF" w:rsidP="00173C41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respect </w:t>
      </w:r>
    </w:p>
    <w:p w14:paraId="6D9A803A" w14:textId="77777777" w:rsidR="000D20BF" w:rsidRPr="00E250F2" w:rsidRDefault="000D20BF" w:rsidP="00173C41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fairness. </w:t>
      </w:r>
    </w:p>
    <w:p w14:paraId="478ECD74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We will:</w:t>
      </w:r>
    </w:p>
    <w:p w14:paraId="4C6CA71E" w14:textId="77777777" w:rsidR="000D20BF" w:rsidRPr="00E250F2" w:rsidRDefault="000D20BF" w:rsidP="00173C41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E250F2">
        <w:rPr>
          <w:rFonts w:cs="Arial"/>
        </w:rPr>
        <w:t>listen to you</w:t>
      </w:r>
    </w:p>
    <w:p w14:paraId="7F540AC7" w14:textId="77777777" w:rsidR="000D20BF" w:rsidRPr="00E250F2" w:rsidRDefault="000D20BF" w:rsidP="00173C41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E250F2">
        <w:rPr>
          <w:rFonts w:cs="Arial"/>
        </w:rPr>
        <w:t>protect your privacy</w:t>
      </w:r>
    </w:p>
    <w:p w14:paraId="562E6F2D" w14:textId="77777777" w:rsidR="000D20BF" w:rsidRPr="00E250F2" w:rsidRDefault="000D20BF" w:rsidP="00173C41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E250F2">
        <w:rPr>
          <w:rFonts w:cs="Arial"/>
        </w:rPr>
        <w:t>tell you what’s happening.</w:t>
      </w:r>
    </w:p>
    <w:p w14:paraId="6FD3E640" w14:textId="35D09ACA" w:rsidR="007D3D4F" w:rsidRPr="00E250F2" w:rsidRDefault="007D3D4F" w:rsidP="00A83C31">
      <w:pPr>
        <w:pStyle w:val="Heading3"/>
        <w:spacing w:before="720"/>
        <w:rPr>
          <w:rFonts w:cs="Arial"/>
        </w:rPr>
      </w:pPr>
      <w:r w:rsidRPr="00E250F2">
        <w:rPr>
          <w:rFonts w:cs="Arial"/>
        </w:rPr>
        <w:lastRenderedPageBreak/>
        <w:t>Accessibility</w:t>
      </w:r>
    </w:p>
    <w:p w14:paraId="4E1E548F" w14:textId="4387F959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When something is </w:t>
      </w:r>
      <w:r w:rsidRPr="00E250F2">
        <w:rPr>
          <w:rStyle w:val="Strong"/>
          <w:rFonts w:ascii="Arial" w:hAnsi="Arial" w:cs="Arial"/>
        </w:rPr>
        <w:t>accessible</w:t>
      </w:r>
      <w:r w:rsidRPr="00E250F2">
        <w:rPr>
          <w:rFonts w:cs="Arial"/>
        </w:rPr>
        <w:t>, everyone can use it.</w:t>
      </w:r>
    </w:p>
    <w:p w14:paraId="7C9EE1B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This might be:</w:t>
      </w:r>
    </w:p>
    <w:p w14:paraId="76471029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a place or a building</w:t>
      </w:r>
    </w:p>
    <w:p w14:paraId="1F43E284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transport</w:t>
      </w:r>
    </w:p>
    <w:p w14:paraId="0A55B1E8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a service</w:t>
      </w:r>
    </w:p>
    <w:p w14:paraId="1496BD7E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information</w:t>
      </w:r>
    </w:p>
    <w:p w14:paraId="75F044B1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a website.</w:t>
      </w:r>
    </w:p>
    <w:p w14:paraId="0AD23FB9" w14:textId="471D5498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make sure our complaints process is accessible. </w:t>
      </w:r>
    </w:p>
    <w:p w14:paraId="348B3AAF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You can make a complaint:</w:t>
      </w:r>
    </w:p>
    <w:p w14:paraId="5C571035" w14:textId="77777777" w:rsidR="000D20BF" w:rsidRPr="00E250F2" w:rsidRDefault="000D20BF" w:rsidP="00173C41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E250F2">
        <w:rPr>
          <w:rFonts w:cs="Arial"/>
        </w:rPr>
        <w:t>by phone</w:t>
      </w:r>
    </w:p>
    <w:p w14:paraId="1315A9C8" w14:textId="77777777" w:rsidR="000D20BF" w:rsidRPr="00E250F2" w:rsidRDefault="000D20BF" w:rsidP="00173C41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E250F2">
        <w:rPr>
          <w:rFonts w:cs="Arial"/>
        </w:rPr>
        <w:t>by email</w:t>
      </w:r>
    </w:p>
    <w:p w14:paraId="411F200B" w14:textId="77777777" w:rsidR="000D20BF" w:rsidRPr="00E250F2" w:rsidRDefault="000D20BF" w:rsidP="00173C41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E250F2">
        <w:rPr>
          <w:rFonts w:cs="Arial"/>
        </w:rPr>
        <w:t>by writing a letter</w:t>
      </w:r>
    </w:p>
    <w:p w14:paraId="621D1D49" w14:textId="77777777" w:rsidR="000D20BF" w:rsidRPr="00E250F2" w:rsidRDefault="000D20BF" w:rsidP="00173C41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E250F2">
        <w:rPr>
          <w:rFonts w:cs="Arial"/>
        </w:rPr>
        <w:t>in person.</w:t>
      </w:r>
    </w:p>
    <w:p w14:paraId="2883799E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You can also use:</w:t>
      </w:r>
    </w:p>
    <w:p w14:paraId="064DCBDE" w14:textId="77777777" w:rsidR="000D20BF" w:rsidRPr="00E250F2" w:rsidRDefault="000D20BF" w:rsidP="00173C41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250F2">
        <w:rPr>
          <w:rStyle w:val="Strong"/>
          <w:rFonts w:ascii="Arial" w:hAnsi="Arial" w:cs="Arial"/>
        </w:rPr>
        <w:t>TTY</w:t>
      </w:r>
      <w:r w:rsidRPr="00E250F2">
        <w:rPr>
          <w:rFonts w:cs="Arial"/>
        </w:rPr>
        <w:t xml:space="preserve"> – a special device that lets you type messages into the phone instead of talking</w:t>
      </w:r>
    </w:p>
    <w:p w14:paraId="23F57EE5" w14:textId="77777777" w:rsidR="000D20BF" w:rsidRPr="00E250F2" w:rsidRDefault="000D20BF" w:rsidP="00173C41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an </w:t>
      </w:r>
      <w:r w:rsidRPr="00E250F2">
        <w:rPr>
          <w:rStyle w:val="Strong"/>
          <w:rFonts w:ascii="Arial" w:hAnsi="Arial" w:cs="Arial"/>
        </w:rPr>
        <w:t>interpreter</w:t>
      </w:r>
      <w:r w:rsidRPr="00E250F2">
        <w:rPr>
          <w:rFonts w:cs="Arial"/>
        </w:rPr>
        <w:t xml:space="preserve"> – someone who speaks your language and helps you understand what someone else is saying</w:t>
      </w:r>
    </w:p>
    <w:p w14:paraId="744AB4C0" w14:textId="77777777" w:rsidR="000D20BF" w:rsidRPr="00E250F2" w:rsidRDefault="000D20BF" w:rsidP="00173C41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250F2">
        <w:rPr>
          <w:rFonts w:cs="Arial"/>
        </w:rPr>
        <w:t>a support person</w:t>
      </w:r>
    </w:p>
    <w:p w14:paraId="6F57F9AD" w14:textId="77777777" w:rsidR="000D20BF" w:rsidRPr="00E250F2" w:rsidRDefault="000D20BF" w:rsidP="00173C41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an </w:t>
      </w:r>
      <w:r w:rsidRPr="00E250F2">
        <w:rPr>
          <w:rStyle w:val="Strong"/>
          <w:rFonts w:ascii="Arial" w:hAnsi="Arial" w:cs="Arial"/>
        </w:rPr>
        <w:t>advocate</w:t>
      </w:r>
      <w:r w:rsidRPr="00E250F2">
        <w:rPr>
          <w:rFonts w:cs="Arial"/>
        </w:rPr>
        <w:t xml:space="preserve"> – someone who speaks up for you if you can’t speak up for yourself.</w:t>
      </w:r>
    </w:p>
    <w:p w14:paraId="071AAD7C" w14:textId="77777777" w:rsidR="007D3D4F" w:rsidRPr="00E250F2" w:rsidRDefault="007D3D4F" w:rsidP="00A83C31">
      <w:pPr>
        <w:pStyle w:val="Heading3"/>
        <w:spacing w:before="840"/>
        <w:rPr>
          <w:rFonts w:cs="Arial"/>
        </w:rPr>
      </w:pPr>
      <w:r w:rsidRPr="00E250F2">
        <w:rPr>
          <w:rFonts w:cs="Arial"/>
        </w:rPr>
        <w:lastRenderedPageBreak/>
        <w:t>Responsiveness</w:t>
      </w:r>
    </w:p>
    <w:p w14:paraId="66AB61B8" w14:textId="77777777" w:rsidR="000D20BF" w:rsidRPr="00E250F2" w:rsidRDefault="000D20BF" w:rsidP="00173C41">
      <w:pPr>
        <w:rPr>
          <w:rFonts w:cs="Arial"/>
        </w:rPr>
      </w:pPr>
      <w:r w:rsidRPr="00E250F2">
        <w:rPr>
          <w:rStyle w:val="Strong"/>
          <w:rFonts w:ascii="Arial" w:hAnsi="Arial" w:cs="Arial"/>
        </w:rPr>
        <w:t>Responsiveness</w:t>
      </w:r>
      <w:r w:rsidRPr="00E250F2">
        <w:rPr>
          <w:rFonts w:cs="Arial"/>
        </w:rPr>
        <w:t xml:space="preserve"> is taking action to manage your complaint quickly. </w:t>
      </w:r>
    </w:p>
    <w:p w14:paraId="7E9F66FD" w14:textId="52759BCE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try to fix your complaint when you tell us about it. </w:t>
      </w:r>
    </w:p>
    <w:p w14:paraId="3D2634B3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But we might need more time.</w:t>
      </w:r>
    </w:p>
    <w:p w14:paraId="6184EF2B" w14:textId="5DD5F5B3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explain the time it takes for us to fix complaints on page </w:t>
      </w:r>
      <w:r w:rsidR="00DF2996" w:rsidRPr="00E250F2">
        <w:rPr>
          <w:rFonts w:cs="Arial"/>
        </w:rPr>
        <w:t>8</w:t>
      </w:r>
      <w:r w:rsidRPr="00E250F2">
        <w:rPr>
          <w:rFonts w:cs="Arial"/>
        </w:rPr>
        <w:t xml:space="preserve">. </w:t>
      </w:r>
    </w:p>
    <w:p w14:paraId="5976741A" w14:textId="04E70AD3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As we manage your complaint, we will let you know:</w:t>
      </w:r>
    </w:p>
    <w:p w14:paraId="3050E6E2" w14:textId="77777777" w:rsidR="000D20BF" w:rsidRPr="00E250F2" w:rsidRDefault="000D20BF" w:rsidP="00173C41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E250F2">
        <w:rPr>
          <w:rFonts w:cs="Arial"/>
        </w:rPr>
        <w:t>what will happen next</w:t>
      </w:r>
    </w:p>
    <w:p w14:paraId="2AB632FC" w14:textId="4B43291B" w:rsidR="000D20BF" w:rsidRPr="00E250F2" w:rsidRDefault="000D20BF" w:rsidP="00173C41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E250F2">
        <w:rPr>
          <w:rFonts w:cs="Arial"/>
        </w:rPr>
        <w:t>how long we think it will take to fix your complaint</w:t>
      </w:r>
    </w:p>
    <w:p w14:paraId="2ACEC0F2" w14:textId="77777777" w:rsidR="000D20BF" w:rsidRPr="00E250F2" w:rsidRDefault="000D20BF" w:rsidP="00173C41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if you need to give us more information </w:t>
      </w:r>
    </w:p>
    <w:p w14:paraId="58CCBDC2" w14:textId="77777777" w:rsidR="000D20BF" w:rsidRPr="00E250F2" w:rsidRDefault="000D20BF" w:rsidP="00173C41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E250F2">
        <w:rPr>
          <w:rFonts w:cs="Arial"/>
        </w:rPr>
        <w:t>what we think the result of your complaint will be.</w:t>
      </w:r>
    </w:p>
    <w:p w14:paraId="16F28719" w14:textId="6A8CBB23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tell you what is happening as we work on your complaint. </w:t>
      </w:r>
    </w:p>
    <w:p w14:paraId="4238D79A" w14:textId="77777777" w:rsidR="007D3D4F" w:rsidRPr="00E250F2" w:rsidRDefault="0054332C" w:rsidP="00A83C31">
      <w:pPr>
        <w:pStyle w:val="Heading3"/>
        <w:rPr>
          <w:rFonts w:cs="Arial"/>
        </w:rPr>
      </w:pPr>
      <w:r w:rsidRPr="00E250F2">
        <w:rPr>
          <w:rFonts w:cs="Arial"/>
        </w:rPr>
        <w:t xml:space="preserve">Appropriateness </w:t>
      </w:r>
    </w:p>
    <w:p w14:paraId="41DED0C4" w14:textId="77777777" w:rsidR="000D20BF" w:rsidRPr="00E250F2" w:rsidRDefault="000D20BF" w:rsidP="00173C41">
      <w:pPr>
        <w:rPr>
          <w:rFonts w:cs="Arial"/>
        </w:rPr>
      </w:pPr>
      <w:r w:rsidRPr="00E250F2">
        <w:rPr>
          <w:rStyle w:val="Strong"/>
          <w:rFonts w:ascii="Arial" w:hAnsi="Arial" w:cs="Arial"/>
        </w:rPr>
        <w:t>Appropriateness</w:t>
      </w:r>
      <w:r w:rsidRPr="00E250F2">
        <w:rPr>
          <w:rFonts w:cs="Arial"/>
        </w:rPr>
        <w:t xml:space="preserve"> is working in a way that suits your needs. </w:t>
      </w:r>
    </w:p>
    <w:p w14:paraId="23AD5012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manage your complaint in a way that: </w:t>
      </w:r>
    </w:p>
    <w:p w14:paraId="4AE579E9" w14:textId="77777777" w:rsidR="000D20BF" w:rsidRPr="00E250F2" w:rsidRDefault="000D20BF" w:rsidP="00173C41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suits your needs </w:t>
      </w:r>
    </w:p>
    <w:p w14:paraId="6082C266" w14:textId="77777777" w:rsidR="000D20BF" w:rsidRPr="00E250F2" w:rsidRDefault="000D20BF" w:rsidP="00173C41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is right for your type of complaint. </w:t>
      </w:r>
    </w:p>
    <w:p w14:paraId="635E6840" w14:textId="77777777" w:rsidR="007D3D4F" w:rsidRPr="00E250F2" w:rsidRDefault="0054332C" w:rsidP="00A83C31">
      <w:pPr>
        <w:pStyle w:val="Heading3"/>
        <w:rPr>
          <w:rFonts w:cs="Arial"/>
        </w:rPr>
      </w:pPr>
      <w:r w:rsidRPr="00E250F2">
        <w:rPr>
          <w:rFonts w:cs="Arial"/>
        </w:rPr>
        <w:t>Integration</w:t>
      </w:r>
    </w:p>
    <w:p w14:paraId="7FCC193E" w14:textId="77777777" w:rsidR="000D20BF" w:rsidRPr="00E250F2" w:rsidRDefault="000D20BF" w:rsidP="00173C41">
      <w:pPr>
        <w:rPr>
          <w:rFonts w:cs="Arial"/>
        </w:rPr>
      </w:pPr>
      <w:r w:rsidRPr="00E250F2">
        <w:rPr>
          <w:rStyle w:val="Strong"/>
          <w:rFonts w:ascii="Arial" w:hAnsi="Arial" w:cs="Arial"/>
        </w:rPr>
        <w:t>Integration</w:t>
      </w:r>
      <w:r w:rsidRPr="00E250F2">
        <w:rPr>
          <w:rFonts w:cs="Arial"/>
        </w:rPr>
        <w:t xml:space="preserve"> means working together. </w:t>
      </w:r>
    </w:p>
    <w:p w14:paraId="6CD2C13F" w14:textId="33F40EBF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If your complaint involves other organisations or services, we will work with them to fix it. </w:t>
      </w:r>
    </w:p>
    <w:p w14:paraId="5816746B" w14:textId="77777777" w:rsidR="00286B27" w:rsidRPr="00E250F2" w:rsidRDefault="00286B27" w:rsidP="00173C41">
      <w:pPr>
        <w:pStyle w:val="Heading3"/>
        <w:spacing w:before="120"/>
        <w:rPr>
          <w:rFonts w:cs="Arial"/>
          <w:sz w:val="32"/>
          <w:lang w:eastAsia="x-none"/>
        </w:rPr>
      </w:pPr>
      <w:r w:rsidRPr="00E250F2">
        <w:rPr>
          <w:rFonts w:cs="Arial"/>
        </w:rPr>
        <w:br w:type="page"/>
      </w:r>
    </w:p>
    <w:p w14:paraId="707D08BB" w14:textId="77777777" w:rsidR="00E77FC4" w:rsidRPr="00E250F2" w:rsidRDefault="00E77FC4" w:rsidP="00173C41">
      <w:pPr>
        <w:pStyle w:val="Heading2"/>
        <w:spacing w:before="120"/>
        <w:rPr>
          <w:rFonts w:cs="Arial"/>
          <w:lang w:val="en-AU"/>
        </w:rPr>
      </w:pPr>
      <w:bookmarkStart w:id="27" w:name="_Toc47567259"/>
      <w:r w:rsidRPr="00E250F2">
        <w:rPr>
          <w:rFonts w:cs="Arial"/>
          <w:lang w:val="en-AU"/>
        </w:rPr>
        <w:lastRenderedPageBreak/>
        <w:t>How we manage complaints</w:t>
      </w:r>
      <w:bookmarkEnd w:id="27"/>
      <w:r w:rsidRPr="00E250F2">
        <w:rPr>
          <w:rFonts w:cs="Arial"/>
          <w:lang w:val="en-AU"/>
        </w:rPr>
        <w:t xml:space="preserve"> </w:t>
      </w:r>
    </w:p>
    <w:p w14:paraId="5F4F4829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There are 7 steps to how we manage a complaint. </w:t>
      </w:r>
    </w:p>
    <w:p w14:paraId="5B32E90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After we receive a complaint, we will:</w:t>
      </w:r>
    </w:p>
    <w:p w14:paraId="29B17405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Contact you to let you know we have received your complaint. </w:t>
      </w:r>
    </w:p>
    <w:p w14:paraId="17BCB7D0" w14:textId="77777777" w:rsidR="000D20BF" w:rsidRPr="00E250F2" w:rsidRDefault="000D20BF" w:rsidP="00173C41">
      <w:pPr>
        <w:pStyle w:val="ListParagraph"/>
        <w:spacing w:before="120" w:after="120"/>
        <w:rPr>
          <w:rFonts w:cs="Arial"/>
        </w:rPr>
      </w:pPr>
      <w:r w:rsidRPr="00E250F2">
        <w:rPr>
          <w:rFonts w:cs="Arial"/>
        </w:rPr>
        <w:t xml:space="preserve">We might need to ask you for more information at this time.  </w:t>
      </w:r>
    </w:p>
    <w:p w14:paraId="7FEE3A4E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Look at the complaint to work out how: </w:t>
      </w:r>
    </w:p>
    <w:p w14:paraId="713FC010" w14:textId="77777777" w:rsidR="000D20BF" w:rsidRPr="00E250F2" w:rsidRDefault="000D20BF" w:rsidP="00173C41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serious it is </w:t>
      </w:r>
    </w:p>
    <w:p w14:paraId="35B81E39" w14:textId="77777777" w:rsidR="000D20BF" w:rsidRPr="00E250F2" w:rsidRDefault="000D20BF" w:rsidP="00173C41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E250F2">
        <w:rPr>
          <w:rFonts w:cs="Arial"/>
        </w:rPr>
        <w:t>quickly we need to deal with it.</w:t>
      </w:r>
    </w:p>
    <w:p w14:paraId="736C46A6" w14:textId="77777777" w:rsidR="000D20BF" w:rsidRPr="00E250F2" w:rsidRDefault="000D20BF" w:rsidP="00173C41">
      <w:pPr>
        <w:pStyle w:val="ListParagraph"/>
        <w:spacing w:before="120" w:after="120"/>
        <w:rPr>
          <w:rFonts w:cs="Arial"/>
        </w:rPr>
      </w:pPr>
      <w:r w:rsidRPr="00E250F2">
        <w:rPr>
          <w:rFonts w:cs="Arial"/>
        </w:rPr>
        <w:t>We will also look at how you want the complaint to be fixed.</w:t>
      </w:r>
    </w:p>
    <w:p w14:paraId="1BDF3542" w14:textId="34E697D8" w:rsidR="000D20BF" w:rsidRPr="00E250F2" w:rsidRDefault="000D20BF" w:rsidP="00173C41">
      <w:pPr>
        <w:pStyle w:val="ListParagraph"/>
        <w:spacing w:before="120" w:after="120"/>
        <w:rPr>
          <w:rFonts w:cs="Arial"/>
        </w:rPr>
      </w:pPr>
      <w:r w:rsidRPr="00E250F2">
        <w:rPr>
          <w:rFonts w:cs="Arial"/>
        </w:rPr>
        <w:t xml:space="preserve">We might be able to fix your complaint at this stage. </w:t>
      </w:r>
    </w:p>
    <w:p w14:paraId="07718589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>Make a plan for the best way to manage your complaint, if we can’t fix it quickly.</w:t>
      </w:r>
    </w:p>
    <w:p w14:paraId="291C9397" w14:textId="77777777" w:rsidR="000D20BF" w:rsidRPr="00E250F2" w:rsidRDefault="000D20BF" w:rsidP="00173C41">
      <w:pPr>
        <w:pStyle w:val="ListParagraph"/>
        <w:spacing w:before="120" w:after="120"/>
        <w:rPr>
          <w:rFonts w:cs="Arial"/>
        </w:rPr>
      </w:pPr>
      <w:r w:rsidRPr="00E250F2">
        <w:rPr>
          <w:rFonts w:cs="Arial"/>
        </w:rPr>
        <w:t xml:space="preserve">We might need a plan for complaints that need an </w:t>
      </w:r>
      <w:r w:rsidRPr="00E250F2">
        <w:rPr>
          <w:rStyle w:val="Strong"/>
          <w:rFonts w:ascii="Arial" w:hAnsi="Arial" w:cs="Arial"/>
        </w:rPr>
        <w:t>investigation</w:t>
      </w:r>
      <w:r w:rsidRPr="00E250F2">
        <w:rPr>
          <w:rFonts w:cs="Arial"/>
        </w:rPr>
        <w:t>.</w:t>
      </w:r>
    </w:p>
    <w:p w14:paraId="45BEB6A0" w14:textId="77777777" w:rsidR="000D20BF" w:rsidRPr="00E250F2" w:rsidRDefault="000D20BF" w:rsidP="00173C41">
      <w:pPr>
        <w:ind w:left="720"/>
        <w:rPr>
          <w:rFonts w:cs="Arial"/>
        </w:rPr>
      </w:pPr>
      <w:r w:rsidRPr="00E250F2">
        <w:rPr>
          <w:rFonts w:cs="Arial"/>
        </w:rPr>
        <w:t>An investigation is when you look into an issue carefully to find out what’s happened.</w:t>
      </w:r>
    </w:p>
    <w:p w14:paraId="4602994B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Carry out our investigation if we think your complaint needs one. </w:t>
      </w:r>
    </w:p>
    <w:p w14:paraId="103C798A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>Tell you how our investigation went and what we found out.</w:t>
      </w:r>
    </w:p>
    <w:p w14:paraId="7B0F521C" w14:textId="0D5C06E0" w:rsidR="000D20BF" w:rsidRPr="00E250F2" w:rsidRDefault="000D20BF" w:rsidP="00173C41">
      <w:pPr>
        <w:pStyle w:val="ListParagraph"/>
        <w:spacing w:before="120" w:after="120"/>
        <w:rPr>
          <w:rFonts w:cs="Arial"/>
        </w:rPr>
      </w:pPr>
      <w:r w:rsidRPr="00E250F2">
        <w:rPr>
          <w:rFonts w:cs="Arial"/>
        </w:rPr>
        <w:t xml:space="preserve">We may also tell you how we will fix your complaint. </w:t>
      </w:r>
    </w:p>
    <w:p w14:paraId="19B3E812" w14:textId="3EA95F0D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Check in with you to make sure you are happy with how we managed your complaint. </w:t>
      </w:r>
    </w:p>
    <w:p w14:paraId="540D21B3" w14:textId="77777777" w:rsidR="000D20BF" w:rsidRPr="00E250F2" w:rsidRDefault="000D20BF" w:rsidP="00173C41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Think about if we need to change the way we work so other people don’t complain about the same thing in the future. </w:t>
      </w:r>
    </w:p>
    <w:p w14:paraId="09F85916" w14:textId="77777777" w:rsidR="00B15EB5" w:rsidRPr="00E250F2" w:rsidRDefault="00B15EB5" w:rsidP="00A83C31">
      <w:pPr>
        <w:pStyle w:val="Heading3"/>
        <w:spacing w:before="1080"/>
        <w:rPr>
          <w:rFonts w:cs="Arial"/>
        </w:rPr>
      </w:pPr>
      <w:r w:rsidRPr="00E250F2">
        <w:rPr>
          <w:rFonts w:cs="Arial"/>
        </w:rPr>
        <w:lastRenderedPageBreak/>
        <w:t xml:space="preserve">Privacy and consent </w:t>
      </w:r>
    </w:p>
    <w:p w14:paraId="27371A7A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follow the laws that protect your privacy. </w:t>
      </w:r>
    </w:p>
    <w:p w14:paraId="712BEE5A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You don’t have to share your personal information with us if you don’t want to. </w:t>
      </w:r>
    </w:p>
    <w:p w14:paraId="3B1A3961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But, if you don’t share your personal information with us, we may not be able to manage your complaint in the best way. </w:t>
      </w:r>
    </w:p>
    <w:p w14:paraId="4D863E4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If you are making a complaint for someone else, we will also make sure that person has given you </w:t>
      </w:r>
      <w:r w:rsidRPr="00E250F2">
        <w:rPr>
          <w:rStyle w:val="Strong"/>
          <w:rFonts w:ascii="Arial" w:hAnsi="Arial" w:cs="Arial"/>
        </w:rPr>
        <w:t>consent</w:t>
      </w:r>
      <w:r w:rsidRPr="00E250F2">
        <w:rPr>
          <w:rFonts w:cs="Arial"/>
        </w:rPr>
        <w:t xml:space="preserve"> to do that for them. </w:t>
      </w:r>
    </w:p>
    <w:p w14:paraId="29C48268" w14:textId="3EE88B2D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If someone gives consent, they say it is ok to do something.</w:t>
      </w:r>
    </w:p>
    <w:p w14:paraId="248FD8ED" w14:textId="77777777" w:rsidR="00286B27" w:rsidRPr="00E250F2" w:rsidRDefault="00E77FC4" w:rsidP="00A83C31">
      <w:pPr>
        <w:pStyle w:val="Heading2"/>
        <w:rPr>
          <w:rFonts w:cs="Arial"/>
          <w:lang w:val="en-AU"/>
        </w:rPr>
      </w:pPr>
      <w:bookmarkStart w:id="28" w:name="_Toc47567260"/>
      <w:r w:rsidRPr="00E250F2">
        <w:rPr>
          <w:rFonts w:cs="Arial"/>
          <w:lang w:val="en-AU"/>
        </w:rPr>
        <w:t>Levels of complaints</w:t>
      </w:r>
      <w:bookmarkEnd w:id="28"/>
    </w:p>
    <w:p w14:paraId="026C944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Our complaints process includes 3 levels. </w:t>
      </w:r>
    </w:p>
    <w:p w14:paraId="681C5F6D" w14:textId="77777777" w:rsidR="000D20BF" w:rsidRPr="00E250F2" w:rsidRDefault="000D20BF" w:rsidP="00A83C31">
      <w:pPr>
        <w:spacing w:before="36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Level 1</w:t>
      </w:r>
    </w:p>
    <w:p w14:paraId="5D5D0A5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This is the first stage for most complaints. </w:t>
      </w:r>
    </w:p>
    <w:p w14:paraId="646C308B" w14:textId="02B0527D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If your complaint isn’t serious, our staff member may be able to fix it quickly and easily. </w:t>
      </w:r>
    </w:p>
    <w:p w14:paraId="7F96EEE2" w14:textId="023B7AF4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try to fix your complaint within 10 working days. </w:t>
      </w:r>
    </w:p>
    <w:p w14:paraId="1D47264A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keep a record of your complaint. </w:t>
      </w:r>
    </w:p>
    <w:p w14:paraId="14B87886" w14:textId="77777777" w:rsidR="000D20BF" w:rsidRPr="00E250F2" w:rsidRDefault="000D20BF" w:rsidP="00A83C31">
      <w:pPr>
        <w:spacing w:before="36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Level 2</w:t>
      </w:r>
    </w:p>
    <w:p w14:paraId="53C011AE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If your complaint is more serious, we may need move it to Level 2.</w:t>
      </w:r>
    </w:p>
    <w:p w14:paraId="00644C3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Some complaints will go straight to Level 2.</w:t>
      </w:r>
    </w:p>
    <w:p w14:paraId="3EAC07F5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These include complaints:</w:t>
      </w:r>
    </w:p>
    <w:p w14:paraId="4743B9B5" w14:textId="7A302173" w:rsidR="000D20BF" w:rsidRPr="00E250F2" w:rsidRDefault="000D20BF" w:rsidP="00173C41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from the office of a Member of Parliament </w:t>
      </w:r>
    </w:p>
    <w:p w14:paraId="651DAF55" w14:textId="77777777" w:rsidR="000D20BF" w:rsidRPr="00E250F2" w:rsidRDefault="000D20BF" w:rsidP="00173C41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E250F2">
        <w:rPr>
          <w:rFonts w:cs="Arial"/>
        </w:rPr>
        <w:t>that include the media</w:t>
      </w:r>
    </w:p>
    <w:p w14:paraId="23B1560C" w14:textId="23804366" w:rsidR="000D20BF" w:rsidRPr="00E250F2" w:rsidRDefault="000D20BF" w:rsidP="00173C41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about someone behaving really badly. </w:t>
      </w:r>
    </w:p>
    <w:p w14:paraId="345E7CE5" w14:textId="374B0C1C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lastRenderedPageBreak/>
        <w:t>We will try to fix your complaint within 15 working days.</w:t>
      </w:r>
    </w:p>
    <w:p w14:paraId="5FDDB91C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We will keep a record of your complaint. </w:t>
      </w:r>
    </w:p>
    <w:p w14:paraId="793E38E4" w14:textId="77777777" w:rsidR="000D20BF" w:rsidRPr="00E250F2" w:rsidRDefault="000D20BF" w:rsidP="00A83C31">
      <w:pPr>
        <w:spacing w:before="36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Level 3</w:t>
      </w:r>
    </w:p>
    <w:p w14:paraId="6503D8CE" w14:textId="551C641D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If you aren’t happy with how we managed your complaint in Level 2, you can ask for a review.</w:t>
      </w:r>
    </w:p>
    <w:p w14:paraId="4A78591C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The review will look at how we managed your complaint. </w:t>
      </w:r>
    </w:p>
    <w:p w14:paraId="2F0EBAB9" w14:textId="3D39937D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You can’t ask for a review if your complaint has already been through Level 1 and Level 2. </w:t>
      </w:r>
    </w:p>
    <w:p w14:paraId="14E5018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You can only ask for a review if your complaint went straight to Level 2.</w:t>
      </w:r>
    </w:p>
    <w:p w14:paraId="13F887D8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If you still aren’t happy after our review, you can contact the Commonwealth Ombudsman. </w:t>
      </w:r>
    </w:p>
    <w:p w14:paraId="0C81B17F" w14:textId="7B92AEF5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The Commonwealth Ombudsman is an organisation that helps you make a complaint about an agency that works for the Australian Government. </w:t>
      </w:r>
    </w:p>
    <w:p w14:paraId="4D165363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1300 362 072</w:t>
      </w:r>
    </w:p>
    <w:p w14:paraId="7E92538C" w14:textId="77777777" w:rsidR="000D20BF" w:rsidRPr="00E250F2" w:rsidRDefault="00E250F2" w:rsidP="00173C41">
      <w:pPr>
        <w:rPr>
          <w:rFonts w:cs="Arial"/>
        </w:rPr>
      </w:pPr>
      <w:hyperlink r:id="rId9" w:history="1">
        <w:r w:rsidR="000D20BF" w:rsidRPr="00E250F2">
          <w:rPr>
            <w:rStyle w:val="Hyperlink"/>
            <w:rFonts w:ascii="Arial" w:hAnsi="Arial" w:cs="Arial"/>
          </w:rPr>
          <w:t>www.ombudsman.gov.au</w:t>
        </w:r>
      </w:hyperlink>
      <w:r w:rsidR="000D20BF" w:rsidRPr="00E250F2">
        <w:rPr>
          <w:rFonts w:cs="Arial"/>
        </w:rPr>
        <w:t xml:space="preserve"> </w:t>
      </w:r>
    </w:p>
    <w:p w14:paraId="2D1E82E8" w14:textId="77777777" w:rsidR="00075986" w:rsidRPr="00E250F2" w:rsidRDefault="00075986" w:rsidP="00173C41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bookmarkStart w:id="29" w:name="_Toc47567261"/>
      <w:r w:rsidRPr="00E250F2">
        <w:rPr>
          <w:rFonts w:cs="Arial"/>
        </w:rPr>
        <w:br w:type="page"/>
      </w:r>
    </w:p>
    <w:p w14:paraId="53CF85BC" w14:textId="6B656D49" w:rsidR="00286B27" w:rsidRPr="00E250F2" w:rsidRDefault="00B5118D" w:rsidP="00173C41">
      <w:pPr>
        <w:pStyle w:val="Heading2"/>
        <w:spacing w:before="120"/>
        <w:rPr>
          <w:rFonts w:cs="Arial"/>
          <w:lang w:val="en-AU"/>
        </w:rPr>
      </w:pPr>
      <w:r w:rsidRPr="00E250F2">
        <w:rPr>
          <w:rFonts w:cs="Arial"/>
          <w:lang w:val="en-AU"/>
        </w:rPr>
        <w:lastRenderedPageBreak/>
        <w:t>What our staff will do</w:t>
      </w:r>
      <w:bookmarkEnd w:id="29"/>
    </w:p>
    <w:p w14:paraId="1D7FBAAB" w14:textId="2437420D" w:rsidR="00D344F7" w:rsidRPr="00E250F2" w:rsidRDefault="00D344F7" w:rsidP="00173C41">
      <w:pPr>
        <w:rPr>
          <w:rFonts w:cs="Arial"/>
        </w:rPr>
      </w:pPr>
      <w:r w:rsidRPr="00E250F2">
        <w:rPr>
          <w:rFonts w:cs="Arial"/>
        </w:rPr>
        <w:t xml:space="preserve">All our staff support our Feedback and Complaints Policy. </w:t>
      </w:r>
    </w:p>
    <w:p w14:paraId="64E00609" w14:textId="77777777" w:rsidR="00D344F7" w:rsidRPr="00E250F2" w:rsidRDefault="00D344F7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Managers</w:t>
      </w:r>
    </w:p>
    <w:p w14:paraId="2000FF9C" w14:textId="77777777" w:rsidR="00D344F7" w:rsidRPr="00E250F2" w:rsidRDefault="00D344F7" w:rsidP="00173C41">
      <w:pPr>
        <w:rPr>
          <w:rFonts w:cs="Arial"/>
        </w:rPr>
      </w:pPr>
      <w:r w:rsidRPr="00E250F2">
        <w:rPr>
          <w:rFonts w:cs="Arial"/>
        </w:rPr>
        <w:t>Our managers will:</w:t>
      </w:r>
    </w:p>
    <w:p w14:paraId="615AC5C2" w14:textId="15E26DCC" w:rsidR="00D344F7" w:rsidRPr="00E250F2" w:rsidRDefault="00D344F7" w:rsidP="00173C41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E250F2">
        <w:rPr>
          <w:rFonts w:cs="Arial"/>
        </w:rPr>
        <w:t>help their team welcome complaints and feedback and see them as a chance to improve</w:t>
      </w:r>
    </w:p>
    <w:p w14:paraId="726190C2" w14:textId="2A9ADEE3" w:rsidR="00D344F7" w:rsidRPr="00E250F2" w:rsidRDefault="00D344F7" w:rsidP="00173C41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E250F2">
        <w:rPr>
          <w:rFonts w:cs="Arial"/>
        </w:rPr>
        <w:t>support their team to fix complaints using the right process.</w:t>
      </w:r>
    </w:p>
    <w:p w14:paraId="7AB58508" w14:textId="77777777" w:rsidR="00D344F7" w:rsidRPr="00E250F2" w:rsidRDefault="00D344F7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Policy and Strategy team</w:t>
      </w:r>
    </w:p>
    <w:p w14:paraId="1FA7AD56" w14:textId="77777777" w:rsidR="00D344F7" w:rsidRPr="00E250F2" w:rsidRDefault="00D344F7" w:rsidP="00173C41">
      <w:pPr>
        <w:rPr>
          <w:rFonts w:cs="Arial"/>
        </w:rPr>
      </w:pPr>
      <w:r w:rsidRPr="00E250F2">
        <w:rPr>
          <w:rFonts w:cs="Arial"/>
        </w:rPr>
        <w:t>Our Policy and Strategy team will:</w:t>
      </w:r>
    </w:p>
    <w:p w14:paraId="7EB172A3" w14:textId="77777777" w:rsidR="00D344F7" w:rsidRPr="00E250F2" w:rsidRDefault="00D344F7" w:rsidP="00173C41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E250F2">
        <w:rPr>
          <w:rFonts w:cs="Arial"/>
        </w:rPr>
        <w:t>make sure our policy is being put in place</w:t>
      </w:r>
    </w:p>
    <w:p w14:paraId="7887D278" w14:textId="126571A6" w:rsidR="00D344F7" w:rsidRPr="00E250F2" w:rsidRDefault="00D344F7" w:rsidP="00173C41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E250F2">
        <w:rPr>
          <w:rFonts w:cs="Arial"/>
        </w:rPr>
        <w:t>support staff to use our policy and manage complaints</w:t>
      </w:r>
    </w:p>
    <w:p w14:paraId="0DA23E28" w14:textId="77777777" w:rsidR="00D344F7" w:rsidRPr="00E250F2" w:rsidRDefault="00D344F7" w:rsidP="00173C41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E250F2">
        <w:rPr>
          <w:rFonts w:cs="Arial"/>
        </w:rPr>
        <w:t>manage Level 2 complaints</w:t>
      </w:r>
    </w:p>
    <w:p w14:paraId="20A18837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Executive Leadership Team</w:t>
      </w:r>
    </w:p>
    <w:p w14:paraId="6703606E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Our Executive Leadership Team will:</w:t>
      </w:r>
    </w:p>
    <w:p w14:paraId="07975247" w14:textId="33EC0558" w:rsidR="000D20BF" w:rsidRPr="00E250F2" w:rsidRDefault="000D20BF" w:rsidP="00173C41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E250F2">
        <w:rPr>
          <w:rFonts w:cs="Arial"/>
        </w:rPr>
        <w:t>support staff to welcome complaints and feedback and see them as a chance to improve</w:t>
      </w:r>
    </w:p>
    <w:p w14:paraId="533C1A00" w14:textId="0095BEA4" w:rsidR="000D20BF" w:rsidRPr="00E250F2" w:rsidRDefault="000D20BF" w:rsidP="00173C41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E250F2">
        <w:rPr>
          <w:rFonts w:cs="Arial"/>
        </w:rPr>
        <w:t>make sure complaints are being managed on time.</w:t>
      </w:r>
    </w:p>
    <w:p w14:paraId="77677DA7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Commissioner</w:t>
      </w:r>
    </w:p>
    <w:p w14:paraId="05FCA051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Our Commissioner will:</w:t>
      </w:r>
    </w:p>
    <w:p w14:paraId="479EF3D4" w14:textId="77777777" w:rsidR="000D20BF" w:rsidRPr="00E250F2" w:rsidRDefault="000D20BF" w:rsidP="00173C41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E250F2">
        <w:rPr>
          <w:rFonts w:cs="Arial"/>
        </w:rPr>
        <w:t>lead the organisation and show staff that complaints and feedback can help make things better</w:t>
      </w:r>
    </w:p>
    <w:p w14:paraId="37FCF2E5" w14:textId="0BBF3980" w:rsidR="000D20BF" w:rsidRPr="00E250F2" w:rsidRDefault="000D20BF" w:rsidP="00173C41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E250F2">
        <w:rPr>
          <w:rFonts w:cs="Arial"/>
        </w:rPr>
        <w:t>find someone to investigate more serious complaints</w:t>
      </w:r>
    </w:p>
    <w:p w14:paraId="1C165548" w14:textId="0B9DA70A" w:rsidR="00286B27" w:rsidRPr="00E250F2" w:rsidRDefault="000D20BF" w:rsidP="00944E76">
      <w:pPr>
        <w:pStyle w:val="ListParagraph"/>
        <w:numPr>
          <w:ilvl w:val="0"/>
          <w:numId w:val="23"/>
        </w:numPr>
        <w:spacing w:before="120" w:after="120"/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E250F2">
        <w:rPr>
          <w:rFonts w:cs="Arial"/>
        </w:rPr>
        <w:t xml:space="preserve">find someone to investigate the way we managed a complaint </w:t>
      </w:r>
      <w:r w:rsidR="00A83C31" w:rsidRPr="00E250F2">
        <w:rPr>
          <w:rFonts w:cs="Arial"/>
        </w:rPr>
        <w:br/>
      </w:r>
      <w:r w:rsidRPr="00E250F2">
        <w:rPr>
          <w:rFonts w:cs="Arial"/>
        </w:rPr>
        <w:t xml:space="preserve">if needed. </w:t>
      </w:r>
    </w:p>
    <w:p w14:paraId="1FD26BD2" w14:textId="77777777" w:rsidR="001F69AC" w:rsidRPr="00E250F2" w:rsidRDefault="00ED73BE" w:rsidP="00173C41">
      <w:pPr>
        <w:pStyle w:val="Heading2"/>
        <w:spacing w:before="120"/>
        <w:rPr>
          <w:rFonts w:cs="Arial"/>
          <w:lang w:val="en-AU"/>
        </w:rPr>
      </w:pPr>
      <w:bookmarkStart w:id="30" w:name="_Toc47567262"/>
      <w:r w:rsidRPr="00E250F2">
        <w:rPr>
          <w:rFonts w:cs="Arial"/>
          <w:lang w:val="en-AU"/>
        </w:rPr>
        <w:lastRenderedPageBreak/>
        <w:t xml:space="preserve">How </w:t>
      </w:r>
      <w:r w:rsidR="00CC03C9" w:rsidRPr="00E250F2">
        <w:rPr>
          <w:rFonts w:cs="Arial"/>
          <w:lang w:val="en-AU"/>
        </w:rPr>
        <w:t>can</w:t>
      </w:r>
      <w:r w:rsidRPr="00E250F2">
        <w:rPr>
          <w:rFonts w:cs="Arial"/>
          <w:lang w:val="en-AU"/>
        </w:rPr>
        <w:t xml:space="preserve"> you make a complaint to us?</w:t>
      </w:r>
      <w:bookmarkEnd w:id="30"/>
    </w:p>
    <w:p w14:paraId="1E393C1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You can call us on </w:t>
      </w:r>
      <w:r w:rsidRPr="00E250F2">
        <w:rPr>
          <w:rStyle w:val="Strong"/>
          <w:rFonts w:ascii="Arial" w:hAnsi="Arial" w:cs="Arial"/>
        </w:rPr>
        <w:t>1800 035 544</w:t>
      </w:r>
      <w:r w:rsidRPr="00E250F2">
        <w:rPr>
          <w:rStyle w:val="Strong"/>
          <w:rFonts w:ascii="Arial" w:hAnsi="Arial" w:cs="Arial"/>
          <w:b w:val="0"/>
          <w:bCs w:val="0"/>
        </w:rPr>
        <w:t>.</w:t>
      </w:r>
    </w:p>
    <w:p w14:paraId="1825AEA3" w14:textId="13C6DC2D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You can </w:t>
      </w:r>
      <w:r w:rsidR="00687B0A" w:rsidRPr="00E250F2">
        <w:rPr>
          <w:rFonts w:cs="Arial"/>
        </w:rPr>
        <w:t xml:space="preserve">email us at </w:t>
      </w:r>
      <w:hyperlink r:id="rId10" w:history="1">
        <w:r w:rsidR="00687B0A" w:rsidRPr="00E250F2">
          <w:rPr>
            <w:rStyle w:val="Hyperlink"/>
            <w:rFonts w:ascii="Arial" w:hAnsi="Arial" w:cs="Arial"/>
          </w:rPr>
          <w:t>contactcentre@ndiscommission.gov.au</w:t>
        </w:r>
      </w:hyperlink>
      <w:r w:rsidRPr="00E250F2">
        <w:rPr>
          <w:rFonts w:cs="Arial"/>
        </w:rPr>
        <w:t>.</w:t>
      </w:r>
    </w:p>
    <w:p w14:paraId="14ABC7C0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TTY</w:t>
      </w:r>
    </w:p>
    <w:p w14:paraId="1D1ACAD2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133 677</w:t>
      </w:r>
    </w:p>
    <w:p w14:paraId="6431D6CA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The National Relay Service</w:t>
      </w:r>
    </w:p>
    <w:p w14:paraId="6709F293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Speak and Listen</w:t>
      </w:r>
    </w:p>
    <w:p w14:paraId="03ABE086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1300 555 727</w:t>
      </w:r>
    </w:p>
    <w:p w14:paraId="73D1367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SMS relay number</w:t>
      </w:r>
    </w:p>
    <w:p w14:paraId="6F8CFAFA" w14:textId="50DE69B9" w:rsidR="000D20BF" w:rsidRPr="00E250F2" w:rsidRDefault="000D20BF" w:rsidP="00173C41">
      <w:pPr>
        <w:rPr>
          <w:rFonts w:cs="Arial"/>
          <w:b/>
          <w:bCs/>
        </w:rPr>
      </w:pPr>
      <w:r w:rsidRPr="00E250F2">
        <w:rPr>
          <w:rStyle w:val="Strong"/>
          <w:rFonts w:ascii="Arial" w:hAnsi="Arial" w:cs="Arial"/>
        </w:rPr>
        <w:t>0423 677 767</w:t>
      </w:r>
      <w:r w:rsidRPr="00E250F2">
        <w:rPr>
          <w:rFonts w:cs="Arial"/>
        </w:rPr>
        <w:t xml:space="preserve"> </w:t>
      </w:r>
    </w:p>
    <w:p w14:paraId="1E3A8C33" w14:textId="77777777" w:rsidR="001F69AC" w:rsidRPr="00E250F2" w:rsidRDefault="001F69AC" w:rsidP="00173C41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E250F2">
        <w:rPr>
          <w:rFonts w:cs="Arial"/>
        </w:rPr>
        <w:br w:type="page"/>
      </w:r>
    </w:p>
    <w:p w14:paraId="472143BD" w14:textId="77777777" w:rsidR="003C25FD" w:rsidRPr="00E250F2" w:rsidRDefault="003C25FD" w:rsidP="00173C41">
      <w:pPr>
        <w:pStyle w:val="Heading2"/>
        <w:spacing w:before="120"/>
        <w:rPr>
          <w:rFonts w:cs="Arial"/>
          <w:lang w:val="en-AU"/>
        </w:rPr>
      </w:pPr>
      <w:bookmarkStart w:id="31" w:name="_Toc47567263"/>
      <w:r w:rsidRPr="00E250F2">
        <w:rPr>
          <w:rFonts w:cs="Arial"/>
          <w:lang w:val="en-AU"/>
        </w:rPr>
        <w:lastRenderedPageBreak/>
        <w:t>Word list</w:t>
      </w:r>
      <w:bookmarkEnd w:id="31"/>
    </w:p>
    <w:p w14:paraId="080C6E9C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Accessible</w:t>
      </w:r>
    </w:p>
    <w:p w14:paraId="5FFBFE9B" w14:textId="5A6D3E90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When something is accessible, everyone can use it.</w:t>
      </w:r>
    </w:p>
    <w:p w14:paraId="61637964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This might be:</w:t>
      </w:r>
    </w:p>
    <w:p w14:paraId="4034DF8C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a place or a building</w:t>
      </w:r>
    </w:p>
    <w:p w14:paraId="4770DF1E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transport</w:t>
      </w:r>
    </w:p>
    <w:p w14:paraId="502C52E5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a service</w:t>
      </w:r>
    </w:p>
    <w:p w14:paraId="4F750298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E250F2">
        <w:rPr>
          <w:rFonts w:cs="Arial"/>
        </w:rPr>
        <w:t>information</w:t>
      </w:r>
    </w:p>
    <w:p w14:paraId="56F14E2B" w14:textId="77777777" w:rsidR="000D20BF" w:rsidRPr="00E250F2" w:rsidRDefault="000D20BF" w:rsidP="00173C41">
      <w:pPr>
        <w:pStyle w:val="ListParagraph"/>
        <w:numPr>
          <w:ilvl w:val="0"/>
          <w:numId w:val="9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E250F2">
        <w:rPr>
          <w:rFonts w:cs="Arial"/>
        </w:rPr>
        <w:t>a website.</w:t>
      </w:r>
    </w:p>
    <w:p w14:paraId="6D70F974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Advocate</w:t>
      </w:r>
      <w:r w:rsidRPr="00E250F2">
        <w:rPr>
          <w:rFonts w:cs="Arial"/>
        </w:rPr>
        <w:t xml:space="preserve"> </w:t>
      </w:r>
    </w:p>
    <w:p w14:paraId="221ED806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Someone who speaks up for you if you can’t speak up for yourself.</w:t>
      </w:r>
    </w:p>
    <w:p w14:paraId="2B9EAA27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 xml:space="preserve">Appropriateness </w:t>
      </w:r>
    </w:p>
    <w:p w14:paraId="00F26879" w14:textId="77777777" w:rsidR="000D20BF" w:rsidRPr="00E250F2" w:rsidRDefault="000D20BF" w:rsidP="00173C41">
      <w:pPr>
        <w:rPr>
          <w:rStyle w:val="Strong"/>
          <w:rFonts w:ascii="Arial" w:hAnsi="Arial" w:cs="Arial"/>
          <w:b w:val="0"/>
          <w:bCs w:val="0"/>
        </w:rPr>
      </w:pPr>
      <w:r w:rsidRPr="00E250F2">
        <w:rPr>
          <w:rStyle w:val="Strong"/>
          <w:rFonts w:ascii="Arial" w:hAnsi="Arial" w:cs="Arial"/>
          <w:b w:val="0"/>
          <w:bCs w:val="0"/>
        </w:rPr>
        <w:t>Appropriateness</w:t>
      </w:r>
      <w:r w:rsidRPr="00E250F2">
        <w:rPr>
          <w:rFonts w:cs="Arial"/>
        </w:rPr>
        <w:t xml:space="preserve"> is working in a way that suits your needs.</w:t>
      </w:r>
    </w:p>
    <w:p w14:paraId="54F96948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 xml:space="preserve">Complaint </w:t>
      </w:r>
    </w:p>
    <w:p w14:paraId="7F48DC06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When you talk to us because something has gone wrong with your supports or services.</w:t>
      </w:r>
    </w:p>
    <w:p w14:paraId="5D7CB051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Consent</w:t>
      </w:r>
    </w:p>
    <w:p w14:paraId="1384F416" w14:textId="2C06015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Fonts w:cs="Arial"/>
        </w:rPr>
        <w:t>If someone gives consent, they say it is ok to do something.</w:t>
      </w:r>
    </w:p>
    <w:p w14:paraId="5921AF50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Feedback</w:t>
      </w:r>
      <w:r w:rsidRPr="00E250F2">
        <w:rPr>
          <w:rFonts w:cs="Arial"/>
        </w:rPr>
        <w:t xml:space="preserve"> </w:t>
      </w:r>
    </w:p>
    <w:p w14:paraId="7C4F8060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When you tell someone about:</w:t>
      </w:r>
    </w:p>
    <w:p w14:paraId="10FCEDCC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>a problem</w:t>
      </w:r>
    </w:p>
    <w:p w14:paraId="523B5598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>something they have done well</w:t>
      </w:r>
    </w:p>
    <w:p w14:paraId="494F81AF" w14:textId="77777777" w:rsidR="000D20BF" w:rsidRPr="00E250F2" w:rsidRDefault="000D20BF" w:rsidP="00173C4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how they could do something better. </w:t>
      </w:r>
    </w:p>
    <w:p w14:paraId="4517AC33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lastRenderedPageBreak/>
        <w:t xml:space="preserve">Integration </w:t>
      </w:r>
    </w:p>
    <w:p w14:paraId="3835ECE1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Working together. </w:t>
      </w:r>
    </w:p>
    <w:p w14:paraId="6AAD125B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Integrity</w:t>
      </w:r>
      <w:r w:rsidRPr="00E250F2">
        <w:rPr>
          <w:rFonts w:cs="Arial"/>
        </w:rPr>
        <w:t xml:space="preserve"> </w:t>
      </w:r>
    </w:p>
    <w:p w14:paraId="0CA62AF1" w14:textId="77777777" w:rsidR="000D20BF" w:rsidRPr="00E250F2" w:rsidRDefault="000D20BF" w:rsidP="00173C41">
      <w:pPr>
        <w:rPr>
          <w:rFonts w:cs="Arial"/>
        </w:rPr>
      </w:pPr>
      <w:r w:rsidRPr="00E250F2">
        <w:rPr>
          <w:rStyle w:val="Strong"/>
          <w:rFonts w:ascii="Arial" w:hAnsi="Arial" w:cs="Arial"/>
          <w:b w:val="0"/>
          <w:bCs w:val="0"/>
        </w:rPr>
        <w:t>Integrity</w:t>
      </w:r>
      <w:r w:rsidRPr="00E250F2">
        <w:rPr>
          <w:rFonts w:cs="Arial"/>
        </w:rPr>
        <w:t xml:space="preserve"> is when you: </w:t>
      </w:r>
    </w:p>
    <w:p w14:paraId="5DCA1905" w14:textId="3A1DD019" w:rsidR="000D20BF" w:rsidRPr="00E250F2" w:rsidRDefault="000D20BF" w:rsidP="00173C41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can be trusted </w:t>
      </w:r>
    </w:p>
    <w:p w14:paraId="2D2EBADF" w14:textId="24C52208" w:rsidR="000D20BF" w:rsidRPr="00E250F2" w:rsidRDefault="000D20BF" w:rsidP="00173C41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E250F2">
        <w:rPr>
          <w:rFonts w:cs="Arial"/>
        </w:rPr>
        <w:t xml:space="preserve">do what you say you will do. </w:t>
      </w:r>
    </w:p>
    <w:p w14:paraId="149B22F6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Interpreter</w:t>
      </w:r>
      <w:r w:rsidRPr="00E250F2">
        <w:rPr>
          <w:rFonts w:cs="Arial"/>
        </w:rPr>
        <w:t xml:space="preserve"> </w:t>
      </w:r>
    </w:p>
    <w:p w14:paraId="1E98F5EF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Someone who speaks your language and helps you understand what someone else is saying.</w:t>
      </w:r>
    </w:p>
    <w:p w14:paraId="7123A048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Investigation</w:t>
      </w:r>
    </w:p>
    <w:p w14:paraId="7EC8EFE6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Fonts w:cs="Arial"/>
        </w:rPr>
        <w:t>When you look into an issue carefully to find out what’s happened.</w:t>
      </w:r>
    </w:p>
    <w:p w14:paraId="3D9BF6F7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Policy</w:t>
      </w:r>
    </w:p>
    <w:p w14:paraId="235E283D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A </w:t>
      </w:r>
      <w:r w:rsidRPr="00E250F2">
        <w:rPr>
          <w:rStyle w:val="Strong"/>
          <w:rFonts w:ascii="Arial" w:hAnsi="Arial" w:cs="Arial"/>
          <w:b w:val="0"/>
          <w:bCs w:val="0"/>
        </w:rPr>
        <w:t>policy</w:t>
      </w:r>
      <w:r w:rsidRPr="00E250F2">
        <w:rPr>
          <w:rFonts w:cs="Arial"/>
        </w:rPr>
        <w:t xml:space="preserve"> is:</w:t>
      </w:r>
    </w:p>
    <w:p w14:paraId="6E3A8313" w14:textId="77777777" w:rsidR="000D20BF" w:rsidRPr="00E250F2" w:rsidRDefault="000D20BF" w:rsidP="00173C41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250F2">
        <w:rPr>
          <w:rFonts w:cs="Arial"/>
        </w:rPr>
        <w:t>a plan for how to do things</w:t>
      </w:r>
    </w:p>
    <w:p w14:paraId="55C364B7" w14:textId="77777777" w:rsidR="000D20BF" w:rsidRPr="00E250F2" w:rsidRDefault="000D20BF" w:rsidP="00173C41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250F2">
        <w:rPr>
          <w:rFonts w:cs="Arial"/>
        </w:rPr>
        <w:t>where rules come from.</w:t>
      </w:r>
    </w:p>
    <w:p w14:paraId="27648191" w14:textId="77777777" w:rsidR="000D20BF" w:rsidRPr="00E250F2" w:rsidRDefault="000D20BF" w:rsidP="00A83C31">
      <w:pPr>
        <w:spacing w:before="240"/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 xml:space="preserve">Responsiveness </w:t>
      </w:r>
    </w:p>
    <w:p w14:paraId="55CB4F32" w14:textId="7D6E3713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 xml:space="preserve">When someone is responsive, they take action to manage your complaint quickly. </w:t>
      </w:r>
    </w:p>
    <w:p w14:paraId="60E1AF97" w14:textId="77777777" w:rsidR="000D20BF" w:rsidRPr="00E250F2" w:rsidRDefault="000D20BF" w:rsidP="00A83C31">
      <w:pPr>
        <w:spacing w:before="240"/>
        <w:rPr>
          <w:rFonts w:cs="Arial"/>
        </w:rPr>
      </w:pPr>
      <w:r w:rsidRPr="00E250F2">
        <w:rPr>
          <w:rStyle w:val="Strong"/>
          <w:rFonts w:ascii="Arial" w:hAnsi="Arial" w:cs="Arial"/>
        </w:rPr>
        <w:t>TTY</w:t>
      </w:r>
      <w:r w:rsidRPr="00E250F2">
        <w:rPr>
          <w:rFonts w:cs="Arial"/>
        </w:rPr>
        <w:t xml:space="preserve"> </w:t>
      </w:r>
    </w:p>
    <w:p w14:paraId="4D1A1663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A special device that lets you type messages into the phone instead of talking.</w:t>
      </w:r>
    </w:p>
    <w:p w14:paraId="1DDCF5A3" w14:textId="77777777" w:rsidR="008C48BD" w:rsidRPr="00E250F2" w:rsidRDefault="008C48BD" w:rsidP="00173C41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E250F2">
        <w:rPr>
          <w:rFonts w:cs="Arial"/>
        </w:rPr>
        <w:br w:type="page"/>
      </w:r>
    </w:p>
    <w:p w14:paraId="40C829C8" w14:textId="77777777" w:rsidR="00FD6321" w:rsidRPr="00E250F2" w:rsidRDefault="00FD6321" w:rsidP="00173C41">
      <w:pPr>
        <w:pStyle w:val="Heading2"/>
        <w:spacing w:before="120"/>
        <w:rPr>
          <w:rFonts w:cs="Arial"/>
          <w:lang w:val="en-AU"/>
        </w:rPr>
      </w:pPr>
      <w:bookmarkStart w:id="32" w:name="_Toc47567264"/>
      <w:r w:rsidRPr="00E250F2">
        <w:rPr>
          <w:rFonts w:cs="Arial"/>
          <w:lang w:val="en-AU"/>
        </w:rPr>
        <w:lastRenderedPageBreak/>
        <w:t>Contact us</w:t>
      </w:r>
      <w:bookmarkEnd w:id="32"/>
    </w:p>
    <w:p w14:paraId="08296458" w14:textId="2DA59C20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You can call us from 9am to 5pm,</w:t>
      </w:r>
      <w:r w:rsidR="00D344F7" w:rsidRPr="00E250F2">
        <w:rPr>
          <w:rFonts w:cs="Arial"/>
        </w:rPr>
        <w:t xml:space="preserve"> </w:t>
      </w:r>
      <w:r w:rsidRPr="00E250F2">
        <w:rPr>
          <w:rFonts w:cs="Arial"/>
        </w:rPr>
        <w:t>Monday to Friday.</w:t>
      </w:r>
    </w:p>
    <w:p w14:paraId="6098EA6B" w14:textId="0C420A8A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If you live in the Northern Territory, you can</w:t>
      </w:r>
      <w:r w:rsidR="00D344F7" w:rsidRPr="00E250F2">
        <w:rPr>
          <w:rFonts w:cs="Arial"/>
        </w:rPr>
        <w:t xml:space="preserve"> </w:t>
      </w:r>
      <w:r w:rsidRPr="00E250F2">
        <w:rPr>
          <w:rFonts w:cs="Arial"/>
        </w:rPr>
        <w:t>call us from 9am to 4.30pm.</w:t>
      </w:r>
    </w:p>
    <w:p w14:paraId="12E9B5F0" w14:textId="469D784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1800 035 544</w:t>
      </w:r>
    </w:p>
    <w:p w14:paraId="233BD56D" w14:textId="77777777" w:rsidR="000D20BF" w:rsidRPr="00E250F2" w:rsidRDefault="000D20BF" w:rsidP="00072A35">
      <w:pPr>
        <w:spacing w:before="240" w:after="240"/>
        <w:rPr>
          <w:rFonts w:cs="Arial"/>
        </w:rPr>
      </w:pPr>
      <w:r w:rsidRPr="00E250F2">
        <w:rPr>
          <w:rFonts w:cs="Arial"/>
        </w:rPr>
        <w:t xml:space="preserve">Send us an email: </w:t>
      </w:r>
      <w:hyperlink r:id="rId11" w:history="1">
        <w:r w:rsidRPr="00E250F2">
          <w:rPr>
            <w:rStyle w:val="Hyperlink"/>
            <w:rFonts w:ascii="Arial" w:hAnsi="Arial" w:cs="Arial"/>
          </w:rPr>
          <w:t>contactcentre@ndiscommission.gov.au</w:t>
        </w:r>
      </w:hyperlink>
      <w:r w:rsidRPr="00E250F2">
        <w:rPr>
          <w:rFonts w:cs="Arial"/>
        </w:rPr>
        <w:t xml:space="preserve"> </w:t>
      </w:r>
    </w:p>
    <w:p w14:paraId="05DC84B0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NDIS Quality and Safeguards Commission</w:t>
      </w:r>
    </w:p>
    <w:p w14:paraId="77DB181F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PO Box 210</w:t>
      </w:r>
    </w:p>
    <w:p w14:paraId="2B394257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Penrith</w:t>
      </w:r>
    </w:p>
    <w:p w14:paraId="4EB2DECB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NSW 2750</w:t>
      </w:r>
    </w:p>
    <w:p w14:paraId="60C30769" w14:textId="77777777" w:rsidR="000D20BF" w:rsidRPr="00E250F2" w:rsidRDefault="00E250F2" w:rsidP="00072A35">
      <w:pPr>
        <w:spacing w:before="240" w:after="240"/>
        <w:rPr>
          <w:rFonts w:cs="Arial"/>
        </w:rPr>
      </w:pPr>
      <w:hyperlink r:id="rId12" w:history="1">
        <w:r w:rsidR="000D20BF" w:rsidRPr="00E250F2">
          <w:rPr>
            <w:rStyle w:val="Hyperlink"/>
            <w:rFonts w:ascii="Arial" w:hAnsi="Arial" w:cs="Arial"/>
          </w:rPr>
          <w:t>www.ndiscommission.gov.au</w:t>
        </w:r>
      </w:hyperlink>
      <w:r w:rsidR="000D20BF" w:rsidRPr="00E250F2">
        <w:rPr>
          <w:rFonts w:cs="Arial"/>
        </w:rPr>
        <w:t xml:space="preserve"> </w:t>
      </w:r>
    </w:p>
    <w:p w14:paraId="66031B68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TTY</w:t>
      </w:r>
    </w:p>
    <w:p w14:paraId="203F63DD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133 677</w:t>
      </w:r>
    </w:p>
    <w:p w14:paraId="430CAE60" w14:textId="77777777" w:rsidR="000D20BF" w:rsidRPr="00E250F2" w:rsidRDefault="000D20BF" w:rsidP="00072A35">
      <w:pPr>
        <w:spacing w:before="240"/>
        <w:rPr>
          <w:rFonts w:cs="Arial"/>
        </w:rPr>
      </w:pPr>
      <w:r w:rsidRPr="00E250F2">
        <w:rPr>
          <w:rFonts w:cs="Arial"/>
        </w:rPr>
        <w:t>The National Relay Service</w:t>
      </w:r>
    </w:p>
    <w:p w14:paraId="588A617B" w14:textId="77777777" w:rsidR="000D20BF" w:rsidRPr="00E250F2" w:rsidRDefault="000D20BF" w:rsidP="00173C41">
      <w:pPr>
        <w:rPr>
          <w:rFonts w:cs="Arial"/>
        </w:rPr>
      </w:pPr>
      <w:r w:rsidRPr="00E250F2">
        <w:rPr>
          <w:rFonts w:cs="Arial"/>
        </w:rPr>
        <w:t>Speak and Listen</w:t>
      </w:r>
    </w:p>
    <w:p w14:paraId="4FCA85E6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1300 555 727</w:t>
      </w:r>
    </w:p>
    <w:p w14:paraId="277F96B5" w14:textId="77777777" w:rsidR="000D20BF" w:rsidRPr="00E250F2" w:rsidRDefault="000D20BF" w:rsidP="00072A35">
      <w:pPr>
        <w:spacing w:before="240"/>
        <w:rPr>
          <w:rFonts w:cs="Arial"/>
        </w:rPr>
      </w:pPr>
      <w:r w:rsidRPr="00E250F2">
        <w:rPr>
          <w:rFonts w:cs="Arial"/>
        </w:rPr>
        <w:t>SMS relay number</w:t>
      </w:r>
    </w:p>
    <w:p w14:paraId="64C56289" w14:textId="77777777" w:rsidR="000D20BF" w:rsidRPr="00E250F2" w:rsidRDefault="000D20BF" w:rsidP="00173C41">
      <w:pPr>
        <w:rPr>
          <w:rStyle w:val="Strong"/>
          <w:rFonts w:ascii="Arial" w:hAnsi="Arial" w:cs="Arial"/>
        </w:rPr>
      </w:pPr>
      <w:r w:rsidRPr="00E250F2">
        <w:rPr>
          <w:rStyle w:val="Strong"/>
          <w:rFonts w:ascii="Arial" w:hAnsi="Arial" w:cs="Arial"/>
        </w:rPr>
        <w:t>0423 677 767</w:t>
      </w:r>
    </w:p>
    <w:p w14:paraId="65486FF0" w14:textId="77777777" w:rsidR="000D20BF" w:rsidRPr="00E250F2" w:rsidRDefault="000D20BF" w:rsidP="00072A35">
      <w:pPr>
        <w:spacing w:before="240"/>
        <w:rPr>
          <w:rFonts w:cs="Arial"/>
        </w:rPr>
      </w:pPr>
      <w:r w:rsidRPr="00E250F2">
        <w:rPr>
          <w:rFonts w:cs="Arial"/>
        </w:rPr>
        <w:t>Internet relay calls</w:t>
      </w:r>
    </w:p>
    <w:p w14:paraId="26FB4898" w14:textId="77777777" w:rsidR="000D20BF" w:rsidRPr="00E250F2" w:rsidRDefault="00E250F2" w:rsidP="00173C41">
      <w:pPr>
        <w:rPr>
          <w:rFonts w:cs="Arial"/>
        </w:rPr>
      </w:pPr>
      <w:hyperlink r:id="rId13" w:history="1">
        <w:r w:rsidR="000D20BF" w:rsidRPr="00E250F2">
          <w:rPr>
            <w:rStyle w:val="Hyperlink"/>
            <w:rFonts w:ascii="Arial" w:hAnsi="Arial" w:cs="Arial"/>
          </w:rPr>
          <w:t xml:space="preserve">internet-relay.nrscall.gov.au </w:t>
        </w:r>
      </w:hyperlink>
    </w:p>
    <w:p w14:paraId="7CD9C14A" w14:textId="69981C18" w:rsidR="00644C39" w:rsidRPr="00E250F2" w:rsidRDefault="000D20BF" w:rsidP="00072A35">
      <w:pPr>
        <w:spacing w:before="1200"/>
        <w:rPr>
          <w:rFonts w:cs="Arial"/>
          <w:sz w:val="24"/>
          <w:szCs w:val="24"/>
        </w:rPr>
      </w:pPr>
      <w:r w:rsidRPr="00E250F2">
        <w:rPr>
          <w:rFonts w:cs="Arial"/>
          <w:sz w:val="24"/>
          <w:szCs w:val="24"/>
        </w:rPr>
        <w:t xml:space="preserve">The Information Access Group created this Easy Read document. For any enquiries, please visit </w:t>
      </w:r>
      <w:hyperlink r:id="rId14" w:history="1">
        <w:r w:rsidRPr="00E250F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E250F2">
        <w:rPr>
          <w:rFonts w:cs="Arial"/>
          <w:sz w:val="24"/>
          <w:szCs w:val="24"/>
        </w:rPr>
        <w:t>. Quote job number 3646.</w:t>
      </w:r>
      <w:bookmarkEnd w:id="0"/>
    </w:p>
    <w:sectPr w:rsidR="00644C39" w:rsidRPr="00E250F2" w:rsidSect="00E70270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9AE7" w14:textId="77777777" w:rsidR="006D31EA" w:rsidRDefault="006D31EA" w:rsidP="00134CC3">
      <w:pPr>
        <w:spacing w:before="0" w:after="0" w:line="240" w:lineRule="auto"/>
      </w:pPr>
      <w:r>
        <w:separator/>
      </w:r>
    </w:p>
  </w:endnote>
  <w:endnote w:type="continuationSeparator" w:id="0">
    <w:p w14:paraId="6A048ED6" w14:textId="77777777" w:rsidR="006D31EA" w:rsidRDefault="006D31E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03F7" w14:textId="77777777" w:rsidR="00075986" w:rsidRDefault="0007598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3C943" w14:textId="77777777" w:rsidR="00075986" w:rsidRDefault="0007598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48B5" w14:textId="3A6B37DE" w:rsidR="00075986" w:rsidRDefault="00075986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0F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6FBBFD40" w14:textId="47648147" w:rsidR="00075986" w:rsidRDefault="00075986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19EF749E" w14:textId="77777777" w:rsidR="00075986" w:rsidRDefault="00075986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643C" w14:textId="77777777" w:rsidR="00075986" w:rsidRDefault="00075986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E65A" w14:textId="77777777" w:rsidR="006D31EA" w:rsidRDefault="006D31E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B076B93" w14:textId="77777777" w:rsidR="006D31EA" w:rsidRDefault="006D31EA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8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906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A8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CE2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22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6A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A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70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4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4D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2268F"/>
    <w:multiLevelType w:val="hybridMultilevel"/>
    <w:tmpl w:val="3FFC2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A56B5"/>
    <w:multiLevelType w:val="hybridMultilevel"/>
    <w:tmpl w:val="44B44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82638"/>
    <w:multiLevelType w:val="hybridMultilevel"/>
    <w:tmpl w:val="F7A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420F6"/>
    <w:multiLevelType w:val="hybridMultilevel"/>
    <w:tmpl w:val="766C6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42BDE"/>
    <w:multiLevelType w:val="hybridMultilevel"/>
    <w:tmpl w:val="273A5D18"/>
    <w:lvl w:ilvl="0" w:tplc="0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251017C9"/>
    <w:multiLevelType w:val="hybridMultilevel"/>
    <w:tmpl w:val="A462A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6536"/>
    <w:multiLevelType w:val="hybridMultilevel"/>
    <w:tmpl w:val="70CA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253A"/>
    <w:multiLevelType w:val="hybridMultilevel"/>
    <w:tmpl w:val="C374D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57BE"/>
    <w:multiLevelType w:val="hybridMultilevel"/>
    <w:tmpl w:val="D81AF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1486"/>
    <w:multiLevelType w:val="hybridMultilevel"/>
    <w:tmpl w:val="F44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06527"/>
    <w:multiLevelType w:val="hybridMultilevel"/>
    <w:tmpl w:val="8F7AB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14C47"/>
    <w:multiLevelType w:val="hybridMultilevel"/>
    <w:tmpl w:val="0DDC1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7AA"/>
    <w:multiLevelType w:val="hybridMultilevel"/>
    <w:tmpl w:val="B5841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D4868"/>
    <w:multiLevelType w:val="hybridMultilevel"/>
    <w:tmpl w:val="1CE83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E0AFA"/>
    <w:multiLevelType w:val="hybridMultilevel"/>
    <w:tmpl w:val="B8CAB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F3A"/>
    <w:multiLevelType w:val="hybridMultilevel"/>
    <w:tmpl w:val="1450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775D4"/>
    <w:multiLevelType w:val="hybridMultilevel"/>
    <w:tmpl w:val="0CD00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A76CB"/>
    <w:multiLevelType w:val="hybridMultilevel"/>
    <w:tmpl w:val="1ECE4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245F9"/>
    <w:multiLevelType w:val="hybridMultilevel"/>
    <w:tmpl w:val="E87C949A"/>
    <w:lvl w:ilvl="0" w:tplc="7B0CD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22D96"/>
    <w:multiLevelType w:val="hybridMultilevel"/>
    <w:tmpl w:val="17E8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46BBF"/>
    <w:multiLevelType w:val="hybridMultilevel"/>
    <w:tmpl w:val="93943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B481D"/>
    <w:multiLevelType w:val="hybridMultilevel"/>
    <w:tmpl w:val="7BBA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5E18"/>
    <w:multiLevelType w:val="hybridMultilevel"/>
    <w:tmpl w:val="26EA625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E2C6195"/>
    <w:multiLevelType w:val="hybridMultilevel"/>
    <w:tmpl w:val="94784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3358"/>
    <w:multiLevelType w:val="hybridMultilevel"/>
    <w:tmpl w:val="2668A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400A6"/>
    <w:multiLevelType w:val="hybridMultilevel"/>
    <w:tmpl w:val="1026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11"/>
  </w:num>
  <w:num w:numId="5">
    <w:abstractNumId w:val="32"/>
  </w:num>
  <w:num w:numId="6">
    <w:abstractNumId w:val="18"/>
  </w:num>
  <w:num w:numId="7">
    <w:abstractNumId w:val="22"/>
  </w:num>
  <w:num w:numId="8">
    <w:abstractNumId w:val="24"/>
  </w:num>
  <w:num w:numId="9">
    <w:abstractNumId w:val="31"/>
  </w:num>
  <w:num w:numId="10">
    <w:abstractNumId w:val="30"/>
  </w:num>
  <w:num w:numId="11">
    <w:abstractNumId w:val="14"/>
  </w:num>
  <w:num w:numId="12">
    <w:abstractNumId w:val="35"/>
  </w:num>
  <w:num w:numId="13">
    <w:abstractNumId w:val="21"/>
  </w:num>
  <w:num w:numId="14">
    <w:abstractNumId w:val="34"/>
  </w:num>
  <w:num w:numId="15">
    <w:abstractNumId w:val="25"/>
  </w:num>
  <w:num w:numId="16">
    <w:abstractNumId w:val="10"/>
  </w:num>
  <w:num w:numId="17">
    <w:abstractNumId w:val="12"/>
  </w:num>
  <w:num w:numId="18">
    <w:abstractNumId w:val="23"/>
  </w:num>
  <w:num w:numId="19">
    <w:abstractNumId w:val="16"/>
  </w:num>
  <w:num w:numId="20">
    <w:abstractNumId w:val="28"/>
  </w:num>
  <w:num w:numId="21">
    <w:abstractNumId w:val="20"/>
  </w:num>
  <w:num w:numId="22">
    <w:abstractNumId w:val="19"/>
  </w:num>
  <w:num w:numId="23">
    <w:abstractNumId w:val="29"/>
  </w:num>
  <w:num w:numId="24">
    <w:abstractNumId w:val="36"/>
  </w:num>
  <w:num w:numId="25">
    <w:abstractNumId w:val="13"/>
  </w:num>
  <w:num w:numId="26">
    <w:abstractNumId w:val="33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3E11"/>
    <w:rsid w:val="00034C79"/>
    <w:rsid w:val="00035D95"/>
    <w:rsid w:val="00036775"/>
    <w:rsid w:val="00037534"/>
    <w:rsid w:val="00037F85"/>
    <w:rsid w:val="0004229E"/>
    <w:rsid w:val="000432B1"/>
    <w:rsid w:val="00044183"/>
    <w:rsid w:val="000449AA"/>
    <w:rsid w:val="00046373"/>
    <w:rsid w:val="000464C1"/>
    <w:rsid w:val="00047CE2"/>
    <w:rsid w:val="00051741"/>
    <w:rsid w:val="00060614"/>
    <w:rsid w:val="00060E3E"/>
    <w:rsid w:val="00060EB3"/>
    <w:rsid w:val="00061FF6"/>
    <w:rsid w:val="0006339E"/>
    <w:rsid w:val="00065443"/>
    <w:rsid w:val="00067033"/>
    <w:rsid w:val="0007213A"/>
    <w:rsid w:val="00072A35"/>
    <w:rsid w:val="00073579"/>
    <w:rsid w:val="00074F07"/>
    <w:rsid w:val="00075986"/>
    <w:rsid w:val="00077149"/>
    <w:rsid w:val="00077DB6"/>
    <w:rsid w:val="00080002"/>
    <w:rsid w:val="00081601"/>
    <w:rsid w:val="00081CF6"/>
    <w:rsid w:val="00083BA9"/>
    <w:rsid w:val="0008418A"/>
    <w:rsid w:val="000906AA"/>
    <w:rsid w:val="000959DF"/>
    <w:rsid w:val="000A1F7C"/>
    <w:rsid w:val="000A5492"/>
    <w:rsid w:val="000A5AA9"/>
    <w:rsid w:val="000A5DC9"/>
    <w:rsid w:val="000A627C"/>
    <w:rsid w:val="000B4D35"/>
    <w:rsid w:val="000B6C30"/>
    <w:rsid w:val="000C0DF0"/>
    <w:rsid w:val="000C0F54"/>
    <w:rsid w:val="000C3B9B"/>
    <w:rsid w:val="000C3D30"/>
    <w:rsid w:val="000C4FFD"/>
    <w:rsid w:val="000C7ECA"/>
    <w:rsid w:val="000D07D6"/>
    <w:rsid w:val="000D20BF"/>
    <w:rsid w:val="000D282A"/>
    <w:rsid w:val="000D2C19"/>
    <w:rsid w:val="000D7DE3"/>
    <w:rsid w:val="000D7F04"/>
    <w:rsid w:val="000E55B2"/>
    <w:rsid w:val="000F27B1"/>
    <w:rsid w:val="000F52F4"/>
    <w:rsid w:val="00100BF7"/>
    <w:rsid w:val="00102822"/>
    <w:rsid w:val="0010561C"/>
    <w:rsid w:val="001066AD"/>
    <w:rsid w:val="00107EC3"/>
    <w:rsid w:val="001110D2"/>
    <w:rsid w:val="001131E0"/>
    <w:rsid w:val="001156E7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37266"/>
    <w:rsid w:val="00143B90"/>
    <w:rsid w:val="0014402F"/>
    <w:rsid w:val="001462DB"/>
    <w:rsid w:val="00151817"/>
    <w:rsid w:val="00151F45"/>
    <w:rsid w:val="0015329D"/>
    <w:rsid w:val="00153E51"/>
    <w:rsid w:val="001576BC"/>
    <w:rsid w:val="001600B3"/>
    <w:rsid w:val="00166DBB"/>
    <w:rsid w:val="001672B5"/>
    <w:rsid w:val="00167FD9"/>
    <w:rsid w:val="001711FF"/>
    <w:rsid w:val="0017213B"/>
    <w:rsid w:val="00173B3A"/>
    <w:rsid w:val="00173C41"/>
    <w:rsid w:val="00176798"/>
    <w:rsid w:val="00177431"/>
    <w:rsid w:val="0018024C"/>
    <w:rsid w:val="001913A3"/>
    <w:rsid w:val="00194924"/>
    <w:rsid w:val="0019631C"/>
    <w:rsid w:val="001967FF"/>
    <w:rsid w:val="001A20D1"/>
    <w:rsid w:val="001A2CE6"/>
    <w:rsid w:val="001A2E5E"/>
    <w:rsid w:val="001A375B"/>
    <w:rsid w:val="001A4B9E"/>
    <w:rsid w:val="001A5C7B"/>
    <w:rsid w:val="001A6C97"/>
    <w:rsid w:val="001B1575"/>
    <w:rsid w:val="001B1A05"/>
    <w:rsid w:val="001B4580"/>
    <w:rsid w:val="001C09D5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295F"/>
    <w:rsid w:val="001F38D7"/>
    <w:rsid w:val="001F69AC"/>
    <w:rsid w:val="001F7D75"/>
    <w:rsid w:val="00203B98"/>
    <w:rsid w:val="00203FDC"/>
    <w:rsid w:val="0021065D"/>
    <w:rsid w:val="00212AB7"/>
    <w:rsid w:val="0021361E"/>
    <w:rsid w:val="00213DF3"/>
    <w:rsid w:val="00217241"/>
    <w:rsid w:val="00217CB2"/>
    <w:rsid w:val="002212B6"/>
    <w:rsid w:val="00221CED"/>
    <w:rsid w:val="00225C46"/>
    <w:rsid w:val="00230213"/>
    <w:rsid w:val="00235D23"/>
    <w:rsid w:val="00236622"/>
    <w:rsid w:val="00240A20"/>
    <w:rsid w:val="00241A33"/>
    <w:rsid w:val="00245C14"/>
    <w:rsid w:val="00246078"/>
    <w:rsid w:val="0025072B"/>
    <w:rsid w:val="00252278"/>
    <w:rsid w:val="00252D5C"/>
    <w:rsid w:val="00256E86"/>
    <w:rsid w:val="00270553"/>
    <w:rsid w:val="00272714"/>
    <w:rsid w:val="00272B19"/>
    <w:rsid w:val="00277130"/>
    <w:rsid w:val="00281094"/>
    <w:rsid w:val="00286B27"/>
    <w:rsid w:val="002875DD"/>
    <w:rsid w:val="0029060F"/>
    <w:rsid w:val="00290F99"/>
    <w:rsid w:val="0029470D"/>
    <w:rsid w:val="00295BFF"/>
    <w:rsid w:val="002A02BB"/>
    <w:rsid w:val="002A1799"/>
    <w:rsid w:val="002A3384"/>
    <w:rsid w:val="002A4A0F"/>
    <w:rsid w:val="002B0820"/>
    <w:rsid w:val="002B1E87"/>
    <w:rsid w:val="002B46A4"/>
    <w:rsid w:val="002B5278"/>
    <w:rsid w:val="002B7B75"/>
    <w:rsid w:val="002C03C2"/>
    <w:rsid w:val="002C447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45EE"/>
    <w:rsid w:val="0030594A"/>
    <w:rsid w:val="00306B74"/>
    <w:rsid w:val="00307AEC"/>
    <w:rsid w:val="00313362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87D"/>
    <w:rsid w:val="00356A05"/>
    <w:rsid w:val="00357305"/>
    <w:rsid w:val="00363590"/>
    <w:rsid w:val="0036372B"/>
    <w:rsid w:val="00365437"/>
    <w:rsid w:val="00365D97"/>
    <w:rsid w:val="00365F18"/>
    <w:rsid w:val="00371180"/>
    <w:rsid w:val="003741D2"/>
    <w:rsid w:val="0037449D"/>
    <w:rsid w:val="0038327A"/>
    <w:rsid w:val="00387C12"/>
    <w:rsid w:val="0039675D"/>
    <w:rsid w:val="00397314"/>
    <w:rsid w:val="00397682"/>
    <w:rsid w:val="003978EE"/>
    <w:rsid w:val="003A016C"/>
    <w:rsid w:val="003A4D2B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C6DB4"/>
    <w:rsid w:val="003D7060"/>
    <w:rsid w:val="003D77EF"/>
    <w:rsid w:val="003E0E59"/>
    <w:rsid w:val="003E1DAD"/>
    <w:rsid w:val="003E37CC"/>
    <w:rsid w:val="003F12F9"/>
    <w:rsid w:val="003F1C1D"/>
    <w:rsid w:val="003F437C"/>
    <w:rsid w:val="004019A6"/>
    <w:rsid w:val="00401FD3"/>
    <w:rsid w:val="004029A2"/>
    <w:rsid w:val="004052C5"/>
    <w:rsid w:val="00415BB1"/>
    <w:rsid w:val="00415C29"/>
    <w:rsid w:val="00423AE0"/>
    <w:rsid w:val="004247FE"/>
    <w:rsid w:val="00425227"/>
    <w:rsid w:val="004257BC"/>
    <w:rsid w:val="00425DF1"/>
    <w:rsid w:val="00427142"/>
    <w:rsid w:val="004273B8"/>
    <w:rsid w:val="004317FD"/>
    <w:rsid w:val="004401DB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1B6A"/>
    <w:rsid w:val="00463323"/>
    <w:rsid w:val="00464B66"/>
    <w:rsid w:val="00465D8C"/>
    <w:rsid w:val="00467CC6"/>
    <w:rsid w:val="00470848"/>
    <w:rsid w:val="00474E53"/>
    <w:rsid w:val="00480180"/>
    <w:rsid w:val="0048272F"/>
    <w:rsid w:val="00482C02"/>
    <w:rsid w:val="0048651A"/>
    <w:rsid w:val="00490193"/>
    <w:rsid w:val="00491930"/>
    <w:rsid w:val="00493757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0DF"/>
    <w:rsid w:val="004C3A6A"/>
    <w:rsid w:val="004C47C1"/>
    <w:rsid w:val="004C4E70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D6782"/>
    <w:rsid w:val="004E2588"/>
    <w:rsid w:val="004E277B"/>
    <w:rsid w:val="004E3775"/>
    <w:rsid w:val="004F0350"/>
    <w:rsid w:val="004F08B1"/>
    <w:rsid w:val="004F5039"/>
    <w:rsid w:val="004F6BF7"/>
    <w:rsid w:val="004F7B11"/>
    <w:rsid w:val="00501490"/>
    <w:rsid w:val="00502156"/>
    <w:rsid w:val="00502302"/>
    <w:rsid w:val="0050252C"/>
    <w:rsid w:val="005039CA"/>
    <w:rsid w:val="00506F6F"/>
    <w:rsid w:val="00510A01"/>
    <w:rsid w:val="00510AA0"/>
    <w:rsid w:val="00511373"/>
    <w:rsid w:val="005117DB"/>
    <w:rsid w:val="005149F7"/>
    <w:rsid w:val="0051536C"/>
    <w:rsid w:val="00516FB7"/>
    <w:rsid w:val="0052033A"/>
    <w:rsid w:val="00520927"/>
    <w:rsid w:val="00523A0E"/>
    <w:rsid w:val="0052434D"/>
    <w:rsid w:val="005243C9"/>
    <w:rsid w:val="005243E2"/>
    <w:rsid w:val="0052747A"/>
    <w:rsid w:val="00527BC5"/>
    <w:rsid w:val="00527D52"/>
    <w:rsid w:val="00530AD2"/>
    <w:rsid w:val="0053481F"/>
    <w:rsid w:val="005420E3"/>
    <w:rsid w:val="0054332C"/>
    <w:rsid w:val="00543499"/>
    <w:rsid w:val="0054416C"/>
    <w:rsid w:val="00550DEE"/>
    <w:rsid w:val="0055235E"/>
    <w:rsid w:val="00554C98"/>
    <w:rsid w:val="00555650"/>
    <w:rsid w:val="005575A6"/>
    <w:rsid w:val="005607DE"/>
    <w:rsid w:val="0056091D"/>
    <w:rsid w:val="00562E4E"/>
    <w:rsid w:val="0056752D"/>
    <w:rsid w:val="00570D4B"/>
    <w:rsid w:val="0057103C"/>
    <w:rsid w:val="00571307"/>
    <w:rsid w:val="0057186D"/>
    <w:rsid w:val="00571B6E"/>
    <w:rsid w:val="00572836"/>
    <w:rsid w:val="00574728"/>
    <w:rsid w:val="00576476"/>
    <w:rsid w:val="00576BB5"/>
    <w:rsid w:val="00580DCD"/>
    <w:rsid w:val="005831EE"/>
    <w:rsid w:val="00583D3F"/>
    <w:rsid w:val="00585580"/>
    <w:rsid w:val="0059275C"/>
    <w:rsid w:val="005937F4"/>
    <w:rsid w:val="00594A07"/>
    <w:rsid w:val="00594D50"/>
    <w:rsid w:val="00596775"/>
    <w:rsid w:val="005A6211"/>
    <w:rsid w:val="005B2DA6"/>
    <w:rsid w:val="005C339E"/>
    <w:rsid w:val="005C3A36"/>
    <w:rsid w:val="005C4644"/>
    <w:rsid w:val="005C568E"/>
    <w:rsid w:val="005D5F72"/>
    <w:rsid w:val="005E1FC7"/>
    <w:rsid w:val="005E3984"/>
    <w:rsid w:val="005E3B1A"/>
    <w:rsid w:val="005E4623"/>
    <w:rsid w:val="005E5D77"/>
    <w:rsid w:val="005E5FEA"/>
    <w:rsid w:val="005E664A"/>
    <w:rsid w:val="005F08D9"/>
    <w:rsid w:val="005F1D18"/>
    <w:rsid w:val="005F31BA"/>
    <w:rsid w:val="005F3A6E"/>
    <w:rsid w:val="005F3E1A"/>
    <w:rsid w:val="005F48EF"/>
    <w:rsid w:val="005F65CA"/>
    <w:rsid w:val="00601D25"/>
    <w:rsid w:val="0060568C"/>
    <w:rsid w:val="00613651"/>
    <w:rsid w:val="00617A59"/>
    <w:rsid w:val="00617AA0"/>
    <w:rsid w:val="006202C6"/>
    <w:rsid w:val="00622022"/>
    <w:rsid w:val="00622FD0"/>
    <w:rsid w:val="006230F6"/>
    <w:rsid w:val="00623177"/>
    <w:rsid w:val="006239B1"/>
    <w:rsid w:val="00626B72"/>
    <w:rsid w:val="00632C81"/>
    <w:rsid w:val="006355FB"/>
    <w:rsid w:val="00636A2B"/>
    <w:rsid w:val="00636E5E"/>
    <w:rsid w:val="00637455"/>
    <w:rsid w:val="006400F3"/>
    <w:rsid w:val="0064275D"/>
    <w:rsid w:val="00644449"/>
    <w:rsid w:val="00644964"/>
    <w:rsid w:val="00644A33"/>
    <w:rsid w:val="00644C39"/>
    <w:rsid w:val="00647623"/>
    <w:rsid w:val="00650032"/>
    <w:rsid w:val="00650B9A"/>
    <w:rsid w:val="00654923"/>
    <w:rsid w:val="00656C86"/>
    <w:rsid w:val="006570A7"/>
    <w:rsid w:val="00660C3D"/>
    <w:rsid w:val="00660C93"/>
    <w:rsid w:val="00670F45"/>
    <w:rsid w:val="00674568"/>
    <w:rsid w:val="006752A2"/>
    <w:rsid w:val="00677D3B"/>
    <w:rsid w:val="00680685"/>
    <w:rsid w:val="00686C3F"/>
    <w:rsid w:val="00686F57"/>
    <w:rsid w:val="00687028"/>
    <w:rsid w:val="0068725F"/>
    <w:rsid w:val="0068755E"/>
    <w:rsid w:val="00687A67"/>
    <w:rsid w:val="00687B0A"/>
    <w:rsid w:val="00687EE5"/>
    <w:rsid w:val="00690333"/>
    <w:rsid w:val="006904B6"/>
    <w:rsid w:val="00690AF8"/>
    <w:rsid w:val="006947F8"/>
    <w:rsid w:val="006A13AD"/>
    <w:rsid w:val="006A27CA"/>
    <w:rsid w:val="006A2EEB"/>
    <w:rsid w:val="006A54BC"/>
    <w:rsid w:val="006A7AC8"/>
    <w:rsid w:val="006A7BBF"/>
    <w:rsid w:val="006B1888"/>
    <w:rsid w:val="006B3A52"/>
    <w:rsid w:val="006B7F7C"/>
    <w:rsid w:val="006C03D8"/>
    <w:rsid w:val="006C1258"/>
    <w:rsid w:val="006C2D57"/>
    <w:rsid w:val="006C409D"/>
    <w:rsid w:val="006C6077"/>
    <w:rsid w:val="006C75DD"/>
    <w:rsid w:val="006D31EA"/>
    <w:rsid w:val="006D3EA5"/>
    <w:rsid w:val="006D5B4F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46D1"/>
    <w:rsid w:val="00747E5C"/>
    <w:rsid w:val="00750D2C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2D15"/>
    <w:rsid w:val="00776E94"/>
    <w:rsid w:val="00781ED3"/>
    <w:rsid w:val="00784EC1"/>
    <w:rsid w:val="00785FE2"/>
    <w:rsid w:val="007875B1"/>
    <w:rsid w:val="007914E8"/>
    <w:rsid w:val="00795F2C"/>
    <w:rsid w:val="0079608E"/>
    <w:rsid w:val="007977BD"/>
    <w:rsid w:val="0079791B"/>
    <w:rsid w:val="007A0397"/>
    <w:rsid w:val="007A1A07"/>
    <w:rsid w:val="007A35E8"/>
    <w:rsid w:val="007A3FE1"/>
    <w:rsid w:val="007B1389"/>
    <w:rsid w:val="007B6D36"/>
    <w:rsid w:val="007B7087"/>
    <w:rsid w:val="007B77DF"/>
    <w:rsid w:val="007C7204"/>
    <w:rsid w:val="007D1987"/>
    <w:rsid w:val="007D330C"/>
    <w:rsid w:val="007D3D4F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6606"/>
    <w:rsid w:val="007E765A"/>
    <w:rsid w:val="007F1DE7"/>
    <w:rsid w:val="007F238F"/>
    <w:rsid w:val="007F2AE3"/>
    <w:rsid w:val="007F6129"/>
    <w:rsid w:val="007F6660"/>
    <w:rsid w:val="007F7855"/>
    <w:rsid w:val="00800787"/>
    <w:rsid w:val="008028DD"/>
    <w:rsid w:val="00802B4D"/>
    <w:rsid w:val="008035E4"/>
    <w:rsid w:val="00806115"/>
    <w:rsid w:val="0081027F"/>
    <w:rsid w:val="00810F0F"/>
    <w:rsid w:val="00811FC6"/>
    <w:rsid w:val="008154B0"/>
    <w:rsid w:val="00815653"/>
    <w:rsid w:val="008176E0"/>
    <w:rsid w:val="008212FE"/>
    <w:rsid w:val="00824443"/>
    <w:rsid w:val="00824451"/>
    <w:rsid w:val="00825046"/>
    <w:rsid w:val="00835F9E"/>
    <w:rsid w:val="0084302D"/>
    <w:rsid w:val="00843DA2"/>
    <w:rsid w:val="00844AA2"/>
    <w:rsid w:val="0084628A"/>
    <w:rsid w:val="00850665"/>
    <w:rsid w:val="00853AB5"/>
    <w:rsid w:val="00853D8F"/>
    <w:rsid w:val="00857436"/>
    <w:rsid w:val="00857E74"/>
    <w:rsid w:val="008603EA"/>
    <w:rsid w:val="00861BAF"/>
    <w:rsid w:val="00864616"/>
    <w:rsid w:val="00865A3A"/>
    <w:rsid w:val="008669B0"/>
    <w:rsid w:val="0086782F"/>
    <w:rsid w:val="008714B8"/>
    <w:rsid w:val="008748B2"/>
    <w:rsid w:val="00876090"/>
    <w:rsid w:val="00876C37"/>
    <w:rsid w:val="00877242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24CB"/>
    <w:rsid w:val="008A5A89"/>
    <w:rsid w:val="008A6595"/>
    <w:rsid w:val="008A6F57"/>
    <w:rsid w:val="008A706B"/>
    <w:rsid w:val="008B3A24"/>
    <w:rsid w:val="008B4330"/>
    <w:rsid w:val="008B5448"/>
    <w:rsid w:val="008B5EF8"/>
    <w:rsid w:val="008B7BF2"/>
    <w:rsid w:val="008C2B16"/>
    <w:rsid w:val="008C3B74"/>
    <w:rsid w:val="008C48BD"/>
    <w:rsid w:val="008C4DF4"/>
    <w:rsid w:val="008C5C0E"/>
    <w:rsid w:val="008D0EFF"/>
    <w:rsid w:val="008D1F36"/>
    <w:rsid w:val="008D202B"/>
    <w:rsid w:val="008D282D"/>
    <w:rsid w:val="008D29A4"/>
    <w:rsid w:val="008D4746"/>
    <w:rsid w:val="008D7408"/>
    <w:rsid w:val="008D7672"/>
    <w:rsid w:val="008E46BC"/>
    <w:rsid w:val="008E6733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8F6E63"/>
    <w:rsid w:val="0090258B"/>
    <w:rsid w:val="00902B57"/>
    <w:rsid w:val="00902F6A"/>
    <w:rsid w:val="00911623"/>
    <w:rsid w:val="009137B7"/>
    <w:rsid w:val="00914887"/>
    <w:rsid w:val="00915212"/>
    <w:rsid w:val="0091553D"/>
    <w:rsid w:val="0091609D"/>
    <w:rsid w:val="00920107"/>
    <w:rsid w:val="00921BFF"/>
    <w:rsid w:val="0093070E"/>
    <w:rsid w:val="00934D22"/>
    <w:rsid w:val="00934D33"/>
    <w:rsid w:val="00936990"/>
    <w:rsid w:val="00941264"/>
    <w:rsid w:val="0094137F"/>
    <w:rsid w:val="00941718"/>
    <w:rsid w:val="00941E86"/>
    <w:rsid w:val="00943306"/>
    <w:rsid w:val="00944126"/>
    <w:rsid w:val="00946523"/>
    <w:rsid w:val="0094784E"/>
    <w:rsid w:val="0095087C"/>
    <w:rsid w:val="0095309B"/>
    <w:rsid w:val="00953CC9"/>
    <w:rsid w:val="00954C91"/>
    <w:rsid w:val="00954FC6"/>
    <w:rsid w:val="00955255"/>
    <w:rsid w:val="00955C0A"/>
    <w:rsid w:val="00961145"/>
    <w:rsid w:val="0096131E"/>
    <w:rsid w:val="009632DE"/>
    <w:rsid w:val="009638EA"/>
    <w:rsid w:val="00967B6F"/>
    <w:rsid w:val="00970061"/>
    <w:rsid w:val="00970AB5"/>
    <w:rsid w:val="00970BED"/>
    <w:rsid w:val="00971900"/>
    <w:rsid w:val="0097196A"/>
    <w:rsid w:val="00971D51"/>
    <w:rsid w:val="00972C04"/>
    <w:rsid w:val="0097523B"/>
    <w:rsid w:val="00976F33"/>
    <w:rsid w:val="00977E36"/>
    <w:rsid w:val="00981C91"/>
    <w:rsid w:val="009843B4"/>
    <w:rsid w:val="009847E9"/>
    <w:rsid w:val="00984A5A"/>
    <w:rsid w:val="009870D3"/>
    <w:rsid w:val="00997418"/>
    <w:rsid w:val="009A416E"/>
    <w:rsid w:val="009A5071"/>
    <w:rsid w:val="009A6E12"/>
    <w:rsid w:val="009A72C5"/>
    <w:rsid w:val="009B1F17"/>
    <w:rsid w:val="009B2E1E"/>
    <w:rsid w:val="009B3499"/>
    <w:rsid w:val="009B3DBC"/>
    <w:rsid w:val="009B4D8C"/>
    <w:rsid w:val="009B7026"/>
    <w:rsid w:val="009B7413"/>
    <w:rsid w:val="009C04B1"/>
    <w:rsid w:val="009C103A"/>
    <w:rsid w:val="009C21FB"/>
    <w:rsid w:val="009C363B"/>
    <w:rsid w:val="009D1C74"/>
    <w:rsid w:val="009D24F9"/>
    <w:rsid w:val="009E14A0"/>
    <w:rsid w:val="009E3FBF"/>
    <w:rsid w:val="009E7B2A"/>
    <w:rsid w:val="009F1282"/>
    <w:rsid w:val="009F1FCA"/>
    <w:rsid w:val="009F26B1"/>
    <w:rsid w:val="009F560E"/>
    <w:rsid w:val="009F7C3B"/>
    <w:rsid w:val="00A02C3B"/>
    <w:rsid w:val="00A04142"/>
    <w:rsid w:val="00A04597"/>
    <w:rsid w:val="00A04A73"/>
    <w:rsid w:val="00A057E6"/>
    <w:rsid w:val="00A063CF"/>
    <w:rsid w:val="00A1485A"/>
    <w:rsid w:val="00A24F0B"/>
    <w:rsid w:val="00A25E34"/>
    <w:rsid w:val="00A30010"/>
    <w:rsid w:val="00A301B3"/>
    <w:rsid w:val="00A32B9F"/>
    <w:rsid w:val="00A33000"/>
    <w:rsid w:val="00A35268"/>
    <w:rsid w:val="00A36B42"/>
    <w:rsid w:val="00A36E19"/>
    <w:rsid w:val="00A43AE7"/>
    <w:rsid w:val="00A44C2C"/>
    <w:rsid w:val="00A45A07"/>
    <w:rsid w:val="00A478ED"/>
    <w:rsid w:val="00A502DC"/>
    <w:rsid w:val="00A50454"/>
    <w:rsid w:val="00A51B4F"/>
    <w:rsid w:val="00A53082"/>
    <w:rsid w:val="00A575D6"/>
    <w:rsid w:val="00A62079"/>
    <w:rsid w:val="00A6787F"/>
    <w:rsid w:val="00A7121A"/>
    <w:rsid w:val="00A730D2"/>
    <w:rsid w:val="00A746D2"/>
    <w:rsid w:val="00A74A74"/>
    <w:rsid w:val="00A807D8"/>
    <w:rsid w:val="00A811E3"/>
    <w:rsid w:val="00A83C31"/>
    <w:rsid w:val="00A85C74"/>
    <w:rsid w:val="00A85CB0"/>
    <w:rsid w:val="00A91F42"/>
    <w:rsid w:val="00A9232D"/>
    <w:rsid w:val="00A92B52"/>
    <w:rsid w:val="00A94D5E"/>
    <w:rsid w:val="00A967BC"/>
    <w:rsid w:val="00AA0A0E"/>
    <w:rsid w:val="00AA2B31"/>
    <w:rsid w:val="00AA3C2F"/>
    <w:rsid w:val="00AB02F8"/>
    <w:rsid w:val="00AB1AB8"/>
    <w:rsid w:val="00AC0924"/>
    <w:rsid w:val="00AC18E6"/>
    <w:rsid w:val="00AC71D2"/>
    <w:rsid w:val="00AC7525"/>
    <w:rsid w:val="00AD027F"/>
    <w:rsid w:val="00AD10A0"/>
    <w:rsid w:val="00AD1127"/>
    <w:rsid w:val="00AD1A4B"/>
    <w:rsid w:val="00AD2924"/>
    <w:rsid w:val="00AD33D1"/>
    <w:rsid w:val="00AD383A"/>
    <w:rsid w:val="00AD3B62"/>
    <w:rsid w:val="00AD6E3F"/>
    <w:rsid w:val="00AE008F"/>
    <w:rsid w:val="00AE0555"/>
    <w:rsid w:val="00AE2FF6"/>
    <w:rsid w:val="00AF236B"/>
    <w:rsid w:val="00AF56E0"/>
    <w:rsid w:val="00AF5D6B"/>
    <w:rsid w:val="00AF6844"/>
    <w:rsid w:val="00AF7FE2"/>
    <w:rsid w:val="00B0006E"/>
    <w:rsid w:val="00B01DB4"/>
    <w:rsid w:val="00B03620"/>
    <w:rsid w:val="00B05872"/>
    <w:rsid w:val="00B05934"/>
    <w:rsid w:val="00B06911"/>
    <w:rsid w:val="00B069C4"/>
    <w:rsid w:val="00B07885"/>
    <w:rsid w:val="00B1047A"/>
    <w:rsid w:val="00B11567"/>
    <w:rsid w:val="00B115D8"/>
    <w:rsid w:val="00B11B8C"/>
    <w:rsid w:val="00B11BC4"/>
    <w:rsid w:val="00B11ECA"/>
    <w:rsid w:val="00B12AE0"/>
    <w:rsid w:val="00B1487E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54E5"/>
    <w:rsid w:val="00B35771"/>
    <w:rsid w:val="00B36C74"/>
    <w:rsid w:val="00B3786C"/>
    <w:rsid w:val="00B40709"/>
    <w:rsid w:val="00B4496D"/>
    <w:rsid w:val="00B44F0C"/>
    <w:rsid w:val="00B46681"/>
    <w:rsid w:val="00B506A2"/>
    <w:rsid w:val="00B5118D"/>
    <w:rsid w:val="00B51208"/>
    <w:rsid w:val="00B52C0C"/>
    <w:rsid w:val="00B532BE"/>
    <w:rsid w:val="00B56CA9"/>
    <w:rsid w:val="00B609E5"/>
    <w:rsid w:val="00B70A20"/>
    <w:rsid w:val="00B71692"/>
    <w:rsid w:val="00B723DA"/>
    <w:rsid w:val="00B723E2"/>
    <w:rsid w:val="00B72A15"/>
    <w:rsid w:val="00B72F92"/>
    <w:rsid w:val="00B738C5"/>
    <w:rsid w:val="00B73A87"/>
    <w:rsid w:val="00B80CA6"/>
    <w:rsid w:val="00B82062"/>
    <w:rsid w:val="00B82721"/>
    <w:rsid w:val="00B839DD"/>
    <w:rsid w:val="00B86325"/>
    <w:rsid w:val="00B90EB8"/>
    <w:rsid w:val="00B922B5"/>
    <w:rsid w:val="00B96B22"/>
    <w:rsid w:val="00BA155C"/>
    <w:rsid w:val="00BB1363"/>
    <w:rsid w:val="00BB2CBA"/>
    <w:rsid w:val="00BB2E93"/>
    <w:rsid w:val="00BB6BAD"/>
    <w:rsid w:val="00BB77F6"/>
    <w:rsid w:val="00BC37C1"/>
    <w:rsid w:val="00BC3982"/>
    <w:rsid w:val="00BC63ED"/>
    <w:rsid w:val="00BC6D2A"/>
    <w:rsid w:val="00BC78C0"/>
    <w:rsid w:val="00BD1269"/>
    <w:rsid w:val="00BD210F"/>
    <w:rsid w:val="00BD2299"/>
    <w:rsid w:val="00BD6BA3"/>
    <w:rsid w:val="00BD722E"/>
    <w:rsid w:val="00BE3039"/>
    <w:rsid w:val="00BF1FB1"/>
    <w:rsid w:val="00BF22A9"/>
    <w:rsid w:val="00BF60AC"/>
    <w:rsid w:val="00BF6C84"/>
    <w:rsid w:val="00BF7071"/>
    <w:rsid w:val="00BF7617"/>
    <w:rsid w:val="00C00AE6"/>
    <w:rsid w:val="00C022B6"/>
    <w:rsid w:val="00C053D3"/>
    <w:rsid w:val="00C055F8"/>
    <w:rsid w:val="00C05D41"/>
    <w:rsid w:val="00C05F45"/>
    <w:rsid w:val="00C070C7"/>
    <w:rsid w:val="00C102E8"/>
    <w:rsid w:val="00C11420"/>
    <w:rsid w:val="00C1248F"/>
    <w:rsid w:val="00C1661D"/>
    <w:rsid w:val="00C22262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560C3"/>
    <w:rsid w:val="00C57D1B"/>
    <w:rsid w:val="00C61BE3"/>
    <w:rsid w:val="00C66695"/>
    <w:rsid w:val="00C70819"/>
    <w:rsid w:val="00C71FD0"/>
    <w:rsid w:val="00C72E3A"/>
    <w:rsid w:val="00C73DE1"/>
    <w:rsid w:val="00C756CE"/>
    <w:rsid w:val="00C75E7F"/>
    <w:rsid w:val="00C82446"/>
    <w:rsid w:val="00C82FF6"/>
    <w:rsid w:val="00C8377B"/>
    <w:rsid w:val="00C848D9"/>
    <w:rsid w:val="00C864AA"/>
    <w:rsid w:val="00C8791D"/>
    <w:rsid w:val="00C93D40"/>
    <w:rsid w:val="00C96642"/>
    <w:rsid w:val="00CA0071"/>
    <w:rsid w:val="00CA33C2"/>
    <w:rsid w:val="00CA4E5A"/>
    <w:rsid w:val="00CA5149"/>
    <w:rsid w:val="00CA6D20"/>
    <w:rsid w:val="00CA795F"/>
    <w:rsid w:val="00CB39FD"/>
    <w:rsid w:val="00CB46F3"/>
    <w:rsid w:val="00CB47C9"/>
    <w:rsid w:val="00CB4E58"/>
    <w:rsid w:val="00CB6EF1"/>
    <w:rsid w:val="00CB76E4"/>
    <w:rsid w:val="00CB7F91"/>
    <w:rsid w:val="00CC03C9"/>
    <w:rsid w:val="00CC248A"/>
    <w:rsid w:val="00CC38A5"/>
    <w:rsid w:val="00CD0DDC"/>
    <w:rsid w:val="00CD1FDB"/>
    <w:rsid w:val="00CD304F"/>
    <w:rsid w:val="00CD4480"/>
    <w:rsid w:val="00CD5A93"/>
    <w:rsid w:val="00CD5C6E"/>
    <w:rsid w:val="00CD700A"/>
    <w:rsid w:val="00CD72BE"/>
    <w:rsid w:val="00CE0786"/>
    <w:rsid w:val="00CE30C4"/>
    <w:rsid w:val="00CE3FF4"/>
    <w:rsid w:val="00CE558A"/>
    <w:rsid w:val="00CE5F1A"/>
    <w:rsid w:val="00CE7081"/>
    <w:rsid w:val="00CF0788"/>
    <w:rsid w:val="00CF0A7F"/>
    <w:rsid w:val="00CF3DB9"/>
    <w:rsid w:val="00CF4E8B"/>
    <w:rsid w:val="00CF4E9D"/>
    <w:rsid w:val="00D02288"/>
    <w:rsid w:val="00D04FE9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4F7"/>
    <w:rsid w:val="00D34A2A"/>
    <w:rsid w:val="00D375A6"/>
    <w:rsid w:val="00D37DA3"/>
    <w:rsid w:val="00D47FE6"/>
    <w:rsid w:val="00D54122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08AB"/>
    <w:rsid w:val="00D720A3"/>
    <w:rsid w:val="00D75EC3"/>
    <w:rsid w:val="00D76548"/>
    <w:rsid w:val="00D828D1"/>
    <w:rsid w:val="00D82EA2"/>
    <w:rsid w:val="00D83796"/>
    <w:rsid w:val="00D85FBF"/>
    <w:rsid w:val="00D908FA"/>
    <w:rsid w:val="00D93856"/>
    <w:rsid w:val="00D9497C"/>
    <w:rsid w:val="00D96046"/>
    <w:rsid w:val="00D967BF"/>
    <w:rsid w:val="00D96AC0"/>
    <w:rsid w:val="00DA1994"/>
    <w:rsid w:val="00DA1DBA"/>
    <w:rsid w:val="00DA5E9A"/>
    <w:rsid w:val="00DB0295"/>
    <w:rsid w:val="00DB4013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1E6"/>
    <w:rsid w:val="00DE0ED4"/>
    <w:rsid w:val="00DE0F61"/>
    <w:rsid w:val="00DE106C"/>
    <w:rsid w:val="00DE113D"/>
    <w:rsid w:val="00DE16D2"/>
    <w:rsid w:val="00DE4A17"/>
    <w:rsid w:val="00DE526A"/>
    <w:rsid w:val="00DF12A4"/>
    <w:rsid w:val="00DF145B"/>
    <w:rsid w:val="00DF1CB1"/>
    <w:rsid w:val="00DF1F10"/>
    <w:rsid w:val="00DF2996"/>
    <w:rsid w:val="00DF3B83"/>
    <w:rsid w:val="00DF45D8"/>
    <w:rsid w:val="00DF558D"/>
    <w:rsid w:val="00E01311"/>
    <w:rsid w:val="00E04562"/>
    <w:rsid w:val="00E05057"/>
    <w:rsid w:val="00E0681B"/>
    <w:rsid w:val="00E07C50"/>
    <w:rsid w:val="00E1181C"/>
    <w:rsid w:val="00E11AAC"/>
    <w:rsid w:val="00E12E82"/>
    <w:rsid w:val="00E15B94"/>
    <w:rsid w:val="00E206ED"/>
    <w:rsid w:val="00E22328"/>
    <w:rsid w:val="00E250F2"/>
    <w:rsid w:val="00E25323"/>
    <w:rsid w:val="00E25720"/>
    <w:rsid w:val="00E31454"/>
    <w:rsid w:val="00E33EEC"/>
    <w:rsid w:val="00E377C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270"/>
    <w:rsid w:val="00E7115A"/>
    <w:rsid w:val="00E75F77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1DD2"/>
    <w:rsid w:val="00E93D9D"/>
    <w:rsid w:val="00E95911"/>
    <w:rsid w:val="00EA3871"/>
    <w:rsid w:val="00EA405B"/>
    <w:rsid w:val="00EA52C8"/>
    <w:rsid w:val="00EB0784"/>
    <w:rsid w:val="00EB2AF1"/>
    <w:rsid w:val="00EB54B7"/>
    <w:rsid w:val="00EB78A0"/>
    <w:rsid w:val="00EC2642"/>
    <w:rsid w:val="00EC486D"/>
    <w:rsid w:val="00EC609A"/>
    <w:rsid w:val="00ED0C9A"/>
    <w:rsid w:val="00ED1F5F"/>
    <w:rsid w:val="00ED71CC"/>
    <w:rsid w:val="00ED73BE"/>
    <w:rsid w:val="00EE37A8"/>
    <w:rsid w:val="00EE5670"/>
    <w:rsid w:val="00EE67E1"/>
    <w:rsid w:val="00EF05F6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2C7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356E5"/>
    <w:rsid w:val="00F3587E"/>
    <w:rsid w:val="00F36194"/>
    <w:rsid w:val="00F403BE"/>
    <w:rsid w:val="00F464AB"/>
    <w:rsid w:val="00F47542"/>
    <w:rsid w:val="00F47C84"/>
    <w:rsid w:val="00F56AA4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4A20"/>
    <w:rsid w:val="00F77D29"/>
    <w:rsid w:val="00F80410"/>
    <w:rsid w:val="00F80BC7"/>
    <w:rsid w:val="00F839CC"/>
    <w:rsid w:val="00F84877"/>
    <w:rsid w:val="00F84933"/>
    <w:rsid w:val="00F8624F"/>
    <w:rsid w:val="00F8659E"/>
    <w:rsid w:val="00F900B4"/>
    <w:rsid w:val="00F929A2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6DF6"/>
    <w:rsid w:val="00FB10B3"/>
    <w:rsid w:val="00FB6A6A"/>
    <w:rsid w:val="00FC13BF"/>
    <w:rsid w:val="00FC1F95"/>
    <w:rsid w:val="00FC2079"/>
    <w:rsid w:val="00FC7DE6"/>
    <w:rsid w:val="00FD0FC9"/>
    <w:rsid w:val="00FD35AC"/>
    <w:rsid w:val="00FD4046"/>
    <w:rsid w:val="00FD5E24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5A7A2B99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4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5AA9"/>
    <w:pPr>
      <w:keepNext/>
      <w:spacing w:before="360"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A5AA9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TOCHeading">
    <w:name w:val="TOC Heading"/>
    <w:basedOn w:val="Heading2"/>
    <w:next w:val="Normal"/>
    <w:uiPriority w:val="39"/>
    <w:unhideWhenUsed/>
    <w:qFormat/>
    <w:rsid w:val="00C73DE1"/>
    <w:rPr>
      <w:lang w:val="en-AU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73DE1"/>
    <w:rPr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73DE1"/>
    <w:rPr>
      <w:rFonts w:ascii="FS Me" w:hAnsi="FS Me"/>
      <w:b/>
      <w:bCs/>
      <w:color w:val="612C69"/>
      <w:sz w:val="32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s://internet-relay.nrscall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centre@ndiscommission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budsman.gov.au/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7CEF-DDB0-4E96-A260-25B62F4B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1538</Words>
  <Characters>8493</Characters>
  <Application>Microsoft Office Word</Application>
  <DocSecurity>0</DocSecurity>
  <Lines>151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Commission Complaints and Feedback policy (Easy Read)</vt:lpstr>
    </vt:vector>
  </TitlesOfParts>
  <Company/>
  <LinksUpToDate>false</LinksUpToDate>
  <CharactersWithSpaces>9947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Commission Complaints and Feedback policy (Easy Read)</dc:title>
  <dc:creator>NDIS Quality and Safeguards Commission</dc:creator>
  <cp:lastModifiedBy>LUNNEY, Heather</cp:lastModifiedBy>
  <cp:revision>6</cp:revision>
  <cp:lastPrinted>2011-12-12T01:40:00Z</cp:lastPrinted>
  <dcterms:created xsi:type="dcterms:W3CDTF">2020-09-07T02:58:00Z</dcterms:created>
  <dcterms:modified xsi:type="dcterms:W3CDTF">2020-10-02T06:15:00Z</dcterms:modified>
</cp:coreProperties>
</file>