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12DF" w14:textId="77777777" w:rsidR="00C81D95" w:rsidRPr="00E70F96" w:rsidRDefault="00C81D95" w:rsidP="003C1EB4">
      <w:pPr>
        <w:pStyle w:val="Heading1"/>
        <w:spacing w:before="0"/>
      </w:pPr>
      <w:bookmarkStart w:id="0" w:name="_GoBack"/>
      <w:bookmarkEnd w:id="0"/>
      <w:r w:rsidRPr="00E70F96">
        <w:t xml:space="preserve">NDIS Worker Screening Check: What registered Residential Aged Care NDIS providers need to know </w:t>
      </w:r>
    </w:p>
    <w:p w14:paraId="7F798CEA" w14:textId="3B7C5F19"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This fact sheet </w:t>
      </w:r>
      <w:r w:rsidR="003E1507" w:rsidRPr="00E70F96">
        <w:rPr>
          <w:rFonts w:asciiTheme="minorHAnsi" w:hAnsiTheme="minorHAnsi" w:cstheme="minorHAnsi"/>
          <w:color w:val="auto"/>
          <w:sz w:val="22"/>
          <w:szCs w:val="22"/>
        </w:rPr>
        <w:t>is for registered r</w:t>
      </w:r>
      <w:r w:rsidRPr="00E70F96">
        <w:rPr>
          <w:rFonts w:asciiTheme="minorHAnsi" w:hAnsiTheme="minorHAnsi" w:cstheme="minorHAnsi"/>
          <w:color w:val="auto"/>
          <w:sz w:val="22"/>
          <w:szCs w:val="22"/>
        </w:rPr>
        <w:t>esid</w:t>
      </w:r>
      <w:r w:rsidR="003E1507" w:rsidRPr="00E70F96">
        <w:rPr>
          <w:rFonts w:asciiTheme="minorHAnsi" w:hAnsiTheme="minorHAnsi" w:cstheme="minorHAnsi"/>
          <w:color w:val="auto"/>
          <w:sz w:val="22"/>
          <w:szCs w:val="22"/>
        </w:rPr>
        <w:t>ential aged c</w:t>
      </w:r>
      <w:r w:rsidRPr="00E70F96">
        <w:rPr>
          <w:rFonts w:asciiTheme="minorHAnsi" w:hAnsiTheme="minorHAnsi" w:cstheme="minorHAnsi"/>
          <w:color w:val="auto"/>
          <w:sz w:val="22"/>
          <w:szCs w:val="22"/>
        </w:rPr>
        <w:t xml:space="preserve">are providers supporting NDIS participants in their facilities </w:t>
      </w:r>
      <w:r w:rsidRPr="00E70F96">
        <w:rPr>
          <w:rFonts w:asciiTheme="minorHAnsi" w:hAnsiTheme="minorHAnsi" w:cstheme="minorHAnsi"/>
          <w:b/>
          <w:color w:val="auto"/>
          <w:sz w:val="22"/>
          <w:szCs w:val="22"/>
        </w:rPr>
        <w:t>and</w:t>
      </w:r>
      <w:r w:rsidRPr="00E70F96">
        <w:rPr>
          <w:rFonts w:asciiTheme="minorHAnsi" w:hAnsiTheme="minorHAnsi" w:cstheme="minorHAnsi"/>
          <w:color w:val="auto"/>
          <w:sz w:val="22"/>
          <w:szCs w:val="22"/>
        </w:rPr>
        <w:t xml:space="preserve"> that transitioned to </w:t>
      </w:r>
      <w:r w:rsidR="000E5221">
        <w:rPr>
          <w:rFonts w:asciiTheme="minorHAnsi" w:hAnsiTheme="minorHAnsi" w:cstheme="minorHAnsi"/>
          <w:color w:val="auto"/>
          <w:sz w:val="22"/>
          <w:szCs w:val="22"/>
        </w:rPr>
        <w:t>registration</w:t>
      </w:r>
      <w:r w:rsidR="000E5221" w:rsidRPr="00E70F96">
        <w:rPr>
          <w:rFonts w:asciiTheme="minorHAnsi" w:hAnsiTheme="minorHAnsi" w:cstheme="minorHAnsi"/>
          <w:color w:val="auto"/>
          <w:sz w:val="22"/>
          <w:szCs w:val="22"/>
        </w:rPr>
        <w:t xml:space="preserve"> </w:t>
      </w:r>
      <w:r w:rsidRPr="00E70F96">
        <w:rPr>
          <w:rFonts w:asciiTheme="minorHAnsi" w:hAnsiTheme="minorHAnsi" w:cstheme="minorHAnsi"/>
          <w:color w:val="auto"/>
          <w:sz w:val="22"/>
          <w:szCs w:val="22"/>
        </w:rPr>
        <w:t>with the NDIS Quality and Safeguards Commission (NDIS Commission) on 1 December 2020</w:t>
      </w:r>
      <w:r w:rsidR="003E1507" w:rsidRPr="00E70F96">
        <w:rPr>
          <w:rFonts w:asciiTheme="minorHAnsi" w:hAnsiTheme="minorHAnsi" w:cstheme="minorHAnsi"/>
          <w:color w:val="auto"/>
          <w:sz w:val="22"/>
          <w:szCs w:val="22"/>
        </w:rPr>
        <w:t xml:space="preserve"> (transitioned residential aged care providers)</w:t>
      </w:r>
      <w:r w:rsidRPr="00E70F96">
        <w:rPr>
          <w:rFonts w:asciiTheme="minorHAnsi" w:hAnsiTheme="minorHAnsi" w:cstheme="minorHAnsi"/>
          <w:color w:val="auto"/>
          <w:sz w:val="22"/>
          <w:szCs w:val="22"/>
        </w:rPr>
        <w:t xml:space="preserve">. It explains what the NDIS Worker Screening Check is, how it works, and what it means for you and your workers. It also includes contact details for Worker Screening Units. </w:t>
      </w:r>
    </w:p>
    <w:p w14:paraId="4EA6EEC8" w14:textId="77777777" w:rsidR="008E5386" w:rsidRDefault="00AD7132"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If you are a residential aged care provider </w:t>
      </w:r>
      <w:r w:rsidR="00CA6ED1">
        <w:rPr>
          <w:rFonts w:asciiTheme="minorHAnsi" w:hAnsiTheme="minorHAnsi" w:cstheme="minorHAnsi"/>
          <w:color w:val="auto"/>
          <w:sz w:val="22"/>
          <w:szCs w:val="22"/>
        </w:rPr>
        <w:t xml:space="preserve">who supports </w:t>
      </w:r>
      <w:r w:rsidRPr="00E70F96">
        <w:rPr>
          <w:rFonts w:asciiTheme="minorHAnsi" w:hAnsiTheme="minorHAnsi" w:cstheme="minorHAnsi"/>
          <w:color w:val="auto"/>
          <w:sz w:val="22"/>
          <w:szCs w:val="22"/>
        </w:rPr>
        <w:t xml:space="preserve">NDIS participants </w:t>
      </w:r>
      <w:r w:rsidR="00CA6ED1">
        <w:rPr>
          <w:rFonts w:asciiTheme="minorHAnsi" w:hAnsiTheme="minorHAnsi" w:cstheme="minorHAnsi"/>
          <w:color w:val="auto"/>
          <w:sz w:val="22"/>
          <w:szCs w:val="22"/>
        </w:rPr>
        <w:t xml:space="preserve">and you were </w:t>
      </w:r>
      <w:r w:rsidRPr="00E70F96">
        <w:rPr>
          <w:rFonts w:asciiTheme="minorHAnsi" w:hAnsiTheme="minorHAnsi" w:cstheme="minorHAnsi"/>
          <w:color w:val="auto"/>
          <w:sz w:val="22"/>
          <w:szCs w:val="22"/>
        </w:rPr>
        <w:t xml:space="preserve">registered with the NDIS Commission </w:t>
      </w:r>
      <w:r w:rsidRPr="00E70F96">
        <w:rPr>
          <w:rFonts w:asciiTheme="minorHAnsi" w:hAnsiTheme="minorHAnsi" w:cstheme="minorHAnsi"/>
          <w:b/>
          <w:color w:val="auto"/>
          <w:sz w:val="22"/>
          <w:szCs w:val="22"/>
        </w:rPr>
        <w:t>before</w:t>
      </w:r>
      <w:r w:rsidRPr="00E70F96">
        <w:rPr>
          <w:rFonts w:asciiTheme="minorHAnsi" w:hAnsiTheme="minorHAnsi" w:cstheme="minorHAnsi"/>
          <w:color w:val="auto"/>
          <w:sz w:val="22"/>
          <w:szCs w:val="22"/>
        </w:rPr>
        <w:t xml:space="preserve"> 1 De</w:t>
      </w:r>
      <w:r w:rsidR="008E5386">
        <w:rPr>
          <w:rFonts w:asciiTheme="minorHAnsi" w:hAnsiTheme="minorHAnsi" w:cstheme="minorHAnsi"/>
          <w:color w:val="auto"/>
          <w:sz w:val="22"/>
          <w:szCs w:val="22"/>
        </w:rPr>
        <w:t>cember 2020, please review the fact s</w:t>
      </w:r>
      <w:r w:rsidRPr="00E70F96">
        <w:rPr>
          <w:rFonts w:asciiTheme="minorHAnsi" w:hAnsiTheme="minorHAnsi" w:cstheme="minorHAnsi"/>
          <w:color w:val="auto"/>
          <w:sz w:val="22"/>
          <w:szCs w:val="22"/>
        </w:rPr>
        <w:t xml:space="preserve">heet </w:t>
      </w:r>
      <w:r w:rsidR="008E5386">
        <w:rPr>
          <w:rFonts w:asciiTheme="minorHAnsi" w:hAnsiTheme="minorHAnsi" w:cstheme="minorHAnsi"/>
          <w:color w:val="auto"/>
          <w:sz w:val="22"/>
          <w:szCs w:val="22"/>
        </w:rPr>
        <w:t>called ‘NDIS Worker Screening Check: What r</w:t>
      </w:r>
      <w:r w:rsidRPr="00E70F96">
        <w:rPr>
          <w:rFonts w:asciiTheme="minorHAnsi" w:hAnsiTheme="minorHAnsi" w:cstheme="minorHAnsi"/>
          <w:color w:val="auto"/>
          <w:sz w:val="22"/>
          <w:szCs w:val="22"/>
        </w:rPr>
        <w:t>egistered NDIS providers</w:t>
      </w:r>
      <w:r w:rsidR="008E5386">
        <w:rPr>
          <w:rFonts w:asciiTheme="minorHAnsi" w:hAnsiTheme="minorHAnsi" w:cstheme="minorHAnsi"/>
          <w:color w:val="auto"/>
          <w:sz w:val="22"/>
          <w:szCs w:val="22"/>
        </w:rPr>
        <w:t xml:space="preserve"> need to know’</w:t>
      </w:r>
      <w:r w:rsidRPr="00E70F96">
        <w:rPr>
          <w:rFonts w:asciiTheme="minorHAnsi" w:hAnsiTheme="minorHAnsi" w:cstheme="minorHAnsi"/>
          <w:color w:val="auto"/>
          <w:sz w:val="22"/>
          <w:szCs w:val="22"/>
        </w:rPr>
        <w:t xml:space="preserve">. </w:t>
      </w:r>
    </w:p>
    <w:p w14:paraId="3DED7798" w14:textId="30A1EA51" w:rsidR="00C81D95" w:rsidRPr="00DD0E67" w:rsidRDefault="00893A20"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This fact sheet applies only to transitioned residential aged care providers. </w:t>
      </w:r>
    </w:p>
    <w:p w14:paraId="5A11DC48" w14:textId="77777777" w:rsidR="00C81D95" w:rsidRPr="00E70F96" w:rsidRDefault="00C81D95" w:rsidP="00DD0E67">
      <w:pPr>
        <w:pStyle w:val="Heading2"/>
      </w:pPr>
      <w:r w:rsidRPr="00E70F96">
        <w:t xml:space="preserve">What is the NDIS Worker Screening Check? </w:t>
      </w:r>
    </w:p>
    <w:p w14:paraId="7A3C9CBB"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From 1 February 2021, the NDIS Worker Screening Check (Worker Screening Check) replaces the different screening arrangements operating in each state or territory, setting a minimum national standard that all workers engaged in risk assessed roles must meet. </w:t>
      </w:r>
    </w:p>
    <w:p w14:paraId="0255A554"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There are additional obligations or restrictions in relation to NDIS Worker Screening for providers in </w:t>
      </w:r>
      <w:hyperlink r:id="rId7" w:anchor="add" w:history="1">
        <w:r w:rsidRPr="00E70F96">
          <w:rPr>
            <w:rStyle w:val="Hyperlink"/>
            <w:rFonts w:asciiTheme="minorHAnsi" w:hAnsiTheme="minorHAnsi" w:cstheme="minorHAnsi"/>
            <w:sz w:val="22"/>
            <w:szCs w:val="22"/>
          </w:rPr>
          <w:t>Queensland</w:t>
        </w:r>
      </w:hyperlink>
      <w:r w:rsidRPr="00E70F96">
        <w:rPr>
          <w:rFonts w:asciiTheme="minorHAnsi" w:hAnsiTheme="minorHAnsi" w:cstheme="minorHAnsi"/>
          <w:color w:val="auto"/>
          <w:sz w:val="22"/>
          <w:szCs w:val="22"/>
        </w:rPr>
        <w:t xml:space="preserve">. </w:t>
      </w:r>
    </w:p>
    <w:p w14:paraId="5DB5860D"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The Worker Screening Check is an assessment of whether a person who works, or seeks to work, with people with disability poses a risk to them. It will determine whether a person is cleared or excluded from working in certain roles with people with disability. </w:t>
      </w:r>
    </w:p>
    <w:p w14:paraId="36D96E79" w14:textId="191CA211"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The Worker Screening Check will be conducted by the Worker Screening Unit</w:t>
      </w:r>
      <w:r w:rsidR="00B833A1">
        <w:rPr>
          <w:rFonts w:asciiTheme="minorHAnsi" w:hAnsiTheme="minorHAnsi" w:cstheme="minorHAnsi"/>
          <w:color w:val="auto"/>
          <w:sz w:val="22"/>
          <w:szCs w:val="22"/>
        </w:rPr>
        <w:t xml:space="preserve"> (WSU)</w:t>
      </w:r>
      <w:r w:rsidRPr="00E70F96">
        <w:rPr>
          <w:rFonts w:asciiTheme="minorHAnsi" w:hAnsiTheme="minorHAnsi" w:cstheme="minorHAnsi"/>
          <w:color w:val="auto"/>
          <w:sz w:val="22"/>
          <w:szCs w:val="22"/>
        </w:rPr>
        <w:t xml:space="preserve"> in the state or territory where a person applies. The WSU also decides whether a person is cleared or excluded. </w:t>
      </w:r>
    </w:p>
    <w:p w14:paraId="34C4B180"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Registered NDIS </w:t>
      </w:r>
      <w:r w:rsidR="003D25A6" w:rsidRPr="00E70F96">
        <w:rPr>
          <w:rFonts w:asciiTheme="minorHAnsi" w:hAnsiTheme="minorHAnsi" w:cstheme="minorHAnsi"/>
          <w:color w:val="auto"/>
          <w:sz w:val="22"/>
          <w:szCs w:val="22"/>
        </w:rPr>
        <w:t>providers are required to ensure</w:t>
      </w:r>
      <w:r w:rsidRPr="00E70F96">
        <w:rPr>
          <w:rFonts w:asciiTheme="minorHAnsi" w:hAnsiTheme="minorHAnsi" w:cstheme="minorHAnsi"/>
          <w:color w:val="auto"/>
          <w:sz w:val="22"/>
          <w:szCs w:val="22"/>
        </w:rPr>
        <w:t xml:space="preserve"> only workers </w:t>
      </w:r>
      <w:r w:rsidR="003D25A6" w:rsidRPr="00E70F96">
        <w:rPr>
          <w:rFonts w:asciiTheme="minorHAnsi" w:hAnsiTheme="minorHAnsi" w:cstheme="minorHAnsi"/>
          <w:color w:val="auto"/>
          <w:sz w:val="22"/>
          <w:szCs w:val="22"/>
        </w:rPr>
        <w:t xml:space="preserve">who have been cleared are engaged in </w:t>
      </w:r>
      <w:r w:rsidRPr="00E70F96">
        <w:rPr>
          <w:rFonts w:asciiTheme="minorHAnsi" w:hAnsiTheme="minorHAnsi" w:cstheme="minorHAnsi"/>
          <w:color w:val="auto"/>
          <w:sz w:val="22"/>
          <w:szCs w:val="22"/>
        </w:rPr>
        <w:t>any role</w:t>
      </w:r>
      <w:r w:rsidR="003D25A6" w:rsidRPr="00E70F96">
        <w:rPr>
          <w:rFonts w:asciiTheme="minorHAnsi" w:hAnsiTheme="minorHAnsi" w:cstheme="minorHAnsi"/>
          <w:color w:val="auto"/>
          <w:sz w:val="22"/>
          <w:szCs w:val="22"/>
        </w:rPr>
        <w:t xml:space="preserve"> providing NDIS services and supports to a participant</w:t>
      </w:r>
      <w:r w:rsidRPr="00E70F96">
        <w:rPr>
          <w:rFonts w:asciiTheme="minorHAnsi" w:hAnsiTheme="minorHAnsi" w:cstheme="minorHAnsi"/>
          <w:color w:val="auto"/>
          <w:sz w:val="22"/>
          <w:szCs w:val="22"/>
        </w:rPr>
        <w:t xml:space="preserve"> that is a ‘</w:t>
      </w:r>
      <w:hyperlink r:id="rId8" w:anchor="ide" w:history="1">
        <w:r w:rsidRPr="00E70F96">
          <w:rPr>
            <w:rStyle w:val="Hyperlink"/>
            <w:rFonts w:asciiTheme="minorHAnsi" w:hAnsiTheme="minorHAnsi" w:cstheme="minorHAnsi"/>
            <w:sz w:val="22"/>
            <w:szCs w:val="22"/>
          </w:rPr>
          <w:t>risk assessed role’</w:t>
        </w:r>
      </w:hyperlink>
      <w:r w:rsidR="003D25A6" w:rsidRPr="00E70F96">
        <w:rPr>
          <w:rFonts w:asciiTheme="minorHAnsi" w:hAnsiTheme="minorHAnsi" w:cstheme="minorHAnsi"/>
          <w:color w:val="auto"/>
          <w:sz w:val="22"/>
          <w:szCs w:val="22"/>
        </w:rPr>
        <w:t xml:space="preserve">.  </w:t>
      </w:r>
    </w:p>
    <w:p w14:paraId="668CF1F6" w14:textId="173D8EDF" w:rsidR="00C81D95" w:rsidRPr="00DD0E67"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Worker screening is only one of a range of strategies that operate together to reduce risk of harm to people with disability. NDIS providers must also implement additional policies, procedures and practices that assist in identifying and minimising risk of harm to people with disability. These include promoting positive organisational cultures that do not tolerate abuse, neglect or exploitation; ensuring quality recruitment, selection and screening; and maintaining a focus on education and training. </w:t>
      </w:r>
    </w:p>
    <w:p w14:paraId="482B5F7B" w14:textId="77777777" w:rsidR="00C81D95" w:rsidRPr="00E70F96" w:rsidRDefault="00C81D95" w:rsidP="00DD0E67">
      <w:pPr>
        <w:pStyle w:val="Heading2"/>
      </w:pPr>
      <w:r w:rsidRPr="00E70F96">
        <w:t xml:space="preserve">When will the Worker Screening Check start? </w:t>
      </w:r>
    </w:p>
    <w:p w14:paraId="42FAC7DA" w14:textId="3342780C"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The Worker Screening Check start</w:t>
      </w:r>
      <w:r w:rsidR="00F6069B">
        <w:rPr>
          <w:rFonts w:asciiTheme="minorHAnsi" w:hAnsiTheme="minorHAnsi" w:cstheme="minorHAnsi"/>
          <w:color w:val="auto"/>
          <w:sz w:val="22"/>
          <w:szCs w:val="22"/>
        </w:rPr>
        <w:t>ed</w:t>
      </w:r>
      <w:r w:rsidRPr="00E70F96">
        <w:rPr>
          <w:rFonts w:asciiTheme="minorHAnsi" w:hAnsiTheme="minorHAnsi" w:cstheme="minorHAnsi"/>
          <w:color w:val="auto"/>
          <w:sz w:val="22"/>
          <w:szCs w:val="22"/>
        </w:rPr>
        <w:t xml:space="preserve"> on 1 February 2021</w:t>
      </w:r>
      <w:r w:rsidR="00F6069B">
        <w:rPr>
          <w:rFonts w:asciiTheme="minorHAnsi" w:hAnsiTheme="minorHAnsi" w:cstheme="minorHAnsi"/>
          <w:color w:val="auto"/>
          <w:sz w:val="22"/>
          <w:szCs w:val="22"/>
        </w:rPr>
        <w:t xml:space="preserve"> in all states and territories </w:t>
      </w:r>
      <w:r w:rsidRPr="00E70F96">
        <w:rPr>
          <w:rFonts w:asciiTheme="minorHAnsi" w:hAnsiTheme="minorHAnsi" w:cstheme="minorHAnsi"/>
          <w:color w:val="auto"/>
          <w:sz w:val="22"/>
          <w:szCs w:val="22"/>
        </w:rPr>
        <w:t xml:space="preserve">except </w:t>
      </w:r>
      <w:r w:rsidR="00F6069B">
        <w:rPr>
          <w:rFonts w:asciiTheme="minorHAnsi" w:hAnsiTheme="minorHAnsi" w:cstheme="minorHAnsi"/>
          <w:color w:val="auto"/>
          <w:sz w:val="22"/>
          <w:szCs w:val="22"/>
        </w:rPr>
        <w:t>for</w:t>
      </w:r>
      <w:r w:rsidR="00F6069B" w:rsidRPr="00E70F96">
        <w:rPr>
          <w:rFonts w:asciiTheme="minorHAnsi" w:hAnsiTheme="minorHAnsi" w:cstheme="minorHAnsi"/>
          <w:color w:val="auto"/>
          <w:sz w:val="22"/>
          <w:szCs w:val="22"/>
        </w:rPr>
        <w:t xml:space="preserve"> </w:t>
      </w:r>
      <w:r w:rsidRPr="00E70F96">
        <w:rPr>
          <w:rFonts w:asciiTheme="minorHAnsi" w:hAnsiTheme="minorHAnsi" w:cstheme="minorHAnsi"/>
          <w:color w:val="auto"/>
          <w:sz w:val="22"/>
          <w:szCs w:val="22"/>
        </w:rPr>
        <w:t xml:space="preserve">the Northern Territory. The Northern Territory </w:t>
      </w:r>
      <w:r w:rsidR="00F6069B">
        <w:rPr>
          <w:rFonts w:asciiTheme="minorHAnsi" w:hAnsiTheme="minorHAnsi" w:cstheme="minorHAnsi"/>
          <w:color w:val="auto"/>
          <w:sz w:val="22"/>
          <w:szCs w:val="22"/>
        </w:rPr>
        <w:t>commenced</w:t>
      </w:r>
      <w:r w:rsidR="00F6069B" w:rsidRPr="00E70F96">
        <w:rPr>
          <w:rFonts w:asciiTheme="minorHAnsi" w:hAnsiTheme="minorHAnsi" w:cstheme="minorHAnsi"/>
          <w:color w:val="auto"/>
          <w:sz w:val="22"/>
          <w:szCs w:val="22"/>
        </w:rPr>
        <w:t xml:space="preserve"> </w:t>
      </w:r>
      <w:r w:rsidRPr="00E70F96">
        <w:rPr>
          <w:rFonts w:asciiTheme="minorHAnsi" w:hAnsiTheme="minorHAnsi" w:cstheme="minorHAnsi"/>
          <w:color w:val="auto"/>
          <w:sz w:val="22"/>
          <w:szCs w:val="22"/>
        </w:rPr>
        <w:t xml:space="preserve">the Worker Screening Check </w:t>
      </w:r>
      <w:r w:rsidR="00F6069B">
        <w:rPr>
          <w:rFonts w:asciiTheme="minorHAnsi" w:hAnsiTheme="minorHAnsi" w:cstheme="minorHAnsi"/>
          <w:color w:val="auto"/>
          <w:sz w:val="22"/>
          <w:szCs w:val="22"/>
        </w:rPr>
        <w:t xml:space="preserve">on </w:t>
      </w:r>
      <w:r w:rsidRPr="00E70F96">
        <w:rPr>
          <w:rFonts w:asciiTheme="minorHAnsi" w:hAnsiTheme="minorHAnsi" w:cstheme="minorHAnsi"/>
          <w:color w:val="auto"/>
          <w:sz w:val="22"/>
          <w:szCs w:val="22"/>
        </w:rPr>
        <w:t xml:space="preserve">1 July 2021. </w:t>
      </w:r>
    </w:p>
    <w:p w14:paraId="70800271" w14:textId="5ECF145F" w:rsidR="00A4064A" w:rsidRPr="00E70F96" w:rsidRDefault="00A4064A" w:rsidP="00DD0E67">
      <w:pPr>
        <w:pStyle w:val="Heading2"/>
      </w:pPr>
      <w:r w:rsidRPr="00E70F96">
        <w:t xml:space="preserve">Do </w:t>
      </w:r>
      <w:r w:rsidR="0089688F">
        <w:t>my</w:t>
      </w:r>
      <w:r w:rsidRPr="00E70F96">
        <w:t xml:space="preserve"> </w:t>
      </w:r>
      <w:r w:rsidR="00DF0457" w:rsidRPr="00E70F96">
        <w:t>workers</w:t>
      </w:r>
      <w:r w:rsidRPr="00E70F96">
        <w:t xml:space="preserve"> supporting NDIS participants in risk-assessed roles need to get a</w:t>
      </w:r>
      <w:r w:rsidR="00B833A1">
        <w:t>n</w:t>
      </w:r>
      <w:r w:rsidRPr="00E70F96">
        <w:t xml:space="preserve"> NDIS Worker Screening Check clearance straight away from 1 February 2021? </w:t>
      </w:r>
    </w:p>
    <w:p w14:paraId="79EA8B47" w14:textId="2453DF04" w:rsidR="00A4064A" w:rsidRPr="00E70F96" w:rsidRDefault="00A4064A" w:rsidP="00DD0E67">
      <w:pPr>
        <w:pStyle w:val="NormalWeb"/>
        <w:shd w:val="clear" w:color="auto" w:fill="FFFFFF"/>
        <w:spacing w:before="120" w:beforeAutospacing="0" w:after="120" w:afterAutospacing="0"/>
        <w:rPr>
          <w:rFonts w:asciiTheme="minorHAnsi" w:hAnsiTheme="minorHAnsi" w:cstheme="minorHAnsi"/>
          <w:b/>
          <w:color w:val="222222"/>
          <w:sz w:val="22"/>
          <w:szCs w:val="22"/>
        </w:rPr>
      </w:pPr>
      <w:r w:rsidRPr="00E70F96">
        <w:rPr>
          <w:rFonts w:asciiTheme="minorHAnsi" w:hAnsiTheme="minorHAnsi" w:cstheme="minorHAnsi"/>
          <w:color w:val="222222"/>
          <w:sz w:val="22"/>
          <w:szCs w:val="22"/>
        </w:rPr>
        <w:t xml:space="preserve">For the period from 1 December 2020 to 1 February 2021, </w:t>
      </w:r>
      <w:r w:rsidR="00CA6ED1" w:rsidRPr="00E70F96">
        <w:rPr>
          <w:rFonts w:asciiTheme="minorHAnsi" w:hAnsiTheme="minorHAnsi" w:cstheme="minorHAnsi"/>
          <w:sz w:val="22"/>
          <w:szCs w:val="22"/>
        </w:rPr>
        <w:t>transitioned</w:t>
      </w:r>
      <w:r w:rsidR="00CA6ED1">
        <w:rPr>
          <w:rFonts w:asciiTheme="minorHAnsi" w:hAnsiTheme="minorHAnsi" w:cstheme="minorHAnsi"/>
          <w:sz w:val="22"/>
          <w:szCs w:val="22"/>
        </w:rPr>
        <w:t xml:space="preserve"> residential aged care </w:t>
      </w:r>
      <w:r w:rsidRPr="00E70F96">
        <w:rPr>
          <w:rFonts w:asciiTheme="minorHAnsi" w:hAnsiTheme="minorHAnsi" w:cstheme="minorHAnsi"/>
          <w:color w:val="222222"/>
          <w:sz w:val="22"/>
          <w:szCs w:val="22"/>
        </w:rPr>
        <w:t>providers were required to ensure that workers (</w:t>
      </w:r>
      <w:r w:rsidR="00B833A1">
        <w:rPr>
          <w:rFonts w:asciiTheme="minorHAnsi" w:hAnsiTheme="minorHAnsi" w:cstheme="minorHAnsi"/>
          <w:color w:val="222222"/>
          <w:sz w:val="22"/>
          <w:szCs w:val="22"/>
        </w:rPr>
        <w:t xml:space="preserve">i.e. </w:t>
      </w:r>
      <w:r w:rsidRPr="00E70F96">
        <w:rPr>
          <w:rFonts w:asciiTheme="minorHAnsi" w:hAnsiTheme="minorHAnsi" w:cstheme="minorHAnsi"/>
          <w:color w:val="222222"/>
          <w:sz w:val="22"/>
          <w:szCs w:val="22"/>
        </w:rPr>
        <w:t>staff members and volunteers) in risk assessed roles had an accep</w:t>
      </w:r>
      <w:r w:rsidR="00B833A1">
        <w:rPr>
          <w:rFonts w:asciiTheme="minorHAnsi" w:hAnsiTheme="minorHAnsi" w:cstheme="minorHAnsi"/>
          <w:color w:val="222222"/>
          <w:sz w:val="22"/>
          <w:szCs w:val="22"/>
        </w:rPr>
        <w:t>table aged care provider check (</w:t>
      </w:r>
      <w:r w:rsidRPr="00E70F96">
        <w:rPr>
          <w:rFonts w:asciiTheme="minorHAnsi" w:hAnsiTheme="minorHAnsi" w:cstheme="minorHAnsi"/>
          <w:color w:val="222222"/>
          <w:sz w:val="22"/>
          <w:szCs w:val="22"/>
        </w:rPr>
        <w:t xml:space="preserve">aged care check) in accordance with the </w:t>
      </w:r>
      <w:r w:rsidRPr="00E70F96">
        <w:rPr>
          <w:rFonts w:asciiTheme="minorHAnsi" w:hAnsiTheme="minorHAnsi" w:cstheme="minorHAnsi"/>
          <w:color w:val="222222"/>
          <w:sz w:val="22"/>
          <w:szCs w:val="22"/>
        </w:rPr>
        <w:lastRenderedPageBreak/>
        <w:t xml:space="preserve">requirements of the </w:t>
      </w:r>
      <w:hyperlink r:id="rId9" w:history="1">
        <w:r w:rsidRPr="00E70F96">
          <w:rPr>
            <w:rStyle w:val="Hyperlink"/>
            <w:rFonts w:asciiTheme="minorHAnsi" w:hAnsiTheme="minorHAnsi" w:cstheme="minorHAnsi"/>
            <w:sz w:val="22"/>
            <w:szCs w:val="22"/>
          </w:rPr>
          <w:t>Accountability Principles 2014</w:t>
        </w:r>
      </w:hyperlink>
      <w:r w:rsidRPr="00E70F96">
        <w:rPr>
          <w:rFonts w:asciiTheme="minorHAnsi" w:hAnsiTheme="minorHAnsi" w:cstheme="minorHAnsi"/>
          <w:color w:val="222222"/>
          <w:sz w:val="22"/>
          <w:szCs w:val="22"/>
        </w:rPr>
        <w:t xml:space="preserve">. These requirements under Part 6 of the Accountability Principles 2014 include a police check and, if necessary, a statutory declaration stating that the person has not been convicted of certain offences. </w:t>
      </w:r>
      <w:r w:rsidRPr="00E70F96">
        <w:rPr>
          <w:rFonts w:asciiTheme="minorHAnsi" w:hAnsiTheme="minorHAnsi" w:cstheme="minorHAnsi"/>
          <w:b/>
          <w:color w:val="222222"/>
          <w:sz w:val="22"/>
          <w:szCs w:val="22"/>
        </w:rPr>
        <w:t>These aged care checks will be recognised for three years from the date the clearance is given.</w:t>
      </w:r>
    </w:p>
    <w:p w14:paraId="35EE2817" w14:textId="3BD133BC" w:rsidR="00A4064A" w:rsidRPr="00E70F96" w:rsidRDefault="00A4064A" w:rsidP="00DD0E67">
      <w:pPr>
        <w:pStyle w:val="NormalWeb"/>
        <w:shd w:val="clear" w:color="auto" w:fill="FFFFFF"/>
        <w:spacing w:before="120" w:beforeAutospacing="0" w:after="120" w:afterAutospacing="0"/>
        <w:contextualSpacing/>
        <w:rPr>
          <w:rFonts w:asciiTheme="minorHAnsi" w:hAnsiTheme="minorHAnsi" w:cstheme="minorHAnsi"/>
          <w:color w:val="222222"/>
          <w:sz w:val="22"/>
          <w:szCs w:val="22"/>
        </w:rPr>
      </w:pPr>
      <w:r w:rsidRPr="00E70F96">
        <w:rPr>
          <w:rFonts w:asciiTheme="minorHAnsi" w:hAnsiTheme="minorHAnsi" w:cstheme="minorHAnsi"/>
          <w:color w:val="222222"/>
          <w:sz w:val="22"/>
          <w:szCs w:val="22"/>
        </w:rPr>
        <w:t>From 1 February 2021</w:t>
      </w:r>
      <w:r w:rsidR="003E1507" w:rsidRPr="00E70F96">
        <w:rPr>
          <w:rFonts w:asciiTheme="minorHAnsi" w:hAnsiTheme="minorHAnsi" w:cstheme="minorHAnsi"/>
          <w:color w:val="222222"/>
          <w:sz w:val="22"/>
          <w:szCs w:val="22"/>
        </w:rPr>
        <w:t xml:space="preserve">, transitioned residential aged care </w:t>
      </w:r>
      <w:r w:rsidRPr="00E70F96">
        <w:rPr>
          <w:rFonts w:asciiTheme="minorHAnsi" w:hAnsiTheme="minorHAnsi" w:cstheme="minorHAnsi"/>
          <w:color w:val="222222"/>
          <w:sz w:val="22"/>
          <w:szCs w:val="22"/>
        </w:rPr>
        <w:t xml:space="preserve">providers can satisfy their obligations under the </w:t>
      </w:r>
      <w:hyperlink r:id="rId10" w:history="1">
        <w:r w:rsidRPr="00B833A1">
          <w:rPr>
            <w:rStyle w:val="Hyperlink"/>
            <w:rFonts w:asciiTheme="minorHAnsi" w:hAnsiTheme="minorHAnsi" w:cstheme="minorHAnsi"/>
            <w:sz w:val="22"/>
            <w:szCs w:val="22"/>
          </w:rPr>
          <w:t>NDIS (Practice Standards - Worker Screening) Rules 2018</w:t>
        </w:r>
      </w:hyperlink>
      <w:r w:rsidRPr="00E70F96">
        <w:rPr>
          <w:rFonts w:asciiTheme="minorHAnsi" w:hAnsiTheme="minorHAnsi" w:cstheme="minorHAnsi"/>
          <w:color w:val="222222"/>
          <w:sz w:val="22"/>
          <w:szCs w:val="22"/>
        </w:rPr>
        <w:t xml:space="preserve"> by ensuring that a worker engaging in a risk assessed role holds:</w:t>
      </w:r>
    </w:p>
    <w:p w14:paraId="0C84D998" w14:textId="4207C7CF" w:rsidR="00A4064A" w:rsidRPr="00E70F96" w:rsidRDefault="00B833A1" w:rsidP="00DD0E67">
      <w:pPr>
        <w:numPr>
          <w:ilvl w:val="0"/>
          <w:numId w:val="1"/>
        </w:numPr>
        <w:shd w:val="clear" w:color="auto" w:fill="FFFFFF"/>
        <w:spacing w:before="120" w:after="120" w:line="240" w:lineRule="auto"/>
        <w:ind w:left="384"/>
        <w:contextualSpacing/>
        <w:rPr>
          <w:rFonts w:asciiTheme="minorHAnsi" w:hAnsiTheme="minorHAnsi" w:cstheme="minorHAnsi"/>
          <w:color w:val="222222"/>
        </w:rPr>
      </w:pPr>
      <w:r>
        <w:rPr>
          <w:rFonts w:asciiTheme="minorHAnsi" w:hAnsiTheme="minorHAnsi" w:cstheme="minorHAnsi"/>
          <w:color w:val="222222"/>
        </w:rPr>
        <w:t>a</w:t>
      </w:r>
      <w:r w:rsidR="00A4064A" w:rsidRPr="00E70F96">
        <w:rPr>
          <w:rFonts w:asciiTheme="minorHAnsi" w:hAnsiTheme="minorHAnsi" w:cstheme="minorHAnsi"/>
          <w:color w:val="222222"/>
        </w:rPr>
        <w:t xml:space="preserve"> valid acceptable aged care provider check issued before 1 February 2021; OR</w:t>
      </w:r>
    </w:p>
    <w:p w14:paraId="5F9C4A86" w14:textId="7070DA09" w:rsidR="00A4064A" w:rsidRPr="00B833A1" w:rsidRDefault="00B833A1" w:rsidP="00DD0E67">
      <w:pPr>
        <w:numPr>
          <w:ilvl w:val="0"/>
          <w:numId w:val="1"/>
        </w:numPr>
        <w:shd w:val="clear" w:color="auto" w:fill="FFFFFF"/>
        <w:spacing w:before="120" w:after="120" w:line="240" w:lineRule="auto"/>
        <w:ind w:left="384"/>
        <w:contextualSpacing/>
        <w:rPr>
          <w:rFonts w:asciiTheme="minorHAnsi" w:hAnsiTheme="minorHAnsi" w:cstheme="minorHAnsi"/>
          <w:color w:val="222222"/>
        </w:rPr>
      </w:pPr>
      <w:r w:rsidRPr="00B833A1">
        <w:rPr>
          <w:rFonts w:asciiTheme="minorHAnsi" w:hAnsiTheme="minorHAnsi" w:cstheme="minorHAnsi"/>
          <w:color w:val="222222"/>
        </w:rPr>
        <w:t>a</w:t>
      </w:r>
      <w:r w:rsidR="00A4064A" w:rsidRPr="00B833A1">
        <w:rPr>
          <w:rFonts w:asciiTheme="minorHAnsi" w:hAnsiTheme="minorHAnsi" w:cstheme="minorHAnsi"/>
          <w:color w:val="222222"/>
        </w:rPr>
        <w:t xml:space="preserve"> valid acceptable check in accordance with </w:t>
      </w:r>
      <w:hyperlink r:id="rId11" w:history="1">
        <w:r w:rsidR="00A4064A" w:rsidRPr="00B833A1">
          <w:rPr>
            <w:rStyle w:val="Hyperlink"/>
            <w:rFonts w:asciiTheme="minorHAnsi" w:hAnsiTheme="minorHAnsi" w:cstheme="minorHAnsi"/>
          </w:rPr>
          <w:t>state and territory transitional arrangement</w:t>
        </w:r>
        <w:r w:rsidR="00A4064A" w:rsidRPr="00B833A1">
          <w:rPr>
            <w:rStyle w:val="Hyperlink"/>
            <w:rFonts w:asciiTheme="minorHAnsi" w:hAnsiTheme="minorHAnsi" w:cstheme="minorHAnsi"/>
            <w:color w:val="111111"/>
          </w:rPr>
          <w:t>s</w:t>
        </w:r>
      </w:hyperlink>
      <w:r w:rsidR="00A4064A" w:rsidRPr="00B833A1">
        <w:rPr>
          <w:rFonts w:asciiTheme="minorHAnsi" w:hAnsiTheme="minorHAnsi" w:cstheme="minorHAnsi"/>
          <w:color w:val="222222"/>
        </w:rPr>
        <w:t xml:space="preserve"> issued before 1 February 2021; OR</w:t>
      </w:r>
    </w:p>
    <w:p w14:paraId="09E3DA43" w14:textId="77777777" w:rsidR="00A4064A" w:rsidRPr="00E70F96" w:rsidRDefault="00A4064A" w:rsidP="00DD0E67">
      <w:pPr>
        <w:numPr>
          <w:ilvl w:val="0"/>
          <w:numId w:val="1"/>
        </w:numPr>
        <w:shd w:val="clear" w:color="auto" w:fill="FFFFFF"/>
        <w:spacing w:before="120" w:after="120" w:line="240" w:lineRule="auto"/>
        <w:ind w:left="384"/>
        <w:rPr>
          <w:rFonts w:asciiTheme="minorHAnsi" w:hAnsiTheme="minorHAnsi" w:cstheme="minorHAnsi"/>
          <w:color w:val="222222"/>
        </w:rPr>
      </w:pPr>
      <w:r w:rsidRPr="00E70F96">
        <w:rPr>
          <w:rFonts w:asciiTheme="minorHAnsi" w:hAnsiTheme="minorHAnsi" w:cstheme="minorHAnsi"/>
          <w:color w:val="222222"/>
        </w:rPr>
        <w:t>an NDIS W</w:t>
      </w:r>
      <w:r w:rsidR="00AD7132" w:rsidRPr="00E70F96">
        <w:rPr>
          <w:rFonts w:asciiTheme="minorHAnsi" w:hAnsiTheme="minorHAnsi" w:cstheme="minorHAnsi"/>
          <w:color w:val="222222"/>
        </w:rPr>
        <w:t xml:space="preserve">orker Screening Check clearance. </w:t>
      </w:r>
    </w:p>
    <w:p w14:paraId="0538FF2E" w14:textId="77777777" w:rsidR="00A4064A" w:rsidRPr="00E70F96" w:rsidRDefault="00A4064A" w:rsidP="00DD0E67">
      <w:pPr>
        <w:pStyle w:val="NormalWeb"/>
        <w:shd w:val="clear" w:color="auto" w:fill="FFFFFF"/>
        <w:spacing w:before="120" w:beforeAutospacing="0" w:after="120" w:afterAutospacing="0"/>
        <w:rPr>
          <w:rFonts w:asciiTheme="minorHAnsi" w:hAnsiTheme="minorHAnsi" w:cstheme="minorHAnsi"/>
          <w:color w:val="222222"/>
          <w:sz w:val="22"/>
          <w:szCs w:val="22"/>
        </w:rPr>
      </w:pPr>
      <w:r w:rsidRPr="00E70F96">
        <w:rPr>
          <w:rFonts w:asciiTheme="minorHAnsi" w:hAnsiTheme="minorHAnsi" w:cstheme="minorHAnsi"/>
          <w:color w:val="222222"/>
          <w:sz w:val="22"/>
          <w:szCs w:val="22"/>
        </w:rPr>
        <w:t xml:space="preserve">An acceptable aged care provider check will no longer be valid after three years having passed from the date the police certificate was issued (before 1 February 2021). </w:t>
      </w:r>
    </w:p>
    <w:p w14:paraId="48E7F08F" w14:textId="3B1D6258" w:rsidR="00A4064A" w:rsidRPr="00DD0E67" w:rsidRDefault="00A4064A" w:rsidP="00DD0E67">
      <w:pPr>
        <w:pStyle w:val="NormalWeb"/>
        <w:shd w:val="clear" w:color="auto" w:fill="FFFFFF"/>
        <w:spacing w:before="120" w:beforeAutospacing="0" w:after="120" w:afterAutospacing="0"/>
        <w:rPr>
          <w:rFonts w:asciiTheme="minorHAnsi" w:hAnsiTheme="minorHAnsi" w:cstheme="minorHAnsi"/>
          <w:color w:val="222222"/>
          <w:sz w:val="22"/>
          <w:szCs w:val="22"/>
        </w:rPr>
      </w:pPr>
      <w:r w:rsidRPr="00E70F96">
        <w:rPr>
          <w:rFonts w:asciiTheme="minorHAnsi" w:hAnsiTheme="minorHAnsi" w:cstheme="minorHAnsi"/>
          <w:color w:val="222222"/>
          <w:sz w:val="22"/>
          <w:szCs w:val="22"/>
        </w:rPr>
        <w:t>Compliance with the </w:t>
      </w:r>
      <w:r w:rsidRPr="00B833A1">
        <w:rPr>
          <w:rFonts w:asciiTheme="minorHAnsi" w:hAnsiTheme="minorHAnsi" w:cstheme="minorHAnsi"/>
          <w:sz w:val="22"/>
          <w:szCs w:val="22"/>
        </w:rPr>
        <w:t>National Disability Insurance Scheme (Practice Standards – Worker Screening) Rules 2018</w:t>
      </w:r>
      <w:r w:rsidRPr="00E70F96">
        <w:rPr>
          <w:rFonts w:asciiTheme="minorHAnsi" w:hAnsiTheme="minorHAnsi" w:cstheme="minorHAnsi"/>
          <w:color w:val="222222"/>
          <w:sz w:val="22"/>
          <w:szCs w:val="22"/>
        </w:rPr>
        <w:t xml:space="preserve"> is a condition of registration for all registered NDIS providers under the </w:t>
      </w:r>
      <w:r w:rsidRPr="00E70F96">
        <w:rPr>
          <w:rFonts w:asciiTheme="minorHAnsi" w:hAnsiTheme="minorHAnsi" w:cstheme="minorHAnsi"/>
          <w:i/>
          <w:color w:val="222222"/>
          <w:sz w:val="22"/>
          <w:szCs w:val="22"/>
        </w:rPr>
        <w:t>NDIS Act 2013</w:t>
      </w:r>
      <w:r w:rsidRPr="00E70F96">
        <w:rPr>
          <w:rFonts w:asciiTheme="minorHAnsi" w:hAnsiTheme="minorHAnsi" w:cstheme="minorHAnsi"/>
          <w:color w:val="222222"/>
          <w:sz w:val="22"/>
          <w:szCs w:val="22"/>
        </w:rPr>
        <w:t>.</w:t>
      </w:r>
    </w:p>
    <w:p w14:paraId="05046C67" w14:textId="77777777" w:rsidR="00C81D95" w:rsidRPr="00E70F96" w:rsidRDefault="00C81D95" w:rsidP="00DD0E67">
      <w:pPr>
        <w:pStyle w:val="Heading2"/>
      </w:pPr>
      <w:r w:rsidRPr="00E70F96">
        <w:t xml:space="preserve">What will the Worker Screening Check do? </w:t>
      </w:r>
    </w:p>
    <w:p w14:paraId="15BF65B7" w14:textId="77777777" w:rsidR="00AD7132"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The Worker Screening Check is a way to support </w:t>
      </w:r>
      <w:r w:rsidR="00CA6ED1" w:rsidRPr="00E70F96">
        <w:rPr>
          <w:rFonts w:asciiTheme="minorHAnsi" w:hAnsiTheme="minorHAnsi" w:cstheme="minorHAnsi"/>
          <w:color w:val="auto"/>
          <w:sz w:val="22"/>
          <w:szCs w:val="22"/>
        </w:rPr>
        <w:t xml:space="preserve">transitioned residential aged care providers </w:t>
      </w:r>
      <w:r w:rsidRPr="00E70F96">
        <w:rPr>
          <w:rFonts w:asciiTheme="minorHAnsi" w:hAnsiTheme="minorHAnsi" w:cstheme="minorHAnsi"/>
          <w:color w:val="auto"/>
          <w:sz w:val="22"/>
          <w:szCs w:val="22"/>
        </w:rPr>
        <w:t>to comply with your obligations when recruiting, selecting and reviewing the ongoi</w:t>
      </w:r>
      <w:r w:rsidR="00DF0457" w:rsidRPr="00E70F96">
        <w:rPr>
          <w:rFonts w:asciiTheme="minorHAnsi" w:hAnsiTheme="minorHAnsi" w:cstheme="minorHAnsi"/>
          <w:color w:val="auto"/>
          <w:sz w:val="22"/>
          <w:szCs w:val="22"/>
        </w:rPr>
        <w:t xml:space="preserve">ng suitability of your workers supporting </w:t>
      </w:r>
      <w:r w:rsidR="00D451A7" w:rsidRPr="00E70F96">
        <w:rPr>
          <w:rFonts w:asciiTheme="minorHAnsi" w:hAnsiTheme="minorHAnsi" w:cstheme="minorHAnsi"/>
          <w:color w:val="auto"/>
          <w:sz w:val="22"/>
          <w:szCs w:val="22"/>
        </w:rPr>
        <w:t xml:space="preserve">NDIS participants. </w:t>
      </w:r>
    </w:p>
    <w:p w14:paraId="2B07C3BA" w14:textId="77777777" w:rsidR="003D25A6" w:rsidRPr="00E70F96" w:rsidRDefault="003D25A6" w:rsidP="00DD0E67">
      <w:pPr>
        <w:pStyle w:val="Default"/>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It will: </w:t>
      </w:r>
    </w:p>
    <w:p w14:paraId="63EC8086" w14:textId="77777777" w:rsidR="003D25A6" w:rsidRPr="00E70F96" w:rsidRDefault="00C81D95"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be an important tool in your recruitment, selection and screening processes, and assist in the ongoing review of the suitability of workers </w:t>
      </w:r>
    </w:p>
    <w:p w14:paraId="030B793D" w14:textId="77777777" w:rsidR="00C81D95" w:rsidRPr="00E70F96" w:rsidRDefault="00C81D95"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increase self-managed participants’ choice and control by giving them the option to ask that the workers who provide them with supports and services obtain a Worker Screening clearance before engaging them </w:t>
      </w:r>
    </w:p>
    <w:p w14:paraId="6A36C37E" w14:textId="408CD740" w:rsidR="00C81D95" w:rsidRPr="00E70F96" w:rsidRDefault="00C81D95"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allow workers with a</w:t>
      </w:r>
      <w:r w:rsidR="00B833A1">
        <w:rPr>
          <w:rFonts w:asciiTheme="minorHAnsi" w:hAnsiTheme="minorHAnsi" w:cstheme="minorHAnsi"/>
          <w:color w:val="auto"/>
          <w:sz w:val="22"/>
          <w:szCs w:val="22"/>
        </w:rPr>
        <w:t>n</w:t>
      </w:r>
      <w:r w:rsidRPr="00E70F96">
        <w:rPr>
          <w:rFonts w:asciiTheme="minorHAnsi" w:hAnsiTheme="minorHAnsi" w:cstheme="minorHAnsi"/>
          <w:color w:val="auto"/>
          <w:sz w:val="22"/>
          <w:szCs w:val="22"/>
        </w:rPr>
        <w:t xml:space="preserve"> NDIS Worker Screening clearance to work in risk assessed roles with registered NDIS providers in any state or territory across Australia </w:t>
      </w:r>
    </w:p>
    <w:p w14:paraId="7EFE3031" w14:textId="2DB00409" w:rsidR="00C81D95" w:rsidRPr="00DD0E67" w:rsidRDefault="00C81D95" w:rsidP="00C81D95">
      <w:pPr>
        <w:pStyle w:val="Default"/>
        <w:numPr>
          <w:ilvl w:val="0"/>
          <w:numId w:val="2"/>
        </w:numPr>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assist in improving the quality and safety of NDIS supports to NDIS participants. </w:t>
      </w:r>
    </w:p>
    <w:p w14:paraId="788BD257" w14:textId="21C90F7B" w:rsidR="00C81D95" w:rsidRPr="00E70F96" w:rsidRDefault="003D25A6" w:rsidP="00DD0E67">
      <w:pPr>
        <w:pStyle w:val="Heading2"/>
      </w:pPr>
      <w:r w:rsidRPr="00E70F96">
        <w:t>How long is a</w:t>
      </w:r>
      <w:r w:rsidR="00B833A1">
        <w:t>n</w:t>
      </w:r>
      <w:r w:rsidR="00C81D95" w:rsidRPr="00E70F96">
        <w:t xml:space="preserve"> NDIS Worker Screening clearance valid? </w:t>
      </w:r>
    </w:p>
    <w:p w14:paraId="27114E44" w14:textId="776F74A9"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Workers with a</w:t>
      </w:r>
      <w:r w:rsidR="00B833A1">
        <w:rPr>
          <w:rFonts w:asciiTheme="minorHAnsi" w:hAnsiTheme="minorHAnsi" w:cstheme="minorHAnsi"/>
          <w:color w:val="auto"/>
          <w:sz w:val="22"/>
          <w:szCs w:val="22"/>
        </w:rPr>
        <w:t>n</w:t>
      </w:r>
      <w:r w:rsidRPr="00E70F96">
        <w:rPr>
          <w:rFonts w:asciiTheme="minorHAnsi" w:hAnsiTheme="minorHAnsi" w:cstheme="minorHAnsi"/>
          <w:color w:val="auto"/>
          <w:sz w:val="22"/>
          <w:szCs w:val="22"/>
        </w:rPr>
        <w:t xml:space="preserve"> NDIS Worker Screening clearance are subject to ongoing monitoring against police and other relevant information. </w:t>
      </w:r>
    </w:p>
    <w:p w14:paraId="7F68715C" w14:textId="1D8A13C4"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This means their NDIS Worker Screening clearance status can be re-assessed if a </w:t>
      </w:r>
      <w:r w:rsidR="00B833A1">
        <w:rPr>
          <w:rFonts w:asciiTheme="minorHAnsi" w:hAnsiTheme="minorHAnsi" w:cstheme="minorHAnsi"/>
          <w:color w:val="auto"/>
          <w:sz w:val="22"/>
          <w:szCs w:val="22"/>
        </w:rPr>
        <w:t>WSU</w:t>
      </w:r>
      <w:r w:rsidRPr="00E70F96">
        <w:rPr>
          <w:rFonts w:asciiTheme="minorHAnsi" w:hAnsiTheme="minorHAnsi" w:cstheme="minorHAnsi"/>
          <w:color w:val="auto"/>
          <w:sz w:val="22"/>
          <w:szCs w:val="22"/>
        </w:rPr>
        <w:t xml:space="preserve"> or the NDIS </w:t>
      </w:r>
      <w:r w:rsidR="00B833A1">
        <w:rPr>
          <w:rFonts w:asciiTheme="minorHAnsi" w:hAnsiTheme="minorHAnsi" w:cstheme="minorHAnsi"/>
          <w:color w:val="auto"/>
          <w:sz w:val="22"/>
          <w:szCs w:val="22"/>
        </w:rPr>
        <w:t xml:space="preserve">Quality and Safeguards Commission (NDIS </w:t>
      </w:r>
      <w:r w:rsidRPr="00E70F96">
        <w:rPr>
          <w:rFonts w:asciiTheme="minorHAnsi" w:hAnsiTheme="minorHAnsi" w:cstheme="minorHAnsi"/>
          <w:color w:val="auto"/>
          <w:sz w:val="22"/>
          <w:szCs w:val="22"/>
        </w:rPr>
        <w:t>Commission</w:t>
      </w:r>
      <w:r w:rsidR="00B833A1">
        <w:rPr>
          <w:rFonts w:asciiTheme="minorHAnsi" w:hAnsiTheme="minorHAnsi" w:cstheme="minorHAnsi"/>
          <w:color w:val="auto"/>
          <w:sz w:val="22"/>
          <w:szCs w:val="22"/>
        </w:rPr>
        <w:t>)</w:t>
      </w:r>
      <w:r w:rsidRPr="00E70F96">
        <w:rPr>
          <w:rFonts w:asciiTheme="minorHAnsi" w:hAnsiTheme="minorHAnsi" w:cstheme="minorHAnsi"/>
          <w:color w:val="auto"/>
          <w:sz w:val="22"/>
          <w:szCs w:val="22"/>
        </w:rPr>
        <w:t xml:space="preserve"> receives new or updated information that suggests they pose a risk to people with disability. If this happens, the</w:t>
      </w:r>
      <w:r w:rsidR="000E5221">
        <w:rPr>
          <w:rFonts w:asciiTheme="minorHAnsi" w:hAnsiTheme="minorHAnsi" w:cstheme="minorHAnsi"/>
          <w:color w:val="auto"/>
          <w:sz w:val="22"/>
          <w:szCs w:val="22"/>
        </w:rPr>
        <w:t xml:space="preserve"> worker</w:t>
      </w:r>
      <w:r w:rsidRPr="00E70F96">
        <w:rPr>
          <w:rFonts w:asciiTheme="minorHAnsi" w:hAnsiTheme="minorHAnsi" w:cstheme="minorHAnsi"/>
          <w:color w:val="auto"/>
          <w:sz w:val="22"/>
          <w:szCs w:val="22"/>
        </w:rPr>
        <w:t xml:space="preserve"> may be excluded from </w:t>
      </w:r>
      <w:r w:rsidRPr="00B833A1">
        <w:rPr>
          <w:rFonts w:asciiTheme="minorHAnsi" w:hAnsiTheme="minorHAnsi" w:cstheme="minorHAnsi"/>
          <w:color w:val="auto"/>
          <w:sz w:val="22"/>
          <w:szCs w:val="22"/>
        </w:rPr>
        <w:t>having a</w:t>
      </w:r>
      <w:r w:rsidR="00B833A1" w:rsidRPr="00B833A1">
        <w:rPr>
          <w:rFonts w:asciiTheme="minorHAnsi" w:hAnsiTheme="minorHAnsi" w:cstheme="minorHAnsi"/>
          <w:color w:val="auto"/>
          <w:sz w:val="22"/>
          <w:szCs w:val="22"/>
        </w:rPr>
        <w:t>n</w:t>
      </w:r>
      <w:r w:rsidRPr="00B833A1">
        <w:rPr>
          <w:rFonts w:asciiTheme="minorHAnsi" w:hAnsiTheme="minorHAnsi" w:cstheme="minorHAnsi"/>
          <w:color w:val="auto"/>
          <w:sz w:val="22"/>
          <w:szCs w:val="22"/>
        </w:rPr>
        <w:t xml:space="preserve"> NDIS Worker Screening clearance before their existing NDIS Worker Screening clearance</w:t>
      </w:r>
      <w:r w:rsidRPr="00E70F96">
        <w:rPr>
          <w:rFonts w:asciiTheme="minorHAnsi" w:hAnsiTheme="minorHAnsi" w:cstheme="minorHAnsi"/>
          <w:color w:val="auto"/>
          <w:sz w:val="22"/>
          <w:szCs w:val="22"/>
        </w:rPr>
        <w:t xml:space="preserve"> expires. </w:t>
      </w:r>
    </w:p>
    <w:p w14:paraId="606012AA" w14:textId="77777777" w:rsidR="003D25A6"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NDIS Worker Screening clearances expire every five (5) years. </w:t>
      </w:r>
    </w:p>
    <w:p w14:paraId="31D488D4" w14:textId="77777777" w:rsidR="00C81D95" w:rsidRPr="00E70F96" w:rsidRDefault="00C81D95" w:rsidP="0089688F">
      <w:pPr>
        <w:pStyle w:val="Heading2"/>
        <w:keepNext/>
      </w:pPr>
      <w:r w:rsidRPr="00E70F96">
        <w:t xml:space="preserve">Which workers need to hold a Worker Screening Check? </w:t>
      </w:r>
    </w:p>
    <w:p w14:paraId="4192026F" w14:textId="77777777" w:rsidR="00D451A7" w:rsidRPr="00E70F96" w:rsidRDefault="00D451A7"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From 1 February 2021, w</w:t>
      </w:r>
      <w:r w:rsidR="00C81D95" w:rsidRPr="00E70F96">
        <w:rPr>
          <w:rFonts w:asciiTheme="minorHAnsi" w:hAnsiTheme="minorHAnsi" w:cstheme="minorHAnsi"/>
          <w:color w:val="auto"/>
          <w:sz w:val="22"/>
          <w:szCs w:val="22"/>
        </w:rPr>
        <w:t>orkers you employ or</w:t>
      </w:r>
      <w:r w:rsidR="00AD7132" w:rsidRPr="00E70F96">
        <w:rPr>
          <w:rFonts w:asciiTheme="minorHAnsi" w:hAnsiTheme="minorHAnsi" w:cstheme="minorHAnsi"/>
          <w:color w:val="auto"/>
          <w:sz w:val="22"/>
          <w:szCs w:val="22"/>
        </w:rPr>
        <w:t xml:space="preserve"> otherwise engage to work in a risk assessed role </w:t>
      </w:r>
      <w:r w:rsidR="00C81D95" w:rsidRPr="00E70F96">
        <w:rPr>
          <w:rFonts w:asciiTheme="minorHAnsi" w:hAnsiTheme="minorHAnsi" w:cstheme="minorHAnsi"/>
          <w:color w:val="auto"/>
          <w:sz w:val="22"/>
          <w:szCs w:val="22"/>
        </w:rPr>
        <w:t xml:space="preserve">need to hold a Worker Screening Check clearance, if they do not hold a valid acceptable </w:t>
      </w:r>
      <w:r w:rsidR="003D25A6" w:rsidRPr="00E70F96">
        <w:rPr>
          <w:rFonts w:asciiTheme="minorHAnsi" w:hAnsiTheme="minorHAnsi" w:cstheme="minorHAnsi"/>
          <w:color w:val="auto"/>
          <w:sz w:val="22"/>
          <w:szCs w:val="22"/>
        </w:rPr>
        <w:t xml:space="preserve">aged care </w:t>
      </w:r>
      <w:r w:rsidRPr="00E70F96">
        <w:rPr>
          <w:rFonts w:asciiTheme="minorHAnsi" w:hAnsiTheme="minorHAnsi" w:cstheme="minorHAnsi"/>
          <w:color w:val="auto"/>
          <w:sz w:val="22"/>
          <w:szCs w:val="22"/>
        </w:rPr>
        <w:t xml:space="preserve">check, or a valid </w:t>
      </w:r>
      <w:r w:rsidR="00DF0457" w:rsidRPr="00E70F96">
        <w:rPr>
          <w:rFonts w:asciiTheme="minorHAnsi" w:hAnsiTheme="minorHAnsi" w:cstheme="minorHAnsi"/>
          <w:color w:val="auto"/>
          <w:sz w:val="22"/>
          <w:szCs w:val="22"/>
        </w:rPr>
        <w:t xml:space="preserve">acceptable </w:t>
      </w:r>
      <w:r w:rsidRPr="00E70F96">
        <w:rPr>
          <w:rFonts w:asciiTheme="minorHAnsi" w:hAnsiTheme="minorHAnsi" w:cstheme="minorHAnsi"/>
          <w:color w:val="auto"/>
          <w:sz w:val="22"/>
          <w:szCs w:val="22"/>
        </w:rPr>
        <w:t>check in accordance with state and territory</w:t>
      </w:r>
      <w:r w:rsidR="00DF0457" w:rsidRPr="00E70F96">
        <w:rPr>
          <w:rFonts w:asciiTheme="minorHAnsi" w:hAnsiTheme="minorHAnsi" w:cstheme="minorHAnsi"/>
          <w:color w:val="auto"/>
          <w:sz w:val="22"/>
          <w:szCs w:val="22"/>
        </w:rPr>
        <w:t xml:space="preserve"> transitional</w:t>
      </w:r>
      <w:r w:rsidRPr="00E70F96">
        <w:rPr>
          <w:rFonts w:asciiTheme="minorHAnsi" w:hAnsiTheme="minorHAnsi" w:cstheme="minorHAnsi"/>
          <w:color w:val="auto"/>
          <w:sz w:val="22"/>
          <w:szCs w:val="22"/>
        </w:rPr>
        <w:t xml:space="preserve"> arrangements. </w:t>
      </w:r>
    </w:p>
    <w:p w14:paraId="1AB63647"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lastRenderedPageBreak/>
        <w:t xml:space="preserve">An acceptable </w:t>
      </w:r>
      <w:r w:rsidR="00DF0457" w:rsidRPr="00E70F96">
        <w:rPr>
          <w:rFonts w:asciiTheme="minorHAnsi" w:hAnsiTheme="minorHAnsi" w:cstheme="minorHAnsi"/>
          <w:color w:val="auto"/>
          <w:sz w:val="22"/>
          <w:szCs w:val="22"/>
        </w:rPr>
        <w:t xml:space="preserve">aged care </w:t>
      </w:r>
      <w:r w:rsidRPr="00E70F96">
        <w:rPr>
          <w:rFonts w:asciiTheme="minorHAnsi" w:hAnsiTheme="minorHAnsi" w:cstheme="minorHAnsi"/>
          <w:color w:val="auto"/>
          <w:sz w:val="22"/>
          <w:szCs w:val="22"/>
        </w:rPr>
        <w:t>check</w:t>
      </w:r>
      <w:r w:rsidR="00DF0457" w:rsidRPr="00E70F96">
        <w:rPr>
          <w:rFonts w:asciiTheme="minorHAnsi" w:hAnsiTheme="minorHAnsi" w:cstheme="minorHAnsi"/>
          <w:color w:val="auto"/>
          <w:sz w:val="22"/>
          <w:szCs w:val="22"/>
        </w:rPr>
        <w:t xml:space="preserve"> or a</w:t>
      </w:r>
      <w:r w:rsidR="000E5221">
        <w:rPr>
          <w:rFonts w:asciiTheme="minorHAnsi" w:hAnsiTheme="minorHAnsi" w:cstheme="minorHAnsi"/>
          <w:color w:val="auto"/>
          <w:sz w:val="22"/>
          <w:szCs w:val="22"/>
        </w:rPr>
        <w:t>n</w:t>
      </w:r>
      <w:r w:rsidR="00DF0457" w:rsidRPr="00E70F96">
        <w:rPr>
          <w:rFonts w:asciiTheme="minorHAnsi" w:hAnsiTheme="minorHAnsi" w:cstheme="minorHAnsi"/>
          <w:color w:val="auto"/>
          <w:sz w:val="22"/>
          <w:szCs w:val="22"/>
        </w:rPr>
        <w:t xml:space="preserve"> acceptable check </w:t>
      </w:r>
      <w:r w:rsidRPr="00E70F96">
        <w:rPr>
          <w:rFonts w:asciiTheme="minorHAnsi" w:hAnsiTheme="minorHAnsi" w:cstheme="minorHAnsi"/>
          <w:color w:val="auto"/>
          <w:sz w:val="22"/>
          <w:szCs w:val="22"/>
        </w:rPr>
        <w:t>is no longer valid if it has expired or been revoked</w:t>
      </w:r>
      <w:r w:rsidR="00DF0457" w:rsidRPr="00E70F96">
        <w:rPr>
          <w:rFonts w:asciiTheme="minorHAnsi" w:hAnsiTheme="minorHAnsi" w:cstheme="minorHAnsi"/>
          <w:color w:val="auto"/>
          <w:sz w:val="22"/>
          <w:szCs w:val="22"/>
        </w:rPr>
        <w:t xml:space="preserve">. </w:t>
      </w:r>
    </w:p>
    <w:p w14:paraId="331C61B9" w14:textId="2D9C9705"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You are responsible for identifying the </w:t>
      </w:r>
      <w:hyperlink r:id="rId12" w:anchor="ide" w:history="1">
        <w:r w:rsidRPr="00EF63AB">
          <w:rPr>
            <w:rStyle w:val="Hyperlink"/>
            <w:rFonts w:asciiTheme="minorHAnsi" w:hAnsiTheme="minorHAnsi" w:cstheme="minorHAnsi"/>
            <w:sz w:val="22"/>
            <w:szCs w:val="22"/>
          </w:rPr>
          <w:t>risk assessed roles</w:t>
        </w:r>
      </w:hyperlink>
      <w:r w:rsidRPr="00E70F96">
        <w:rPr>
          <w:rFonts w:asciiTheme="minorHAnsi" w:hAnsiTheme="minorHAnsi" w:cstheme="minorHAnsi"/>
          <w:color w:val="auto"/>
          <w:sz w:val="22"/>
          <w:szCs w:val="22"/>
        </w:rPr>
        <w:t xml:space="preserve"> in your organisation. </w:t>
      </w:r>
    </w:p>
    <w:p w14:paraId="7EEB77E7" w14:textId="284AD75C" w:rsidR="00D451A7" w:rsidRPr="00DD0E67"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Workers who are not in risk assessed roles will not be required to hold a</w:t>
      </w:r>
      <w:r w:rsidR="00B833A1">
        <w:rPr>
          <w:rFonts w:asciiTheme="minorHAnsi" w:hAnsiTheme="minorHAnsi" w:cstheme="minorHAnsi"/>
          <w:color w:val="auto"/>
          <w:sz w:val="22"/>
          <w:szCs w:val="22"/>
        </w:rPr>
        <w:t>n</w:t>
      </w:r>
      <w:r w:rsidRPr="00E70F96">
        <w:rPr>
          <w:rFonts w:asciiTheme="minorHAnsi" w:hAnsiTheme="minorHAnsi" w:cstheme="minorHAnsi"/>
          <w:color w:val="auto"/>
          <w:sz w:val="22"/>
          <w:szCs w:val="22"/>
        </w:rPr>
        <w:t xml:space="preserve"> NDIS Worker Screening clearance. However, you may choose to ask any worker to apply for a Worker Screening Check and obtain a</w:t>
      </w:r>
      <w:r w:rsidR="00B833A1">
        <w:rPr>
          <w:rFonts w:asciiTheme="minorHAnsi" w:hAnsiTheme="minorHAnsi" w:cstheme="minorHAnsi"/>
          <w:color w:val="auto"/>
          <w:sz w:val="22"/>
          <w:szCs w:val="22"/>
        </w:rPr>
        <w:t>n</w:t>
      </w:r>
      <w:r w:rsidRPr="00E70F96">
        <w:rPr>
          <w:rFonts w:asciiTheme="minorHAnsi" w:hAnsiTheme="minorHAnsi" w:cstheme="minorHAnsi"/>
          <w:color w:val="auto"/>
          <w:sz w:val="22"/>
          <w:szCs w:val="22"/>
        </w:rPr>
        <w:t xml:space="preserve"> NDIS Worker Screening clearance. </w:t>
      </w:r>
    </w:p>
    <w:p w14:paraId="2A63E629" w14:textId="1D92BBBD" w:rsidR="00C81D95" w:rsidRPr="00CA6ED1" w:rsidRDefault="00C81D95" w:rsidP="00DD0E67">
      <w:pPr>
        <w:pStyle w:val="Heading2"/>
      </w:pPr>
      <w:r w:rsidRPr="00CA6ED1">
        <w:t xml:space="preserve">When can </w:t>
      </w:r>
      <w:r w:rsidR="0089688F">
        <w:t xml:space="preserve">my </w:t>
      </w:r>
      <w:r w:rsidRPr="00CA6ED1">
        <w:t xml:space="preserve">workers work in a risk assessed role </w:t>
      </w:r>
      <w:r w:rsidR="00CA6ED1" w:rsidRPr="00CA6ED1">
        <w:t>supporting NDIS participants</w:t>
      </w:r>
      <w:r w:rsidRPr="00CA6ED1">
        <w:t xml:space="preserve">? </w:t>
      </w:r>
    </w:p>
    <w:p w14:paraId="55817581"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A worker who holds a Worker Screen</w:t>
      </w:r>
      <w:r w:rsidR="00DF0457" w:rsidRPr="00E70F96">
        <w:rPr>
          <w:rFonts w:asciiTheme="minorHAnsi" w:hAnsiTheme="minorHAnsi" w:cstheme="minorHAnsi"/>
          <w:color w:val="auto"/>
          <w:sz w:val="22"/>
          <w:szCs w:val="22"/>
        </w:rPr>
        <w:t>ing</w:t>
      </w:r>
      <w:r w:rsidRPr="00E70F96">
        <w:rPr>
          <w:rFonts w:asciiTheme="minorHAnsi" w:hAnsiTheme="minorHAnsi" w:cstheme="minorHAnsi"/>
          <w:color w:val="auto"/>
          <w:sz w:val="22"/>
          <w:szCs w:val="22"/>
        </w:rPr>
        <w:t xml:space="preserve"> Check </w:t>
      </w:r>
      <w:r w:rsidR="00DF0457" w:rsidRPr="00E70F96">
        <w:rPr>
          <w:rFonts w:asciiTheme="minorHAnsi" w:hAnsiTheme="minorHAnsi" w:cstheme="minorHAnsi"/>
          <w:color w:val="auto"/>
          <w:sz w:val="22"/>
          <w:szCs w:val="22"/>
        </w:rPr>
        <w:t xml:space="preserve">clearance </w:t>
      </w:r>
      <w:r w:rsidRPr="00E70F96">
        <w:rPr>
          <w:rFonts w:asciiTheme="minorHAnsi" w:hAnsiTheme="minorHAnsi" w:cstheme="minorHAnsi"/>
          <w:color w:val="auto"/>
          <w:sz w:val="22"/>
          <w:szCs w:val="22"/>
        </w:rPr>
        <w:t>or a valid acceptable check</w:t>
      </w:r>
      <w:r w:rsidR="00DF0457" w:rsidRPr="00E70F96">
        <w:rPr>
          <w:rFonts w:asciiTheme="minorHAnsi" w:hAnsiTheme="minorHAnsi" w:cstheme="minorHAnsi"/>
          <w:color w:val="auto"/>
          <w:sz w:val="22"/>
          <w:szCs w:val="22"/>
        </w:rPr>
        <w:t xml:space="preserve"> or a valid aged care check</w:t>
      </w:r>
      <w:r w:rsidRPr="00E70F96">
        <w:rPr>
          <w:rFonts w:asciiTheme="minorHAnsi" w:hAnsiTheme="minorHAnsi" w:cstheme="minorHAnsi"/>
          <w:color w:val="auto"/>
          <w:sz w:val="22"/>
          <w:szCs w:val="22"/>
        </w:rPr>
        <w:t xml:space="preserve"> can start work, or continue work, immediately. </w:t>
      </w:r>
    </w:p>
    <w:p w14:paraId="40729E61" w14:textId="77777777"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In some states or territories, in certain circumstance</w:t>
      </w:r>
      <w:r w:rsidR="00DF0457" w:rsidRPr="00E70F96">
        <w:rPr>
          <w:rFonts w:asciiTheme="minorHAnsi" w:hAnsiTheme="minorHAnsi" w:cstheme="minorHAnsi"/>
          <w:color w:val="auto"/>
          <w:sz w:val="22"/>
          <w:szCs w:val="22"/>
        </w:rPr>
        <w:t>s,</w:t>
      </w:r>
      <w:r w:rsidRPr="00E70F96">
        <w:rPr>
          <w:rFonts w:asciiTheme="minorHAnsi" w:hAnsiTheme="minorHAnsi" w:cstheme="minorHAnsi"/>
          <w:color w:val="auto"/>
          <w:sz w:val="22"/>
          <w:szCs w:val="22"/>
        </w:rPr>
        <w:t xml:space="preserve"> local laws may permit a registered NDIS provider</w:t>
      </w:r>
      <w:r w:rsidR="00CA6ED1">
        <w:rPr>
          <w:rFonts w:asciiTheme="minorHAnsi" w:hAnsiTheme="minorHAnsi" w:cstheme="minorHAnsi"/>
          <w:color w:val="auto"/>
          <w:sz w:val="22"/>
          <w:szCs w:val="22"/>
        </w:rPr>
        <w:t xml:space="preserve"> (including a </w:t>
      </w:r>
      <w:r w:rsidR="00CA6ED1" w:rsidRPr="00E70F96">
        <w:rPr>
          <w:rFonts w:asciiTheme="minorHAnsi" w:hAnsiTheme="minorHAnsi" w:cstheme="minorHAnsi"/>
          <w:color w:val="auto"/>
          <w:sz w:val="22"/>
          <w:szCs w:val="22"/>
        </w:rPr>
        <w:t>transitioned</w:t>
      </w:r>
      <w:r w:rsidR="00CA6ED1">
        <w:rPr>
          <w:rFonts w:asciiTheme="minorHAnsi" w:hAnsiTheme="minorHAnsi" w:cstheme="minorHAnsi"/>
          <w:color w:val="auto"/>
          <w:sz w:val="22"/>
          <w:szCs w:val="22"/>
        </w:rPr>
        <w:t xml:space="preserve"> residential aged care provider)</w:t>
      </w:r>
      <w:r w:rsidRPr="00E70F96">
        <w:rPr>
          <w:rFonts w:asciiTheme="minorHAnsi" w:hAnsiTheme="minorHAnsi" w:cstheme="minorHAnsi"/>
          <w:color w:val="auto"/>
          <w:sz w:val="22"/>
          <w:szCs w:val="22"/>
        </w:rPr>
        <w:t xml:space="preserve"> to allow a worker to begin working in a risk assessed role after they apply for a Worker Screening Check but before they have been granted a clearance. </w:t>
      </w:r>
    </w:p>
    <w:p w14:paraId="61984A0E" w14:textId="75BD6C00" w:rsidR="00DF0457" w:rsidRPr="00DD0E67"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If the laws of your state or territory allow you to engage the worker in a risk assessed role after submitting an application, but before an outcome has been issued, you must have appropriate safeguards in place. </w:t>
      </w:r>
    </w:p>
    <w:p w14:paraId="2A5DD6BA" w14:textId="77777777" w:rsidR="00C81D95" w:rsidRPr="00E70F96" w:rsidRDefault="00C81D95" w:rsidP="00DD0E67">
      <w:pPr>
        <w:pStyle w:val="Heading2"/>
      </w:pPr>
      <w:r w:rsidRPr="00E70F96">
        <w:t xml:space="preserve">What if a worker is excluded through their Worker Screening Check application? </w:t>
      </w:r>
    </w:p>
    <w:p w14:paraId="3420A155" w14:textId="36ADE80F" w:rsidR="00DF0457" w:rsidRPr="00DD0E67"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If a worker has received a</w:t>
      </w:r>
      <w:r w:rsidR="00B833A1">
        <w:rPr>
          <w:rFonts w:asciiTheme="minorHAnsi" w:hAnsiTheme="minorHAnsi" w:cstheme="minorHAnsi"/>
          <w:color w:val="auto"/>
          <w:sz w:val="22"/>
          <w:szCs w:val="22"/>
        </w:rPr>
        <w:t>n</w:t>
      </w:r>
      <w:r w:rsidRPr="00E70F96">
        <w:rPr>
          <w:rFonts w:asciiTheme="minorHAnsi" w:hAnsiTheme="minorHAnsi" w:cstheme="minorHAnsi"/>
          <w:color w:val="auto"/>
          <w:sz w:val="22"/>
          <w:szCs w:val="22"/>
        </w:rPr>
        <w:t xml:space="preserve"> NDIS Worker Screening exclusion as a result of their Worker Screening Check, you cannot allow that worker to undertake a risk assessed role. </w:t>
      </w:r>
    </w:p>
    <w:p w14:paraId="62DA112B" w14:textId="77777777" w:rsidR="00C81D95" w:rsidRPr="00E70F96" w:rsidRDefault="00C81D95" w:rsidP="00DD0E67">
      <w:pPr>
        <w:pStyle w:val="Heading2"/>
      </w:pPr>
      <w:r w:rsidRPr="00E70F96">
        <w:t xml:space="preserve">What records do I need to keep? </w:t>
      </w:r>
    </w:p>
    <w:p w14:paraId="1C8AD010" w14:textId="5B459BF4" w:rsidR="00DF0457" w:rsidRPr="00DD0E67"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Registered providers</w:t>
      </w:r>
      <w:r w:rsidR="00CA6ED1">
        <w:rPr>
          <w:rFonts w:asciiTheme="minorHAnsi" w:hAnsiTheme="minorHAnsi" w:cstheme="minorHAnsi"/>
          <w:color w:val="auto"/>
          <w:sz w:val="22"/>
          <w:szCs w:val="22"/>
        </w:rPr>
        <w:t xml:space="preserve"> including </w:t>
      </w:r>
      <w:r w:rsidR="00CA6ED1" w:rsidRPr="00E70F96">
        <w:rPr>
          <w:rFonts w:asciiTheme="minorHAnsi" w:hAnsiTheme="minorHAnsi" w:cstheme="minorHAnsi"/>
          <w:color w:val="auto"/>
          <w:sz w:val="22"/>
          <w:szCs w:val="22"/>
        </w:rPr>
        <w:t>transitioned residential aged care providers</w:t>
      </w:r>
      <w:r w:rsidRPr="00E70F96">
        <w:rPr>
          <w:rFonts w:asciiTheme="minorHAnsi" w:hAnsiTheme="minorHAnsi" w:cstheme="minorHAnsi"/>
          <w:color w:val="auto"/>
          <w:sz w:val="22"/>
          <w:szCs w:val="22"/>
        </w:rPr>
        <w:t xml:space="preserve"> are required to keep records for each risk assessed role and for workers in risk assessed roles. </w:t>
      </w:r>
    </w:p>
    <w:p w14:paraId="145CB74E" w14:textId="77777777" w:rsidR="00C81D95" w:rsidRPr="00E70F96" w:rsidRDefault="00C81D95" w:rsidP="00DD0E67">
      <w:pPr>
        <w:pStyle w:val="Heading2"/>
      </w:pPr>
      <w:r w:rsidRPr="00E70F96">
        <w:t xml:space="preserve">What is the NDIS Worker Screening Database? </w:t>
      </w:r>
    </w:p>
    <w:p w14:paraId="43F0D55F" w14:textId="0BCBC989" w:rsidR="00C81D95" w:rsidRPr="00E70F96" w:rsidRDefault="00C81D95"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The NDIS </w:t>
      </w:r>
      <w:r w:rsidR="00EF63AB">
        <w:rPr>
          <w:rFonts w:asciiTheme="minorHAnsi" w:hAnsiTheme="minorHAnsi" w:cstheme="minorHAnsi"/>
          <w:color w:val="auto"/>
          <w:sz w:val="22"/>
          <w:szCs w:val="22"/>
        </w:rPr>
        <w:t>Worker Screening Database</w:t>
      </w:r>
      <w:r w:rsidRPr="00E70F96">
        <w:rPr>
          <w:rFonts w:asciiTheme="minorHAnsi" w:hAnsiTheme="minorHAnsi" w:cstheme="minorHAnsi"/>
          <w:color w:val="auto"/>
          <w:sz w:val="22"/>
          <w:szCs w:val="22"/>
        </w:rPr>
        <w:t xml:space="preserve"> is held by the NDIS Commission. </w:t>
      </w:r>
    </w:p>
    <w:p w14:paraId="08FAEFF7" w14:textId="640AB0FC" w:rsidR="00DF0457" w:rsidRPr="00E70F96" w:rsidRDefault="00EF63AB" w:rsidP="00DD0E67">
      <w:pPr>
        <w:pStyle w:val="Default"/>
        <w:spacing w:before="120" w:after="120"/>
        <w:contextualSpacing/>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E70F96">
        <w:rPr>
          <w:rFonts w:asciiTheme="minorHAnsi" w:hAnsiTheme="minorHAnsi" w:cstheme="minorHAnsi"/>
          <w:color w:val="auto"/>
          <w:sz w:val="22"/>
          <w:szCs w:val="22"/>
        </w:rPr>
        <w:t xml:space="preserve">NDIS </w:t>
      </w:r>
      <w:r>
        <w:rPr>
          <w:rFonts w:asciiTheme="minorHAnsi" w:hAnsiTheme="minorHAnsi" w:cstheme="minorHAnsi"/>
          <w:color w:val="auto"/>
          <w:sz w:val="22"/>
          <w:szCs w:val="22"/>
        </w:rPr>
        <w:t>Worker Screening Database</w:t>
      </w:r>
      <w:r w:rsidR="00C81D95" w:rsidRPr="00E70F96">
        <w:rPr>
          <w:rFonts w:asciiTheme="minorHAnsi" w:hAnsiTheme="minorHAnsi" w:cstheme="minorHAnsi"/>
          <w:color w:val="auto"/>
          <w:sz w:val="22"/>
          <w:szCs w:val="22"/>
        </w:rPr>
        <w:t xml:space="preserve">: </w:t>
      </w:r>
    </w:p>
    <w:p w14:paraId="1DD49C1E" w14:textId="77777777" w:rsidR="00DF0457" w:rsidRPr="00E70F96" w:rsidRDefault="00DF0457"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holds a register of cleared and excluded workers as determined by each state and territory’s W</w:t>
      </w:r>
      <w:r w:rsidR="000E5221">
        <w:rPr>
          <w:rFonts w:asciiTheme="minorHAnsi" w:hAnsiTheme="minorHAnsi" w:cstheme="minorHAnsi"/>
          <w:color w:val="auto"/>
          <w:sz w:val="22"/>
          <w:szCs w:val="22"/>
        </w:rPr>
        <w:t xml:space="preserve">orker </w:t>
      </w:r>
      <w:r w:rsidRPr="00E70F96">
        <w:rPr>
          <w:rFonts w:asciiTheme="minorHAnsi" w:hAnsiTheme="minorHAnsi" w:cstheme="minorHAnsi"/>
          <w:color w:val="auto"/>
          <w:sz w:val="22"/>
          <w:szCs w:val="22"/>
        </w:rPr>
        <w:t>S</w:t>
      </w:r>
      <w:r w:rsidR="000E5221">
        <w:rPr>
          <w:rFonts w:asciiTheme="minorHAnsi" w:hAnsiTheme="minorHAnsi" w:cstheme="minorHAnsi"/>
          <w:color w:val="auto"/>
          <w:sz w:val="22"/>
          <w:szCs w:val="22"/>
        </w:rPr>
        <w:t xml:space="preserve">creening </w:t>
      </w:r>
      <w:r w:rsidRPr="00E70F96">
        <w:rPr>
          <w:rFonts w:asciiTheme="minorHAnsi" w:hAnsiTheme="minorHAnsi" w:cstheme="minorHAnsi"/>
          <w:color w:val="auto"/>
          <w:sz w:val="22"/>
          <w:szCs w:val="22"/>
        </w:rPr>
        <w:t>U</w:t>
      </w:r>
      <w:r w:rsidR="000E5221">
        <w:rPr>
          <w:rFonts w:asciiTheme="minorHAnsi" w:hAnsiTheme="minorHAnsi" w:cstheme="minorHAnsi"/>
          <w:color w:val="auto"/>
          <w:sz w:val="22"/>
          <w:szCs w:val="22"/>
        </w:rPr>
        <w:t>nit</w:t>
      </w:r>
      <w:r w:rsidRPr="00E70F96">
        <w:rPr>
          <w:rFonts w:asciiTheme="minorHAnsi" w:hAnsiTheme="minorHAnsi" w:cstheme="minorHAnsi"/>
          <w:color w:val="auto"/>
          <w:sz w:val="22"/>
          <w:szCs w:val="22"/>
        </w:rPr>
        <w:t xml:space="preserve"> </w:t>
      </w:r>
    </w:p>
    <w:p w14:paraId="0075E605" w14:textId="77777777" w:rsidR="00DF0457" w:rsidRPr="00E70F96" w:rsidRDefault="00DF0457"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supports national ongoing monitoring of the criminal history records of workers with NDIS Worker Screening clearances </w:t>
      </w:r>
    </w:p>
    <w:p w14:paraId="46060D5B" w14:textId="77777777" w:rsidR="00DF0457" w:rsidRPr="00E70F96" w:rsidRDefault="00DF0457" w:rsidP="00DD0E67">
      <w:pPr>
        <w:pStyle w:val="Default"/>
        <w:numPr>
          <w:ilvl w:val="0"/>
          <w:numId w:val="2"/>
        </w:numPr>
        <w:spacing w:before="120" w:after="120"/>
        <w:contextualSpacing/>
        <w:rPr>
          <w:rFonts w:asciiTheme="minorHAnsi" w:hAnsiTheme="minorHAnsi" w:cstheme="minorHAnsi"/>
          <w:color w:val="auto"/>
          <w:sz w:val="22"/>
          <w:szCs w:val="22"/>
        </w:rPr>
      </w:pPr>
      <w:r w:rsidRPr="00E70F96">
        <w:rPr>
          <w:rFonts w:asciiTheme="minorHAnsi" w:hAnsiTheme="minorHAnsi" w:cstheme="minorHAnsi"/>
          <w:color w:val="auto"/>
          <w:sz w:val="22"/>
          <w:szCs w:val="22"/>
        </w:rPr>
        <w:t>means NDIS providers across the country can use a single online portal to verify their workers’ Worker Screening Check applications, and review the NDIS Worker Screening clearances of prospective workers, without needing to contact individual state and territory W</w:t>
      </w:r>
      <w:r w:rsidR="000E5221">
        <w:rPr>
          <w:rFonts w:asciiTheme="minorHAnsi" w:hAnsiTheme="minorHAnsi" w:cstheme="minorHAnsi"/>
          <w:color w:val="auto"/>
          <w:sz w:val="22"/>
          <w:szCs w:val="22"/>
        </w:rPr>
        <w:t xml:space="preserve">orker </w:t>
      </w:r>
      <w:r w:rsidRPr="00E70F96">
        <w:rPr>
          <w:rFonts w:asciiTheme="minorHAnsi" w:hAnsiTheme="minorHAnsi" w:cstheme="minorHAnsi"/>
          <w:color w:val="auto"/>
          <w:sz w:val="22"/>
          <w:szCs w:val="22"/>
        </w:rPr>
        <w:t>S</w:t>
      </w:r>
      <w:r w:rsidR="000E5221">
        <w:rPr>
          <w:rFonts w:asciiTheme="minorHAnsi" w:hAnsiTheme="minorHAnsi" w:cstheme="minorHAnsi"/>
          <w:color w:val="auto"/>
          <w:sz w:val="22"/>
          <w:szCs w:val="22"/>
        </w:rPr>
        <w:t xml:space="preserve">creening </w:t>
      </w:r>
      <w:r w:rsidRPr="00E70F96">
        <w:rPr>
          <w:rFonts w:asciiTheme="minorHAnsi" w:hAnsiTheme="minorHAnsi" w:cstheme="minorHAnsi"/>
          <w:color w:val="auto"/>
          <w:sz w:val="22"/>
          <w:szCs w:val="22"/>
        </w:rPr>
        <w:t>U</w:t>
      </w:r>
      <w:r w:rsidR="000E5221">
        <w:rPr>
          <w:rFonts w:asciiTheme="minorHAnsi" w:hAnsiTheme="minorHAnsi" w:cstheme="minorHAnsi"/>
          <w:color w:val="auto"/>
          <w:sz w:val="22"/>
          <w:szCs w:val="22"/>
        </w:rPr>
        <w:t>nit</w:t>
      </w:r>
      <w:r w:rsidRPr="00E70F96">
        <w:rPr>
          <w:rFonts w:asciiTheme="minorHAnsi" w:hAnsiTheme="minorHAnsi" w:cstheme="minorHAnsi"/>
          <w:color w:val="auto"/>
          <w:sz w:val="22"/>
          <w:szCs w:val="22"/>
        </w:rPr>
        <w:t xml:space="preserve">s </w:t>
      </w:r>
    </w:p>
    <w:p w14:paraId="713B3718" w14:textId="77777777" w:rsidR="00DF0457" w:rsidRPr="00E70F96" w:rsidRDefault="00DF0457" w:rsidP="00DD0E67">
      <w:pPr>
        <w:pStyle w:val="Default"/>
        <w:numPr>
          <w:ilvl w:val="0"/>
          <w:numId w:val="2"/>
        </w:numPr>
        <w:spacing w:before="120" w:after="120"/>
        <w:ind w:left="765" w:hanging="357"/>
        <w:rPr>
          <w:rFonts w:asciiTheme="minorHAnsi" w:hAnsiTheme="minorHAnsi" w:cstheme="minorHAnsi"/>
          <w:color w:val="auto"/>
          <w:sz w:val="22"/>
          <w:szCs w:val="22"/>
        </w:rPr>
      </w:pPr>
      <w:r w:rsidRPr="00E70F96">
        <w:rPr>
          <w:rFonts w:asciiTheme="minorHAnsi" w:hAnsiTheme="minorHAnsi" w:cstheme="minorHAnsi"/>
          <w:color w:val="auto"/>
          <w:sz w:val="22"/>
          <w:szCs w:val="22"/>
        </w:rPr>
        <w:t xml:space="preserve">helps NDIS providers with record-keeping requirements. </w:t>
      </w:r>
    </w:p>
    <w:p w14:paraId="0ED51700" w14:textId="51330E4A" w:rsidR="00C81D95" w:rsidRPr="00E70F96" w:rsidRDefault="00EF63AB" w:rsidP="00DD0E67">
      <w:pPr>
        <w:pStyle w:val="Default"/>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E70F96">
        <w:rPr>
          <w:rFonts w:asciiTheme="minorHAnsi" w:hAnsiTheme="minorHAnsi" w:cstheme="minorHAnsi"/>
          <w:color w:val="auto"/>
          <w:sz w:val="22"/>
          <w:szCs w:val="22"/>
        </w:rPr>
        <w:t xml:space="preserve">NDIS </w:t>
      </w:r>
      <w:r>
        <w:rPr>
          <w:rFonts w:asciiTheme="minorHAnsi" w:hAnsiTheme="minorHAnsi" w:cstheme="minorHAnsi"/>
          <w:color w:val="auto"/>
          <w:sz w:val="22"/>
          <w:szCs w:val="22"/>
        </w:rPr>
        <w:t>Worker Screening Database</w:t>
      </w:r>
      <w:r w:rsidR="00C81D95" w:rsidRPr="00E70F96">
        <w:rPr>
          <w:rFonts w:asciiTheme="minorHAnsi" w:hAnsiTheme="minorHAnsi" w:cstheme="minorHAnsi"/>
          <w:color w:val="auto"/>
          <w:sz w:val="22"/>
          <w:szCs w:val="22"/>
        </w:rPr>
        <w:t xml:space="preserve"> </w:t>
      </w:r>
      <w:r w:rsidR="00C81D95" w:rsidRPr="00E70F96">
        <w:rPr>
          <w:rFonts w:asciiTheme="minorHAnsi" w:hAnsiTheme="minorHAnsi" w:cstheme="minorHAnsi"/>
          <w:b/>
          <w:bCs/>
          <w:color w:val="auto"/>
          <w:sz w:val="22"/>
          <w:szCs w:val="22"/>
        </w:rPr>
        <w:t xml:space="preserve">only </w:t>
      </w:r>
      <w:r w:rsidR="00C81D95" w:rsidRPr="00E70F96">
        <w:rPr>
          <w:rFonts w:asciiTheme="minorHAnsi" w:hAnsiTheme="minorHAnsi" w:cstheme="minorHAnsi"/>
          <w:color w:val="auto"/>
          <w:sz w:val="22"/>
          <w:szCs w:val="22"/>
        </w:rPr>
        <w:t>holds information about workers’ NDIS Worker Screening clearance status for those workers who have undergone a Worker Screening Check. It will not hold information about acceptable checks. It will not hold the personal information used by a state or territory W</w:t>
      </w:r>
      <w:r w:rsidR="000E5221">
        <w:rPr>
          <w:rFonts w:asciiTheme="minorHAnsi" w:hAnsiTheme="minorHAnsi" w:cstheme="minorHAnsi"/>
          <w:color w:val="auto"/>
          <w:sz w:val="22"/>
          <w:szCs w:val="22"/>
        </w:rPr>
        <w:t xml:space="preserve">orker </w:t>
      </w:r>
      <w:r w:rsidR="00C81D95" w:rsidRPr="00E70F96">
        <w:rPr>
          <w:rFonts w:asciiTheme="minorHAnsi" w:hAnsiTheme="minorHAnsi" w:cstheme="minorHAnsi"/>
          <w:color w:val="auto"/>
          <w:sz w:val="22"/>
          <w:szCs w:val="22"/>
        </w:rPr>
        <w:t>S</w:t>
      </w:r>
      <w:r w:rsidR="000E5221">
        <w:rPr>
          <w:rFonts w:asciiTheme="minorHAnsi" w:hAnsiTheme="minorHAnsi" w:cstheme="minorHAnsi"/>
          <w:color w:val="auto"/>
          <w:sz w:val="22"/>
          <w:szCs w:val="22"/>
        </w:rPr>
        <w:t xml:space="preserve">creening </w:t>
      </w:r>
      <w:r w:rsidR="00C81D95" w:rsidRPr="00E70F96">
        <w:rPr>
          <w:rFonts w:asciiTheme="minorHAnsi" w:hAnsiTheme="minorHAnsi" w:cstheme="minorHAnsi"/>
          <w:color w:val="auto"/>
          <w:sz w:val="22"/>
          <w:szCs w:val="22"/>
        </w:rPr>
        <w:t>U</w:t>
      </w:r>
      <w:r w:rsidR="000E5221">
        <w:rPr>
          <w:rFonts w:asciiTheme="minorHAnsi" w:hAnsiTheme="minorHAnsi" w:cstheme="minorHAnsi"/>
          <w:color w:val="auto"/>
          <w:sz w:val="22"/>
          <w:szCs w:val="22"/>
        </w:rPr>
        <w:t>nit</w:t>
      </w:r>
      <w:r w:rsidR="00C81D95" w:rsidRPr="00E70F96">
        <w:rPr>
          <w:rFonts w:asciiTheme="minorHAnsi" w:hAnsiTheme="minorHAnsi" w:cstheme="minorHAnsi"/>
          <w:color w:val="auto"/>
          <w:sz w:val="22"/>
          <w:szCs w:val="22"/>
        </w:rPr>
        <w:t xml:space="preserve"> to assess a worker’s Worker Screening Check outcome. </w:t>
      </w:r>
    </w:p>
    <w:p w14:paraId="750AA849" w14:textId="60EC8496" w:rsidR="00F11374" w:rsidRPr="00E70F96" w:rsidRDefault="00F11374" w:rsidP="00DD0E67">
      <w:pPr>
        <w:pStyle w:val="Default"/>
        <w:spacing w:before="120" w:after="120"/>
        <w:rPr>
          <w:rFonts w:asciiTheme="minorHAnsi" w:hAnsiTheme="minorHAnsi" w:cstheme="minorHAnsi"/>
          <w:color w:val="auto"/>
          <w:sz w:val="22"/>
          <w:szCs w:val="22"/>
        </w:rPr>
      </w:pPr>
      <w:r w:rsidRPr="00E70F96">
        <w:rPr>
          <w:rFonts w:asciiTheme="minorHAnsi" w:hAnsiTheme="minorHAnsi" w:cstheme="minorHAnsi"/>
          <w:color w:val="auto"/>
          <w:sz w:val="22"/>
          <w:szCs w:val="22"/>
        </w:rPr>
        <w:lastRenderedPageBreak/>
        <w:t>As a registered transitioned residential aged care provider, you will h</w:t>
      </w:r>
      <w:r w:rsidR="00EF63AB">
        <w:rPr>
          <w:rFonts w:asciiTheme="minorHAnsi" w:hAnsiTheme="minorHAnsi" w:cstheme="minorHAnsi"/>
          <w:color w:val="auto"/>
          <w:sz w:val="22"/>
          <w:szCs w:val="22"/>
        </w:rPr>
        <w:t xml:space="preserve">ave automatic access to the </w:t>
      </w:r>
      <w:r w:rsidR="00EF63AB" w:rsidRPr="00E70F96">
        <w:rPr>
          <w:rFonts w:asciiTheme="minorHAnsi" w:hAnsiTheme="minorHAnsi" w:cstheme="minorHAnsi"/>
          <w:color w:val="auto"/>
          <w:sz w:val="22"/>
          <w:szCs w:val="22"/>
        </w:rPr>
        <w:t xml:space="preserve">NDIS </w:t>
      </w:r>
      <w:r w:rsidR="00EF63AB">
        <w:rPr>
          <w:rFonts w:asciiTheme="minorHAnsi" w:hAnsiTheme="minorHAnsi" w:cstheme="minorHAnsi"/>
          <w:color w:val="auto"/>
          <w:sz w:val="22"/>
          <w:szCs w:val="22"/>
        </w:rPr>
        <w:t>Worker Screening Database</w:t>
      </w:r>
      <w:r w:rsidRPr="00E70F96">
        <w:rPr>
          <w:rFonts w:asciiTheme="minorHAnsi" w:hAnsiTheme="minorHAnsi" w:cstheme="minorHAnsi"/>
          <w:color w:val="auto"/>
          <w:sz w:val="22"/>
          <w:szCs w:val="22"/>
        </w:rPr>
        <w:t xml:space="preserve"> through the NDIS Commission’s COS portal. </w:t>
      </w:r>
    </w:p>
    <w:p w14:paraId="1BEF023C" w14:textId="1C9384B4" w:rsidR="00C81D95" w:rsidRPr="00EF63AB" w:rsidRDefault="00EF63AB" w:rsidP="00DD0E67">
      <w:pPr>
        <w:pStyle w:val="Heading2"/>
      </w:pPr>
      <w:r>
        <w:t xml:space="preserve">When will the </w:t>
      </w:r>
      <w:r w:rsidRPr="00EF63AB">
        <w:t>NDIS Worker Screening Database</w:t>
      </w:r>
      <w:r w:rsidR="00C81D95" w:rsidRPr="00E70F96">
        <w:t xml:space="preserve"> go live? </w:t>
      </w:r>
    </w:p>
    <w:p w14:paraId="2BBC0194" w14:textId="26A2EFD4" w:rsidR="00F11374" w:rsidRPr="00E70F96" w:rsidRDefault="00EF63AB" w:rsidP="00DD0E67">
      <w:pPr>
        <w:pStyle w:val="Default"/>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E70F96">
        <w:rPr>
          <w:rFonts w:asciiTheme="minorHAnsi" w:hAnsiTheme="minorHAnsi" w:cstheme="minorHAnsi"/>
          <w:color w:val="auto"/>
          <w:sz w:val="22"/>
          <w:szCs w:val="22"/>
        </w:rPr>
        <w:t xml:space="preserve">NDIS </w:t>
      </w:r>
      <w:r>
        <w:rPr>
          <w:rFonts w:asciiTheme="minorHAnsi" w:hAnsiTheme="minorHAnsi" w:cstheme="minorHAnsi"/>
          <w:color w:val="auto"/>
          <w:sz w:val="22"/>
          <w:szCs w:val="22"/>
        </w:rPr>
        <w:t>Worker Screening Database</w:t>
      </w:r>
      <w:r w:rsidR="00C81D95" w:rsidRPr="00E70F96">
        <w:rPr>
          <w:rFonts w:asciiTheme="minorHAnsi" w:hAnsiTheme="minorHAnsi" w:cstheme="minorHAnsi"/>
          <w:color w:val="auto"/>
          <w:sz w:val="22"/>
          <w:szCs w:val="22"/>
        </w:rPr>
        <w:t xml:space="preserve"> will commence operation from 1 February 2021. </w:t>
      </w:r>
    </w:p>
    <w:p w14:paraId="669562CE" w14:textId="0205BE53" w:rsidR="00C81D95" w:rsidRPr="00EF63AB" w:rsidRDefault="00EF63AB" w:rsidP="00DD0E67">
      <w:pPr>
        <w:pStyle w:val="Heading2"/>
      </w:pPr>
      <w:r>
        <w:t xml:space="preserve">How do I use the </w:t>
      </w:r>
      <w:r w:rsidRPr="00EF63AB">
        <w:t>NDIS Worker Screening Database</w:t>
      </w:r>
      <w:r w:rsidR="00C81D95" w:rsidRPr="00E70F96">
        <w:t xml:space="preserve">? </w:t>
      </w:r>
    </w:p>
    <w:p w14:paraId="6C720C32" w14:textId="3474B027" w:rsidR="00F11374" w:rsidRPr="00B833A1" w:rsidRDefault="00C81D95" w:rsidP="00DD0E67">
      <w:pPr>
        <w:pStyle w:val="Default"/>
        <w:spacing w:before="120" w:after="120"/>
        <w:rPr>
          <w:rFonts w:asciiTheme="minorHAnsi" w:hAnsiTheme="minorHAnsi" w:cstheme="minorHAnsi"/>
          <w:color w:val="auto"/>
          <w:sz w:val="22"/>
          <w:szCs w:val="22"/>
        </w:rPr>
      </w:pPr>
      <w:r w:rsidRPr="00B833A1">
        <w:rPr>
          <w:rFonts w:asciiTheme="minorHAnsi" w:hAnsiTheme="minorHAnsi" w:cstheme="minorHAnsi"/>
          <w:color w:val="auto"/>
          <w:sz w:val="22"/>
          <w:szCs w:val="22"/>
        </w:rPr>
        <w:t>Infor</w:t>
      </w:r>
      <w:r w:rsidR="00EF63AB" w:rsidRPr="00B833A1">
        <w:rPr>
          <w:rFonts w:asciiTheme="minorHAnsi" w:hAnsiTheme="minorHAnsi" w:cstheme="minorHAnsi"/>
          <w:color w:val="auto"/>
          <w:sz w:val="22"/>
          <w:szCs w:val="22"/>
        </w:rPr>
        <w:t>mation about how to use the NDIS Worker Screening Database</w:t>
      </w:r>
      <w:r w:rsidRPr="00B833A1">
        <w:rPr>
          <w:rFonts w:asciiTheme="minorHAnsi" w:hAnsiTheme="minorHAnsi" w:cstheme="minorHAnsi"/>
          <w:color w:val="auto"/>
          <w:sz w:val="22"/>
          <w:szCs w:val="22"/>
        </w:rPr>
        <w:t xml:space="preserve"> is available on the </w:t>
      </w:r>
      <w:hyperlink r:id="rId13" w:history="1">
        <w:r w:rsidR="00B833A1" w:rsidRPr="00B833A1">
          <w:rPr>
            <w:rStyle w:val="Hyperlink"/>
            <w:rFonts w:asciiTheme="minorHAnsi" w:eastAsia="Times New Roman" w:hAnsiTheme="minorHAnsi" w:cstheme="minorHAnsi"/>
            <w:sz w:val="22"/>
            <w:szCs w:val="22"/>
            <w:lang w:eastAsia="en-AU"/>
          </w:rPr>
          <w:t>NDIS Commission</w:t>
        </w:r>
      </w:hyperlink>
      <w:r w:rsidR="00B833A1" w:rsidRPr="00B833A1">
        <w:rPr>
          <w:rFonts w:asciiTheme="minorHAnsi" w:hAnsiTheme="minorHAnsi" w:cstheme="minorHAnsi"/>
          <w:color w:val="auto"/>
          <w:sz w:val="22"/>
          <w:szCs w:val="22"/>
        </w:rPr>
        <w:t xml:space="preserve"> website.</w:t>
      </w:r>
      <w:r w:rsidRPr="00B833A1">
        <w:rPr>
          <w:rFonts w:asciiTheme="minorHAnsi" w:hAnsiTheme="minorHAnsi" w:cstheme="minorHAnsi"/>
          <w:color w:val="auto"/>
          <w:sz w:val="22"/>
          <w:szCs w:val="22"/>
        </w:rPr>
        <w:t xml:space="preserve"> </w:t>
      </w:r>
    </w:p>
    <w:p w14:paraId="6E4AC5C2" w14:textId="77777777" w:rsidR="00F11374" w:rsidRPr="00E70F96" w:rsidRDefault="00F11374" w:rsidP="00DD0E67">
      <w:pPr>
        <w:pStyle w:val="Heading2"/>
        <w:rPr>
          <w:lang w:eastAsia="en-AU"/>
        </w:rPr>
      </w:pPr>
      <w:r w:rsidRPr="00E70F96">
        <w:rPr>
          <w:lang w:eastAsia="en-AU"/>
        </w:rPr>
        <w:t>More information</w:t>
      </w:r>
    </w:p>
    <w:p w14:paraId="45919D63" w14:textId="77777777" w:rsidR="00F11374" w:rsidRPr="00DD0E67" w:rsidRDefault="00F11374" w:rsidP="00DD0E67">
      <w:pPr>
        <w:pStyle w:val="Heading3"/>
        <w:rPr>
          <w:rStyle w:val="Hyperlink"/>
          <w:color w:val="auto"/>
          <w:u w:val="none"/>
        </w:rPr>
      </w:pPr>
      <w:r w:rsidRPr="00DD0E67">
        <w:rPr>
          <w:rStyle w:val="Hyperlink"/>
          <w:color w:val="auto"/>
          <w:u w:val="none"/>
        </w:rPr>
        <w:t>Worker Screening Units</w:t>
      </w:r>
    </w:p>
    <w:p w14:paraId="7E4FA6D1" w14:textId="77777777" w:rsidR="00F11374" w:rsidRPr="00E70F96" w:rsidRDefault="00F11374" w:rsidP="00DD0E67">
      <w:pPr>
        <w:spacing w:before="120" w:after="120" w:line="240" w:lineRule="auto"/>
        <w:contextualSpacing/>
        <w:rPr>
          <w:rFonts w:asciiTheme="minorHAnsi" w:eastAsia="Times New Roman" w:hAnsiTheme="minorHAnsi" w:cstheme="minorHAnsi"/>
          <w:color w:val="222222"/>
          <w:lang w:eastAsia="en-AU"/>
        </w:rPr>
      </w:pPr>
      <w:r w:rsidRPr="00E70F96">
        <w:rPr>
          <w:rFonts w:asciiTheme="minorHAnsi" w:eastAsia="Times New Roman" w:hAnsiTheme="minorHAnsi" w:cstheme="minorHAnsi"/>
          <w:color w:val="222222"/>
          <w:lang w:eastAsia="en-AU"/>
        </w:rPr>
        <w:t>For information about how to apply for a Worker Screening Check, visit the W</w:t>
      </w:r>
      <w:r w:rsidR="000E5221">
        <w:rPr>
          <w:rFonts w:asciiTheme="minorHAnsi" w:eastAsia="Times New Roman" w:hAnsiTheme="minorHAnsi" w:cstheme="minorHAnsi"/>
          <w:color w:val="222222"/>
          <w:lang w:eastAsia="en-AU"/>
        </w:rPr>
        <w:t xml:space="preserve">orker </w:t>
      </w:r>
      <w:r w:rsidRPr="00E70F96">
        <w:rPr>
          <w:rFonts w:asciiTheme="minorHAnsi" w:eastAsia="Times New Roman" w:hAnsiTheme="minorHAnsi" w:cstheme="minorHAnsi"/>
          <w:color w:val="222222"/>
          <w:lang w:eastAsia="en-AU"/>
        </w:rPr>
        <w:t>S</w:t>
      </w:r>
      <w:r w:rsidR="000E5221">
        <w:rPr>
          <w:rFonts w:asciiTheme="minorHAnsi" w:eastAsia="Times New Roman" w:hAnsiTheme="minorHAnsi" w:cstheme="minorHAnsi"/>
          <w:color w:val="222222"/>
          <w:lang w:eastAsia="en-AU"/>
        </w:rPr>
        <w:t xml:space="preserve">creening </w:t>
      </w:r>
      <w:r w:rsidRPr="00E70F96">
        <w:rPr>
          <w:rFonts w:asciiTheme="minorHAnsi" w:eastAsia="Times New Roman" w:hAnsiTheme="minorHAnsi" w:cstheme="minorHAnsi"/>
          <w:color w:val="222222"/>
          <w:lang w:eastAsia="en-AU"/>
        </w:rPr>
        <w:t>U</w:t>
      </w:r>
      <w:r w:rsidR="000E5221">
        <w:rPr>
          <w:rFonts w:asciiTheme="minorHAnsi" w:eastAsia="Times New Roman" w:hAnsiTheme="minorHAnsi" w:cstheme="minorHAnsi"/>
          <w:color w:val="222222"/>
          <w:lang w:eastAsia="en-AU"/>
        </w:rPr>
        <w:t>nit</w:t>
      </w:r>
      <w:r w:rsidRPr="00E70F96">
        <w:rPr>
          <w:rFonts w:asciiTheme="minorHAnsi" w:eastAsia="Times New Roman" w:hAnsiTheme="minorHAnsi" w:cstheme="minorHAnsi"/>
          <w:color w:val="222222"/>
          <w:lang w:eastAsia="en-AU"/>
        </w:rPr>
        <w:t xml:space="preserve"> webpage for your state or territory.</w:t>
      </w:r>
    </w:p>
    <w:p w14:paraId="50BFA78C" w14:textId="226969D0"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Australian Capital Territory: </w:t>
      </w:r>
      <w:hyperlink r:id="rId14" w:history="1">
        <w:r w:rsidRPr="00E70F96">
          <w:rPr>
            <w:rStyle w:val="Hyperlink"/>
            <w:rFonts w:asciiTheme="minorHAnsi" w:hAnsiTheme="minorHAnsi" w:cstheme="minorHAnsi"/>
            <w:shd w:val="clear" w:color="auto" w:fill="FFFFFF"/>
          </w:rPr>
          <w:t>Access Canberra</w:t>
        </w:r>
      </w:hyperlink>
    </w:p>
    <w:p w14:paraId="638B7701"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New South Wales: </w:t>
      </w:r>
      <w:hyperlink r:id="rId15" w:history="1">
        <w:r w:rsidRPr="00E70F96">
          <w:rPr>
            <w:rStyle w:val="Hyperlink"/>
            <w:rFonts w:asciiTheme="minorHAnsi" w:hAnsiTheme="minorHAnsi" w:cstheme="minorHAnsi"/>
            <w:shd w:val="clear" w:color="auto" w:fill="FFFFFF"/>
          </w:rPr>
          <w:t>Office of the Children’s Guardian</w:t>
        </w:r>
      </w:hyperlink>
    </w:p>
    <w:p w14:paraId="786156B3"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Northern Territory: </w:t>
      </w:r>
      <w:hyperlink r:id="rId16" w:history="1">
        <w:r w:rsidRPr="00E70F96">
          <w:rPr>
            <w:rStyle w:val="Hyperlink"/>
            <w:rFonts w:asciiTheme="minorHAnsi" w:hAnsiTheme="minorHAnsi" w:cstheme="minorHAnsi"/>
            <w:lang w:eastAsia="en-AU"/>
          </w:rPr>
          <w:t>NT Police, Fire and Emergency Services</w:t>
        </w:r>
      </w:hyperlink>
    </w:p>
    <w:p w14:paraId="4947FC1A"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Queensland: </w:t>
      </w:r>
      <w:hyperlink r:id="rId17" w:history="1">
        <w:r w:rsidRPr="00E70F96">
          <w:rPr>
            <w:rStyle w:val="Hyperlink"/>
            <w:rFonts w:asciiTheme="minorHAnsi" w:hAnsiTheme="minorHAnsi" w:cstheme="minorHAnsi"/>
            <w:lang w:eastAsia="en-AU"/>
          </w:rPr>
          <w:t>Department of Seniors, Disability Services and Aboriginal and Torres Strait Islander Partnerships</w:t>
        </w:r>
      </w:hyperlink>
    </w:p>
    <w:p w14:paraId="699F3AA6"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South Australia: </w:t>
      </w:r>
      <w:hyperlink r:id="rId18" w:history="1">
        <w:r w:rsidRPr="00E70F96">
          <w:rPr>
            <w:rStyle w:val="Hyperlink"/>
            <w:rFonts w:asciiTheme="minorHAnsi" w:hAnsiTheme="minorHAnsi" w:cstheme="minorHAnsi"/>
            <w:lang w:eastAsia="en-AU"/>
          </w:rPr>
          <w:t>Department of Human Services</w:t>
        </w:r>
      </w:hyperlink>
    </w:p>
    <w:p w14:paraId="1C99DDE7"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Tasmania: </w:t>
      </w:r>
      <w:hyperlink r:id="rId19" w:history="1">
        <w:r w:rsidRPr="00E70F96">
          <w:rPr>
            <w:rStyle w:val="Hyperlink"/>
            <w:rFonts w:asciiTheme="minorHAnsi" w:hAnsiTheme="minorHAnsi" w:cstheme="minorHAnsi"/>
            <w:lang w:eastAsia="en-AU"/>
          </w:rPr>
          <w:t>Consumer, Building and Occupational Services</w:t>
        </w:r>
      </w:hyperlink>
    </w:p>
    <w:p w14:paraId="55E2BA76" w14:textId="77777777" w:rsidR="00F11374" w:rsidRPr="00E70F96" w:rsidRDefault="00F11374" w:rsidP="00DD0E67">
      <w:pPr>
        <w:pStyle w:val="ListParagraph"/>
        <w:numPr>
          <w:ilvl w:val="0"/>
          <w:numId w:val="6"/>
        </w:numPr>
        <w:tabs>
          <w:tab w:val="left" w:pos="2802"/>
        </w:tabs>
        <w:spacing w:before="120" w:after="120" w:line="240" w:lineRule="auto"/>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Victoria: </w:t>
      </w:r>
      <w:hyperlink r:id="rId20" w:history="1">
        <w:r w:rsidRPr="00E70F96">
          <w:rPr>
            <w:rStyle w:val="Hyperlink"/>
            <w:rFonts w:asciiTheme="minorHAnsi" w:hAnsiTheme="minorHAnsi" w:cstheme="minorHAnsi"/>
            <w:shd w:val="clear" w:color="auto" w:fill="FFFFFF"/>
          </w:rPr>
          <w:t>Department of Justice and Community Safety</w:t>
        </w:r>
      </w:hyperlink>
    </w:p>
    <w:p w14:paraId="76182F02" w14:textId="77777777" w:rsidR="00F11374" w:rsidRPr="00E70F96" w:rsidRDefault="00F11374" w:rsidP="00DD0E67">
      <w:pPr>
        <w:pStyle w:val="ListParagraph"/>
        <w:numPr>
          <w:ilvl w:val="0"/>
          <w:numId w:val="6"/>
        </w:numPr>
        <w:tabs>
          <w:tab w:val="left" w:pos="2802"/>
        </w:tabs>
        <w:spacing w:before="120" w:after="120"/>
        <w:rPr>
          <w:rFonts w:asciiTheme="minorHAnsi" w:hAnsiTheme="minorHAnsi" w:cstheme="minorHAnsi"/>
          <w:color w:val="222222"/>
          <w:shd w:val="clear" w:color="auto" w:fill="FFFFFF"/>
        </w:rPr>
      </w:pPr>
      <w:r w:rsidRPr="00E70F96">
        <w:rPr>
          <w:rFonts w:asciiTheme="minorHAnsi" w:hAnsiTheme="minorHAnsi" w:cstheme="minorHAnsi"/>
          <w:color w:val="222222"/>
          <w:shd w:val="clear" w:color="auto" w:fill="FFFFFF"/>
        </w:rPr>
        <w:t xml:space="preserve">Western Australia: </w:t>
      </w:r>
      <w:hyperlink r:id="rId21" w:history="1">
        <w:r w:rsidRPr="00E70F96">
          <w:rPr>
            <w:rStyle w:val="Hyperlink"/>
            <w:rFonts w:asciiTheme="minorHAnsi" w:hAnsiTheme="minorHAnsi" w:cstheme="minorHAnsi"/>
            <w:lang w:eastAsia="en-AU"/>
          </w:rPr>
          <w:t>Department of Communities</w:t>
        </w:r>
      </w:hyperlink>
    </w:p>
    <w:p w14:paraId="18D06062" w14:textId="77777777" w:rsidR="00F11374" w:rsidRPr="00DD0E67" w:rsidRDefault="00F11374" w:rsidP="00DD0E67">
      <w:pPr>
        <w:pStyle w:val="Heading3"/>
        <w:rPr>
          <w:rStyle w:val="Hyperlink"/>
          <w:color w:val="auto"/>
          <w:u w:val="none"/>
        </w:rPr>
      </w:pPr>
      <w:r w:rsidRPr="00DD0E67">
        <w:rPr>
          <w:rStyle w:val="Hyperlink"/>
          <w:color w:val="auto"/>
          <w:u w:val="none"/>
        </w:rPr>
        <w:t>Legislation</w:t>
      </w:r>
    </w:p>
    <w:p w14:paraId="0D0E3E6F" w14:textId="77777777" w:rsidR="00F11374" w:rsidRPr="00E70F96" w:rsidRDefault="00F11374" w:rsidP="00F11374">
      <w:pPr>
        <w:pStyle w:val="ListParagraph"/>
        <w:numPr>
          <w:ilvl w:val="0"/>
          <w:numId w:val="5"/>
        </w:numPr>
        <w:spacing w:before="120" w:after="120" w:line="240" w:lineRule="auto"/>
        <w:rPr>
          <w:rStyle w:val="Hyperlink"/>
          <w:rFonts w:asciiTheme="minorHAnsi" w:hAnsiTheme="minorHAnsi" w:cstheme="minorHAnsi"/>
        </w:rPr>
      </w:pPr>
      <w:r w:rsidRPr="00E70F96">
        <w:rPr>
          <w:rFonts w:asciiTheme="minorHAnsi" w:hAnsiTheme="minorHAnsi" w:cstheme="minorHAnsi"/>
        </w:rPr>
        <w:fldChar w:fldCharType="begin"/>
      </w:r>
      <w:r w:rsidRPr="00E70F96">
        <w:rPr>
          <w:rFonts w:asciiTheme="minorHAnsi" w:hAnsiTheme="minorHAnsi" w:cstheme="minorHAnsi"/>
        </w:rPr>
        <w:instrText xml:space="preserve"> HYPERLINK "https://www.legislation.gov.au/Details/F2020C01138" </w:instrText>
      </w:r>
      <w:r w:rsidRPr="00E70F96">
        <w:rPr>
          <w:rFonts w:asciiTheme="minorHAnsi" w:hAnsiTheme="minorHAnsi" w:cstheme="minorHAnsi"/>
        </w:rPr>
        <w:fldChar w:fldCharType="separate"/>
      </w:r>
      <w:r w:rsidRPr="00E70F96">
        <w:rPr>
          <w:rStyle w:val="Hyperlink"/>
          <w:rFonts w:asciiTheme="minorHAnsi" w:hAnsiTheme="minorHAnsi" w:cstheme="minorHAnsi"/>
        </w:rPr>
        <w:t>NDIS (Practice Standards - Worker Screening) Rules 2018</w:t>
      </w:r>
    </w:p>
    <w:p w14:paraId="767DEFF4" w14:textId="77777777" w:rsidR="00F11374" w:rsidRPr="00E70F96" w:rsidRDefault="00F11374" w:rsidP="00F11374">
      <w:pPr>
        <w:pStyle w:val="ListParagraph"/>
        <w:numPr>
          <w:ilvl w:val="0"/>
          <w:numId w:val="5"/>
        </w:numPr>
        <w:spacing w:before="120" w:after="120" w:line="240" w:lineRule="auto"/>
        <w:rPr>
          <w:rFonts w:asciiTheme="minorHAnsi" w:hAnsiTheme="minorHAnsi" w:cstheme="minorHAnsi"/>
          <w:i/>
        </w:rPr>
      </w:pPr>
      <w:r w:rsidRPr="00E70F96">
        <w:rPr>
          <w:rFonts w:asciiTheme="minorHAnsi" w:hAnsiTheme="minorHAnsi" w:cstheme="minorHAnsi"/>
        </w:rPr>
        <w:fldChar w:fldCharType="end"/>
      </w:r>
      <w:hyperlink r:id="rId22" w:history="1">
        <w:r w:rsidRPr="00E70F96">
          <w:rPr>
            <w:rStyle w:val="Hyperlink"/>
            <w:rFonts w:asciiTheme="minorHAnsi" w:hAnsiTheme="minorHAnsi" w:cstheme="minorHAnsi"/>
            <w:i/>
          </w:rPr>
          <w:t>National Disability Insurance Scheme Act 2013</w:t>
        </w:r>
      </w:hyperlink>
      <w:r w:rsidRPr="00E70F96">
        <w:rPr>
          <w:rStyle w:val="Hyperlink"/>
          <w:rFonts w:asciiTheme="minorHAnsi" w:hAnsiTheme="minorHAnsi" w:cstheme="minorHAnsi"/>
          <w:i/>
        </w:rPr>
        <w:t xml:space="preserve"> </w:t>
      </w:r>
    </w:p>
    <w:p w14:paraId="586B565B" w14:textId="77777777" w:rsidR="00F11374" w:rsidRPr="00DD0E67" w:rsidRDefault="00F11374" w:rsidP="00DD0E67">
      <w:pPr>
        <w:pStyle w:val="Heading3"/>
        <w:rPr>
          <w:rStyle w:val="Hyperlink"/>
          <w:color w:val="auto"/>
          <w:u w:val="none"/>
        </w:rPr>
      </w:pPr>
      <w:r w:rsidRPr="00DD0E67">
        <w:rPr>
          <w:rStyle w:val="Hyperlink"/>
          <w:color w:val="auto"/>
          <w:u w:val="none"/>
        </w:rPr>
        <w:t>NDIS Commission website</w:t>
      </w:r>
    </w:p>
    <w:p w14:paraId="28DCBE7F" w14:textId="15023154" w:rsidR="00F11374" w:rsidRPr="00E70F96" w:rsidRDefault="00773D16" w:rsidP="00DD0E67">
      <w:pPr>
        <w:pStyle w:val="ListParagraph"/>
        <w:numPr>
          <w:ilvl w:val="0"/>
          <w:numId w:val="4"/>
        </w:numPr>
        <w:spacing w:before="120" w:after="120" w:line="240" w:lineRule="auto"/>
        <w:ind w:left="714" w:hanging="357"/>
        <w:rPr>
          <w:rFonts w:asciiTheme="minorHAnsi" w:hAnsiTheme="minorHAnsi" w:cstheme="minorHAnsi"/>
        </w:rPr>
      </w:pPr>
      <w:hyperlink r:id="rId23" w:anchor="gloss" w:history="1">
        <w:r w:rsidR="00F11374" w:rsidRPr="00B833A1">
          <w:rPr>
            <w:rStyle w:val="Hyperlink"/>
            <w:rFonts w:asciiTheme="minorHAnsi" w:hAnsiTheme="minorHAnsi" w:cstheme="minorHAnsi"/>
          </w:rPr>
          <w:t xml:space="preserve">Glossary </w:t>
        </w:r>
      </w:hyperlink>
      <w:r w:rsidR="00F11374" w:rsidRPr="00E70F96">
        <w:rPr>
          <w:rFonts w:asciiTheme="minorHAnsi" w:hAnsiTheme="minorHAnsi" w:cstheme="minorHAnsi"/>
        </w:rPr>
        <w:t>of terms used in this fact sheet</w:t>
      </w:r>
    </w:p>
    <w:p w14:paraId="3784D505" w14:textId="77777777" w:rsidR="00F11374" w:rsidRPr="00E70F96" w:rsidRDefault="00F11374" w:rsidP="00DD0E67">
      <w:pPr>
        <w:pStyle w:val="ListParagraph"/>
        <w:numPr>
          <w:ilvl w:val="0"/>
          <w:numId w:val="4"/>
        </w:numPr>
        <w:spacing w:before="120" w:after="120" w:line="240" w:lineRule="auto"/>
        <w:ind w:left="714" w:hanging="357"/>
        <w:rPr>
          <w:rFonts w:asciiTheme="minorHAnsi" w:hAnsiTheme="minorHAnsi" w:cstheme="minorHAnsi"/>
        </w:rPr>
      </w:pPr>
      <w:r w:rsidRPr="00E70F96">
        <w:rPr>
          <w:rFonts w:asciiTheme="minorHAnsi" w:hAnsiTheme="minorHAnsi" w:cstheme="minorHAnsi"/>
        </w:rPr>
        <w:t xml:space="preserve">General information about </w:t>
      </w:r>
      <w:hyperlink r:id="rId24" w:history="1">
        <w:r w:rsidRPr="00E70F96">
          <w:rPr>
            <w:rStyle w:val="Hyperlink"/>
            <w:rFonts w:asciiTheme="minorHAnsi" w:hAnsiTheme="minorHAnsi" w:cstheme="minorHAnsi"/>
          </w:rPr>
          <w:t>worker requirements</w:t>
        </w:r>
      </w:hyperlink>
      <w:r w:rsidRPr="00E70F96">
        <w:rPr>
          <w:rFonts w:asciiTheme="minorHAnsi" w:hAnsiTheme="minorHAnsi" w:cstheme="minorHAnsi"/>
        </w:rPr>
        <w:t>.</w:t>
      </w:r>
    </w:p>
    <w:p w14:paraId="7DECF435" w14:textId="77777777" w:rsidR="00F11374" w:rsidRPr="00E70F96" w:rsidRDefault="00F11374" w:rsidP="00DD0E67">
      <w:pPr>
        <w:pStyle w:val="ListParagraph"/>
        <w:numPr>
          <w:ilvl w:val="0"/>
          <w:numId w:val="4"/>
        </w:numPr>
        <w:spacing w:before="120" w:after="120" w:line="240" w:lineRule="auto"/>
        <w:ind w:left="714" w:hanging="357"/>
        <w:rPr>
          <w:rFonts w:asciiTheme="minorHAnsi" w:hAnsiTheme="minorHAnsi" w:cstheme="minorHAnsi"/>
          <w:color w:val="0000FF" w:themeColor="hyperlink"/>
          <w:u w:val="single"/>
        </w:rPr>
      </w:pPr>
      <w:r w:rsidRPr="00E70F96">
        <w:rPr>
          <w:rFonts w:asciiTheme="minorHAnsi" w:hAnsiTheme="minorHAnsi" w:cstheme="minorHAnsi"/>
        </w:rPr>
        <w:t xml:space="preserve">Information about the </w:t>
      </w:r>
      <w:hyperlink r:id="rId25" w:history="1">
        <w:r w:rsidRPr="00E70F96">
          <w:rPr>
            <w:rStyle w:val="Hyperlink"/>
            <w:rFonts w:asciiTheme="minorHAnsi" w:hAnsiTheme="minorHAnsi" w:cstheme="minorHAnsi"/>
          </w:rPr>
          <w:t>NDIS Worker Screening Check for registered NDIS providers</w:t>
        </w:r>
      </w:hyperlink>
      <w:r w:rsidRPr="00E70F96">
        <w:rPr>
          <w:rFonts w:asciiTheme="minorHAnsi" w:hAnsiTheme="minorHAnsi" w:cstheme="minorHAnsi"/>
        </w:rPr>
        <w:t>.</w:t>
      </w:r>
    </w:p>
    <w:p w14:paraId="06619BD4" w14:textId="77777777" w:rsidR="007B0256" w:rsidRPr="00E70F96" w:rsidRDefault="00773D16" w:rsidP="00DD0E67">
      <w:pPr>
        <w:pStyle w:val="ListParagraph"/>
        <w:numPr>
          <w:ilvl w:val="0"/>
          <w:numId w:val="4"/>
        </w:numPr>
        <w:spacing w:before="120" w:after="120" w:line="240" w:lineRule="auto"/>
        <w:ind w:left="714" w:hanging="357"/>
        <w:rPr>
          <w:rFonts w:asciiTheme="minorHAnsi" w:hAnsiTheme="minorHAnsi" w:cstheme="minorHAnsi"/>
          <w:color w:val="0000FF" w:themeColor="hyperlink"/>
          <w:u w:val="single"/>
        </w:rPr>
      </w:pPr>
      <w:hyperlink r:id="rId26" w:history="1">
        <w:r w:rsidR="00F11374" w:rsidRPr="00E70F96">
          <w:rPr>
            <w:rStyle w:val="Hyperlink"/>
            <w:rFonts w:asciiTheme="minorHAnsi" w:hAnsiTheme="minorHAnsi" w:cstheme="minorHAnsi"/>
          </w:rPr>
          <w:t>NDIS Practice Standards and Quality Indicators</w:t>
        </w:r>
      </w:hyperlink>
      <w:r w:rsidR="00F11374" w:rsidRPr="00E70F96">
        <w:rPr>
          <w:rStyle w:val="Hyperlink"/>
          <w:rFonts w:asciiTheme="minorHAnsi" w:hAnsiTheme="minorHAnsi" w:cstheme="minorHAnsi"/>
        </w:rPr>
        <w:t xml:space="preserve"> </w:t>
      </w:r>
    </w:p>
    <w:sectPr w:rsidR="007B0256" w:rsidRPr="00E70F9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BC5DB" w14:textId="77777777" w:rsidR="00773D16" w:rsidRDefault="00773D16" w:rsidP="00B04ED8">
      <w:pPr>
        <w:spacing w:after="0" w:line="240" w:lineRule="auto"/>
      </w:pPr>
      <w:r>
        <w:separator/>
      </w:r>
    </w:p>
  </w:endnote>
  <w:endnote w:type="continuationSeparator" w:id="0">
    <w:p w14:paraId="547B1B9B" w14:textId="77777777" w:rsidR="00773D16" w:rsidRDefault="00773D16"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D2F4" w14:textId="77777777" w:rsidR="009C46BE" w:rsidRDefault="009C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21764"/>
      <w:docPartObj>
        <w:docPartGallery w:val="Page Numbers (Bottom of Page)"/>
        <w:docPartUnique/>
      </w:docPartObj>
    </w:sdtPr>
    <w:sdtEndPr>
      <w:rPr>
        <w:noProof/>
      </w:rPr>
    </w:sdtEndPr>
    <w:sdtContent>
      <w:p w14:paraId="358EAAAB" w14:textId="67164C6E" w:rsidR="00F11374" w:rsidRDefault="00F11374">
        <w:pPr>
          <w:pStyle w:val="Footer"/>
          <w:jc w:val="right"/>
        </w:pPr>
        <w:r>
          <w:fldChar w:fldCharType="begin"/>
        </w:r>
        <w:r>
          <w:instrText xml:space="preserve"> PAGE   \* MERGEFORMAT </w:instrText>
        </w:r>
        <w:r>
          <w:fldChar w:fldCharType="separate"/>
        </w:r>
        <w:r w:rsidR="009C46BE">
          <w:rPr>
            <w:noProof/>
          </w:rPr>
          <w:t>1</w:t>
        </w:r>
        <w:r>
          <w:rPr>
            <w:noProof/>
          </w:rPr>
          <w:fldChar w:fldCharType="end"/>
        </w:r>
      </w:p>
    </w:sdtContent>
  </w:sdt>
  <w:p w14:paraId="3D36428E"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D2C2" w14:textId="77777777" w:rsidR="009C46BE" w:rsidRDefault="009C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2B822" w14:textId="77777777" w:rsidR="00773D16" w:rsidRDefault="00773D16" w:rsidP="00B04ED8">
      <w:pPr>
        <w:spacing w:after="0" w:line="240" w:lineRule="auto"/>
      </w:pPr>
      <w:r>
        <w:separator/>
      </w:r>
    </w:p>
  </w:footnote>
  <w:footnote w:type="continuationSeparator" w:id="0">
    <w:p w14:paraId="39977EF2" w14:textId="77777777" w:rsidR="00773D16" w:rsidRDefault="00773D16"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B47E0" w14:textId="77777777" w:rsidR="009C46BE" w:rsidRDefault="009C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CF43" w14:textId="77777777" w:rsidR="0089688F" w:rsidRDefault="0089688F" w:rsidP="0089688F">
    <w:pPr>
      <w:pStyle w:val="Header"/>
      <w:spacing w:after="240"/>
    </w:pPr>
    <w:r>
      <w:rPr>
        <w:noProof/>
        <w:lang w:eastAsia="en-AU"/>
      </w:rPr>
      <w:drawing>
        <wp:inline distT="0" distB="0" distL="0" distR="0" wp14:anchorId="79E807AA" wp14:editId="557B0C27">
          <wp:extent cx="2598420" cy="724535"/>
          <wp:effectExtent l="0" t="0" r="0" b="0"/>
          <wp:docPr id="1" name="Picture 1" descr="Image of Australian Government logo with the NDIS Commission logo " title="NDIS Quality and Safeguards Commission logo"/>
          <wp:cNvGraphicFramePr/>
          <a:graphic xmlns:a="http://schemas.openxmlformats.org/drawingml/2006/main">
            <a:graphicData uri="http://schemas.openxmlformats.org/drawingml/2006/picture">
              <pic:pic xmlns:pic="http://schemas.openxmlformats.org/drawingml/2006/picture">
                <pic:nvPicPr>
                  <pic:cNvPr id="1" name="Picture 1" descr="Image of Australian Government logo with the NDIS Commission logo " title="NDIS Quality and Safeguards Commiss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9055" cy="722630"/>
                  </a:xfrm>
                  <a:prstGeom prst="rect">
                    <a:avLst/>
                  </a:prstGeom>
                </pic:spPr>
              </pic:pic>
            </a:graphicData>
          </a:graphic>
        </wp:inline>
      </w:drawing>
    </w:r>
    <w:r>
      <w:rPr>
        <w:noProof/>
        <w:lang w:eastAsia="en-AU"/>
      </w:rPr>
      <w:drawing>
        <wp:inline distT="0" distB="0" distL="0" distR="0" wp14:anchorId="6C8E16B2" wp14:editId="2209A566">
          <wp:extent cx="1819910" cy="706120"/>
          <wp:effectExtent l="0" t="0" r="8890" b="0"/>
          <wp:docPr id="2" name="Picture 2" descr="NDIS Worker Screening logo" title="NDIS Worker Screening logo"/>
          <wp:cNvGraphicFramePr/>
          <a:graphic xmlns:a="http://schemas.openxmlformats.org/drawingml/2006/main">
            <a:graphicData uri="http://schemas.openxmlformats.org/drawingml/2006/picture">
              <pic:pic xmlns:pic="http://schemas.openxmlformats.org/drawingml/2006/picture">
                <pic:nvPicPr>
                  <pic:cNvPr id="2" name="Picture 2" descr="NDIS Worker Screening logo" title="NDIS Worker Screening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0545" cy="701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6A5D" w14:textId="77777777" w:rsidR="009C46BE" w:rsidRDefault="009C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C4C"/>
    <w:multiLevelType w:val="hybridMultilevel"/>
    <w:tmpl w:val="FEC0CBF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08E90347"/>
    <w:multiLevelType w:val="hybridMultilevel"/>
    <w:tmpl w:val="EE42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96852"/>
    <w:multiLevelType w:val="multilevel"/>
    <w:tmpl w:val="E27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66592"/>
    <w:multiLevelType w:val="hybridMultilevel"/>
    <w:tmpl w:val="C2D2840C"/>
    <w:lvl w:ilvl="0" w:tplc="282A2590">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42004F"/>
    <w:multiLevelType w:val="hybridMultilevel"/>
    <w:tmpl w:val="FD1C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D76FDB"/>
    <w:multiLevelType w:val="hybridMultilevel"/>
    <w:tmpl w:val="F0221244"/>
    <w:lvl w:ilvl="0" w:tplc="F6E2D3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4F"/>
    <w:rsid w:val="00005633"/>
    <w:rsid w:val="000168CE"/>
    <w:rsid w:val="00065D65"/>
    <w:rsid w:val="000E5221"/>
    <w:rsid w:val="00104ED5"/>
    <w:rsid w:val="001925BF"/>
    <w:rsid w:val="001E630D"/>
    <w:rsid w:val="00284DC9"/>
    <w:rsid w:val="00371C36"/>
    <w:rsid w:val="003B2BB8"/>
    <w:rsid w:val="003C1EB4"/>
    <w:rsid w:val="003D25A6"/>
    <w:rsid w:val="003D34FF"/>
    <w:rsid w:val="003E1507"/>
    <w:rsid w:val="004B54CA"/>
    <w:rsid w:val="004E5CBF"/>
    <w:rsid w:val="005C3AA9"/>
    <w:rsid w:val="00621FC5"/>
    <w:rsid w:val="00637B02"/>
    <w:rsid w:val="00683A84"/>
    <w:rsid w:val="006A4CE7"/>
    <w:rsid w:val="006D624F"/>
    <w:rsid w:val="00773D16"/>
    <w:rsid w:val="00785261"/>
    <w:rsid w:val="007B0256"/>
    <w:rsid w:val="0083177B"/>
    <w:rsid w:val="00860904"/>
    <w:rsid w:val="00892158"/>
    <w:rsid w:val="00893A20"/>
    <w:rsid w:val="0089688F"/>
    <w:rsid w:val="008E5386"/>
    <w:rsid w:val="009225F0"/>
    <w:rsid w:val="0093462C"/>
    <w:rsid w:val="00953795"/>
    <w:rsid w:val="00974189"/>
    <w:rsid w:val="009B3FE2"/>
    <w:rsid w:val="009B70D8"/>
    <w:rsid w:val="009C46BE"/>
    <w:rsid w:val="00A4064A"/>
    <w:rsid w:val="00AD2932"/>
    <w:rsid w:val="00AD7132"/>
    <w:rsid w:val="00B04ED8"/>
    <w:rsid w:val="00B833A1"/>
    <w:rsid w:val="00B91E3E"/>
    <w:rsid w:val="00BA2DB9"/>
    <w:rsid w:val="00BE7148"/>
    <w:rsid w:val="00C81D95"/>
    <w:rsid w:val="00C84DD7"/>
    <w:rsid w:val="00CA6ED1"/>
    <w:rsid w:val="00CB5863"/>
    <w:rsid w:val="00D451A7"/>
    <w:rsid w:val="00DA243A"/>
    <w:rsid w:val="00DB2E08"/>
    <w:rsid w:val="00DD0E67"/>
    <w:rsid w:val="00DF0457"/>
    <w:rsid w:val="00E273E4"/>
    <w:rsid w:val="00E70F96"/>
    <w:rsid w:val="00EF63AB"/>
    <w:rsid w:val="00F11374"/>
    <w:rsid w:val="00F30AFE"/>
    <w:rsid w:val="00F6069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4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Default">
    <w:name w:val="Default"/>
    <w:rsid w:val="00C81D9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81D95"/>
    <w:rPr>
      <w:color w:val="0000FF" w:themeColor="hyperlink"/>
      <w:u w:val="single"/>
    </w:rPr>
  </w:style>
  <w:style w:type="paragraph" w:styleId="NormalWeb">
    <w:name w:val="Normal (Web)"/>
    <w:basedOn w:val="Normal"/>
    <w:uiPriority w:val="99"/>
    <w:unhideWhenUsed/>
    <w:rsid w:val="00A406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F11374"/>
    <w:rPr>
      <w:rFonts w:ascii="Arial" w:hAnsi="Arial"/>
    </w:rPr>
  </w:style>
  <w:style w:type="character" w:styleId="CommentReference">
    <w:name w:val="annotation reference"/>
    <w:basedOn w:val="DefaultParagraphFont"/>
    <w:uiPriority w:val="99"/>
    <w:semiHidden/>
    <w:unhideWhenUsed/>
    <w:rsid w:val="000E5221"/>
    <w:rPr>
      <w:sz w:val="16"/>
      <w:szCs w:val="16"/>
    </w:rPr>
  </w:style>
  <w:style w:type="paragraph" w:styleId="CommentText">
    <w:name w:val="annotation text"/>
    <w:basedOn w:val="Normal"/>
    <w:link w:val="CommentTextChar"/>
    <w:uiPriority w:val="99"/>
    <w:semiHidden/>
    <w:unhideWhenUsed/>
    <w:rsid w:val="000E5221"/>
    <w:pPr>
      <w:spacing w:line="240" w:lineRule="auto"/>
    </w:pPr>
    <w:rPr>
      <w:sz w:val="20"/>
      <w:szCs w:val="20"/>
    </w:rPr>
  </w:style>
  <w:style w:type="character" w:customStyle="1" w:styleId="CommentTextChar">
    <w:name w:val="Comment Text Char"/>
    <w:basedOn w:val="DefaultParagraphFont"/>
    <w:link w:val="CommentText"/>
    <w:uiPriority w:val="99"/>
    <w:semiHidden/>
    <w:rsid w:val="000E52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221"/>
    <w:rPr>
      <w:b/>
      <w:bCs/>
    </w:rPr>
  </w:style>
  <w:style w:type="character" w:customStyle="1" w:styleId="CommentSubjectChar">
    <w:name w:val="Comment Subject Char"/>
    <w:basedOn w:val="CommentTextChar"/>
    <w:link w:val="CommentSubject"/>
    <w:uiPriority w:val="99"/>
    <w:semiHidden/>
    <w:rsid w:val="000E5221"/>
    <w:rPr>
      <w:rFonts w:ascii="Arial" w:hAnsi="Arial"/>
      <w:b/>
      <w:bCs/>
      <w:sz w:val="20"/>
      <w:szCs w:val="20"/>
    </w:rPr>
  </w:style>
  <w:style w:type="paragraph" w:styleId="BalloonText">
    <w:name w:val="Balloon Text"/>
    <w:basedOn w:val="Normal"/>
    <w:link w:val="BalloonTextChar"/>
    <w:uiPriority w:val="99"/>
    <w:semiHidden/>
    <w:unhideWhenUsed/>
    <w:rsid w:val="000E5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21"/>
    <w:rPr>
      <w:rFonts w:ascii="Segoe UI" w:hAnsi="Segoe UI" w:cs="Segoe UI"/>
      <w:sz w:val="18"/>
      <w:szCs w:val="18"/>
    </w:rPr>
  </w:style>
  <w:style w:type="character" w:styleId="FollowedHyperlink">
    <w:name w:val="FollowedHyperlink"/>
    <w:basedOn w:val="DefaultParagraphFont"/>
    <w:uiPriority w:val="99"/>
    <w:semiHidden/>
    <w:unhideWhenUsed/>
    <w:rsid w:val="00B833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worker-screening" TargetMode="External"/><Relationship Id="rId13" Type="http://schemas.openxmlformats.org/officeDocument/2006/relationships/hyperlink" Target="https://www.ndiscommission.gov.au/ndis-worker-screening-database" TargetMode="External"/><Relationship Id="rId18" Type="http://schemas.openxmlformats.org/officeDocument/2006/relationships/hyperlink" Target="https://screening.sa.gov.au/" TargetMode="External"/><Relationship Id="rId26" Type="http://schemas.openxmlformats.org/officeDocument/2006/relationships/hyperlink" Target="https://www.ndiscommission.gov.au/document/986" TargetMode="External"/><Relationship Id="rId3" Type="http://schemas.openxmlformats.org/officeDocument/2006/relationships/settings" Target="settings.xml"/><Relationship Id="rId21" Type="http://schemas.openxmlformats.org/officeDocument/2006/relationships/hyperlink" Target="https://www.wa.gov.au/organisation/department-of-communities/ndis-worker-screening-check" TargetMode="External"/><Relationship Id="rId34" Type="http://schemas.openxmlformats.org/officeDocument/2006/relationships/theme" Target="theme/theme1.xml"/><Relationship Id="rId7" Type="http://schemas.openxmlformats.org/officeDocument/2006/relationships/hyperlink" Target="https://www.ndiscommission.gov.au/node/371" TargetMode="External"/><Relationship Id="rId12" Type="http://schemas.openxmlformats.org/officeDocument/2006/relationships/hyperlink" Target="https://www.ndiscommission.gov.au/providers/worker-screening" TargetMode="External"/><Relationship Id="rId17" Type="http://schemas.openxmlformats.org/officeDocument/2006/relationships/hyperlink" Target="http://workerscreening.communities.qld.gov.au/" TargetMode="External"/><Relationship Id="rId25" Type="http://schemas.openxmlformats.org/officeDocument/2006/relationships/hyperlink" Target="https://www.ndiscommission.gov.au/providers/worker-screen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ms.pfes.nt.gov.au/safent/" TargetMode="External"/><Relationship Id="rId20" Type="http://schemas.openxmlformats.org/officeDocument/2006/relationships/hyperlink" Target="https://www.vic.gov.au/ndis-worker-screening-chec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providers/worker-screening/interimarrangements" TargetMode="External"/><Relationship Id="rId24" Type="http://schemas.openxmlformats.org/officeDocument/2006/relationships/hyperlink" Target="https://www.ndiscommission.gov.au/workers/worker-screening-worker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ervice.nsw.gov.au/ndiswc" TargetMode="External"/><Relationship Id="rId23" Type="http://schemas.openxmlformats.org/officeDocument/2006/relationships/hyperlink" Target="https://www.ndiscommission.gov.au/about/ndis-worker-screening-check" TargetMode="External"/><Relationship Id="rId28" Type="http://schemas.openxmlformats.org/officeDocument/2006/relationships/header" Target="header2.xml"/><Relationship Id="rId10" Type="http://schemas.openxmlformats.org/officeDocument/2006/relationships/hyperlink" Target="https://www.legislation.gov.au/Details/F2020C01138" TargetMode="External"/><Relationship Id="rId19" Type="http://schemas.openxmlformats.org/officeDocument/2006/relationships/hyperlink" Target="https://www.cbos.tas.gov.au/topics/licensing-and-registration/registrations/work-with-vulnerable-peopl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legislation.gov.au/Details/F2020C00068" TargetMode="External"/><Relationship Id="rId14" Type="http://schemas.openxmlformats.org/officeDocument/2006/relationships/hyperlink" Target="https://www.accesscanberra.act.gov.au/s/article/working-with-vulnerable-people-wwvp-registration-tab-overview" TargetMode="External"/><Relationship Id="rId22" Type="http://schemas.openxmlformats.org/officeDocument/2006/relationships/hyperlink" Target="https://www.legislation.gov.au/Details/C2020C00392"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8805</Characters>
  <Application>Microsoft Office Word</Application>
  <DocSecurity>0</DocSecurity>
  <Lines>148</Lines>
  <Paragraphs>77</Paragraphs>
  <ScaleCrop>false</ScaleCrop>
  <Manager/>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2021-11-01T22:01:00Z</dcterms:created>
  <dcterms:modified xsi:type="dcterms:W3CDTF">2021-11-01T22:02:00Z</dcterms:modified>
  <cp:category/>
</cp:coreProperties>
</file>