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7D57" w14:textId="77777777" w:rsidR="00F553FC" w:rsidRPr="00F553FC" w:rsidRDefault="00F553FC" w:rsidP="00F553FC">
      <w:pPr>
        <w:pStyle w:val="Heading2"/>
        <w:rPr>
          <w:color w:val="612C69"/>
          <w:sz w:val="40"/>
          <w:szCs w:val="40"/>
          <w:lang w:val="it-IT"/>
          <w14:textFill>
            <w14:solidFill>
              <w14:srgbClr w14:val="612C69">
                <w14:lumMod w14:val="75000"/>
                <w14:lumOff w14:val="25000"/>
              </w14:srgbClr>
            </w14:solidFill>
          </w14:textFill>
        </w:rPr>
      </w:pPr>
      <w:r w:rsidRPr="00F553FC">
        <w:rPr>
          <w:color w:val="612C69"/>
          <w:sz w:val="40"/>
          <w:szCs w:val="40"/>
          <w:lang w:val="it-IT"/>
          <w14:textFill>
            <w14:solidFill>
              <w14:srgbClr w14:val="612C69">
                <w14:lumMod w14:val="75000"/>
                <w14:lumOff w14:val="25000"/>
              </w14:srgbClr>
            </w14:solidFill>
          </w14:textFill>
        </w:rPr>
        <w:t>Il Quadro di riferimento delle capacità della forza lavoro dell’NDIS</w:t>
      </w:r>
    </w:p>
    <w:p w14:paraId="0A85187F" w14:textId="77777777" w:rsidR="00AB237E" w:rsidRDefault="00AB237E" w:rsidP="00AB237E">
      <w:pPr>
        <w:pStyle w:val="Heading1"/>
        <w:spacing w:before="0" w:after="0"/>
        <w:rPr>
          <w:color w:val="9C47A9"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lang w:val="fr-FR"/>
        </w:rPr>
        <w:t>(</w:t>
      </w:r>
      <w:r>
        <w:t>The NDIS Workforce Capability Framework)</w:t>
      </w:r>
    </w:p>
    <w:p w14:paraId="7761650F" w14:textId="0B69591D" w:rsidR="00F553FC" w:rsidRPr="00F553FC" w:rsidRDefault="00F553FC" w:rsidP="00F553FC">
      <w:pPr>
        <w:pStyle w:val="Heading2"/>
        <w:rPr>
          <w:lang w:val="it-IT"/>
        </w:rPr>
      </w:pPr>
      <w:r w:rsidRPr="00F553FC">
        <w:rPr>
          <w:lang w:val="it-IT"/>
        </w:rPr>
        <w:t>Una breve guida per partecipanti e addetti dell’NDIS</w:t>
      </w:r>
    </w:p>
    <w:p w14:paraId="77A5A605" w14:textId="22076BC7" w:rsidR="00F553FC" w:rsidRPr="00F553FC" w:rsidRDefault="00F553FC" w:rsidP="00F553FC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F553FC">
        <w:rPr>
          <w:rFonts w:cs="Arial"/>
          <w:color w:val="000000" w:themeColor="text1"/>
          <w:lang w:val="it-IT"/>
        </w:rPr>
        <w:t xml:space="preserve">La Commissione NDIS per la qualità e la salvaguardia </w:t>
      </w:r>
      <w:r w:rsidR="00C04382">
        <w:rPr>
          <w:rFonts w:cs="Arial"/>
          <w:color w:val="000000" w:themeColor="text1"/>
          <w:lang w:val="it-IT"/>
        </w:rPr>
        <w:t>(</w:t>
      </w:r>
      <w:r w:rsidR="00C04382" w:rsidRPr="00C04382">
        <w:rPr>
          <w:rFonts w:cs="Arial"/>
          <w:color w:val="000000" w:themeColor="text1"/>
          <w:lang w:val="it-IT"/>
        </w:rPr>
        <w:t>NDIS Quality and Safeguards Commission</w:t>
      </w:r>
      <w:r w:rsidR="00C04382">
        <w:rPr>
          <w:rFonts w:cs="Arial"/>
          <w:color w:val="000000" w:themeColor="text1"/>
          <w:lang w:val="it-IT"/>
        </w:rPr>
        <w:t xml:space="preserve">) </w:t>
      </w:r>
      <w:r w:rsidRPr="00F553FC">
        <w:rPr>
          <w:rFonts w:cs="Arial"/>
          <w:color w:val="000000" w:themeColor="text1"/>
          <w:lang w:val="it-IT"/>
        </w:rPr>
        <w:t xml:space="preserve">ha sviluppato il </w:t>
      </w:r>
      <w:r w:rsidRPr="00F553FC">
        <w:rPr>
          <w:rFonts w:asciiTheme="minorHAnsi" w:hAnsiTheme="minorHAnsi" w:cstheme="minorHAnsi"/>
          <w:color w:val="000000" w:themeColor="text1"/>
          <w:lang w:val="it-IT"/>
        </w:rPr>
        <w:t>Quadro di riferimento delle capacità della forza lavoro dell’NDIS</w:t>
      </w:r>
      <w:r w:rsidR="00CA13E5">
        <w:rPr>
          <w:rFonts w:asciiTheme="minorHAnsi" w:hAnsiTheme="minorHAnsi" w:cstheme="minorHAnsi"/>
          <w:color w:val="000000" w:themeColor="text1"/>
          <w:lang w:val="it-IT"/>
        </w:rPr>
        <w:t>.</w:t>
      </w:r>
    </w:p>
    <w:p w14:paraId="28DF0AA7" w14:textId="77777777" w:rsidR="00F553FC" w:rsidRPr="00F553FC" w:rsidRDefault="00F553FC" w:rsidP="00F553FC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F553FC">
        <w:rPr>
          <w:rFonts w:cs="Arial"/>
          <w:color w:val="000000" w:themeColor="text1"/>
          <w:lang w:val="it-IT"/>
        </w:rPr>
        <w:t>In questa guida, il documento verrà definito il Quadro.</w:t>
      </w:r>
    </w:p>
    <w:p w14:paraId="0FA86464" w14:textId="77777777" w:rsidR="00F553FC" w:rsidRPr="00F553FC" w:rsidRDefault="00F553FC" w:rsidP="00F553FC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F553FC">
        <w:rPr>
          <w:rFonts w:cs="Arial"/>
          <w:color w:val="000000" w:themeColor="text1"/>
          <w:lang w:val="it-IT"/>
        </w:rPr>
        <w:t xml:space="preserve">La Commissione sta sviluppando una serie di strumenti che permetteranno a tutti l’utilizzo del Quadro per lavorare nell’ambito dell’NDIS. Questi strumenti saranno disponibili sul </w:t>
      </w:r>
      <w:hyperlink r:id="rId11" w:history="1">
        <w:r w:rsidRPr="00F553FC">
          <w:rPr>
            <w:rStyle w:val="Hyperlink"/>
            <w:rFonts w:cs="Arial"/>
            <w:color w:val="000000" w:themeColor="text1"/>
            <w:lang w:val="it-IT"/>
          </w:rPr>
          <w:t>sito del Quadro</w:t>
        </w:r>
      </w:hyperlink>
      <w:r w:rsidRPr="00F553FC">
        <w:rPr>
          <w:rFonts w:cs="Arial"/>
          <w:color w:val="000000" w:themeColor="text1"/>
          <w:lang w:val="it-IT"/>
        </w:rPr>
        <w:t xml:space="preserve"> non appena saranno completati. </w:t>
      </w:r>
    </w:p>
    <w:p w14:paraId="4A1FFAE3" w14:textId="77777777" w:rsidR="00F553FC" w:rsidRPr="00F553FC" w:rsidRDefault="00F553FC" w:rsidP="00F553FC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F553FC">
        <w:rPr>
          <w:rFonts w:cs="Arial"/>
          <w:color w:val="000000" w:themeColor="text1"/>
          <w:lang w:val="it-IT"/>
        </w:rPr>
        <w:t>In questa guida si trovano le informazioni principali che partecipanti e addetti devono conoscere.</w:t>
      </w:r>
    </w:p>
    <w:p w14:paraId="03AC6813" w14:textId="2BD3F6E4" w:rsidR="00245C91" w:rsidRPr="00245C91" w:rsidRDefault="00245C91" w:rsidP="00245C91">
      <w:pPr>
        <w:pStyle w:val="Heading3"/>
        <w:rPr>
          <w:lang w:val="it-IT"/>
        </w:rPr>
      </w:pPr>
      <w:r w:rsidRPr="00245C91">
        <w:rPr>
          <w:lang w:val="it-IT"/>
        </w:rPr>
        <w:t>Sono un/a partecipante dell’NDIS – come posso utilizzare il Quadro?</w:t>
      </w:r>
    </w:p>
    <w:p w14:paraId="19BC07D1" w14:textId="77777777" w:rsidR="00245C91" w:rsidRPr="00245C91" w:rsidRDefault="00245C91" w:rsidP="00245C91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245C91">
        <w:rPr>
          <w:rFonts w:cs="Arial"/>
          <w:color w:val="000000" w:themeColor="text1"/>
          <w:lang w:val="it-IT"/>
        </w:rPr>
        <w:t xml:space="preserve">Il Quadro descrive il tipo di lavoro che ti puoi aspettare dagli addetti. </w:t>
      </w:r>
    </w:p>
    <w:p w14:paraId="5D849AD1" w14:textId="77777777" w:rsidR="00245C91" w:rsidRPr="00245C91" w:rsidRDefault="00245C91" w:rsidP="00245C91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245C91">
        <w:rPr>
          <w:rFonts w:cs="Arial"/>
          <w:color w:val="000000" w:themeColor="text1"/>
          <w:lang w:val="it-IT"/>
        </w:rPr>
        <w:t xml:space="preserve">Viene spiegato cosa dovrebbero fare gli enti erogatori dei servizi e gli addetti e come dovrebbero comportarsi quando lavorano con te, con la tua famiglia o i tuoi assistenti domiciliari. </w:t>
      </w:r>
    </w:p>
    <w:p w14:paraId="43341F1D" w14:textId="765F4418" w:rsidR="00245C91" w:rsidRPr="00245C91" w:rsidRDefault="00245C91" w:rsidP="00245C91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245C91">
        <w:rPr>
          <w:rFonts w:cs="Arial"/>
          <w:color w:val="000000" w:themeColor="text1"/>
          <w:lang w:val="it-IT"/>
        </w:rPr>
        <w:t xml:space="preserve">Il Quadro è stato sviluppato secondo il tuo punto di vista e si basa, per esempio, sui tuoi diritti, le scelte che puoi fare e il controllo che puoi prendere </w:t>
      </w:r>
      <w:r w:rsidR="00FF663E">
        <w:rPr>
          <w:rFonts w:cs="Arial"/>
          <w:color w:val="000000" w:themeColor="text1"/>
          <w:lang w:val="it-IT"/>
        </w:rPr>
        <w:t>in merito alla</w:t>
      </w:r>
      <w:r w:rsidRPr="00245C91">
        <w:rPr>
          <w:rFonts w:cs="Arial"/>
          <w:color w:val="000000" w:themeColor="text1"/>
          <w:lang w:val="it-IT"/>
        </w:rPr>
        <w:t xml:space="preserve"> tua assistenza e </w:t>
      </w:r>
      <w:r w:rsidR="00FF663E">
        <w:rPr>
          <w:rFonts w:cs="Arial"/>
          <w:color w:val="000000" w:themeColor="text1"/>
          <w:lang w:val="it-IT"/>
        </w:rPr>
        <w:t>al</w:t>
      </w:r>
      <w:r w:rsidRPr="00245C91">
        <w:rPr>
          <w:rFonts w:cs="Arial"/>
          <w:color w:val="000000" w:themeColor="text1"/>
          <w:lang w:val="it-IT"/>
        </w:rPr>
        <w:t xml:space="preserve"> tuo supporto.</w:t>
      </w:r>
    </w:p>
    <w:p w14:paraId="419A778C" w14:textId="77777777" w:rsidR="00245C91" w:rsidRPr="00245C91" w:rsidRDefault="00245C91" w:rsidP="00245C91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245C91">
        <w:rPr>
          <w:rFonts w:cs="Arial"/>
          <w:color w:val="000000" w:themeColor="text1"/>
          <w:lang w:val="it-IT"/>
        </w:rPr>
        <w:t xml:space="preserve">Puoi utilizzare il Quadro quando parli con gli addetti e con gli enti che erogano i servizi. </w:t>
      </w:r>
    </w:p>
    <w:p w14:paraId="5DE911CB" w14:textId="77777777" w:rsidR="00245C91" w:rsidRPr="00245C91" w:rsidRDefault="00245C91" w:rsidP="00245C91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245C91">
        <w:rPr>
          <w:rFonts w:cs="Arial"/>
          <w:color w:val="000000" w:themeColor="text1"/>
          <w:lang w:val="it-IT"/>
        </w:rPr>
        <w:t xml:space="preserve">Inoltre, può darti una mano a discutere il tipo di supporto che vuoi e può servirti per spiegare cosa va bene per te e cosa invece non funziona. </w:t>
      </w:r>
    </w:p>
    <w:p w14:paraId="15F5DD13" w14:textId="20314CF9" w:rsidR="003E6E1B" w:rsidRPr="003E6E1B" w:rsidRDefault="003E6E1B" w:rsidP="003E6E1B">
      <w:pPr>
        <w:pStyle w:val="Heading3"/>
        <w:rPr>
          <w:lang w:val="it-IT"/>
        </w:rPr>
      </w:pPr>
      <w:r w:rsidRPr="003E6E1B">
        <w:rPr>
          <w:lang w:val="it-IT"/>
        </w:rPr>
        <w:t>Sono un addetto dell’NDIS – come posso utilizzare il Quadro?</w:t>
      </w:r>
    </w:p>
    <w:p w14:paraId="79B8B56D" w14:textId="77777777" w:rsidR="003E6E1B" w:rsidRPr="003E6E1B" w:rsidRDefault="003E6E1B" w:rsidP="003E6E1B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E6E1B">
        <w:rPr>
          <w:rFonts w:cs="Arial"/>
          <w:color w:val="000000" w:themeColor="text1"/>
          <w:lang w:val="it-IT"/>
        </w:rPr>
        <w:t>Per lavorare nell’ambito dell’NDIS sono necessarie determinate capacità, ovvero predisposizioni, competenze e conoscenze che permettono di fornire un buon livello di supporto e servizi.</w:t>
      </w:r>
    </w:p>
    <w:p w14:paraId="3E151DB2" w14:textId="77777777" w:rsidR="003E6E1B" w:rsidRPr="003E6E1B" w:rsidRDefault="003E6E1B" w:rsidP="003E6E1B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E6E1B">
        <w:rPr>
          <w:rFonts w:cs="Arial"/>
          <w:color w:val="000000" w:themeColor="text1"/>
          <w:lang w:val="it-IT"/>
        </w:rPr>
        <w:t>Queste capacità sono richieste a chiunque lavori nell’ambito dell’NDIS, compresi receptionist, giardinieri, operatori di sostegno, personale medico-infermieristico e operatori di altre professioni sanitarie.</w:t>
      </w:r>
    </w:p>
    <w:p w14:paraId="4B20FC52" w14:textId="77777777" w:rsidR="003E6E1B" w:rsidRPr="003E6E1B" w:rsidRDefault="003E6E1B" w:rsidP="003E6E1B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E6E1B">
        <w:rPr>
          <w:rFonts w:cs="Arial"/>
          <w:color w:val="000000" w:themeColor="text1"/>
          <w:lang w:val="it-IT"/>
        </w:rPr>
        <w:lastRenderedPageBreak/>
        <w:t xml:space="preserve">Il Quadro descrive le aspettative di chi partecipa all’NDIS quando è a contatto con le suddette figure professionali. </w:t>
      </w:r>
    </w:p>
    <w:p w14:paraId="4B7CBAA4" w14:textId="77777777" w:rsidR="003E6E1B" w:rsidRPr="003E6E1B" w:rsidRDefault="003E6E1B" w:rsidP="003E6E1B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E6E1B">
        <w:rPr>
          <w:rFonts w:cs="Arial"/>
          <w:color w:val="000000" w:themeColor="text1"/>
          <w:lang w:val="it-IT"/>
        </w:rPr>
        <w:t xml:space="preserve">Il Quadro può aiutarti a svolgere bene il tuo ruolo attuale e ti assisterà in futuro in qualsiasi altra posizione lavorativa nell’ambito dell’NDIS. </w:t>
      </w:r>
    </w:p>
    <w:p w14:paraId="0B111227" w14:textId="77777777" w:rsidR="003E6E1B" w:rsidRPr="003E6E1B" w:rsidRDefault="003E6E1B" w:rsidP="003E6E1B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E6E1B">
        <w:rPr>
          <w:rFonts w:cs="Arial"/>
          <w:color w:val="000000" w:themeColor="text1"/>
          <w:lang w:val="it-IT"/>
        </w:rPr>
        <w:t xml:space="preserve">Se stai pensando di lavorare nel settore dell’NDIS, il Quadro può aiutarti a capire se svolgerai bene il tuo lavoro. </w:t>
      </w:r>
    </w:p>
    <w:p w14:paraId="7A50CCE6" w14:textId="642541CF" w:rsidR="00AC211D" w:rsidRPr="00AC211D" w:rsidRDefault="00AC211D" w:rsidP="00AC211D">
      <w:pPr>
        <w:pStyle w:val="Heading3"/>
        <w:rPr>
          <w:lang w:val="it-IT"/>
        </w:rPr>
      </w:pPr>
      <w:r w:rsidRPr="00AC211D">
        <w:rPr>
          <w:lang w:val="it-IT"/>
        </w:rPr>
        <w:t xml:space="preserve">In base a quanto delineato nel Quadro, cosa dovrebbero fare gli addetti dell’NDIS? </w:t>
      </w:r>
    </w:p>
    <w:p w14:paraId="52BCEB9F" w14:textId="64B2BACC" w:rsidR="00E45160" w:rsidRPr="00E45160" w:rsidRDefault="00E45160" w:rsidP="00E45160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E45160">
        <w:rPr>
          <w:rFonts w:cs="Arial"/>
          <w:color w:val="000000" w:themeColor="text1"/>
          <w:lang w:val="it-IT"/>
        </w:rPr>
        <w:t xml:space="preserve">Sono </w:t>
      </w:r>
      <w:r w:rsidRPr="00E45160">
        <w:rPr>
          <w:rFonts w:asciiTheme="minorHAnsi" w:hAnsiTheme="minorHAnsi" w:cstheme="minorHAnsi"/>
          <w:color w:val="000000" w:themeColor="text1"/>
          <w:lang w:val="it-IT"/>
        </w:rPr>
        <w:t>5 le cose principali</w:t>
      </w:r>
      <w:r w:rsidRPr="00E45160">
        <w:rPr>
          <w:rFonts w:cs="Arial"/>
          <w:color w:val="000000" w:themeColor="text1"/>
          <w:lang w:val="it-IT"/>
        </w:rPr>
        <w:t xml:space="preserve"> che gli addetti dell’NDIS dovrebbero sempre fare quando lavorano con le/i partecipanti:  </w:t>
      </w:r>
    </w:p>
    <w:p w14:paraId="7BD35866" w14:textId="65952E71" w:rsidR="00F7589C" w:rsidRPr="00F7589C" w:rsidRDefault="00F7589C" w:rsidP="00F7589C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7589C">
        <w:rPr>
          <w:rFonts w:asciiTheme="majorHAnsi" w:hAnsiTheme="majorHAnsi" w:cs="Arial"/>
          <w:b/>
          <w:bCs/>
          <w:color w:val="000000" w:themeColor="text1"/>
          <w:lang w:val="it-IT"/>
        </w:rPr>
        <w:t xml:space="preserve">Costruire una buona relazione </w:t>
      </w:r>
    </w:p>
    <w:p w14:paraId="67C8D935" w14:textId="77777777" w:rsidR="00F7589C" w:rsidRPr="00F7589C" w:rsidRDefault="00F7589C" w:rsidP="00F7589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color w:val="000000" w:themeColor="text1"/>
          <w:lang w:val="it-IT"/>
        </w:rPr>
      </w:pPr>
      <w:r w:rsidRPr="00F7589C">
        <w:rPr>
          <w:rFonts w:asciiTheme="majorHAnsi" w:hAnsiTheme="majorHAnsi" w:cstheme="majorHAnsi"/>
          <w:b/>
          <w:bCs/>
          <w:color w:val="000000" w:themeColor="text1"/>
          <w:lang w:val="it-IT"/>
        </w:rPr>
        <w:t>comunicare e lavorare bene con le/i partecipanti</w:t>
      </w:r>
    </w:p>
    <w:p w14:paraId="3458C698" w14:textId="3546D130" w:rsidR="00F7589C" w:rsidRPr="00F7589C" w:rsidRDefault="00F7589C" w:rsidP="00F7589C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7589C">
        <w:rPr>
          <w:rFonts w:asciiTheme="majorHAnsi" w:hAnsiTheme="majorHAnsi" w:cs="Arial"/>
          <w:b/>
          <w:bCs/>
          <w:color w:val="000000" w:themeColor="text1"/>
          <w:lang w:val="it-IT"/>
        </w:rPr>
        <w:t>incoraggiare le/i partecipanti a conoscere e far valere i propri diritti.</w:t>
      </w:r>
    </w:p>
    <w:p w14:paraId="73A6DAA2" w14:textId="77777777" w:rsidR="006575DA" w:rsidRPr="00FF663E" w:rsidRDefault="006575DA" w:rsidP="006575DA">
      <w:pPr>
        <w:pStyle w:val="ListParagraph"/>
        <w:ind w:left="340"/>
        <w:rPr>
          <w:rFonts w:asciiTheme="majorHAnsi" w:hAnsiTheme="majorHAnsi" w:cs="Arial"/>
          <w:b/>
          <w:bCs/>
          <w:color w:val="000000" w:themeColor="text1"/>
          <w:lang w:val="it-IT"/>
        </w:rPr>
      </w:pPr>
    </w:p>
    <w:p w14:paraId="4E5CC83F" w14:textId="700871BF" w:rsidR="00F7589C" w:rsidRPr="00F7589C" w:rsidRDefault="00F7589C" w:rsidP="00F7589C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/>
          <w:lang w:val="it-IT"/>
        </w:rPr>
      </w:pPr>
      <w:r w:rsidRPr="00F7589C">
        <w:rPr>
          <w:rFonts w:asciiTheme="majorHAnsi" w:hAnsiTheme="majorHAnsi" w:cstheme="majorHAnsi"/>
          <w:b/>
          <w:bCs/>
          <w:color w:val="000000"/>
          <w:lang w:val="it-IT"/>
        </w:rPr>
        <w:t>Conoscere bene il proprio lavoro</w:t>
      </w:r>
    </w:p>
    <w:p w14:paraId="2239CB7F" w14:textId="3F44F256" w:rsidR="00513981" w:rsidRPr="00513981" w:rsidRDefault="00513981" w:rsidP="00513981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513981">
        <w:rPr>
          <w:rFonts w:asciiTheme="majorHAnsi" w:hAnsiTheme="majorHAnsi" w:cs="Arial"/>
          <w:b/>
          <w:bCs/>
          <w:color w:val="000000" w:themeColor="text1"/>
          <w:lang w:val="it-IT"/>
        </w:rPr>
        <w:t>essere consapevoli dell’effetto che il proprio approccio può avere sui/sulle partecipanti</w:t>
      </w:r>
    </w:p>
    <w:p w14:paraId="52A2F4A7" w14:textId="1100D2D0" w:rsidR="00513981" w:rsidRPr="00513981" w:rsidRDefault="00513981" w:rsidP="00513981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513981">
        <w:rPr>
          <w:rFonts w:asciiTheme="majorHAnsi" w:hAnsiTheme="majorHAnsi" w:cs="Arial"/>
          <w:b/>
          <w:bCs/>
          <w:color w:val="000000" w:themeColor="text1"/>
          <w:lang w:val="it-IT"/>
        </w:rPr>
        <w:t>essere consapevoli di quanto si riesce a fare e quando è il caso di chiedere di aiuto</w:t>
      </w:r>
    </w:p>
    <w:p w14:paraId="044FA9CC" w14:textId="618935DB" w:rsidR="00513981" w:rsidRPr="00513981" w:rsidRDefault="00513981" w:rsidP="00513981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513981">
        <w:rPr>
          <w:rFonts w:asciiTheme="majorHAnsi" w:hAnsiTheme="majorHAnsi" w:cs="Arial"/>
          <w:b/>
          <w:bCs/>
          <w:color w:val="000000" w:themeColor="text1"/>
          <w:lang w:val="it-IT"/>
        </w:rPr>
        <w:t>prendersi cura di sé.</w:t>
      </w:r>
    </w:p>
    <w:p w14:paraId="31544EBC" w14:textId="77777777" w:rsidR="006575DA" w:rsidRPr="006C0ADD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4C0091AC" w14:textId="0269DF2F" w:rsidR="00513981" w:rsidRPr="00513981" w:rsidRDefault="00513981" w:rsidP="00513981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/>
          <w:lang w:val="it-IT"/>
        </w:rPr>
      </w:pPr>
      <w:r w:rsidRPr="00513981">
        <w:rPr>
          <w:rFonts w:asciiTheme="majorHAnsi" w:hAnsiTheme="majorHAnsi" w:cstheme="majorHAnsi"/>
          <w:b/>
          <w:bCs/>
          <w:color w:val="000000"/>
          <w:lang w:val="it-IT"/>
        </w:rPr>
        <w:t>Facilitare la libera scelta e il controllo</w:t>
      </w:r>
    </w:p>
    <w:p w14:paraId="3EAD1ADB" w14:textId="2819E6F6" w:rsidR="00FB4954" w:rsidRPr="00FB4954" w:rsidRDefault="00FB4954" w:rsidP="00FB495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B4954">
        <w:rPr>
          <w:rFonts w:asciiTheme="majorHAnsi" w:hAnsiTheme="majorHAnsi" w:cs="Arial"/>
          <w:b/>
          <w:bCs/>
          <w:color w:val="000000" w:themeColor="text1"/>
          <w:lang w:val="it-IT"/>
        </w:rPr>
        <w:t xml:space="preserve">capire cos’è importante per le/i partecipanti </w:t>
      </w:r>
    </w:p>
    <w:p w14:paraId="44E1F124" w14:textId="4BBAF817" w:rsidR="00FB4954" w:rsidRPr="00FB4954" w:rsidRDefault="00FB4954" w:rsidP="00FB495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B4954">
        <w:rPr>
          <w:rFonts w:asciiTheme="majorHAnsi" w:hAnsiTheme="majorHAnsi" w:cs="Arial"/>
          <w:b/>
          <w:bCs/>
          <w:color w:val="000000" w:themeColor="text1"/>
          <w:lang w:val="it-IT"/>
        </w:rPr>
        <w:t>capire cosa significa per le/i partecipanti avere un buon stile di vita</w:t>
      </w:r>
    </w:p>
    <w:p w14:paraId="562AD9F7" w14:textId="7A4F1CB2" w:rsidR="00FB4954" w:rsidRPr="00FB4954" w:rsidRDefault="00FB4954" w:rsidP="00FB495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B4954">
        <w:rPr>
          <w:rFonts w:asciiTheme="majorHAnsi" w:hAnsiTheme="majorHAnsi" w:cs="Arial"/>
          <w:b/>
          <w:bCs/>
          <w:color w:val="000000" w:themeColor="text1"/>
          <w:lang w:val="it-IT"/>
        </w:rPr>
        <w:t xml:space="preserve">aiutare le/i partecipanti a prendere le proprie decisioni </w:t>
      </w:r>
    </w:p>
    <w:p w14:paraId="4AD4EE79" w14:textId="7C63D0D7" w:rsidR="00FB4954" w:rsidRPr="00FB4954" w:rsidRDefault="00FB4954" w:rsidP="00FB495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B4954">
        <w:rPr>
          <w:rFonts w:asciiTheme="majorHAnsi" w:hAnsiTheme="majorHAnsi" w:cs="Arial"/>
          <w:b/>
          <w:bCs/>
          <w:color w:val="000000" w:themeColor="text1"/>
          <w:lang w:val="it-IT"/>
        </w:rPr>
        <w:t xml:space="preserve">offrire sostegno per le cose che vogliono fare. </w:t>
      </w:r>
    </w:p>
    <w:p w14:paraId="18C598C5" w14:textId="77777777" w:rsidR="006575DA" w:rsidRPr="00FF663E" w:rsidRDefault="006575DA" w:rsidP="006575DA">
      <w:pPr>
        <w:pStyle w:val="ListParagraph"/>
        <w:ind w:left="340"/>
        <w:rPr>
          <w:rFonts w:cs="Arial"/>
          <w:color w:val="000000" w:themeColor="text1"/>
          <w:lang w:val="it-IT"/>
        </w:rPr>
      </w:pPr>
    </w:p>
    <w:p w14:paraId="29EFCA8E" w14:textId="7F01C27A" w:rsidR="00FB4954" w:rsidRPr="00FB4954" w:rsidRDefault="00FB4954" w:rsidP="00FB4954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/>
          <w:lang w:val="it-IT"/>
        </w:rPr>
      </w:pPr>
      <w:r w:rsidRPr="00FB4954">
        <w:rPr>
          <w:rFonts w:asciiTheme="majorHAnsi" w:hAnsiTheme="majorHAnsi" w:cstheme="majorHAnsi"/>
          <w:b/>
          <w:bCs/>
          <w:color w:val="000000"/>
          <w:lang w:val="it-IT"/>
        </w:rPr>
        <w:t xml:space="preserve">Essere presenti </w:t>
      </w:r>
    </w:p>
    <w:p w14:paraId="0638B29C" w14:textId="05E2DBA5" w:rsidR="007F0104" w:rsidRPr="00FF663E" w:rsidRDefault="007F0104" w:rsidP="007F0104">
      <w:pPr>
        <w:pStyle w:val="ListParagraph"/>
        <w:numPr>
          <w:ilvl w:val="0"/>
          <w:numId w:val="7"/>
        </w:numPr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FF663E">
        <w:rPr>
          <w:rFonts w:asciiTheme="majorHAnsi" w:hAnsiTheme="majorHAnsi" w:cs="Arial"/>
          <w:b/>
          <w:bCs/>
          <w:color w:val="000000" w:themeColor="text1"/>
          <w:lang w:val="it-IT"/>
        </w:rPr>
        <w:t>lavorare assieme ai/alle partecipanti per soddisfare i loro bisogni</w:t>
      </w:r>
    </w:p>
    <w:p w14:paraId="7F13A994" w14:textId="701629CC" w:rsidR="007F0104" w:rsidRPr="007F0104" w:rsidRDefault="007F0104" w:rsidP="007F010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7F0104">
        <w:rPr>
          <w:rFonts w:asciiTheme="majorHAnsi" w:hAnsiTheme="majorHAnsi" w:cs="Arial"/>
          <w:b/>
          <w:bCs/>
          <w:color w:val="000000" w:themeColor="text1"/>
          <w:lang w:val="it-IT"/>
        </w:rPr>
        <w:t>aiutare nel prendersi cura della propria salute e sicurezza.</w:t>
      </w:r>
    </w:p>
    <w:p w14:paraId="228E3060" w14:textId="77777777" w:rsidR="006575DA" w:rsidRPr="00FF663E" w:rsidRDefault="006575DA" w:rsidP="006575DA">
      <w:pPr>
        <w:pStyle w:val="ListParagraph"/>
        <w:ind w:left="340"/>
        <w:rPr>
          <w:rFonts w:cs="Arial"/>
          <w:color w:val="000000" w:themeColor="text1"/>
          <w:lang w:val="it-IT"/>
        </w:rPr>
      </w:pPr>
    </w:p>
    <w:p w14:paraId="0943F131" w14:textId="58003031" w:rsidR="007F0104" w:rsidRPr="007F0104" w:rsidRDefault="007F0104" w:rsidP="007F0104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b/>
          <w:bCs/>
          <w:color w:val="000000"/>
          <w:lang w:val="it-IT"/>
        </w:rPr>
      </w:pPr>
      <w:r w:rsidRPr="007F0104">
        <w:rPr>
          <w:rFonts w:asciiTheme="majorHAnsi" w:hAnsiTheme="majorHAnsi" w:cstheme="majorHAnsi"/>
          <w:b/>
          <w:bCs/>
          <w:color w:val="000000"/>
          <w:lang w:val="it-IT"/>
        </w:rPr>
        <w:t>Verificare cosa funziona per le/i partecipanti e cosa no</w:t>
      </w:r>
    </w:p>
    <w:p w14:paraId="6C7C6FF3" w14:textId="23DCC40A" w:rsidR="007F0104" w:rsidRPr="007F0104" w:rsidRDefault="007F0104" w:rsidP="007F010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7F0104">
        <w:rPr>
          <w:rFonts w:asciiTheme="majorHAnsi" w:hAnsiTheme="majorHAnsi" w:cs="Arial"/>
          <w:b/>
          <w:bCs/>
          <w:color w:val="000000" w:themeColor="text1"/>
          <w:lang w:val="it-IT"/>
        </w:rPr>
        <w:t xml:space="preserve">controllare il livello di supporto </w:t>
      </w:r>
    </w:p>
    <w:p w14:paraId="4D2E60D5" w14:textId="26A909F1" w:rsidR="007F0104" w:rsidRPr="007F0104" w:rsidRDefault="007F0104" w:rsidP="007F0104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7F0104">
        <w:rPr>
          <w:rFonts w:asciiTheme="majorHAnsi" w:hAnsiTheme="majorHAnsi" w:cs="Arial"/>
          <w:b/>
          <w:bCs/>
          <w:color w:val="000000" w:themeColor="text1"/>
          <w:lang w:val="it-IT"/>
        </w:rPr>
        <w:t>incoraggiare le/i partecipanti a esprimere la loro opinione su cosa funziona e cosa non funziona.</w:t>
      </w:r>
    </w:p>
    <w:p w14:paraId="76513ACF" w14:textId="60FBAA29" w:rsidR="00144303" w:rsidRPr="00144303" w:rsidRDefault="00144303" w:rsidP="00144303">
      <w:pPr>
        <w:pStyle w:val="Heading3"/>
        <w:rPr>
          <w:lang w:val="it-IT"/>
        </w:rPr>
      </w:pPr>
      <w:r w:rsidRPr="00144303">
        <w:rPr>
          <w:lang w:val="it-IT"/>
        </w:rPr>
        <w:t>Quali altre informazioni sono contenute nel Quadro?</w:t>
      </w:r>
    </w:p>
    <w:p w14:paraId="03388F38" w14:textId="2B41147B" w:rsidR="00144303" w:rsidRPr="00144303" w:rsidRDefault="00144303" w:rsidP="00144303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144303">
        <w:rPr>
          <w:rFonts w:cs="Arial"/>
          <w:color w:val="000000" w:themeColor="text1"/>
          <w:lang w:val="it-IT"/>
        </w:rPr>
        <w:t>Gli addetti devono rispettare e supportare l’identità di chi partecipa all’NDIS e potrebbero aver bisogno di maggior formazione se la persona:</w:t>
      </w:r>
    </w:p>
    <w:p w14:paraId="5DB65DF3" w14:textId="65B5B684" w:rsidR="002A5874" w:rsidRPr="00C04382" w:rsidRDefault="00144303" w:rsidP="005B5706">
      <w:pPr>
        <w:pStyle w:val="ListParagraph"/>
        <w:numPr>
          <w:ilvl w:val="0"/>
          <w:numId w:val="8"/>
        </w:numPr>
        <w:spacing w:before="100" w:beforeAutospacing="1" w:afterAutospacing="1" w:line="276" w:lineRule="auto"/>
        <w:rPr>
          <w:rFonts w:cs="Arial"/>
          <w:color w:val="000000" w:themeColor="text1"/>
          <w:lang w:val="it-IT"/>
        </w:rPr>
      </w:pPr>
      <w:r w:rsidRPr="00C04382">
        <w:rPr>
          <w:rFonts w:asciiTheme="majorHAnsi" w:hAnsiTheme="majorHAnsi" w:cs="Arial"/>
          <w:b/>
          <w:bCs/>
          <w:color w:val="000000" w:themeColor="text1"/>
          <w:lang w:val="it-IT"/>
        </w:rPr>
        <w:lastRenderedPageBreak/>
        <w:t xml:space="preserve">ha un background aborigeno e/o delle Isole dello Stretto di Torres </w:t>
      </w:r>
    </w:p>
    <w:p w14:paraId="215083FD" w14:textId="07979832" w:rsidR="00144303" w:rsidRPr="00144303" w:rsidRDefault="00144303" w:rsidP="00144303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144303">
        <w:rPr>
          <w:rFonts w:asciiTheme="majorHAnsi" w:hAnsiTheme="majorHAnsi" w:cs="Arial"/>
          <w:b/>
          <w:bCs/>
          <w:color w:val="000000" w:themeColor="text1"/>
          <w:lang w:val="it-IT"/>
        </w:rPr>
        <w:t>parla una lingua diversa dall’inglese</w:t>
      </w:r>
    </w:p>
    <w:p w14:paraId="7352CE01" w14:textId="77777777" w:rsidR="00144303" w:rsidRPr="00144303" w:rsidRDefault="00144303" w:rsidP="00144303">
      <w:pPr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144303">
        <w:rPr>
          <w:rFonts w:cs="Arial"/>
          <w:color w:val="000000" w:themeColor="text1"/>
          <w:lang w:val="it-IT"/>
        </w:rPr>
        <w:t xml:space="preserve">fa parte della comunità LGBTIQA+. </w:t>
      </w:r>
    </w:p>
    <w:p w14:paraId="33B3FCB4" w14:textId="707BC86F" w:rsidR="00355FF0" w:rsidRPr="00355FF0" w:rsidRDefault="00355FF0" w:rsidP="00355FF0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55FF0">
        <w:rPr>
          <w:rFonts w:cs="Arial"/>
          <w:color w:val="000000" w:themeColor="text1"/>
          <w:lang w:val="it-IT"/>
        </w:rPr>
        <w:t xml:space="preserve">Alcuni addetti potrebbero avere bisogno di ulteriori </w:t>
      </w:r>
      <w:r w:rsidRPr="00355FF0">
        <w:rPr>
          <w:rFonts w:asciiTheme="minorHAnsi" w:hAnsiTheme="minorHAnsi" w:cstheme="minorHAnsi"/>
          <w:color w:val="000000" w:themeColor="text1"/>
          <w:lang w:val="it-IT"/>
        </w:rPr>
        <w:t>competenze specializzate</w:t>
      </w:r>
      <w:r w:rsidRPr="00355FF0">
        <w:rPr>
          <w:rFonts w:cs="Arial"/>
          <w:color w:val="000000" w:themeColor="text1"/>
          <w:lang w:val="it-IT"/>
        </w:rPr>
        <w:t xml:space="preserve"> in base al tipo di supporto di cui ha bisogno il/la partecipante. Per esempio, per modificare la sistemazione abitativa o per seguire un piano di interventi comportamentali o sanitari.</w:t>
      </w:r>
    </w:p>
    <w:p w14:paraId="1AF25C29" w14:textId="77777777" w:rsidR="00355FF0" w:rsidRPr="00355FF0" w:rsidRDefault="00355FF0" w:rsidP="00355FF0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 w:rsidRPr="00355FF0">
        <w:rPr>
          <w:rFonts w:cs="Arial"/>
          <w:color w:val="000000" w:themeColor="text1"/>
          <w:lang w:val="it-IT"/>
        </w:rPr>
        <w:t>Il Quadro assiste inoltre manager responsabili ed enti di formazione a comprendere meglio come supportare gli addetti nello svolgimento del loro lavoro.</w:t>
      </w:r>
    </w:p>
    <w:p w14:paraId="1443519D" w14:textId="31BBD56A" w:rsidR="0084719A" w:rsidRDefault="0084719A" w:rsidP="0084719A">
      <w:pPr>
        <w:pStyle w:val="Heading3"/>
        <w:rPr>
          <w:lang w:val="it-IT"/>
        </w:rPr>
      </w:pPr>
      <w:r w:rsidRPr="0084719A">
        <w:rPr>
          <w:lang w:val="it-IT"/>
        </w:rPr>
        <w:t xml:space="preserve">Per maggiori informazioni </w:t>
      </w:r>
    </w:p>
    <w:p w14:paraId="45AC8A9B" w14:textId="2BE14D30" w:rsidR="00FF663E" w:rsidRPr="00FF663E" w:rsidRDefault="00FF663E" w:rsidP="00FF663E">
      <w:pPr>
        <w:spacing w:before="100" w:beforeAutospacing="1" w:after="100" w:afterAutospacing="1"/>
        <w:rPr>
          <w:rFonts w:cs="Arial"/>
          <w:color w:val="000000" w:themeColor="text1"/>
          <w:lang w:val="it-IT"/>
        </w:rPr>
      </w:pPr>
      <w:r>
        <w:rPr>
          <w:rFonts w:cs="Arial"/>
          <w:color w:val="000000" w:themeColor="text1"/>
          <w:lang w:val="it-IT"/>
        </w:rPr>
        <w:t>Per maggiori informazioni</w:t>
      </w:r>
      <w:r w:rsidRPr="00FF663E">
        <w:rPr>
          <w:rFonts w:cs="Arial"/>
          <w:color w:val="000000" w:themeColor="text1"/>
          <w:lang w:val="it-IT"/>
        </w:rPr>
        <w:t xml:space="preserve">: </w:t>
      </w:r>
    </w:p>
    <w:p w14:paraId="593AE577" w14:textId="7A22B5FB" w:rsidR="0084719A" w:rsidRPr="0084719A" w:rsidRDefault="0084719A" w:rsidP="0084719A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84719A">
        <w:rPr>
          <w:rFonts w:asciiTheme="majorHAnsi" w:hAnsiTheme="majorHAnsi" w:cs="Arial"/>
          <w:b/>
          <w:bCs/>
          <w:color w:val="000000" w:themeColor="text1"/>
          <w:lang w:val="it-IT"/>
        </w:rPr>
        <w:t>visita il sito:</w:t>
      </w:r>
    </w:p>
    <w:p w14:paraId="084033F4" w14:textId="06A5AA3F" w:rsidR="006575DA" w:rsidRPr="006C0ADD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r w:rsidRPr="006C0ADD">
        <w:rPr>
          <w:rFonts w:cs="Arial"/>
          <w:color w:val="000000" w:themeColor="text1"/>
        </w:rPr>
        <w:t>workforcecapability.ndiscommission.gov.au</w:t>
      </w:r>
    </w:p>
    <w:p w14:paraId="2215D037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014287D0" w14:textId="31074E16" w:rsidR="0084719A" w:rsidRPr="0084719A" w:rsidRDefault="0084719A" w:rsidP="0084719A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84719A">
        <w:rPr>
          <w:rFonts w:asciiTheme="majorHAnsi" w:hAnsiTheme="majorHAnsi" w:cs="Arial"/>
          <w:b/>
          <w:bCs/>
          <w:color w:val="000000" w:themeColor="text1"/>
          <w:lang w:val="it-IT"/>
        </w:rPr>
        <w:t>scrivi un’e-mail all’indirizzo:</w:t>
      </w:r>
    </w:p>
    <w:p w14:paraId="1BFC4DFF" w14:textId="77777777" w:rsidR="006575DA" w:rsidRPr="006575DA" w:rsidRDefault="003C1DCC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hyperlink r:id="rId12" w:history="1">
        <w:r w:rsidR="006575DA" w:rsidRPr="007567FF">
          <w:rPr>
            <w:rFonts w:cs="Arial"/>
            <w:color w:val="000000" w:themeColor="text1"/>
          </w:rPr>
          <w:t>workforcecapability@ndiscommission.gov.au</w:t>
        </w:r>
      </w:hyperlink>
      <w:r w:rsidR="006575DA" w:rsidRPr="006575DA">
        <w:rPr>
          <w:rFonts w:cs="Arial"/>
          <w:color w:val="000000" w:themeColor="text1"/>
        </w:rPr>
        <w:t xml:space="preserve"> </w:t>
      </w:r>
    </w:p>
    <w:p w14:paraId="3948F0FA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5DD1E96B" w14:textId="15D70006" w:rsidR="0084719A" w:rsidRPr="0084719A" w:rsidRDefault="0084719A" w:rsidP="0084719A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it-IT"/>
        </w:rPr>
      </w:pPr>
      <w:r w:rsidRPr="0084719A">
        <w:rPr>
          <w:rFonts w:asciiTheme="majorHAnsi" w:hAnsiTheme="majorHAnsi" w:cs="Arial"/>
          <w:b/>
          <w:bCs/>
          <w:color w:val="000000" w:themeColor="text1"/>
          <w:lang w:val="it-IT"/>
        </w:rPr>
        <w:t>o in alternativa chiama il numero:</w:t>
      </w:r>
    </w:p>
    <w:p w14:paraId="0D1389F0" w14:textId="2EBFA55A" w:rsidR="007B7814" w:rsidRPr="006575DA" w:rsidRDefault="0073618B" w:rsidP="006575DA">
      <w:pPr>
        <w:spacing w:before="100" w:beforeAutospacing="1" w:after="100" w:afterAutospacing="1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1800 035 544</w:t>
      </w:r>
      <w:bookmarkStart w:id="0" w:name="_GoBack"/>
      <w:bookmarkEnd w:id="0"/>
    </w:p>
    <w:p w14:paraId="7DA07BE7" w14:textId="77777777" w:rsidR="006A3F36" w:rsidRPr="00D9763C" w:rsidRDefault="006A3F36" w:rsidP="002E25D2"/>
    <w:sectPr w:rsidR="006A3F36" w:rsidRPr="00D9763C" w:rsidSect="007B7814">
      <w:headerReference w:type="default" r:id="rId13"/>
      <w:footerReference w:type="default" r:id="rId14"/>
      <w:headerReference w:type="first" r:id="rId15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C2EA" w14:textId="77777777" w:rsidR="003C1DCC" w:rsidRDefault="003C1DCC" w:rsidP="002E25D2">
      <w:r>
        <w:separator/>
      </w:r>
    </w:p>
  </w:endnote>
  <w:endnote w:type="continuationSeparator" w:id="0">
    <w:p w14:paraId="345EC788" w14:textId="77777777" w:rsidR="003C1DCC" w:rsidRDefault="003C1DCC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6FE83" w14:textId="77777777" w:rsidR="003C1DCC" w:rsidRDefault="003C1DCC" w:rsidP="002E25D2">
      <w:r>
        <w:separator/>
      </w:r>
    </w:p>
  </w:footnote>
  <w:footnote w:type="continuationSeparator" w:id="0">
    <w:p w14:paraId="1E9C1EF0" w14:textId="77777777" w:rsidR="003C1DCC" w:rsidRDefault="003C1DCC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70FE5CCC" w:rsidR="007E3FA1" w:rsidRPr="00DB000D" w:rsidRDefault="00DB000D" w:rsidP="00DB000D">
    <w:pPr>
      <w:pStyle w:val="Header"/>
      <w:rPr>
        <w:lang w:val="it-IT"/>
      </w:rPr>
    </w:pPr>
    <w:r w:rsidRPr="00DB000D">
      <w:rPr>
        <w:lang w:val="it-IT"/>
      </w:rPr>
      <w:t>Il Quadro di riferimento delle capacità della forza lavoro dell’NDIS</w:t>
    </w:r>
    <w:r w:rsidR="007567FF" w:rsidRPr="00FF663E">
      <w:rPr>
        <w:lang w:val="it-IT"/>
      </w:rPr>
      <w:t xml:space="preserve">: </w:t>
    </w:r>
    <w:r w:rsidRPr="00DB000D">
      <w:rPr>
        <w:lang w:val="it-IT"/>
      </w:rPr>
      <w:t>Una breve guida per partecipanti e addetti dell’NDIS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90810"/>
    <w:rsid w:val="00117637"/>
    <w:rsid w:val="00144303"/>
    <w:rsid w:val="00197361"/>
    <w:rsid w:val="001C5669"/>
    <w:rsid w:val="001F5447"/>
    <w:rsid w:val="00245C91"/>
    <w:rsid w:val="002A5874"/>
    <w:rsid w:val="002E25D2"/>
    <w:rsid w:val="00341F7F"/>
    <w:rsid w:val="00355FF0"/>
    <w:rsid w:val="003849D0"/>
    <w:rsid w:val="003B5004"/>
    <w:rsid w:val="003C1DCC"/>
    <w:rsid w:val="003C30D1"/>
    <w:rsid w:val="003E6E1B"/>
    <w:rsid w:val="004736EC"/>
    <w:rsid w:val="00513981"/>
    <w:rsid w:val="00553B95"/>
    <w:rsid w:val="00567DA2"/>
    <w:rsid w:val="005C3709"/>
    <w:rsid w:val="005D5237"/>
    <w:rsid w:val="006575DA"/>
    <w:rsid w:val="006A3F36"/>
    <w:rsid w:val="006C35AD"/>
    <w:rsid w:val="006C72D6"/>
    <w:rsid w:val="006D3BEE"/>
    <w:rsid w:val="006D7468"/>
    <w:rsid w:val="0073618B"/>
    <w:rsid w:val="007567FF"/>
    <w:rsid w:val="0077074E"/>
    <w:rsid w:val="007B7814"/>
    <w:rsid w:val="007E3FA1"/>
    <w:rsid w:val="007F0104"/>
    <w:rsid w:val="007F4212"/>
    <w:rsid w:val="008218D0"/>
    <w:rsid w:val="00831552"/>
    <w:rsid w:val="0084719A"/>
    <w:rsid w:val="008C376E"/>
    <w:rsid w:val="008F4BBE"/>
    <w:rsid w:val="0091591B"/>
    <w:rsid w:val="00954B3B"/>
    <w:rsid w:val="00A0567D"/>
    <w:rsid w:val="00A07E7B"/>
    <w:rsid w:val="00A21125"/>
    <w:rsid w:val="00A76490"/>
    <w:rsid w:val="00AB237E"/>
    <w:rsid w:val="00AC211D"/>
    <w:rsid w:val="00B366FB"/>
    <w:rsid w:val="00B5026A"/>
    <w:rsid w:val="00B620D0"/>
    <w:rsid w:val="00B926AB"/>
    <w:rsid w:val="00BA66CF"/>
    <w:rsid w:val="00BF37CC"/>
    <w:rsid w:val="00C04382"/>
    <w:rsid w:val="00C4238E"/>
    <w:rsid w:val="00CA13E5"/>
    <w:rsid w:val="00D64785"/>
    <w:rsid w:val="00D672F0"/>
    <w:rsid w:val="00D9763C"/>
    <w:rsid w:val="00DA127E"/>
    <w:rsid w:val="00DB000D"/>
    <w:rsid w:val="00DE500D"/>
    <w:rsid w:val="00E45160"/>
    <w:rsid w:val="00E46C60"/>
    <w:rsid w:val="00EC2645"/>
    <w:rsid w:val="00EE10AE"/>
    <w:rsid w:val="00F50426"/>
    <w:rsid w:val="00F553FC"/>
    <w:rsid w:val="00F61A0A"/>
    <w:rsid w:val="00F62231"/>
    <w:rsid w:val="00F7589C"/>
    <w:rsid w:val="00FB495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53F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DA2"/>
    <w:pPr>
      <w:spacing w:after="200"/>
    </w:pPr>
    <w:rPr>
      <w:rFonts w:asciiTheme="majorHAnsi" w:hAnsiTheme="majorHAnsi" w:cstheme="majorHAnsi"/>
      <w:b/>
      <w:bCs/>
      <w:color w:val="404040" w:themeColor="text1" w:themeTint="B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DA2"/>
    <w:rPr>
      <w:rFonts w:asciiTheme="majorHAnsi" w:hAnsiTheme="majorHAnsi" w:cstheme="majorHAnsi"/>
      <w:b/>
      <w:b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rkforcecapability@ndiscommiss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158BB-8209-4C4C-96F8-EA61ED0A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685</Words>
  <Characters>3862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27</cp:revision>
  <dcterms:created xsi:type="dcterms:W3CDTF">2021-09-22T06:08:00Z</dcterms:created>
  <dcterms:modified xsi:type="dcterms:W3CDTF">2022-07-25T00:36:00Z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61CAFF7F260F4DCF820C2813D2B44515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2022-07-25T00:36:07Z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5AD3BDE008406B4C6C5D1B21C27A1317</vt:lpwstr>
  </property>
  <property fmtid="{D5CDD505-2E9C-101B-9397-08002B2CF9AE}" pid="22" name="PM_Hash_Salt">
    <vt:lpwstr>5AD3BDE008406B4C6C5D1B21C27A1317</vt:lpwstr>
  </property>
  <property fmtid="{D5CDD505-2E9C-101B-9397-08002B2CF9AE}" pid="23" name="PM_Hash_SHA1">
    <vt:lpwstr>D4692DF90D6D08D73DB6E1D3338A25B5EE03AB1B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