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9FB" w:rsidRDefault="00FE5232" w:rsidP="00BC09FB">
      <w:pPr>
        <w:pStyle w:val="Title"/>
      </w:pPr>
      <w:bookmarkStart w:id="0" w:name="_GoBack"/>
      <w:bookmarkEnd w:id="0"/>
      <w:r>
        <w:t>Update</w:t>
      </w:r>
      <w:r w:rsidR="00A577DA">
        <w:t xml:space="preserve"> registration application</w:t>
      </w:r>
    </w:p>
    <w:p w:rsidR="002642BD" w:rsidRPr="00BC09FB" w:rsidRDefault="00890EC1" w:rsidP="002642BD">
      <w:pPr>
        <w:pStyle w:val="IntroPara"/>
      </w:pPr>
      <w:r>
        <w:t>IT Quick Reference Guide</w:t>
      </w:r>
      <w:r w:rsidR="00053795">
        <w:t xml:space="preserve"> </w:t>
      </w:r>
      <w:r w:rsidR="002642BD">
        <w:t>–</w:t>
      </w:r>
      <w:r w:rsidR="00053795">
        <w:t xml:space="preserve"> Auditor</w:t>
      </w:r>
    </w:p>
    <w:p w:rsidR="00F41FAF" w:rsidRDefault="00F41FAF" w:rsidP="00F41FAF">
      <w:bookmarkStart w:id="1" w:name="_Toc490571859"/>
    </w:p>
    <w:p w:rsidR="002642BD" w:rsidRPr="00F41FAF" w:rsidRDefault="001D0616" w:rsidP="00F41FAF">
      <w:r>
        <w:rPr>
          <w:noProof/>
          <w:lang w:eastAsia="en-AU"/>
        </w:rPr>
        <w:drawing>
          <wp:inline distT="0" distB="0" distL="0" distR="0" wp14:anchorId="71776432">
            <wp:extent cx="6364605" cy="1621790"/>
            <wp:effectExtent l="0" t="0" r="0" b="0"/>
            <wp:docPr id="9" name="Picture 9" descr="Chevron highlighting this document is step two of a total of five doc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EC1" w:rsidRPr="002642BD" w:rsidRDefault="002642BD" w:rsidP="006D5D7F">
      <w:pPr>
        <w:pStyle w:val="Overviewtext"/>
        <w:jc w:val="left"/>
        <w:rPr>
          <w:szCs w:val="26"/>
        </w:rPr>
      </w:pPr>
      <w:r w:rsidRPr="002642BD">
        <w:rPr>
          <w:szCs w:val="26"/>
        </w:rPr>
        <w:t>This guide demonstrates how to update a registration application in the NDIS Commission business system.</w:t>
      </w:r>
      <w:r w:rsidR="00E73125">
        <w:rPr>
          <w:szCs w:val="26"/>
        </w:rPr>
        <w:t xml:space="preserve"> This guide will help you to do the following:</w:t>
      </w:r>
    </w:p>
    <w:p w:rsidR="002642BD" w:rsidRDefault="002642BD" w:rsidP="00B1611B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6"/>
          <w:szCs w:val="26"/>
        </w:rPr>
      </w:pPr>
      <w:r w:rsidRPr="002642BD">
        <w:rPr>
          <w:rFonts w:asciiTheme="minorHAnsi" w:hAnsiTheme="minorHAnsi" w:cstheme="minorHAnsi"/>
          <w:sz w:val="26"/>
          <w:szCs w:val="26"/>
        </w:rPr>
        <w:t>Search for and view the registration application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</w:p>
    <w:p w:rsidR="002642BD" w:rsidRDefault="002642BD" w:rsidP="00B1611B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Update provider details </w:t>
      </w:r>
    </w:p>
    <w:p w:rsidR="002642BD" w:rsidRDefault="002642BD" w:rsidP="00B1611B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Add key personnel</w:t>
      </w:r>
    </w:p>
    <w:p w:rsidR="002642BD" w:rsidRDefault="002642BD" w:rsidP="00B1611B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Update key personnel </w:t>
      </w:r>
    </w:p>
    <w:p w:rsidR="002642BD" w:rsidRDefault="002642BD" w:rsidP="00B1611B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Remove key personnel </w:t>
      </w:r>
    </w:p>
    <w:p w:rsidR="002642BD" w:rsidRDefault="002642BD" w:rsidP="00B1611B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Add address</w:t>
      </w:r>
    </w:p>
    <w:p w:rsidR="002642BD" w:rsidRDefault="002642BD" w:rsidP="00B1611B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Add an outlet</w:t>
      </w:r>
    </w:p>
    <w:p w:rsidR="002642BD" w:rsidRDefault="002642BD" w:rsidP="00B1611B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Manage an outlet</w:t>
      </w:r>
    </w:p>
    <w:p w:rsidR="002642BD" w:rsidRPr="002642BD" w:rsidRDefault="002642BD" w:rsidP="00B1611B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Remove an outlet </w:t>
      </w:r>
    </w:p>
    <w:bookmarkEnd w:id="1"/>
    <w:p w:rsidR="00FE5232" w:rsidRDefault="00FE5232" w:rsidP="00FE5232">
      <w:pPr>
        <w:pStyle w:val="Heading2"/>
      </w:pPr>
      <w:r>
        <w:t>Search</w:t>
      </w:r>
      <w:r w:rsidR="006D5D7F">
        <w:t xml:space="preserve"> for</w:t>
      </w:r>
      <w:r>
        <w:t xml:space="preserve"> and view the registration application</w:t>
      </w:r>
    </w:p>
    <w:p w:rsidR="00AF7EA2" w:rsidRDefault="00FE5232" w:rsidP="00B1611B">
      <w:pPr>
        <w:pStyle w:val="Bullet1"/>
        <w:numPr>
          <w:ilvl w:val="0"/>
          <w:numId w:val="12"/>
        </w:numPr>
      </w:pPr>
      <w:r>
        <w:t>Type</w:t>
      </w:r>
      <w:r w:rsidR="006D5D7F">
        <w:t xml:space="preserve"> the</w:t>
      </w:r>
      <w:r>
        <w:t xml:space="preserve"> </w:t>
      </w:r>
      <w:r>
        <w:rPr>
          <w:rStyle w:val="Strong"/>
        </w:rPr>
        <w:t>Application reference number</w:t>
      </w:r>
      <w:r>
        <w:t xml:space="preserve"> then click </w:t>
      </w:r>
      <w:r w:rsidRPr="00E55D0D">
        <w:rPr>
          <w:rStyle w:val="Strong"/>
        </w:rPr>
        <w:t>Run search</w:t>
      </w:r>
      <w:r>
        <w:t>.</w:t>
      </w:r>
      <w:r w:rsidR="00AF7EA2">
        <w:t xml:space="preserve"> </w:t>
      </w:r>
    </w:p>
    <w:p w:rsidR="00FE5232" w:rsidRDefault="00FE5232" w:rsidP="006D5D7F">
      <w:pPr>
        <w:pStyle w:val="Indentedtext"/>
      </w:pPr>
      <w:r>
        <w:rPr>
          <w:noProof/>
          <w:lang w:eastAsia="en-AU"/>
        </w:rPr>
        <w:drawing>
          <wp:inline distT="0" distB="0" distL="0" distR="0" wp14:anchorId="6F234BA2" wp14:editId="3819896D">
            <wp:extent cx="5836257" cy="2214038"/>
            <wp:effectExtent l="19050" t="19050" r="12700" b="15240"/>
            <wp:docPr id="5" name="Picture 5" descr="Application reference number shown in search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T2 - Online complaint form 01a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222" cy="2219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2CE9" w:rsidRDefault="00DF2CE9" w:rsidP="006D5D7F">
      <w:pPr>
        <w:pStyle w:val="Indentedtext"/>
      </w:pPr>
    </w:p>
    <w:p w:rsidR="00EC5327" w:rsidRDefault="00EC5327" w:rsidP="00B1611B">
      <w:pPr>
        <w:pStyle w:val="Bullet1"/>
        <w:numPr>
          <w:ilvl w:val="0"/>
          <w:numId w:val="12"/>
        </w:numPr>
      </w:pPr>
      <w:r>
        <w:lastRenderedPageBreak/>
        <w:t xml:space="preserve">Click the </w:t>
      </w:r>
      <w:r>
        <w:rPr>
          <w:rStyle w:val="Strong"/>
        </w:rPr>
        <w:t>Actions</w:t>
      </w:r>
      <w:r w:rsidRPr="000F3471">
        <w:rPr>
          <w:rStyle w:val="Strong"/>
        </w:rPr>
        <w:t xml:space="preserve"> </w:t>
      </w:r>
      <w:r>
        <w:t xml:space="preserve">drop down menu and then select </w:t>
      </w:r>
      <w:r>
        <w:rPr>
          <w:rStyle w:val="Strong"/>
        </w:rPr>
        <w:t>View</w:t>
      </w:r>
      <w:r>
        <w:t>.</w:t>
      </w:r>
    </w:p>
    <w:p w:rsidR="00AF7EA2" w:rsidRDefault="00AF7EA2" w:rsidP="006D5D7F">
      <w:pPr>
        <w:pStyle w:val="Indentedtext"/>
      </w:pPr>
      <w:r>
        <w:rPr>
          <w:noProof/>
          <w:lang w:eastAsia="en-AU"/>
        </w:rPr>
        <w:drawing>
          <wp:inline distT="0" distB="0" distL="0" distR="0">
            <wp:extent cx="5835650" cy="1565247"/>
            <wp:effectExtent l="19050" t="19050" r="12700" b="16510"/>
            <wp:docPr id="4" name="Picture 4" descr="Listed application with a view button appe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T1 - Online complaint form 01a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97" cy="15700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7EA2" w:rsidRDefault="006D5D7F" w:rsidP="00AF7EA2">
      <w:pPr>
        <w:pStyle w:val="Bullet1"/>
        <w:numPr>
          <w:ilvl w:val="0"/>
          <w:numId w:val="0"/>
        </w:numPr>
        <w:ind w:left="360"/>
      </w:pPr>
      <w:r>
        <w:tab/>
        <w:t xml:space="preserve">The registration application </w:t>
      </w:r>
      <w:proofErr w:type="gramStart"/>
      <w:r>
        <w:t>is displayed</w:t>
      </w:r>
      <w:proofErr w:type="gramEnd"/>
      <w:r>
        <w:t>.</w:t>
      </w:r>
    </w:p>
    <w:p w:rsidR="004D2F16" w:rsidRDefault="004D2F16" w:rsidP="004D2F16">
      <w:pPr>
        <w:pStyle w:val="Heading2"/>
      </w:pPr>
      <w:r>
        <w:t>Update provider details</w:t>
      </w:r>
    </w:p>
    <w:p w:rsidR="000F3471" w:rsidRDefault="00E55D0D" w:rsidP="00B1611B">
      <w:pPr>
        <w:pStyle w:val="Bullet1"/>
        <w:numPr>
          <w:ilvl w:val="0"/>
          <w:numId w:val="13"/>
        </w:numPr>
      </w:pPr>
      <w:r>
        <w:t xml:space="preserve">Click </w:t>
      </w:r>
      <w:r w:rsidR="004D2F16">
        <w:rPr>
          <w:rStyle w:val="Strong"/>
        </w:rPr>
        <w:t>Provider details</w:t>
      </w:r>
      <w:r w:rsidR="000F3471" w:rsidRPr="000F3471">
        <w:rPr>
          <w:rStyle w:val="Strong"/>
        </w:rPr>
        <w:t xml:space="preserve"> </w:t>
      </w:r>
      <w:r w:rsidR="004D2F16">
        <w:t>f</w:t>
      </w:r>
      <w:r>
        <w:t>ro</w:t>
      </w:r>
      <w:r w:rsidR="004D2F16">
        <w:t>m</w:t>
      </w:r>
      <w:r>
        <w:t xml:space="preserve"> </w:t>
      </w:r>
      <w:r w:rsidR="004D2F16">
        <w:t>the left hand side</w:t>
      </w:r>
      <w:r>
        <w:t xml:space="preserve"> menu then </w:t>
      </w:r>
      <w:r w:rsidR="004D2F16">
        <w:t xml:space="preserve">click </w:t>
      </w:r>
      <w:r w:rsidR="004D2F16">
        <w:rPr>
          <w:rStyle w:val="Strong"/>
        </w:rPr>
        <w:t>Update</w:t>
      </w:r>
      <w:r>
        <w:t>.</w:t>
      </w:r>
    </w:p>
    <w:p w:rsidR="00774E57" w:rsidRDefault="00774E57" w:rsidP="006D5D7F">
      <w:pPr>
        <w:pStyle w:val="Indentedtext"/>
      </w:pPr>
      <w:r>
        <w:rPr>
          <w:noProof/>
          <w:lang w:eastAsia="en-AU"/>
        </w:rPr>
        <w:drawing>
          <wp:inline distT="0" distB="0" distL="0" distR="0">
            <wp:extent cx="5772150" cy="2662714"/>
            <wp:effectExtent l="19050" t="19050" r="19050" b="23495"/>
            <wp:docPr id="10" name="Picture 10" descr="Provider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T3 - Online complaint form 01a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070" cy="2697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4E57" w:rsidRDefault="00DC0E46" w:rsidP="00B1611B">
      <w:pPr>
        <w:pStyle w:val="Bullet1"/>
        <w:numPr>
          <w:ilvl w:val="0"/>
          <w:numId w:val="13"/>
        </w:numPr>
      </w:pPr>
      <w:r>
        <w:t>Update t</w:t>
      </w:r>
      <w:r w:rsidR="00E55D0D">
        <w:t xml:space="preserve">he </w:t>
      </w:r>
      <w:r>
        <w:t xml:space="preserve">required </w:t>
      </w:r>
      <w:r w:rsidRPr="00DC0E46">
        <w:rPr>
          <w:rStyle w:val="Strong"/>
        </w:rPr>
        <w:t>Provider details</w:t>
      </w:r>
      <w:r>
        <w:t>.</w:t>
      </w:r>
    </w:p>
    <w:p w:rsidR="004D2F16" w:rsidRDefault="004D2F16" w:rsidP="006D5D7F">
      <w:pPr>
        <w:pStyle w:val="Indentedtext"/>
      </w:pPr>
      <w:r>
        <w:rPr>
          <w:noProof/>
          <w:lang w:eastAsia="en-AU"/>
        </w:rPr>
        <w:drawing>
          <wp:inline distT="0" distB="0" distL="0" distR="0">
            <wp:extent cx="5772647" cy="2575966"/>
            <wp:effectExtent l="19050" t="19050" r="19050" b="15240"/>
            <wp:docPr id="2" name="Picture 2" descr="Detailed provider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AT02 Update provider details 2a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387" cy="25843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2CE9" w:rsidRDefault="00DF2CE9" w:rsidP="006D5D7F">
      <w:pPr>
        <w:pStyle w:val="Indentedtext"/>
      </w:pPr>
    </w:p>
    <w:p w:rsidR="00DF2CE9" w:rsidRDefault="00DF2CE9" w:rsidP="006D5D7F">
      <w:pPr>
        <w:pStyle w:val="Indentedtext"/>
      </w:pPr>
    </w:p>
    <w:p w:rsidR="00DC0E46" w:rsidRDefault="00DC0E46" w:rsidP="00B1611B">
      <w:pPr>
        <w:pStyle w:val="Bullet1"/>
        <w:numPr>
          <w:ilvl w:val="0"/>
          <w:numId w:val="13"/>
        </w:numPr>
      </w:pPr>
      <w:r>
        <w:lastRenderedPageBreak/>
        <w:t xml:space="preserve">Click </w:t>
      </w:r>
      <w:r>
        <w:rPr>
          <w:rStyle w:val="Strong"/>
        </w:rPr>
        <w:t>Save</w:t>
      </w:r>
      <w:r>
        <w:t>.</w:t>
      </w:r>
    </w:p>
    <w:p w:rsidR="00DC0E46" w:rsidRDefault="00DC0E46" w:rsidP="006D5D7F">
      <w:pPr>
        <w:pStyle w:val="Indentedtext"/>
      </w:pPr>
      <w:r>
        <w:rPr>
          <w:noProof/>
          <w:lang w:eastAsia="en-AU"/>
        </w:rPr>
        <w:drawing>
          <wp:inline distT="0" distB="0" distL="0" distR="0">
            <wp:extent cx="5637475" cy="1789223"/>
            <wp:effectExtent l="19050" t="19050" r="20955" b="20955"/>
            <wp:docPr id="3" name="Picture 3" descr="Image of the 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AT02 Update provider details 3a.pn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475" cy="17892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1C80" w:rsidRDefault="006D5D7F" w:rsidP="006D5D7F">
      <w:pPr>
        <w:pStyle w:val="Indentedtext"/>
      </w:pPr>
      <w:r>
        <w:t xml:space="preserve">The Provider details </w:t>
      </w:r>
      <w:proofErr w:type="gramStart"/>
      <w:r>
        <w:t>have been updated</w:t>
      </w:r>
      <w:proofErr w:type="gramEnd"/>
      <w:r>
        <w:t>.</w:t>
      </w:r>
    </w:p>
    <w:p w:rsidR="00286C99" w:rsidRDefault="00286C99" w:rsidP="00286C99">
      <w:pPr>
        <w:pStyle w:val="Heading2"/>
      </w:pPr>
      <w:r>
        <w:t>Add key personnel</w:t>
      </w:r>
    </w:p>
    <w:p w:rsidR="00286C99" w:rsidRDefault="00286C99" w:rsidP="00B1611B">
      <w:pPr>
        <w:pStyle w:val="Bullet1"/>
        <w:numPr>
          <w:ilvl w:val="0"/>
          <w:numId w:val="14"/>
        </w:numPr>
      </w:pPr>
      <w:r>
        <w:t xml:space="preserve">Click </w:t>
      </w:r>
      <w:r>
        <w:rPr>
          <w:rStyle w:val="Strong"/>
        </w:rPr>
        <w:t>Key personnel</w:t>
      </w:r>
      <w:r w:rsidRPr="000F3471">
        <w:rPr>
          <w:rStyle w:val="Strong"/>
        </w:rPr>
        <w:t xml:space="preserve"> </w:t>
      </w:r>
      <w:r>
        <w:t xml:space="preserve">from the left hand side menu then click </w:t>
      </w:r>
      <w:proofErr w:type="gramStart"/>
      <w:r>
        <w:rPr>
          <w:rStyle w:val="Strong"/>
        </w:rPr>
        <w:t>Add</w:t>
      </w:r>
      <w:proofErr w:type="gramEnd"/>
      <w:r>
        <w:t>.</w:t>
      </w:r>
    </w:p>
    <w:p w:rsidR="00286C99" w:rsidRDefault="00286C99" w:rsidP="006D5D7F">
      <w:pPr>
        <w:pStyle w:val="Indentedtext"/>
      </w:pPr>
      <w:r>
        <w:rPr>
          <w:noProof/>
          <w:lang w:eastAsia="en-AU"/>
        </w:rPr>
        <w:drawing>
          <wp:inline distT="0" distB="0" distL="0" distR="0" wp14:anchorId="409C4AE9" wp14:editId="46F2A955">
            <wp:extent cx="5780598" cy="2290533"/>
            <wp:effectExtent l="19050" t="19050" r="10795" b="14605"/>
            <wp:docPr id="6" name="Picture 6" descr="Key personnel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T3 - Online complaint form 01a.pn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211" cy="23010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6C99" w:rsidRDefault="00286C99" w:rsidP="00B1611B">
      <w:pPr>
        <w:pStyle w:val="Bullet1"/>
        <w:numPr>
          <w:ilvl w:val="0"/>
          <w:numId w:val="14"/>
        </w:numPr>
      </w:pPr>
      <w:r>
        <w:t xml:space="preserve">Type the </w:t>
      </w:r>
      <w:r w:rsidRPr="00286C99">
        <w:rPr>
          <w:rStyle w:val="Strong"/>
        </w:rPr>
        <w:t>Key personnel details</w:t>
      </w:r>
      <w:r>
        <w:t xml:space="preserve"> then click </w:t>
      </w:r>
      <w:r>
        <w:rPr>
          <w:rStyle w:val="Strong"/>
        </w:rPr>
        <w:t>Save and close</w:t>
      </w:r>
      <w:r>
        <w:t>.</w:t>
      </w:r>
    </w:p>
    <w:p w:rsidR="00286C99" w:rsidRDefault="00286C99" w:rsidP="006D5D7F">
      <w:pPr>
        <w:pStyle w:val="Indentedtext"/>
      </w:pPr>
      <w:r>
        <w:rPr>
          <w:noProof/>
          <w:lang w:eastAsia="en-AU"/>
        </w:rPr>
        <w:drawing>
          <wp:inline distT="0" distB="0" distL="0" distR="0" wp14:anchorId="6656EFCD" wp14:editId="303A8814">
            <wp:extent cx="5790703" cy="2725671"/>
            <wp:effectExtent l="19050" t="19050" r="19685" b="17780"/>
            <wp:docPr id="11" name="Picture 11" descr="key personnel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AT02 Update provider details 2a.pn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211" cy="2748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C4F87" w:rsidRDefault="006D5D7F">
      <w:pPr>
        <w:suppressAutoHyphens w:val="0"/>
        <w:spacing w:line="240" w:lineRule="auto"/>
        <w:rPr>
          <w:iCs/>
          <w:color w:val="404040" w:themeColor="text1" w:themeTint="BF"/>
          <w:szCs w:val="18"/>
        </w:rPr>
      </w:pPr>
      <w:r>
        <w:rPr>
          <w:iCs/>
          <w:color w:val="404040" w:themeColor="text1" w:themeTint="BF"/>
          <w:szCs w:val="18"/>
        </w:rPr>
        <w:tab/>
        <w:t xml:space="preserve">New Key personnel </w:t>
      </w:r>
      <w:proofErr w:type="gramStart"/>
      <w:r>
        <w:rPr>
          <w:iCs/>
          <w:color w:val="404040" w:themeColor="text1" w:themeTint="BF"/>
          <w:szCs w:val="18"/>
        </w:rPr>
        <w:t>have been added</w:t>
      </w:r>
      <w:proofErr w:type="gramEnd"/>
      <w:r>
        <w:rPr>
          <w:iCs/>
          <w:color w:val="404040" w:themeColor="text1" w:themeTint="BF"/>
          <w:szCs w:val="18"/>
        </w:rPr>
        <w:t>.</w:t>
      </w:r>
    </w:p>
    <w:p w:rsidR="00286C99" w:rsidRDefault="00286C99">
      <w:pPr>
        <w:suppressAutoHyphens w:val="0"/>
        <w:spacing w:line="240" w:lineRule="auto"/>
        <w:rPr>
          <w:iCs/>
          <w:color w:val="404040" w:themeColor="text1" w:themeTint="BF"/>
          <w:szCs w:val="18"/>
        </w:rPr>
      </w:pPr>
    </w:p>
    <w:p w:rsidR="00286C99" w:rsidRDefault="00DF2CE9" w:rsidP="00286C99">
      <w:pPr>
        <w:pStyle w:val="Heading2"/>
      </w:pPr>
      <w:r>
        <w:lastRenderedPageBreak/>
        <w:t>U</w:t>
      </w:r>
      <w:r w:rsidR="00286C99">
        <w:t>pdate key personnel</w:t>
      </w:r>
    </w:p>
    <w:p w:rsidR="00286C99" w:rsidRDefault="00286C99" w:rsidP="00B1611B">
      <w:pPr>
        <w:pStyle w:val="Bullet1"/>
        <w:numPr>
          <w:ilvl w:val="0"/>
          <w:numId w:val="15"/>
        </w:numPr>
      </w:pPr>
      <w:r>
        <w:t xml:space="preserve">Click </w:t>
      </w:r>
      <w:r>
        <w:rPr>
          <w:rStyle w:val="Strong"/>
        </w:rPr>
        <w:t>Key personnel</w:t>
      </w:r>
      <w:r w:rsidRPr="000F3471">
        <w:rPr>
          <w:rStyle w:val="Strong"/>
        </w:rPr>
        <w:t xml:space="preserve"> </w:t>
      </w:r>
      <w:r>
        <w:t>from the left hand side menu.</w:t>
      </w:r>
    </w:p>
    <w:p w:rsidR="00286C99" w:rsidRDefault="00286C99" w:rsidP="00B1611B">
      <w:pPr>
        <w:pStyle w:val="Bullet1"/>
        <w:numPr>
          <w:ilvl w:val="0"/>
          <w:numId w:val="15"/>
        </w:numPr>
      </w:pPr>
      <w:r>
        <w:t xml:space="preserve">Select the Key personnel to update, click the </w:t>
      </w:r>
      <w:r>
        <w:rPr>
          <w:rStyle w:val="Strong"/>
        </w:rPr>
        <w:t>Actions</w:t>
      </w:r>
      <w:r>
        <w:t xml:space="preserve"> drop down menu then select </w:t>
      </w:r>
      <w:r>
        <w:rPr>
          <w:rStyle w:val="Strong"/>
        </w:rPr>
        <w:t>Update</w:t>
      </w:r>
      <w:r>
        <w:t>.</w:t>
      </w:r>
    </w:p>
    <w:p w:rsidR="00286C99" w:rsidRDefault="00286C99" w:rsidP="006D5D7F">
      <w:pPr>
        <w:pStyle w:val="Indentedtext"/>
      </w:pPr>
      <w:r>
        <w:rPr>
          <w:noProof/>
          <w:lang w:eastAsia="en-AU"/>
        </w:rPr>
        <w:drawing>
          <wp:inline distT="0" distB="0" distL="0" distR="0" wp14:anchorId="382CEDE8" wp14:editId="2EAF9EC5">
            <wp:extent cx="5772150" cy="2436403"/>
            <wp:effectExtent l="19050" t="19050" r="19050" b="21590"/>
            <wp:docPr id="12" name="Picture 12" descr="key personnel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T3 - Online complaint form 01a.pn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555" cy="24496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6C99" w:rsidRDefault="00286C99" w:rsidP="00B1611B">
      <w:pPr>
        <w:pStyle w:val="Bullet1"/>
        <w:numPr>
          <w:ilvl w:val="0"/>
          <w:numId w:val="15"/>
        </w:numPr>
      </w:pPr>
      <w:r>
        <w:t xml:space="preserve">Update the </w:t>
      </w:r>
      <w:r w:rsidRPr="00286C99">
        <w:rPr>
          <w:rStyle w:val="Strong"/>
        </w:rPr>
        <w:t>Key personnel details</w:t>
      </w:r>
      <w:r>
        <w:t xml:space="preserve"> then click </w:t>
      </w:r>
      <w:r>
        <w:rPr>
          <w:rStyle w:val="Strong"/>
        </w:rPr>
        <w:t>Save and close</w:t>
      </w:r>
      <w:r>
        <w:t>.</w:t>
      </w:r>
    </w:p>
    <w:p w:rsidR="00286C99" w:rsidRDefault="00286C99" w:rsidP="006D5D7F">
      <w:pPr>
        <w:pStyle w:val="Indentedtext"/>
      </w:pPr>
      <w:r>
        <w:rPr>
          <w:noProof/>
          <w:lang w:eastAsia="en-AU"/>
        </w:rPr>
        <w:drawing>
          <wp:inline distT="0" distB="0" distL="0" distR="0" wp14:anchorId="226ABBF7" wp14:editId="73B9C8BF">
            <wp:extent cx="5772647" cy="2836306"/>
            <wp:effectExtent l="19050" t="19050" r="19050" b="21590"/>
            <wp:docPr id="13" name="Picture 13" descr="key personnel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AT02 Update provider details 2a.pn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55" cy="28479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5444" w:rsidRDefault="006D5D7F" w:rsidP="006F5444">
      <w:pPr>
        <w:suppressAutoHyphens w:val="0"/>
        <w:spacing w:line="240" w:lineRule="auto"/>
        <w:rPr>
          <w:iCs/>
          <w:color w:val="404040" w:themeColor="text1" w:themeTint="BF"/>
          <w:szCs w:val="18"/>
        </w:rPr>
      </w:pPr>
      <w:r>
        <w:rPr>
          <w:iCs/>
          <w:color w:val="404040" w:themeColor="text1" w:themeTint="BF"/>
          <w:szCs w:val="18"/>
        </w:rPr>
        <w:tab/>
        <w:t xml:space="preserve">The Key personnel </w:t>
      </w:r>
      <w:proofErr w:type="gramStart"/>
      <w:r>
        <w:rPr>
          <w:iCs/>
          <w:color w:val="404040" w:themeColor="text1" w:themeTint="BF"/>
          <w:szCs w:val="18"/>
        </w:rPr>
        <w:t>have been updated</w:t>
      </w:r>
      <w:proofErr w:type="gramEnd"/>
      <w:r>
        <w:rPr>
          <w:iCs/>
          <w:color w:val="404040" w:themeColor="text1" w:themeTint="BF"/>
          <w:szCs w:val="18"/>
        </w:rPr>
        <w:t>.</w:t>
      </w:r>
    </w:p>
    <w:p w:rsidR="006F5444" w:rsidRDefault="006F5444" w:rsidP="006F5444">
      <w:r>
        <w:br w:type="page"/>
      </w:r>
    </w:p>
    <w:p w:rsidR="00DF2CE9" w:rsidRPr="006F5444" w:rsidRDefault="00DF2CE9" w:rsidP="006F5444">
      <w:pPr>
        <w:suppressAutoHyphens w:val="0"/>
        <w:spacing w:line="240" w:lineRule="auto"/>
        <w:rPr>
          <w:iCs/>
          <w:color w:val="404040" w:themeColor="text1" w:themeTint="BF"/>
          <w:szCs w:val="18"/>
        </w:rPr>
      </w:pPr>
    </w:p>
    <w:p w:rsidR="007273C6" w:rsidRDefault="007273C6" w:rsidP="007273C6">
      <w:pPr>
        <w:pStyle w:val="Heading2"/>
      </w:pPr>
      <w:r>
        <w:t>Remove key personnel</w:t>
      </w:r>
    </w:p>
    <w:p w:rsidR="007273C6" w:rsidRDefault="007273C6" w:rsidP="00B1611B">
      <w:pPr>
        <w:pStyle w:val="Bullet1"/>
        <w:numPr>
          <w:ilvl w:val="0"/>
          <w:numId w:val="16"/>
        </w:numPr>
      </w:pPr>
      <w:r>
        <w:t xml:space="preserve">Click </w:t>
      </w:r>
      <w:r>
        <w:rPr>
          <w:rStyle w:val="Strong"/>
        </w:rPr>
        <w:t>Key personnel</w:t>
      </w:r>
      <w:r w:rsidRPr="000F3471">
        <w:rPr>
          <w:rStyle w:val="Strong"/>
        </w:rPr>
        <w:t xml:space="preserve"> </w:t>
      </w:r>
      <w:r>
        <w:t>from the left hand side menu.</w:t>
      </w:r>
    </w:p>
    <w:p w:rsidR="007273C6" w:rsidRDefault="007273C6" w:rsidP="00B1611B">
      <w:pPr>
        <w:pStyle w:val="Bullet1"/>
        <w:numPr>
          <w:ilvl w:val="0"/>
          <w:numId w:val="16"/>
        </w:numPr>
      </w:pPr>
      <w:r>
        <w:t xml:space="preserve">Select the Key personnel to remove, click the </w:t>
      </w:r>
      <w:r>
        <w:rPr>
          <w:rStyle w:val="Strong"/>
        </w:rPr>
        <w:t>Actions</w:t>
      </w:r>
      <w:r>
        <w:t xml:space="preserve"> drop down menu then select </w:t>
      </w:r>
      <w:r>
        <w:rPr>
          <w:rStyle w:val="Strong"/>
        </w:rPr>
        <w:t>Remove</w:t>
      </w:r>
      <w:r>
        <w:t>.</w:t>
      </w:r>
    </w:p>
    <w:p w:rsidR="007273C6" w:rsidRDefault="007273C6" w:rsidP="006D5D7F">
      <w:pPr>
        <w:pStyle w:val="Indentedtext"/>
      </w:pPr>
      <w:r>
        <w:rPr>
          <w:noProof/>
          <w:lang w:eastAsia="en-AU"/>
        </w:rPr>
        <w:drawing>
          <wp:inline distT="0" distB="0" distL="0" distR="0" wp14:anchorId="51261F4D" wp14:editId="3E8BAB4F">
            <wp:extent cx="5764696" cy="2433257"/>
            <wp:effectExtent l="19050" t="19050" r="26670" b="24765"/>
            <wp:docPr id="14" name="Picture 14" descr="key personnel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T3 - Online complaint form 01a.pn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831" cy="24409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73C6" w:rsidRDefault="006D5D7F">
      <w:pPr>
        <w:suppressAutoHyphens w:val="0"/>
        <w:spacing w:line="240" w:lineRule="auto"/>
        <w:rPr>
          <w:iCs/>
          <w:color w:val="404040" w:themeColor="text1" w:themeTint="BF"/>
          <w:szCs w:val="18"/>
        </w:rPr>
      </w:pPr>
      <w:r>
        <w:rPr>
          <w:iCs/>
          <w:color w:val="404040" w:themeColor="text1" w:themeTint="BF"/>
          <w:szCs w:val="18"/>
        </w:rPr>
        <w:tab/>
        <w:t xml:space="preserve">The Key personnel </w:t>
      </w:r>
      <w:r w:rsidR="00506ED3">
        <w:rPr>
          <w:iCs/>
          <w:color w:val="404040" w:themeColor="text1" w:themeTint="BF"/>
          <w:szCs w:val="18"/>
        </w:rPr>
        <w:t>status will change to Inactive</w:t>
      </w:r>
      <w:r>
        <w:rPr>
          <w:iCs/>
          <w:color w:val="404040" w:themeColor="text1" w:themeTint="BF"/>
          <w:szCs w:val="18"/>
        </w:rPr>
        <w:t xml:space="preserve">. </w:t>
      </w:r>
    </w:p>
    <w:p w:rsidR="007273C6" w:rsidRDefault="007273C6">
      <w:pPr>
        <w:suppressAutoHyphens w:val="0"/>
        <w:spacing w:line="240" w:lineRule="auto"/>
        <w:rPr>
          <w:iCs/>
          <w:color w:val="404040" w:themeColor="text1" w:themeTint="BF"/>
          <w:szCs w:val="18"/>
        </w:rPr>
      </w:pPr>
    </w:p>
    <w:p w:rsidR="007273C6" w:rsidRDefault="007273C6">
      <w:pPr>
        <w:suppressAutoHyphens w:val="0"/>
        <w:spacing w:line="240" w:lineRule="auto"/>
        <w:rPr>
          <w:iCs/>
          <w:color w:val="404040" w:themeColor="text1" w:themeTint="BF"/>
          <w:szCs w:val="18"/>
        </w:rPr>
      </w:pPr>
      <w:r>
        <w:rPr>
          <w:iCs/>
          <w:color w:val="404040" w:themeColor="text1" w:themeTint="BF"/>
          <w:szCs w:val="18"/>
        </w:rPr>
        <w:br w:type="page"/>
      </w:r>
    </w:p>
    <w:p w:rsidR="007273C6" w:rsidRDefault="007273C6" w:rsidP="007273C6">
      <w:pPr>
        <w:pStyle w:val="Heading2"/>
      </w:pPr>
      <w:r>
        <w:lastRenderedPageBreak/>
        <w:t>Add address</w:t>
      </w:r>
    </w:p>
    <w:p w:rsidR="007273C6" w:rsidRDefault="007273C6" w:rsidP="00B1611B">
      <w:pPr>
        <w:pStyle w:val="Bullet1"/>
        <w:numPr>
          <w:ilvl w:val="0"/>
          <w:numId w:val="17"/>
        </w:numPr>
      </w:pPr>
      <w:r>
        <w:t xml:space="preserve">Click the </w:t>
      </w:r>
      <w:r>
        <w:rPr>
          <w:rStyle w:val="Strong"/>
        </w:rPr>
        <w:t xml:space="preserve">Address </w:t>
      </w:r>
      <w:r>
        <w:t xml:space="preserve">from the left hand side menu then click </w:t>
      </w:r>
      <w:r>
        <w:rPr>
          <w:rStyle w:val="Strong"/>
        </w:rPr>
        <w:t>Add address</w:t>
      </w:r>
      <w:r>
        <w:t>.</w:t>
      </w:r>
    </w:p>
    <w:p w:rsidR="007273C6" w:rsidRDefault="007273C6" w:rsidP="006D5D7F">
      <w:pPr>
        <w:pStyle w:val="Indentedtext"/>
      </w:pPr>
      <w:r>
        <w:rPr>
          <w:noProof/>
          <w:lang w:eastAsia="en-AU"/>
        </w:rPr>
        <w:drawing>
          <wp:inline distT="0" distB="0" distL="0" distR="0" wp14:anchorId="638B93ED" wp14:editId="7CB6E8FA">
            <wp:extent cx="5756744" cy="2508910"/>
            <wp:effectExtent l="19050" t="19050" r="15875" b="24765"/>
            <wp:docPr id="15" name="Picture 15" descr="Addres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T3 - Online complaint form 01a.pn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262" cy="25182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73C6" w:rsidRDefault="007273C6" w:rsidP="00B1611B">
      <w:pPr>
        <w:pStyle w:val="Bullet1"/>
        <w:numPr>
          <w:ilvl w:val="0"/>
          <w:numId w:val="17"/>
        </w:numPr>
      </w:pPr>
      <w:r>
        <w:t>Type/Select</w:t>
      </w:r>
      <w:r w:rsidR="006D5D7F">
        <w:t xml:space="preserve"> a</w:t>
      </w:r>
      <w:r>
        <w:t xml:space="preserve"> </w:t>
      </w:r>
      <w:r w:rsidRPr="007273C6">
        <w:rPr>
          <w:rStyle w:val="Strong"/>
        </w:rPr>
        <w:t>From</w:t>
      </w:r>
      <w:r w:rsidR="006D5D7F">
        <w:t xml:space="preserve"> date, s</w:t>
      </w:r>
      <w:r>
        <w:t>elect</w:t>
      </w:r>
      <w:r w:rsidR="006D5D7F">
        <w:t xml:space="preserve"> an</w:t>
      </w:r>
      <w:r>
        <w:t xml:space="preserve"> </w:t>
      </w:r>
      <w:r w:rsidRPr="007273C6">
        <w:rPr>
          <w:rStyle w:val="Strong"/>
        </w:rPr>
        <w:t>Address type</w:t>
      </w:r>
      <w:r w:rsidR="006D5D7F">
        <w:t xml:space="preserve"> then t</w:t>
      </w:r>
      <w:r>
        <w:t>ype</w:t>
      </w:r>
      <w:r w:rsidR="006D5D7F">
        <w:t xml:space="preserve"> the</w:t>
      </w:r>
      <w:r>
        <w:t xml:space="preserve"> </w:t>
      </w:r>
      <w:r w:rsidRPr="007273C6">
        <w:rPr>
          <w:rStyle w:val="Strong"/>
        </w:rPr>
        <w:t>Address</w:t>
      </w:r>
      <w:r>
        <w:t xml:space="preserve"> </w:t>
      </w:r>
      <w:r w:rsidR="006D5D7F">
        <w:t>and click</w:t>
      </w:r>
      <w:r>
        <w:t xml:space="preserve"> </w:t>
      </w:r>
      <w:r w:rsidRPr="007273C6">
        <w:rPr>
          <w:rStyle w:val="Strong"/>
        </w:rPr>
        <w:t>Save</w:t>
      </w:r>
    </w:p>
    <w:p w:rsidR="007273C6" w:rsidRDefault="007273C6" w:rsidP="006D5D7F">
      <w:pPr>
        <w:pStyle w:val="Indentedtext"/>
      </w:pPr>
      <w:r>
        <w:rPr>
          <w:noProof/>
          <w:lang w:eastAsia="en-AU"/>
        </w:rPr>
        <w:drawing>
          <wp:inline distT="0" distB="0" distL="0" distR="0">
            <wp:extent cx="5772647" cy="2917926"/>
            <wp:effectExtent l="19050" t="19050" r="19050" b="15875"/>
            <wp:docPr id="16" name="Picture 16" descr="adding sddress shown 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AT06 Add address 2a.pn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498" cy="29208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73C6" w:rsidRDefault="006D5D7F">
      <w:pPr>
        <w:suppressAutoHyphens w:val="0"/>
        <w:spacing w:line="240" w:lineRule="auto"/>
        <w:rPr>
          <w:iCs/>
          <w:color w:val="404040" w:themeColor="text1" w:themeTint="BF"/>
          <w:szCs w:val="18"/>
        </w:rPr>
      </w:pPr>
      <w:r>
        <w:rPr>
          <w:iCs/>
          <w:color w:val="404040" w:themeColor="text1" w:themeTint="BF"/>
          <w:szCs w:val="18"/>
        </w:rPr>
        <w:tab/>
        <w:t xml:space="preserve">An address </w:t>
      </w:r>
      <w:proofErr w:type="gramStart"/>
      <w:r>
        <w:rPr>
          <w:iCs/>
          <w:color w:val="404040" w:themeColor="text1" w:themeTint="BF"/>
          <w:szCs w:val="18"/>
        </w:rPr>
        <w:t>has been added</w:t>
      </w:r>
      <w:proofErr w:type="gramEnd"/>
      <w:r>
        <w:rPr>
          <w:iCs/>
          <w:color w:val="404040" w:themeColor="text1" w:themeTint="BF"/>
          <w:szCs w:val="18"/>
        </w:rPr>
        <w:t>.</w:t>
      </w:r>
    </w:p>
    <w:p w:rsidR="006F5444" w:rsidRDefault="006F5444">
      <w:pPr>
        <w:suppressAutoHyphens w:val="0"/>
        <w:spacing w:line="240" w:lineRule="auto"/>
        <w:rPr>
          <w:rFonts w:asciiTheme="majorHAnsi" w:eastAsiaTheme="majorEastAsia" w:hAnsiTheme="majorHAnsi" w:cstheme="majorBidi"/>
          <w:b/>
          <w:color w:val="auto"/>
          <w:sz w:val="30"/>
          <w:szCs w:val="26"/>
        </w:rPr>
      </w:pPr>
      <w:r>
        <w:br w:type="page"/>
      </w:r>
    </w:p>
    <w:p w:rsidR="00502325" w:rsidRDefault="00502325" w:rsidP="00502325">
      <w:pPr>
        <w:pStyle w:val="Heading2"/>
      </w:pPr>
      <w:r>
        <w:lastRenderedPageBreak/>
        <w:t>Add an outlet</w:t>
      </w:r>
    </w:p>
    <w:p w:rsidR="00502325" w:rsidRDefault="00502325" w:rsidP="00B1611B">
      <w:pPr>
        <w:pStyle w:val="Bullet1"/>
        <w:numPr>
          <w:ilvl w:val="0"/>
          <w:numId w:val="20"/>
        </w:numPr>
      </w:pPr>
      <w:r>
        <w:t xml:space="preserve">Click </w:t>
      </w:r>
      <w:r>
        <w:rPr>
          <w:rStyle w:val="Strong"/>
        </w:rPr>
        <w:t xml:space="preserve">Outlets </w:t>
      </w:r>
      <w:r>
        <w:t xml:space="preserve">from the left hand side menu then click </w:t>
      </w:r>
      <w:proofErr w:type="gramStart"/>
      <w:r>
        <w:rPr>
          <w:rStyle w:val="Strong"/>
        </w:rPr>
        <w:t>Add</w:t>
      </w:r>
      <w:proofErr w:type="gramEnd"/>
      <w:r>
        <w:t xml:space="preserve">. </w:t>
      </w:r>
    </w:p>
    <w:p w:rsidR="00502325" w:rsidRDefault="00502325" w:rsidP="00317DE4">
      <w:pPr>
        <w:pStyle w:val="Indentedtext"/>
        <w:ind w:left="360"/>
      </w:pPr>
      <w:r>
        <w:rPr>
          <w:noProof/>
          <w:lang w:eastAsia="en-AU"/>
        </w:rPr>
        <w:drawing>
          <wp:inline distT="0" distB="0" distL="0" distR="0" wp14:anchorId="7972F6D6" wp14:editId="4A746C46">
            <wp:extent cx="5747387" cy="3017520"/>
            <wp:effectExtent l="19050" t="19050" r="24765" b="11430"/>
            <wp:docPr id="1" name="Picture 1" descr="outlet screen showing list of out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T2 - Online complaint form 01a.pn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495" cy="30307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02325" w:rsidRDefault="00502325" w:rsidP="00502325">
      <w:pPr>
        <w:pStyle w:val="Indentedtext"/>
      </w:pPr>
      <w:r>
        <w:t>The Add outlets window opens.</w:t>
      </w:r>
    </w:p>
    <w:p w:rsidR="00502325" w:rsidRDefault="00502325" w:rsidP="00502325">
      <w:pPr>
        <w:pStyle w:val="Bullet1"/>
        <w:numPr>
          <w:ilvl w:val="0"/>
          <w:numId w:val="0"/>
        </w:numPr>
        <w:ind w:left="360"/>
      </w:pPr>
    </w:p>
    <w:p w:rsidR="00502325" w:rsidRDefault="00502325" w:rsidP="00B1611B">
      <w:pPr>
        <w:pStyle w:val="Bullet1"/>
        <w:numPr>
          <w:ilvl w:val="0"/>
          <w:numId w:val="20"/>
        </w:numPr>
      </w:pPr>
      <w:r>
        <w:t xml:space="preserve">Type the </w:t>
      </w:r>
      <w:r w:rsidRPr="00987842">
        <w:rPr>
          <w:rStyle w:val="Strong"/>
        </w:rPr>
        <w:t xml:space="preserve">new </w:t>
      </w:r>
      <w:r>
        <w:rPr>
          <w:rStyle w:val="Strong"/>
        </w:rPr>
        <w:t>outlet</w:t>
      </w:r>
      <w:r w:rsidRPr="00987842">
        <w:rPr>
          <w:rStyle w:val="Strong"/>
        </w:rPr>
        <w:t xml:space="preserve"> </w:t>
      </w:r>
      <w:r>
        <w:rPr>
          <w:rStyle w:val="Strong"/>
        </w:rPr>
        <w:t>details</w:t>
      </w:r>
      <w:r>
        <w:t xml:space="preserve"> then click </w:t>
      </w:r>
      <w:r>
        <w:rPr>
          <w:rStyle w:val="Strong"/>
        </w:rPr>
        <w:t>Add address</w:t>
      </w:r>
      <w:r>
        <w:t>.</w:t>
      </w:r>
    </w:p>
    <w:p w:rsidR="006F5444" w:rsidRDefault="00502325" w:rsidP="00317DE4">
      <w:pPr>
        <w:pStyle w:val="Indentedtext"/>
        <w:ind w:left="360"/>
      </w:pPr>
      <w:r>
        <w:rPr>
          <w:noProof/>
          <w:lang w:eastAsia="en-AU"/>
        </w:rPr>
        <w:drawing>
          <wp:inline distT="0" distB="0" distL="0" distR="0" wp14:anchorId="6F6A8F12" wp14:editId="65FF96FB">
            <wp:extent cx="5752768" cy="3806873"/>
            <wp:effectExtent l="19050" t="19050" r="19685" b="22225"/>
            <wp:docPr id="19" name="Picture 19" descr="Add outle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T1 - Online complaint form 01a.pn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276" cy="3828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5444" w:rsidRDefault="006F5444" w:rsidP="006F5444">
      <w:r>
        <w:br w:type="page"/>
      </w:r>
    </w:p>
    <w:p w:rsidR="00502325" w:rsidRDefault="00502325" w:rsidP="00317DE4">
      <w:pPr>
        <w:pStyle w:val="Indentedtext"/>
        <w:ind w:left="360"/>
      </w:pPr>
    </w:p>
    <w:p w:rsidR="00502325" w:rsidRDefault="00502325" w:rsidP="006A6B08">
      <w:pPr>
        <w:pStyle w:val="Bullet1"/>
        <w:numPr>
          <w:ilvl w:val="0"/>
          <w:numId w:val="20"/>
        </w:numPr>
      </w:pPr>
      <w:r>
        <w:t xml:space="preserve">Type or select a </w:t>
      </w:r>
      <w:proofErr w:type="gramStart"/>
      <w:r w:rsidRPr="00780409">
        <w:rPr>
          <w:rStyle w:val="Strong"/>
        </w:rPr>
        <w:t>From</w:t>
      </w:r>
      <w:proofErr w:type="gramEnd"/>
      <w:r>
        <w:t xml:space="preserve"> date, then type an </w:t>
      </w:r>
      <w:r>
        <w:rPr>
          <w:rStyle w:val="Strong"/>
        </w:rPr>
        <w:t>Address</w:t>
      </w:r>
      <w:r>
        <w:t xml:space="preserve">. </w:t>
      </w:r>
    </w:p>
    <w:p w:rsidR="00502325" w:rsidRDefault="00502325" w:rsidP="00B1611B">
      <w:pPr>
        <w:pStyle w:val="Bullet1"/>
        <w:numPr>
          <w:ilvl w:val="0"/>
          <w:numId w:val="19"/>
        </w:numPr>
      </w:pPr>
      <w:r>
        <w:t xml:space="preserve">If the address is recognised, it will appear in a drop down list. Select the </w:t>
      </w:r>
      <w:r w:rsidRPr="00D8384F">
        <w:rPr>
          <w:b/>
        </w:rPr>
        <w:t>address</w:t>
      </w:r>
      <w:r>
        <w:t>.</w:t>
      </w:r>
    </w:p>
    <w:p w:rsidR="006A6B08" w:rsidRDefault="00502325" w:rsidP="006A6B08">
      <w:pPr>
        <w:pStyle w:val="Bullet1"/>
        <w:numPr>
          <w:ilvl w:val="0"/>
          <w:numId w:val="19"/>
        </w:numPr>
      </w:pPr>
      <w:r>
        <w:t xml:space="preserve">If the address is not recognised, click </w:t>
      </w:r>
      <w:r w:rsidRPr="00D8384F">
        <w:rPr>
          <w:b/>
        </w:rPr>
        <w:t>Create new</w:t>
      </w:r>
      <w:r>
        <w:t xml:space="preserve"> to create a new address.</w:t>
      </w:r>
    </w:p>
    <w:p w:rsidR="006A6B08" w:rsidRDefault="00502325" w:rsidP="006A6B08">
      <w:pPr>
        <w:pStyle w:val="Bullet1"/>
        <w:numPr>
          <w:ilvl w:val="0"/>
          <w:numId w:val="0"/>
        </w:numPr>
        <w:ind w:left="284"/>
      </w:pPr>
      <w:r>
        <w:t xml:space="preserve">Click </w:t>
      </w:r>
      <w:r w:rsidRPr="006A6B08">
        <w:rPr>
          <w:b/>
        </w:rPr>
        <w:t>Save</w:t>
      </w:r>
      <w:r>
        <w:t>.</w:t>
      </w:r>
      <w:r>
        <w:rPr>
          <w:noProof/>
          <w:lang w:eastAsia="en-AU"/>
        </w:rPr>
        <w:drawing>
          <wp:inline distT="0" distB="0" distL="0" distR="0" wp14:anchorId="194FF553" wp14:editId="2B833856">
            <wp:extent cx="5756744" cy="3569952"/>
            <wp:effectExtent l="19050" t="19050" r="15875" b="12065"/>
            <wp:docPr id="20" name="Picture 20" descr="Adding outlet addres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AT01 Add outlets 3a.pn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606" cy="35841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02325" w:rsidRDefault="00502325" w:rsidP="006A6B08">
      <w:pPr>
        <w:pStyle w:val="Bullet1"/>
        <w:numPr>
          <w:ilvl w:val="0"/>
          <w:numId w:val="0"/>
        </w:numPr>
        <w:ind w:left="284"/>
      </w:pPr>
      <w:r>
        <w:t xml:space="preserve">The new outlet </w:t>
      </w:r>
      <w:proofErr w:type="gramStart"/>
      <w:r>
        <w:t>has been created</w:t>
      </w:r>
      <w:proofErr w:type="gramEnd"/>
      <w:r>
        <w:t>.</w:t>
      </w:r>
    </w:p>
    <w:p w:rsidR="00502325" w:rsidRDefault="00502325" w:rsidP="00502325">
      <w:pPr>
        <w:pStyle w:val="Heading2"/>
      </w:pPr>
      <w:r>
        <w:t>Manage outlet</w:t>
      </w:r>
    </w:p>
    <w:p w:rsidR="00502325" w:rsidRPr="00621A3B" w:rsidRDefault="00502325" w:rsidP="00317DE4">
      <w:pPr>
        <w:ind w:left="360"/>
      </w:pPr>
      <w:r>
        <w:t>The Auditor can change the details of an existing outlet on behalf of a provider.</w:t>
      </w:r>
    </w:p>
    <w:p w:rsidR="00502325" w:rsidRDefault="00502325" w:rsidP="00B1611B">
      <w:pPr>
        <w:pStyle w:val="Bullet1"/>
        <w:numPr>
          <w:ilvl w:val="0"/>
          <w:numId w:val="21"/>
        </w:numPr>
      </w:pPr>
      <w:r>
        <w:t xml:space="preserve">Click </w:t>
      </w:r>
      <w:r>
        <w:rPr>
          <w:rStyle w:val="Strong"/>
        </w:rPr>
        <w:t>Outlets</w:t>
      </w:r>
      <w:r w:rsidRPr="000F3471">
        <w:rPr>
          <w:rStyle w:val="Strong"/>
        </w:rPr>
        <w:t xml:space="preserve"> </w:t>
      </w:r>
      <w:r>
        <w:t>from the left hand side menu.</w:t>
      </w:r>
    </w:p>
    <w:p w:rsidR="00502325" w:rsidRDefault="00502325" w:rsidP="00B1611B">
      <w:pPr>
        <w:pStyle w:val="Bullet1"/>
        <w:numPr>
          <w:ilvl w:val="0"/>
          <w:numId w:val="21"/>
        </w:numPr>
      </w:pPr>
      <w:r w:rsidRPr="007044CA">
        <w:t xml:space="preserve">Select the </w:t>
      </w:r>
      <w:r>
        <w:t xml:space="preserve">outlet to </w:t>
      </w:r>
      <w:proofErr w:type="gramStart"/>
      <w:r>
        <w:t>be managed</w:t>
      </w:r>
      <w:proofErr w:type="gramEnd"/>
      <w:r>
        <w:t>. C</w:t>
      </w:r>
      <w:r w:rsidRPr="007044CA">
        <w:t xml:space="preserve">lick the </w:t>
      </w:r>
      <w:r w:rsidRPr="007044CA">
        <w:rPr>
          <w:b/>
          <w:bCs/>
        </w:rPr>
        <w:t>Actions</w:t>
      </w:r>
      <w:r w:rsidRPr="007044CA">
        <w:t xml:space="preserve"> drop down menu then select </w:t>
      </w:r>
      <w:r>
        <w:rPr>
          <w:b/>
          <w:bCs/>
        </w:rPr>
        <w:t>Manage outlet</w:t>
      </w:r>
      <w:r>
        <w:t>.</w:t>
      </w:r>
    </w:p>
    <w:p w:rsidR="00502325" w:rsidRDefault="00502325" w:rsidP="00317DE4">
      <w:pPr>
        <w:pStyle w:val="Indentedtext"/>
        <w:ind w:left="360"/>
      </w:pPr>
      <w:r>
        <w:rPr>
          <w:noProof/>
          <w:lang w:eastAsia="en-AU"/>
        </w:rPr>
        <w:drawing>
          <wp:inline distT="0" distB="0" distL="0" distR="0" wp14:anchorId="64150425" wp14:editId="154CF588">
            <wp:extent cx="5752768" cy="2563908"/>
            <wp:effectExtent l="19050" t="19050" r="19685" b="27305"/>
            <wp:docPr id="21" name="Picture 21" descr="Outlet addres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T3 - Online complaint form 01a.png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212" cy="25663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02325" w:rsidRDefault="00502325" w:rsidP="00502325">
      <w:pPr>
        <w:pStyle w:val="Indentedtext"/>
      </w:pPr>
    </w:p>
    <w:p w:rsidR="00502325" w:rsidRDefault="00502325" w:rsidP="00B1611B">
      <w:pPr>
        <w:pStyle w:val="Bullet1"/>
        <w:numPr>
          <w:ilvl w:val="0"/>
          <w:numId w:val="21"/>
        </w:numPr>
      </w:pPr>
      <w:r>
        <w:lastRenderedPageBreak/>
        <w:t xml:space="preserve">Click </w:t>
      </w:r>
      <w:r>
        <w:rPr>
          <w:rStyle w:val="Strong"/>
        </w:rPr>
        <w:t>Update outlet</w:t>
      </w:r>
      <w:r>
        <w:t>.</w:t>
      </w:r>
    </w:p>
    <w:p w:rsidR="00502325" w:rsidRDefault="00502325" w:rsidP="00317DE4">
      <w:pPr>
        <w:pStyle w:val="Indentedtext"/>
        <w:ind w:left="360"/>
      </w:pPr>
      <w:r>
        <w:rPr>
          <w:noProof/>
          <w:lang w:eastAsia="en-AU"/>
        </w:rPr>
        <w:drawing>
          <wp:inline distT="0" distB="0" distL="0" distR="0" wp14:anchorId="44742013" wp14:editId="35FF3F30">
            <wp:extent cx="5760720" cy="2562072"/>
            <wp:effectExtent l="19050" t="19050" r="11430" b="10160"/>
            <wp:docPr id="22" name="Picture 22" descr="outlet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AT02 Manage outlet 2a.png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530" cy="25695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02325" w:rsidRDefault="00502325" w:rsidP="00502325">
      <w:pPr>
        <w:pStyle w:val="Bullet1"/>
        <w:numPr>
          <w:ilvl w:val="0"/>
          <w:numId w:val="0"/>
        </w:numPr>
        <w:ind w:left="360"/>
      </w:pPr>
    </w:p>
    <w:p w:rsidR="00502325" w:rsidRDefault="00502325" w:rsidP="00B1611B">
      <w:pPr>
        <w:pStyle w:val="Bullet1"/>
        <w:numPr>
          <w:ilvl w:val="0"/>
          <w:numId w:val="21"/>
        </w:numPr>
      </w:pPr>
      <w:r>
        <w:t xml:space="preserve">Update </w:t>
      </w:r>
      <w:r>
        <w:rPr>
          <w:rStyle w:val="Strong"/>
        </w:rPr>
        <w:t>outlet</w:t>
      </w:r>
      <w:r w:rsidRPr="00987842">
        <w:rPr>
          <w:rStyle w:val="Strong"/>
        </w:rPr>
        <w:t xml:space="preserve"> </w:t>
      </w:r>
      <w:r>
        <w:rPr>
          <w:rStyle w:val="Strong"/>
        </w:rPr>
        <w:t>details</w:t>
      </w:r>
      <w:r>
        <w:t xml:space="preserve"> then click </w:t>
      </w:r>
      <w:r>
        <w:rPr>
          <w:rStyle w:val="Strong"/>
        </w:rPr>
        <w:t>Save</w:t>
      </w:r>
      <w:r>
        <w:t>.</w:t>
      </w:r>
    </w:p>
    <w:p w:rsidR="00502325" w:rsidRDefault="00502325" w:rsidP="00317DE4">
      <w:pPr>
        <w:pStyle w:val="Indentedtext"/>
        <w:ind w:left="360"/>
      </w:pPr>
      <w:r>
        <w:rPr>
          <w:noProof/>
          <w:lang w:eastAsia="en-AU"/>
        </w:rPr>
        <w:drawing>
          <wp:inline distT="0" distB="0" distL="0" distR="0" wp14:anchorId="1C27D674" wp14:editId="3F5AD497">
            <wp:extent cx="5788549" cy="2535718"/>
            <wp:effectExtent l="19050" t="19050" r="22225" b="17145"/>
            <wp:docPr id="23" name="Picture 23" descr="update outle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AT02 Manage outlet 3a.pn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778" cy="25397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5444" w:rsidRDefault="006F5444">
      <w:pPr>
        <w:suppressAutoHyphens w:val="0"/>
        <w:spacing w:line="240" w:lineRule="auto"/>
      </w:pPr>
      <w:r>
        <w:br w:type="page"/>
      </w:r>
    </w:p>
    <w:p w:rsidR="00913AEE" w:rsidRPr="00913AEE" w:rsidRDefault="00913AEE" w:rsidP="00913AEE">
      <w:pPr>
        <w:pStyle w:val="Overviewtext"/>
        <w:rPr>
          <w:b/>
          <w:sz w:val="30"/>
          <w:szCs w:val="30"/>
        </w:rPr>
      </w:pPr>
      <w:r w:rsidRPr="00913AEE">
        <w:rPr>
          <w:b/>
          <w:sz w:val="30"/>
          <w:szCs w:val="30"/>
        </w:rPr>
        <w:lastRenderedPageBreak/>
        <w:t>Add a Registration group</w:t>
      </w:r>
      <w:r w:rsidR="009A13BF">
        <w:rPr>
          <w:b/>
          <w:sz w:val="30"/>
          <w:szCs w:val="30"/>
        </w:rPr>
        <w:t xml:space="preserve"> within an Outlet</w:t>
      </w:r>
    </w:p>
    <w:p w:rsidR="00913AEE" w:rsidRDefault="00913AEE" w:rsidP="00913AEE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Theme="majorEastAsia" w:hAnsiTheme="majorHAnsi" w:cstheme="majorBidi"/>
          <w:szCs w:val="22"/>
        </w:rPr>
      </w:pPr>
      <w:r>
        <w:rPr>
          <w:rFonts w:asciiTheme="majorHAnsi" w:eastAsiaTheme="majorEastAsia" w:hAnsiTheme="majorHAnsi" w:cstheme="majorBidi"/>
          <w:szCs w:val="22"/>
        </w:rPr>
        <w:t xml:space="preserve">Click on </w:t>
      </w:r>
      <w:r w:rsidRPr="00913AEE">
        <w:rPr>
          <w:rFonts w:asciiTheme="majorHAnsi" w:eastAsiaTheme="majorEastAsia" w:hAnsiTheme="majorHAnsi" w:cstheme="majorBidi"/>
          <w:b/>
          <w:szCs w:val="22"/>
        </w:rPr>
        <w:t>registration groups</w:t>
      </w:r>
      <w:r>
        <w:rPr>
          <w:rFonts w:asciiTheme="majorHAnsi" w:eastAsiaTheme="majorEastAsia" w:hAnsiTheme="majorHAnsi" w:cstheme="majorBidi"/>
          <w:szCs w:val="22"/>
        </w:rPr>
        <w:t xml:space="preserve"> on the side menu</w:t>
      </w:r>
    </w:p>
    <w:p w:rsidR="00913AEE" w:rsidRDefault="00913AEE" w:rsidP="00913AEE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Theme="majorEastAsia" w:hAnsiTheme="majorHAnsi" w:cstheme="majorBidi"/>
          <w:szCs w:val="22"/>
        </w:rPr>
      </w:pPr>
      <w:r>
        <w:rPr>
          <w:rFonts w:asciiTheme="majorHAnsi" w:eastAsiaTheme="majorEastAsia" w:hAnsiTheme="majorHAnsi" w:cstheme="majorBidi"/>
          <w:szCs w:val="22"/>
        </w:rPr>
        <w:t>Click on Add button</w:t>
      </w:r>
    </w:p>
    <w:p w:rsidR="001F5FED" w:rsidRPr="001F5FED" w:rsidRDefault="001F5FED" w:rsidP="001F5FED">
      <w:pPr>
        <w:spacing w:line="240" w:lineRule="auto"/>
        <w:rPr>
          <w:rFonts w:asciiTheme="majorHAnsi" w:eastAsiaTheme="majorEastAsia" w:hAnsiTheme="majorHAnsi" w:cstheme="majorBidi"/>
          <w:szCs w:val="22"/>
        </w:rPr>
      </w:pPr>
      <w:r w:rsidRPr="001F5FED">
        <w:rPr>
          <w:rFonts w:asciiTheme="majorHAnsi" w:eastAsiaTheme="majorEastAsia" w:hAnsiTheme="majorHAnsi" w:cstheme="majorBidi"/>
          <w:noProof/>
          <w:szCs w:val="22"/>
          <w:lang w:eastAsia="en-AU"/>
        </w:rPr>
        <w:drawing>
          <wp:inline distT="0" distB="0" distL="0" distR="0" wp14:anchorId="65074D19" wp14:editId="21AAC651">
            <wp:extent cx="6151418" cy="2882900"/>
            <wp:effectExtent l="19050" t="19050" r="20955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5590" cy="28848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3AEE" w:rsidRDefault="00913AEE" w:rsidP="00913AEE">
      <w:pPr>
        <w:spacing w:line="240" w:lineRule="auto"/>
        <w:rPr>
          <w:rFonts w:asciiTheme="majorHAnsi" w:eastAsiaTheme="majorEastAsia" w:hAnsiTheme="majorHAnsi" w:cstheme="majorBidi"/>
          <w:szCs w:val="22"/>
        </w:rPr>
      </w:pPr>
    </w:p>
    <w:p w:rsidR="00E66687" w:rsidRDefault="00E66687" w:rsidP="00E66687">
      <w:pPr>
        <w:pStyle w:val="ListParagraph"/>
        <w:numPr>
          <w:ilvl w:val="0"/>
          <w:numId w:val="26"/>
        </w:numPr>
        <w:spacing w:line="240" w:lineRule="auto"/>
        <w:rPr>
          <w:rFonts w:asciiTheme="majorHAnsi" w:eastAsiaTheme="majorEastAsia" w:hAnsiTheme="majorHAnsi" w:cstheme="majorBidi"/>
          <w:szCs w:val="22"/>
        </w:rPr>
      </w:pPr>
      <w:r>
        <w:rPr>
          <w:rFonts w:asciiTheme="majorHAnsi" w:eastAsiaTheme="majorEastAsia" w:hAnsiTheme="majorHAnsi" w:cstheme="majorBidi"/>
          <w:szCs w:val="22"/>
        </w:rPr>
        <w:t>Select or confirm registration groups as required</w:t>
      </w:r>
    </w:p>
    <w:p w:rsidR="00E66687" w:rsidRPr="001F5FED" w:rsidRDefault="00E66687" w:rsidP="00E66687">
      <w:pPr>
        <w:pStyle w:val="ListParagraph"/>
        <w:numPr>
          <w:ilvl w:val="0"/>
          <w:numId w:val="26"/>
        </w:numPr>
        <w:spacing w:line="240" w:lineRule="auto"/>
        <w:rPr>
          <w:rFonts w:asciiTheme="majorHAnsi" w:eastAsiaTheme="majorEastAsia" w:hAnsiTheme="majorHAnsi" w:cstheme="majorBidi"/>
          <w:szCs w:val="22"/>
        </w:rPr>
      </w:pPr>
      <w:r>
        <w:rPr>
          <w:rFonts w:asciiTheme="majorHAnsi" w:eastAsiaTheme="majorEastAsia" w:hAnsiTheme="majorHAnsi" w:cstheme="majorBidi"/>
          <w:szCs w:val="22"/>
        </w:rPr>
        <w:t xml:space="preserve">Click </w:t>
      </w:r>
      <w:r w:rsidRPr="00913AEE">
        <w:rPr>
          <w:rFonts w:asciiTheme="majorHAnsi" w:eastAsiaTheme="majorEastAsia" w:hAnsiTheme="majorHAnsi" w:cstheme="majorBidi"/>
          <w:b/>
          <w:szCs w:val="22"/>
        </w:rPr>
        <w:t>Save</w:t>
      </w:r>
    </w:p>
    <w:p w:rsidR="001F5FED" w:rsidRPr="001F5FED" w:rsidRDefault="001F5FED" w:rsidP="001F5FED">
      <w:pPr>
        <w:spacing w:line="240" w:lineRule="auto"/>
        <w:rPr>
          <w:rFonts w:asciiTheme="majorHAnsi" w:eastAsiaTheme="majorEastAsia" w:hAnsiTheme="majorHAnsi" w:cstheme="majorBidi"/>
          <w:szCs w:val="22"/>
        </w:rPr>
      </w:pPr>
      <w:r w:rsidRPr="001F5FED">
        <w:rPr>
          <w:rFonts w:asciiTheme="majorHAnsi" w:eastAsiaTheme="majorEastAsia" w:hAnsiTheme="majorHAnsi" w:cstheme="majorBidi"/>
          <w:noProof/>
          <w:szCs w:val="22"/>
          <w:lang w:eastAsia="en-AU"/>
        </w:rPr>
        <w:drawing>
          <wp:inline distT="0" distB="0" distL="0" distR="0" wp14:anchorId="69BA5262" wp14:editId="4421EF76">
            <wp:extent cx="6134793" cy="2423160"/>
            <wp:effectExtent l="19050" t="19050" r="18415" b="152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35823" cy="242356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6687" w:rsidRDefault="00E66687" w:rsidP="00913AEE">
      <w:pPr>
        <w:spacing w:line="240" w:lineRule="auto"/>
        <w:rPr>
          <w:rFonts w:asciiTheme="majorHAnsi" w:eastAsiaTheme="majorEastAsia" w:hAnsiTheme="majorHAnsi" w:cstheme="majorBidi"/>
          <w:szCs w:val="22"/>
        </w:rPr>
      </w:pPr>
    </w:p>
    <w:p w:rsidR="00913AEE" w:rsidRDefault="00913AEE" w:rsidP="00913AEE">
      <w:pPr>
        <w:spacing w:line="240" w:lineRule="auto"/>
        <w:rPr>
          <w:rFonts w:asciiTheme="majorHAnsi" w:eastAsiaTheme="majorEastAsia" w:hAnsiTheme="majorHAnsi" w:cstheme="majorBidi"/>
          <w:szCs w:val="22"/>
        </w:rPr>
      </w:pPr>
    </w:p>
    <w:p w:rsidR="006253D8" w:rsidRDefault="006253D8">
      <w:pPr>
        <w:suppressAutoHyphens w:val="0"/>
        <w:spacing w:line="240" w:lineRule="auto"/>
        <w:rPr>
          <w:rFonts w:asciiTheme="majorHAnsi" w:eastAsiaTheme="majorEastAsia" w:hAnsiTheme="majorHAnsi" w:cstheme="majorBidi"/>
          <w:b/>
          <w:sz w:val="30"/>
          <w:szCs w:val="30"/>
        </w:rPr>
      </w:pPr>
      <w:r>
        <w:rPr>
          <w:rFonts w:asciiTheme="majorHAnsi" w:eastAsiaTheme="majorEastAsia" w:hAnsiTheme="majorHAnsi" w:cstheme="majorBidi"/>
          <w:b/>
          <w:sz w:val="30"/>
          <w:szCs w:val="30"/>
        </w:rPr>
        <w:br w:type="page"/>
      </w:r>
    </w:p>
    <w:p w:rsidR="00913AEE" w:rsidRPr="009A13BF" w:rsidRDefault="00913AEE" w:rsidP="00913AEE">
      <w:pPr>
        <w:spacing w:line="240" w:lineRule="auto"/>
        <w:rPr>
          <w:rFonts w:asciiTheme="majorHAnsi" w:eastAsiaTheme="majorEastAsia" w:hAnsiTheme="majorHAnsi" w:cstheme="majorBidi"/>
          <w:b/>
          <w:sz w:val="30"/>
          <w:szCs w:val="30"/>
        </w:rPr>
      </w:pPr>
      <w:r w:rsidRPr="009A13BF">
        <w:rPr>
          <w:rFonts w:asciiTheme="majorHAnsi" w:eastAsiaTheme="majorEastAsia" w:hAnsiTheme="majorHAnsi" w:cstheme="majorBidi"/>
          <w:b/>
          <w:sz w:val="30"/>
          <w:szCs w:val="30"/>
        </w:rPr>
        <w:lastRenderedPageBreak/>
        <w:t>Add</w:t>
      </w:r>
      <w:r w:rsidR="009A13BF" w:rsidRPr="009A13BF">
        <w:rPr>
          <w:rFonts w:asciiTheme="majorHAnsi" w:eastAsiaTheme="majorEastAsia" w:hAnsiTheme="majorHAnsi" w:cstheme="majorBidi"/>
          <w:b/>
          <w:sz w:val="30"/>
          <w:szCs w:val="30"/>
        </w:rPr>
        <w:t xml:space="preserve"> or Remove</w:t>
      </w:r>
      <w:r w:rsidRPr="009A13BF">
        <w:rPr>
          <w:rFonts w:asciiTheme="majorHAnsi" w:eastAsiaTheme="majorEastAsia" w:hAnsiTheme="majorHAnsi" w:cstheme="majorBidi"/>
          <w:b/>
          <w:sz w:val="30"/>
          <w:szCs w:val="30"/>
        </w:rPr>
        <w:t xml:space="preserve"> a profession </w:t>
      </w:r>
      <w:r w:rsidR="009A13BF">
        <w:rPr>
          <w:rFonts w:asciiTheme="majorHAnsi" w:eastAsiaTheme="majorEastAsia" w:hAnsiTheme="majorHAnsi" w:cstheme="majorBidi"/>
          <w:b/>
          <w:sz w:val="30"/>
          <w:szCs w:val="30"/>
        </w:rPr>
        <w:t>within an Outlet</w:t>
      </w:r>
    </w:p>
    <w:p w:rsidR="00913AEE" w:rsidRPr="00913AEE" w:rsidRDefault="00913AEE" w:rsidP="00913AEE">
      <w:pPr>
        <w:pStyle w:val="ListParagraph"/>
        <w:numPr>
          <w:ilvl w:val="0"/>
          <w:numId w:val="25"/>
        </w:numPr>
        <w:spacing w:line="240" w:lineRule="auto"/>
        <w:rPr>
          <w:rFonts w:asciiTheme="majorHAnsi" w:eastAsiaTheme="majorEastAsia" w:hAnsiTheme="majorHAnsi" w:cstheme="majorBidi"/>
          <w:szCs w:val="22"/>
        </w:rPr>
      </w:pPr>
      <w:r>
        <w:rPr>
          <w:rFonts w:asciiTheme="majorHAnsi" w:eastAsiaTheme="majorEastAsia" w:hAnsiTheme="majorHAnsi" w:cstheme="majorBidi"/>
          <w:szCs w:val="22"/>
        </w:rPr>
        <w:t xml:space="preserve">Click on </w:t>
      </w:r>
      <w:r w:rsidRPr="00913AEE">
        <w:rPr>
          <w:rFonts w:asciiTheme="majorHAnsi" w:eastAsiaTheme="majorEastAsia" w:hAnsiTheme="majorHAnsi" w:cstheme="majorBidi"/>
          <w:b/>
          <w:szCs w:val="22"/>
        </w:rPr>
        <w:t>Add</w:t>
      </w:r>
      <w:r>
        <w:rPr>
          <w:rFonts w:asciiTheme="majorHAnsi" w:eastAsiaTheme="majorEastAsia" w:hAnsiTheme="majorHAnsi" w:cstheme="majorBidi"/>
          <w:szCs w:val="22"/>
        </w:rPr>
        <w:t xml:space="preserve"> button within </w:t>
      </w:r>
      <w:r w:rsidRPr="00913AEE">
        <w:rPr>
          <w:rFonts w:asciiTheme="majorHAnsi" w:eastAsiaTheme="majorEastAsia" w:hAnsiTheme="majorHAnsi" w:cstheme="majorBidi"/>
          <w:b/>
          <w:szCs w:val="22"/>
        </w:rPr>
        <w:t>Professions</w:t>
      </w:r>
      <w:r w:rsidR="009A13BF">
        <w:rPr>
          <w:rFonts w:asciiTheme="majorHAnsi" w:eastAsiaTheme="majorEastAsia" w:hAnsiTheme="majorHAnsi" w:cstheme="majorBidi"/>
          <w:b/>
          <w:szCs w:val="22"/>
        </w:rPr>
        <w:t xml:space="preserve"> </w:t>
      </w:r>
    </w:p>
    <w:p w:rsidR="00913AEE" w:rsidRDefault="009A13BF" w:rsidP="00913AEE">
      <w:pPr>
        <w:pStyle w:val="ListParagraph"/>
        <w:numPr>
          <w:ilvl w:val="0"/>
          <w:numId w:val="25"/>
        </w:numPr>
        <w:spacing w:line="240" w:lineRule="auto"/>
        <w:rPr>
          <w:rFonts w:asciiTheme="majorHAnsi" w:eastAsiaTheme="majorEastAsia" w:hAnsiTheme="majorHAnsi" w:cstheme="majorBidi"/>
          <w:szCs w:val="22"/>
        </w:rPr>
      </w:pPr>
      <w:r>
        <w:rPr>
          <w:rFonts w:asciiTheme="majorHAnsi" w:eastAsiaTheme="majorEastAsia" w:hAnsiTheme="majorHAnsi" w:cstheme="majorBidi"/>
          <w:szCs w:val="22"/>
        </w:rPr>
        <w:t>Add or remove appropriate professions as required</w:t>
      </w:r>
    </w:p>
    <w:p w:rsidR="009A13BF" w:rsidRPr="0034085B" w:rsidRDefault="009A13BF" w:rsidP="00913AEE">
      <w:pPr>
        <w:pStyle w:val="ListParagraph"/>
        <w:numPr>
          <w:ilvl w:val="0"/>
          <w:numId w:val="25"/>
        </w:numPr>
        <w:spacing w:line="240" w:lineRule="auto"/>
        <w:rPr>
          <w:rFonts w:asciiTheme="majorHAnsi" w:eastAsiaTheme="majorEastAsia" w:hAnsiTheme="majorHAnsi" w:cstheme="majorBidi"/>
          <w:szCs w:val="22"/>
        </w:rPr>
      </w:pPr>
      <w:r>
        <w:rPr>
          <w:rFonts w:asciiTheme="majorHAnsi" w:eastAsiaTheme="majorEastAsia" w:hAnsiTheme="majorHAnsi" w:cstheme="majorBidi"/>
          <w:szCs w:val="22"/>
        </w:rPr>
        <w:t xml:space="preserve">Click </w:t>
      </w:r>
      <w:r w:rsidRPr="009A13BF">
        <w:rPr>
          <w:rFonts w:asciiTheme="majorHAnsi" w:eastAsiaTheme="majorEastAsia" w:hAnsiTheme="majorHAnsi" w:cstheme="majorBidi"/>
          <w:b/>
          <w:szCs w:val="22"/>
        </w:rPr>
        <w:t>Save</w:t>
      </w:r>
    </w:p>
    <w:p w:rsidR="0034085B" w:rsidRPr="0034085B" w:rsidRDefault="0034085B" w:rsidP="0034085B">
      <w:pPr>
        <w:spacing w:line="240" w:lineRule="auto"/>
        <w:ind w:left="360"/>
        <w:rPr>
          <w:rFonts w:asciiTheme="majorHAnsi" w:eastAsiaTheme="majorEastAsia" w:hAnsiTheme="majorHAnsi" w:cstheme="majorBidi"/>
          <w:szCs w:val="22"/>
        </w:rPr>
      </w:pPr>
      <w:r w:rsidRPr="0034085B">
        <w:rPr>
          <w:rFonts w:asciiTheme="majorHAnsi" w:eastAsiaTheme="majorEastAsia" w:hAnsiTheme="majorHAnsi" w:cstheme="majorBidi"/>
          <w:noProof/>
          <w:szCs w:val="22"/>
          <w:lang w:eastAsia="en-AU"/>
        </w:rPr>
        <w:drawing>
          <wp:inline distT="0" distB="0" distL="0" distR="0" wp14:anchorId="441FC9C5" wp14:editId="66311060">
            <wp:extent cx="5769033" cy="2940050"/>
            <wp:effectExtent l="19050" t="19050" r="22225" b="127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73971" cy="294256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6687" w:rsidRPr="00E66687" w:rsidRDefault="00E66687" w:rsidP="00E66687">
      <w:pPr>
        <w:spacing w:line="240" w:lineRule="auto"/>
        <w:ind w:left="360"/>
        <w:rPr>
          <w:rFonts w:asciiTheme="majorHAnsi" w:eastAsiaTheme="majorEastAsia" w:hAnsiTheme="majorHAnsi" w:cstheme="majorBidi"/>
          <w:szCs w:val="22"/>
        </w:rPr>
      </w:pPr>
    </w:p>
    <w:p w:rsidR="00913AEE" w:rsidRPr="00913AEE" w:rsidRDefault="009A13BF" w:rsidP="00913AEE">
      <w:pPr>
        <w:spacing w:line="240" w:lineRule="auto"/>
        <w:rPr>
          <w:rFonts w:asciiTheme="majorHAnsi" w:eastAsiaTheme="majorEastAsia" w:hAnsiTheme="majorHAnsi" w:cstheme="majorBidi"/>
          <w:szCs w:val="22"/>
        </w:rPr>
      </w:pPr>
      <w:r>
        <w:rPr>
          <w:rFonts w:asciiTheme="majorHAnsi" w:eastAsiaTheme="majorEastAsia" w:hAnsiTheme="majorHAnsi" w:cstheme="majorBidi"/>
          <w:szCs w:val="22"/>
        </w:rPr>
        <w:br/>
      </w:r>
      <w:r w:rsidRPr="009A13BF">
        <w:rPr>
          <w:rFonts w:asciiTheme="majorHAnsi" w:eastAsiaTheme="majorEastAsia" w:hAnsiTheme="majorHAnsi" w:cstheme="majorBidi"/>
          <w:b/>
          <w:szCs w:val="22"/>
        </w:rPr>
        <w:t>NOTE:</w:t>
      </w:r>
      <w:r>
        <w:rPr>
          <w:rFonts w:asciiTheme="majorHAnsi" w:eastAsiaTheme="majorEastAsia" w:hAnsiTheme="majorHAnsi" w:cstheme="majorBidi"/>
          <w:szCs w:val="22"/>
        </w:rPr>
        <w:t xml:space="preserve"> Each outlet </w:t>
      </w:r>
      <w:r w:rsidRPr="009A13BF">
        <w:rPr>
          <w:rFonts w:asciiTheme="majorHAnsi" w:eastAsiaTheme="majorEastAsia" w:hAnsiTheme="majorHAnsi" w:cstheme="majorBidi"/>
          <w:b/>
          <w:szCs w:val="22"/>
        </w:rPr>
        <w:t xml:space="preserve">must </w:t>
      </w:r>
      <w:r>
        <w:rPr>
          <w:rFonts w:asciiTheme="majorHAnsi" w:eastAsiaTheme="majorEastAsia" w:hAnsiTheme="majorHAnsi" w:cstheme="majorBidi"/>
          <w:szCs w:val="22"/>
        </w:rPr>
        <w:t xml:space="preserve">have at least one registration group attached to it. Additionally each registration group </w:t>
      </w:r>
      <w:r w:rsidRPr="009A13BF">
        <w:rPr>
          <w:rFonts w:asciiTheme="majorHAnsi" w:eastAsiaTheme="majorEastAsia" w:hAnsiTheme="majorHAnsi" w:cstheme="majorBidi"/>
          <w:b/>
          <w:szCs w:val="22"/>
        </w:rPr>
        <w:t>must</w:t>
      </w:r>
      <w:r>
        <w:rPr>
          <w:rFonts w:asciiTheme="majorHAnsi" w:eastAsiaTheme="majorEastAsia" w:hAnsiTheme="majorHAnsi" w:cstheme="majorBidi"/>
          <w:szCs w:val="22"/>
        </w:rPr>
        <w:t xml:space="preserve"> have at least one profession.</w:t>
      </w:r>
    </w:p>
    <w:p w:rsidR="00502325" w:rsidRDefault="00502325" w:rsidP="00502325">
      <w:pPr>
        <w:pStyle w:val="Heading2"/>
      </w:pPr>
      <w:r>
        <w:t>Remove an outlet</w:t>
      </w:r>
    </w:p>
    <w:p w:rsidR="00502325" w:rsidRDefault="00502325" w:rsidP="00B1611B">
      <w:pPr>
        <w:pStyle w:val="Bullet1"/>
        <w:numPr>
          <w:ilvl w:val="0"/>
          <w:numId w:val="18"/>
        </w:numPr>
      </w:pPr>
      <w:r>
        <w:t xml:space="preserve">Click </w:t>
      </w:r>
      <w:r>
        <w:rPr>
          <w:rStyle w:val="Strong"/>
        </w:rPr>
        <w:t>Outlets</w:t>
      </w:r>
      <w:r w:rsidRPr="000F3471">
        <w:rPr>
          <w:rStyle w:val="Strong"/>
        </w:rPr>
        <w:t xml:space="preserve"> </w:t>
      </w:r>
      <w:r>
        <w:t>from the left hand side menu.</w:t>
      </w:r>
    </w:p>
    <w:p w:rsidR="00502325" w:rsidRDefault="00502325" w:rsidP="00B1611B">
      <w:pPr>
        <w:pStyle w:val="Bullet1"/>
        <w:numPr>
          <w:ilvl w:val="0"/>
          <w:numId w:val="18"/>
        </w:numPr>
      </w:pPr>
      <w:r w:rsidRPr="007044CA">
        <w:t xml:space="preserve">Select the </w:t>
      </w:r>
      <w:r>
        <w:t>Outlet</w:t>
      </w:r>
      <w:r w:rsidRPr="007044CA">
        <w:t xml:space="preserve"> </w:t>
      </w:r>
      <w:r>
        <w:t>to remove</w:t>
      </w:r>
      <w:r w:rsidRPr="007044CA">
        <w:t xml:space="preserve">, click the </w:t>
      </w:r>
      <w:r w:rsidRPr="007044CA">
        <w:rPr>
          <w:b/>
          <w:bCs/>
        </w:rPr>
        <w:t>Actions</w:t>
      </w:r>
      <w:r w:rsidRPr="007044CA">
        <w:t xml:space="preserve"> drop down menu then select </w:t>
      </w:r>
      <w:r>
        <w:rPr>
          <w:rStyle w:val="Strong"/>
        </w:rPr>
        <w:t>Remove</w:t>
      </w:r>
      <w:r>
        <w:t>.</w:t>
      </w:r>
    </w:p>
    <w:p w:rsidR="00502325" w:rsidRDefault="00502325" w:rsidP="00502325">
      <w:pPr>
        <w:pStyle w:val="Indentedtext"/>
      </w:pPr>
      <w:r>
        <w:rPr>
          <w:noProof/>
          <w:lang w:eastAsia="en-AU"/>
        </w:rPr>
        <w:drawing>
          <wp:inline distT="0" distB="0" distL="0" distR="0" wp14:anchorId="1A9A8464" wp14:editId="34D5BA82">
            <wp:extent cx="5486400" cy="2496185"/>
            <wp:effectExtent l="19050" t="19050" r="19050" b="18415"/>
            <wp:docPr id="17" name="Picture 17" descr="provider outle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T3 - Online complaint form 01a.png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831" cy="24963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02325" w:rsidRPr="006F5444" w:rsidRDefault="00502325" w:rsidP="006F5444">
      <w:pPr>
        <w:pStyle w:val="Indentedtext"/>
      </w:pPr>
      <w:r>
        <w:t xml:space="preserve">The outlet </w:t>
      </w:r>
      <w:proofErr w:type="gramStart"/>
      <w:r>
        <w:t>has been removed</w:t>
      </w:r>
      <w:proofErr w:type="gramEnd"/>
      <w:r>
        <w:t xml:space="preserve"> and the status of the outlet changes from Draft to Inactive.</w:t>
      </w:r>
    </w:p>
    <w:sectPr w:rsidR="00502325" w:rsidRPr="006F5444" w:rsidSect="003C4F87">
      <w:footerReference w:type="default" r:id="rId50"/>
      <w:headerReference w:type="first" r:id="rId51"/>
      <w:footerReference w:type="first" r:id="rId52"/>
      <w:pgSz w:w="11906" w:h="16838" w:code="9"/>
      <w:pgMar w:top="993" w:right="1021" w:bottom="1304" w:left="1021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250" w:rsidRDefault="008E6250" w:rsidP="008E21DE">
      <w:pPr>
        <w:spacing w:before="0" w:after="0"/>
      </w:pPr>
      <w:r>
        <w:separator/>
      </w:r>
    </w:p>
  </w:endnote>
  <w:endnote w:type="continuationSeparator" w:id="0">
    <w:p w:rsidR="008E6250" w:rsidRDefault="008E6250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6D7" w:rsidRPr="00080615" w:rsidRDefault="00FD66D7" w:rsidP="00FD66D7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>
              <wp:extent cx="6273800" cy="89640"/>
              <wp:effectExtent l="0" t="0" r="0" b="571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8964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2343B87" id="Rectangle 8" o:spid="_x0000_s1026" alt="Title: background - Description: background" style="width:494pt;height: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  <w:r w:rsidR="001D2D4A" w:rsidRPr="001D2D4A">
      <w:rPr>
        <w:b/>
        <w:bCs/>
      </w:rPr>
      <w:t xml:space="preserve"> </w:t>
    </w:r>
    <w:r w:rsidR="001D2D4A">
      <w:rPr>
        <w:b/>
        <w:bCs/>
      </w:rPr>
      <w:t>NDISCommission.gov.au</w:t>
    </w:r>
    <w:r w:rsidR="001D2D4A">
      <w:rPr>
        <w:b/>
        <w:bCs/>
        <w:noProof/>
        <w:lang w:eastAsia="en-AU"/>
      </w:rPr>
      <w:t xml:space="preserve"> </w:t>
    </w:r>
    <w:r w:rsidR="00774E57">
      <w:rPr>
        <w:b/>
        <w:bCs/>
        <w:noProof/>
        <w:lang w:eastAsia="en-AU"/>
      </w:rPr>
      <w:t xml:space="preserve">– </w:t>
    </w:r>
    <w:r w:rsidR="00660304">
      <w:rPr>
        <w:bCs/>
        <w:noProof/>
        <w:lang w:eastAsia="en-AU"/>
      </w:rPr>
      <w:t>Update</w:t>
    </w:r>
    <w:r w:rsidR="00660304" w:rsidRPr="00FA596B">
      <w:rPr>
        <w:bCs/>
        <w:noProof/>
        <w:lang w:eastAsia="en-AU"/>
      </w:rPr>
      <w:t xml:space="preserve"> registration application</w:t>
    </w:r>
    <w:r w:rsidR="00660304">
      <w:rPr>
        <w:bCs/>
        <w:noProof/>
        <w:lang w:eastAsia="en-AU"/>
      </w:rPr>
      <w:t xml:space="preserve"> - </w:t>
    </w:r>
    <w:r w:rsidR="00F236AC">
      <w:rPr>
        <w:color w:val="000000"/>
        <w:lang w:eastAsia="en-AU"/>
      </w:rPr>
      <w:t>IT.QRG.AUD.002</w:t>
    </w:r>
    <w:r w:rsidR="00876D77">
      <w:rPr>
        <w:color w:val="000000"/>
        <w:lang w:eastAsia="en-AU"/>
      </w:rPr>
      <w:tab/>
    </w:r>
    <w:r w:rsidR="00876D77" w:rsidRPr="00FE0837">
      <w:rPr>
        <w:bCs/>
        <w:noProof/>
        <w:lang w:eastAsia="en-AU"/>
      </w:rPr>
      <w:t xml:space="preserve">Page </w:t>
    </w:r>
    <w:r w:rsidR="00876D77" w:rsidRPr="00FE0837">
      <w:rPr>
        <w:b/>
        <w:bCs/>
        <w:noProof/>
        <w:lang w:eastAsia="en-AU"/>
      </w:rPr>
      <w:fldChar w:fldCharType="begin"/>
    </w:r>
    <w:r w:rsidR="00876D77" w:rsidRPr="00FE0837">
      <w:rPr>
        <w:b/>
        <w:bCs/>
        <w:noProof/>
        <w:lang w:eastAsia="en-AU"/>
      </w:rPr>
      <w:instrText xml:space="preserve"> PAGE  \* Arabic  \* MERGEFORMAT </w:instrText>
    </w:r>
    <w:r w:rsidR="00876D77" w:rsidRPr="00FE0837">
      <w:rPr>
        <w:b/>
        <w:bCs/>
        <w:noProof/>
        <w:lang w:eastAsia="en-AU"/>
      </w:rPr>
      <w:fldChar w:fldCharType="separate"/>
    </w:r>
    <w:r w:rsidR="007E0623">
      <w:rPr>
        <w:b/>
        <w:bCs/>
        <w:noProof/>
        <w:lang w:eastAsia="en-AU"/>
      </w:rPr>
      <w:t>11</w:t>
    </w:r>
    <w:r w:rsidR="00876D77" w:rsidRPr="00FE0837">
      <w:rPr>
        <w:b/>
        <w:bCs/>
        <w:noProof/>
        <w:lang w:eastAsia="en-AU"/>
      </w:rPr>
      <w:fldChar w:fldCharType="end"/>
    </w:r>
    <w:r w:rsidR="00876D77" w:rsidRPr="00FE0837">
      <w:rPr>
        <w:bCs/>
        <w:noProof/>
        <w:lang w:eastAsia="en-AU"/>
      </w:rPr>
      <w:t xml:space="preserve"> of </w:t>
    </w:r>
    <w:r w:rsidR="00876D77" w:rsidRPr="00FE0837">
      <w:rPr>
        <w:b/>
        <w:bCs/>
        <w:noProof/>
        <w:lang w:eastAsia="en-AU"/>
      </w:rPr>
      <w:fldChar w:fldCharType="begin"/>
    </w:r>
    <w:r w:rsidR="00876D77" w:rsidRPr="00FE0837">
      <w:rPr>
        <w:b/>
        <w:bCs/>
        <w:noProof/>
        <w:lang w:eastAsia="en-AU"/>
      </w:rPr>
      <w:instrText xml:space="preserve"> NUMPAGES  \* Arabic  \* MERGEFORMAT </w:instrText>
    </w:r>
    <w:r w:rsidR="00876D77" w:rsidRPr="00FE0837">
      <w:rPr>
        <w:b/>
        <w:bCs/>
        <w:noProof/>
        <w:lang w:eastAsia="en-AU"/>
      </w:rPr>
      <w:fldChar w:fldCharType="separate"/>
    </w:r>
    <w:r w:rsidR="007E0623">
      <w:rPr>
        <w:b/>
        <w:bCs/>
        <w:noProof/>
        <w:lang w:eastAsia="en-AU"/>
      </w:rPr>
      <w:t>11</w:t>
    </w:r>
    <w:r w:rsidR="00876D77" w:rsidRPr="00FE0837">
      <w:rPr>
        <w:b/>
        <w:bCs/>
        <w:noProof/>
        <w:lang w:eastAsia="en-A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1DE" w:rsidRPr="00080615" w:rsidRDefault="00876D77" w:rsidP="003C4F87">
    <w:pPr>
      <w:pStyle w:val="Footer"/>
      <w:tabs>
        <w:tab w:val="clear" w:pos="4513"/>
        <w:tab w:val="clear" w:pos="9026"/>
        <w:tab w:val="right" w:pos="9864"/>
      </w:tabs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7CCAD379" wp14:editId="0C1FB1A3">
              <wp:extent cx="6263640" cy="89390"/>
              <wp:effectExtent l="0" t="0" r="3810" b="635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8939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BE9471B" id="Rectangle 7" o:spid="_x0000_s1026" alt="Title: background - Description: background" style="width:493.2pt;height: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  <w:r w:rsidR="001D2D4A">
      <w:rPr>
        <w:b/>
        <w:bCs/>
      </w:rPr>
      <w:t>NDISCommission.gov.au</w:t>
    </w:r>
    <w:r w:rsidR="003C4F87">
      <w:rPr>
        <w:b/>
        <w:bCs/>
        <w:noProof/>
        <w:lang w:eastAsia="en-AU"/>
      </w:rPr>
      <w:t xml:space="preserve">– </w:t>
    </w:r>
    <w:r w:rsidR="00607B20">
      <w:rPr>
        <w:bCs/>
        <w:noProof/>
        <w:lang w:eastAsia="en-AU"/>
      </w:rPr>
      <w:t>Update</w:t>
    </w:r>
    <w:r w:rsidR="00FA596B" w:rsidRPr="00FA596B">
      <w:rPr>
        <w:bCs/>
        <w:noProof/>
        <w:lang w:eastAsia="en-AU"/>
      </w:rPr>
      <w:t xml:space="preserve"> registration application</w:t>
    </w:r>
    <w:r w:rsidR="00660304">
      <w:rPr>
        <w:bCs/>
        <w:noProof/>
        <w:lang w:eastAsia="en-AU"/>
      </w:rPr>
      <w:t xml:space="preserve"> - </w:t>
    </w:r>
    <w:r w:rsidR="00F236AC">
      <w:rPr>
        <w:color w:val="000000"/>
        <w:lang w:eastAsia="en-AU"/>
      </w:rPr>
      <w:t>IT.QRG.AUD.002</w:t>
    </w:r>
    <w:r w:rsidR="003C4F87">
      <w:rPr>
        <w:b/>
        <w:bCs/>
        <w:noProof/>
        <w:lang w:eastAsia="en-AU"/>
      </w:rPr>
      <w:tab/>
    </w:r>
    <w:r w:rsidR="00FE0837" w:rsidRPr="00FE0837">
      <w:rPr>
        <w:bCs/>
        <w:noProof/>
        <w:lang w:eastAsia="en-AU"/>
      </w:rPr>
      <w:t xml:space="preserve">Page </w:t>
    </w:r>
    <w:r w:rsidR="00FE0837" w:rsidRPr="00FE0837">
      <w:rPr>
        <w:b/>
        <w:bCs/>
        <w:noProof/>
        <w:lang w:eastAsia="en-AU"/>
      </w:rPr>
      <w:fldChar w:fldCharType="begin"/>
    </w:r>
    <w:r w:rsidR="00FE0837" w:rsidRPr="00FE0837">
      <w:rPr>
        <w:b/>
        <w:bCs/>
        <w:noProof/>
        <w:lang w:eastAsia="en-AU"/>
      </w:rPr>
      <w:instrText xml:space="preserve"> PAGE  \* Arabic  \* MERGEFORMAT </w:instrText>
    </w:r>
    <w:r w:rsidR="00FE0837" w:rsidRPr="00FE0837">
      <w:rPr>
        <w:b/>
        <w:bCs/>
        <w:noProof/>
        <w:lang w:eastAsia="en-AU"/>
      </w:rPr>
      <w:fldChar w:fldCharType="separate"/>
    </w:r>
    <w:r w:rsidR="007E0623">
      <w:rPr>
        <w:b/>
        <w:bCs/>
        <w:noProof/>
        <w:lang w:eastAsia="en-AU"/>
      </w:rPr>
      <w:t>1</w:t>
    </w:r>
    <w:r w:rsidR="00FE0837" w:rsidRPr="00FE0837">
      <w:rPr>
        <w:b/>
        <w:bCs/>
        <w:noProof/>
        <w:lang w:eastAsia="en-AU"/>
      </w:rPr>
      <w:fldChar w:fldCharType="end"/>
    </w:r>
    <w:r w:rsidR="00FE0837" w:rsidRPr="00FE0837">
      <w:rPr>
        <w:bCs/>
        <w:noProof/>
        <w:lang w:eastAsia="en-AU"/>
      </w:rPr>
      <w:t xml:space="preserve"> of </w:t>
    </w:r>
    <w:r w:rsidR="00FE0837" w:rsidRPr="00FE0837">
      <w:rPr>
        <w:b/>
        <w:bCs/>
        <w:noProof/>
        <w:lang w:eastAsia="en-AU"/>
      </w:rPr>
      <w:fldChar w:fldCharType="begin"/>
    </w:r>
    <w:r w:rsidR="00FE0837" w:rsidRPr="00FE0837">
      <w:rPr>
        <w:b/>
        <w:bCs/>
        <w:noProof/>
        <w:lang w:eastAsia="en-AU"/>
      </w:rPr>
      <w:instrText xml:space="preserve"> NUMPAGES  \* Arabic  \* MERGEFORMAT </w:instrText>
    </w:r>
    <w:r w:rsidR="00FE0837" w:rsidRPr="00FE0837">
      <w:rPr>
        <w:b/>
        <w:bCs/>
        <w:noProof/>
        <w:lang w:eastAsia="en-AU"/>
      </w:rPr>
      <w:fldChar w:fldCharType="separate"/>
    </w:r>
    <w:r w:rsidR="007E0623">
      <w:rPr>
        <w:b/>
        <w:bCs/>
        <w:noProof/>
        <w:lang w:eastAsia="en-AU"/>
      </w:rPr>
      <w:t>11</w:t>
    </w:r>
    <w:r w:rsidR="00FE0837" w:rsidRPr="00FE0837">
      <w:rPr>
        <w:b/>
        <w:bCs/>
        <w:noProof/>
        <w:lang w:eastAsia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250" w:rsidRDefault="008E6250" w:rsidP="008E21DE">
      <w:pPr>
        <w:spacing w:before="0" w:after="0"/>
      </w:pPr>
      <w:r>
        <w:separator/>
      </w:r>
    </w:p>
  </w:footnote>
  <w:footnote w:type="continuationSeparator" w:id="0">
    <w:p w:rsidR="008E6250" w:rsidRDefault="008E6250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6D7" w:rsidRDefault="00FD66D7">
    <w:pPr>
      <w:pStyle w:val="Header"/>
    </w:pPr>
    <w:r>
      <w:rPr>
        <w:noProof/>
        <w:lang w:eastAsia="en-AU"/>
      </w:rPr>
      <w:drawing>
        <wp:inline distT="0" distB="0" distL="0" distR="0">
          <wp:extent cx="3742084" cy="994051"/>
          <wp:effectExtent l="0" t="0" r="0" b="0"/>
          <wp:docPr id="18" name="Picture 18" descr="Australian Government - NDIS Quality and Safeguards Commission logo" title="Australian Government -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sGov-NDIS-Qa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026" t="-21665" r="1" b="-16211"/>
                  <a:stretch/>
                </pic:blipFill>
                <pic:spPr bwMode="auto">
                  <a:xfrm>
                    <a:off x="0" y="0"/>
                    <a:ext cx="3743531" cy="994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108D"/>
    <w:multiLevelType w:val="hybridMultilevel"/>
    <w:tmpl w:val="2F3EB0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07E07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952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4" w15:restartNumberingAfterBreak="0">
    <w:nsid w:val="10140589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E76A9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73ED9"/>
    <w:multiLevelType w:val="hybridMultilevel"/>
    <w:tmpl w:val="72D8566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8" w15:restartNumberingAfterBreak="0">
    <w:nsid w:val="1B6C4276"/>
    <w:multiLevelType w:val="hybridMultilevel"/>
    <w:tmpl w:val="BDA60E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B8263DB"/>
    <w:multiLevelType w:val="hybridMultilevel"/>
    <w:tmpl w:val="D8223A2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7552D1"/>
    <w:multiLevelType w:val="hybridMultilevel"/>
    <w:tmpl w:val="C48E3658"/>
    <w:lvl w:ilvl="0" w:tplc="568213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BC01A3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37E2C"/>
    <w:multiLevelType w:val="hybridMultilevel"/>
    <w:tmpl w:val="90301E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6" w15:restartNumberingAfterBreak="0">
    <w:nsid w:val="508256C9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56792278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8615703"/>
    <w:multiLevelType w:val="multilevel"/>
    <w:tmpl w:val="803CF862"/>
    <w:numStyleLink w:val="List1Numbered"/>
  </w:abstractNum>
  <w:abstractNum w:abstractNumId="21" w15:restartNumberingAfterBreak="0">
    <w:nsid w:val="632C4C75"/>
    <w:multiLevelType w:val="hybridMultilevel"/>
    <w:tmpl w:val="2F3EB0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4F423B"/>
    <w:multiLevelType w:val="multilevel"/>
    <w:tmpl w:val="4A7CCC2C"/>
    <w:numStyleLink w:val="DefaultBullets"/>
  </w:abstractNum>
  <w:abstractNum w:abstractNumId="23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4" w15:restartNumberingAfterBreak="0">
    <w:nsid w:val="790B67C4"/>
    <w:multiLevelType w:val="multilevel"/>
    <w:tmpl w:val="FE688822"/>
    <w:numStyleLink w:val="BoxedBullets"/>
  </w:abstractNum>
  <w:abstractNum w:abstractNumId="25" w15:restartNumberingAfterBreak="0">
    <w:nsid w:val="7B565BC0"/>
    <w:multiLevelType w:val="hybridMultilevel"/>
    <w:tmpl w:val="4CE41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24"/>
  </w:num>
  <w:num w:numId="4">
    <w:abstractNumId w:val="15"/>
  </w:num>
  <w:num w:numId="5">
    <w:abstractNumId w:val="9"/>
  </w:num>
  <w:num w:numId="6">
    <w:abstractNumId w:val="7"/>
  </w:num>
  <w:num w:numId="7">
    <w:abstractNumId w:val="20"/>
  </w:num>
  <w:num w:numId="8">
    <w:abstractNumId w:val="19"/>
  </w:num>
  <w:num w:numId="9">
    <w:abstractNumId w:val="10"/>
  </w:num>
  <w:num w:numId="10">
    <w:abstractNumId w:val="23"/>
  </w:num>
  <w:num w:numId="11">
    <w:abstractNumId w:val="22"/>
  </w:num>
  <w:num w:numId="12">
    <w:abstractNumId w:val="1"/>
  </w:num>
  <w:num w:numId="13">
    <w:abstractNumId w:val="13"/>
  </w:num>
  <w:num w:numId="14">
    <w:abstractNumId w:val="16"/>
  </w:num>
  <w:num w:numId="15">
    <w:abstractNumId w:val="5"/>
  </w:num>
  <w:num w:numId="16">
    <w:abstractNumId w:val="2"/>
  </w:num>
  <w:num w:numId="17">
    <w:abstractNumId w:val="4"/>
  </w:num>
  <w:num w:numId="18">
    <w:abstractNumId w:val="18"/>
  </w:num>
  <w:num w:numId="19">
    <w:abstractNumId w:val="6"/>
  </w:num>
  <w:num w:numId="20">
    <w:abstractNumId w:val="11"/>
  </w:num>
  <w:num w:numId="21">
    <w:abstractNumId w:val="12"/>
  </w:num>
  <w:num w:numId="22">
    <w:abstractNumId w:val="25"/>
  </w:num>
  <w:num w:numId="23">
    <w:abstractNumId w:val="14"/>
  </w:num>
  <w:num w:numId="24">
    <w:abstractNumId w:val="21"/>
  </w:num>
  <w:num w:numId="25">
    <w:abstractNumId w:val="8"/>
  </w:num>
  <w:num w:numId="2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0AC"/>
    <w:rsid w:val="000524F7"/>
    <w:rsid w:val="00053795"/>
    <w:rsid w:val="00080615"/>
    <w:rsid w:val="000B319C"/>
    <w:rsid w:val="000C252F"/>
    <w:rsid w:val="000F3471"/>
    <w:rsid w:val="00167AC4"/>
    <w:rsid w:val="001760B9"/>
    <w:rsid w:val="00191CE6"/>
    <w:rsid w:val="001D0616"/>
    <w:rsid w:val="001D2D4A"/>
    <w:rsid w:val="001F5FED"/>
    <w:rsid w:val="00231AAC"/>
    <w:rsid w:val="00233197"/>
    <w:rsid w:val="002354CD"/>
    <w:rsid w:val="002642BD"/>
    <w:rsid w:val="002804D3"/>
    <w:rsid w:val="00286C99"/>
    <w:rsid w:val="0031730F"/>
    <w:rsid w:val="00317DE4"/>
    <w:rsid w:val="00327346"/>
    <w:rsid w:val="00334BC5"/>
    <w:rsid w:val="0034085B"/>
    <w:rsid w:val="003449A0"/>
    <w:rsid w:val="00376DFC"/>
    <w:rsid w:val="003C4F87"/>
    <w:rsid w:val="003F29B8"/>
    <w:rsid w:val="004154E2"/>
    <w:rsid w:val="00486D23"/>
    <w:rsid w:val="004D2F16"/>
    <w:rsid w:val="00502325"/>
    <w:rsid w:val="00506ED3"/>
    <w:rsid w:val="00534D53"/>
    <w:rsid w:val="00534E91"/>
    <w:rsid w:val="0055550B"/>
    <w:rsid w:val="005A0210"/>
    <w:rsid w:val="005A02F8"/>
    <w:rsid w:val="005B2C12"/>
    <w:rsid w:val="00607B20"/>
    <w:rsid w:val="006253D8"/>
    <w:rsid w:val="00634F1F"/>
    <w:rsid w:val="00645E14"/>
    <w:rsid w:val="00660304"/>
    <w:rsid w:val="00673BE0"/>
    <w:rsid w:val="00680F04"/>
    <w:rsid w:val="006A6B08"/>
    <w:rsid w:val="006A6CB8"/>
    <w:rsid w:val="006D5D7F"/>
    <w:rsid w:val="006F5444"/>
    <w:rsid w:val="00710F52"/>
    <w:rsid w:val="00711C80"/>
    <w:rsid w:val="00716F46"/>
    <w:rsid w:val="007273C6"/>
    <w:rsid w:val="00774E57"/>
    <w:rsid w:val="007C501E"/>
    <w:rsid w:val="007E0623"/>
    <w:rsid w:val="007E44BF"/>
    <w:rsid w:val="00806C44"/>
    <w:rsid w:val="008106F2"/>
    <w:rsid w:val="008676CB"/>
    <w:rsid w:val="00871368"/>
    <w:rsid w:val="00876D77"/>
    <w:rsid w:val="00890EC1"/>
    <w:rsid w:val="00891531"/>
    <w:rsid w:val="008A37B5"/>
    <w:rsid w:val="008E21DE"/>
    <w:rsid w:val="008E6250"/>
    <w:rsid w:val="00913AEE"/>
    <w:rsid w:val="0092679E"/>
    <w:rsid w:val="00954D72"/>
    <w:rsid w:val="00994B4F"/>
    <w:rsid w:val="009A13BF"/>
    <w:rsid w:val="009F4BB9"/>
    <w:rsid w:val="00A07E4A"/>
    <w:rsid w:val="00A36AB8"/>
    <w:rsid w:val="00A416E6"/>
    <w:rsid w:val="00A577DA"/>
    <w:rsid w:val="00A57DDF"/>
    <w:rsid w:val="00A751E1"/>
    <w:rsid w:val="00AA048B"/>
    <w:rsid w:val="00AB12D5"/>
    <w:rsid w:val="00AD735D"/>
    <w:rsid w:val="00AE7A0C"/>
    <w:rsid w:val="00AF0899"/>
    <w:rsid w:val="00AF7EA2"/>
    <w:rsid w:val="00B1611B"/>
    <w:rsid w:val="00B603C0"/>
    <w:rsid w:val="00B66F8C"/>
    <w:rsid w:val="00B83AB4"/>
    <w:rsid w:val="00BC09FB"/>
    <w:rsid w:val="00C0421C"/>
    <w:rsid w:val="00C21944"/>
    <w:rsid w:val="00C707A7"/>
    <w:rsid w:val="00CC1FF0"/>
    <w:rsid w:val="00D60564"/>
    <w:rsid w:val="00DC0E46"/>
    <w:rsid w:val="00DE2DC3"/>
    <w:rsid w:val="00DE5009"/>
    <w:rsid w:val="00DF2CE9"/>
    <w:rsid w:val="00DF6139"/>
    <w:rsid w:val="00DF74BA"/>
    <w:rsid w:val="00E260AC"/>
    <w:rsid w:val="00E55D0D"/>
    <w:rsid w:val="00E66687"/>
    <w:rsid w:val="00E73125"/>
    <w:rsid w:val="00E9194B"/>
    <w:rsid w:val="00EC5327"/>
    <w:rsid w:val="00EC6F5D"/>
    <w:rsid w:val="00F236AC"/>
    <w:rsid w:val="00F41FAF"/>
    <w:rsid w:val="00F71377"/>
    <w:rsid w:val="00F9318C"/>
    <w:rsid w:val="00FA596B"/>
    <w:rsid w:val="00FD66D7"/>
    <w:rsid w:val="00FE0837"/>
    <w:rsid w:val="00FE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CB71D31-6D04-4406-AA04-D76811C1D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 w:qFormat="1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AB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3AB4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/>
      <w:color w:val="auto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3AB4"/>
    <w:pPr>
      <w:keepNext/>
      <w:keepLines/>
      <w:spacing w:before="300" w:line="360" w:lineRule="atLeast"/>
      <w:outlineLvl w:val="1"/>
    </w:pPr>
    <w:rPr>
      <w:rFonts w:asciiTheme="majorHAnsi" w:eastAsiaTheme="majorEastAsia" w:hAnsiTheme="majorHAnsi" w:cstheme="majorBidi"/>
      <w:b/>
      <w:color w:val="auto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3AB4"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B83AB4"/>
    <w:rPr>
      <w:rFonts w:asciiTheme="majorHAnsi" w:eastAsiaTheme="majorEastAsia" w:hAnsiTheme="majorHAnsi" w:cstheme="majorBidi"/>
      <w:b/>
      <w:color w:val="auto"/>
      <w:sz w:val="30"/>
      <w:szCs w:val="26"/>
    </w:rPr>
  </w:style>
  <w:style w:type="paragraph" w:styleId="Quote">
    <w:name w:val="Quote"/>
    <w:basedOn w:val="Normal"/>
    <w:next w:val="Normal"/>
    <w:link w:val="QuoteChar"/>
    <w:uiPriority w:val="18"/>
    <w:qFormat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qFormat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</w:rPr>
  </w:style>
  <w:style w:type="paragraph" w:customStyle="1" w:styleId="Additionalinformation">
    <w:name w:val="Additional information"/>
    <w:basedOn w:val="Boxed1Text"/>
    <w:uiPriority w:val="31"/>
    <w:qFormat/>
    <w:rsid w:val="000B319C"/>
    <w:pPr>
      <w:pBdr>
        <w:top w:val="single" w:sz="8" w:space="6" w:color="539250" w:themeColor="accent4"/>
        <w:left w:val="single" w:sz="8" w:space="10" w:color="539250" w:themeColor="accent4"/>
        <w:bottom w:val="single" w:sz="8" w:space="8" w:color="539250" w:themeColor="accent4"/>
        <w:right w:val="single" w:sz="8" w:space="10" w:color="539250" w:themeColor="accent4"/>
      </w:pBdr>
      <w:shd w:val="clear" w:color="auto" w:fill="auto"/>
    </w:pPr>
  </w:style>
  <w:style w:type="paragraph" w:customStyle="1" w:styleId="Boxed2Bullet">
    <w:name w:val="Boxed 2 Bullet"/>
    <w:basedOn w:val="Additionalinformation"/>
    <w:uiPriority w:val="32"/>
    <w:qFormat/>
    <w:rsid w:val="00327346"/>
  </w:style>
  <w:style w:type="paragraph" w:customStyle="1" w:styleId="Boxed2Heading">
    <w:name w:val="Boxed 2 Heading"/>
    <w:basedOn w:val="Additionalinformation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11"/>
      </w:numPr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2"/>
    <w:qFormat/>
    <w:rsid w:val="00DF74BA"/>
    <w:pPr>
      <w:numPr>
        <w:ilvl w:val="2"/>
        <w:numId w:val="11"/>
      </w:numPr>
    </w:pPr>
  </w:style>
  <w:style w:type="paragraph" w:styleId="Caption">
    <w:name w:val="caption"/>
    <w:aliases w:val="Caption Table title"/>
    <w:basedOn w:val="Normal"/>
    <w:next w:val="Normal"/>
    <w:uiPriority w:val="35"/>
    <w:qFormat/>
    <w:rsid w:val="00FD66D7"/>
    <w:pPr>
      <w:spacing w:before="0" w:after="20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83AB4"/>
    <w:rPr>
      <w:rFonts w:asciiTheme="majorHAnsi" w:eastAsiaTheme="majorEastAsia" w:hAnsiTheme="majorHAnsi" w:cstheme="majorBidi"/>
      <w:b/>
      <w:color w:val="auto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83AB4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B4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qFormat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Normal"/>
    <w:next w:val="Normal"/>
    <w:link w:val="TitleChar"/>
    <w:uiPriority w:val="22"/>
    <w:qFormat/>
    <w:rsid w:val="00B83AB4"/>
    <w:pPr>
      <w:keepLines/>
      <w:pBdr>
        <w:left w:val="single" w:sz="24" w:space="12" w:color="9DC44D" w:themeColor="accent6"/>
      </w:pBdr>
      <w:spacing w:line="560" w:lineRule="atLeast"/>
      <w:ind w:left="284" w:right="1701"/>
      <w:contextualSpacing/>
      <w:outlineLvl w:val="0"/>
    </w:pPr>
    <w:rPr>
      <w:rFonts w:asciiTheme="majorHAnsi" w:eastAsiaTheme="majorEastAsia" w:hAnsiTheme="majorHAnsi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22"/>
    <w:rsid w:val="00B83AB4"/>
    <w:rPr>
      <w:rFonts w:asciiTheme="majorHAnsi" w:eastAsiaTheme="majorEastAsia" w:hAnsiTheme="majorHAnsi" w:cstheme="majorBidi"/>
      <w:b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spacing w:after="60"/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paragraph" w:styleId="ListParagraph">
    <w:name w:val="List Paragraph"/>
    <w:basedOn w:val="Normal"/>
    <w:uiPriority w:val="34"/>
    <w:qFormat/>
    <w:rsid w:val="000524F7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table" w:customStyle="1" w:styleId="DSSDatatablestyle">
    <w:name w:val="DSS Data table style"/>
    <w:basedOn w:val="TableNormal"/>
    <w:uiPriority w:val="99"/>
    <w:rsid w:val="000524F7"/>
    <w:pPr>
      <w:spacing w:before="0" w:after="0"/>
    </w:pPr>
    <w:rPr>
      <w:rFonts w:ascii="Arial" w:hAnsi="Arial"/>
      <w:color w:val="auto"/>
      <w:sz w:val="22"/>
      <w:szCs w:val="22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5A70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EFFAF9"/>
      </w:tcPr>
    </w:tblStylePr>
  </w:style>
  <w:style w:type="table" w:styleId="ListTable4-Accent1">
    <w:name w:val="List Table 4 Accent 1"/>
    <w:basedOn w:val="TableNormal"/>
    <w:uiPriority w:val="49"/>
    <w:rsid w:val="00DF6139"/>
    <w:pPr>
      <w:spacing w:after="0"/>
    </w:pPr>
    <w:tblPr>
      <w:tblStyleRowBandSize w:val="1"/>
      <w:tblStyleColBandSize w:val="1"/>
      <w:tblBorders>
        <w:top w:val="single" w:sz="4" w:space="0" w:color="A869C3" w:themeColor="accent1" w:themeTint="99"/>
        <w:left w:val="single" w:sz="4" w:space="0" w:color="A869C3" w:themeColor="accent1" w:themeTint="99"/>
        <w:bottom w:val="single" w:sz="4" w:space="0" w:color="A869C3" w:themeColor="accent1" w:themeTint="99"/>
        <w:right w:val="single" w:sz="4" w:space="0" w:color="A869C3" w:themeColor="accent1" w:themeTint="99"/>
        <w:insideH w:val="single" w:sz="4" w:space="0" w:color="A869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2E74" w:themeColor="accent1"/>
          <w:left w:val="single" w:sz="4" w:space="0" w:color="5F2E74" w:themeColor="accent1"/>
          <w:bottom w:val="single" w:sz="4" w:space="0" w:color="5F2E74" w:themeColor="accent1"/>
          <w:right w:val="single" w:sz="4" w:space="0" w:color="5F2E74" w:themeColor="accent1"/>
          <w:insideH w:val="nil"/>
        </w:tcBorders>
        <w:shd w:val="clear" w:color="auto" w:fill="5F2E74" w:themeFill="accent1"/>
      </w:tcPr>
    </w:tblStylePr>
    <w:tblStylePr w:type="lastRow">
      <w:rPr>
        <w:b/>
        <w:bCs/>
      </w:rPr>
      <w:tblPr/>
      <w:tcPr>
        <w:tcBorders>
          <w:top w:val="double" w:sz="4" w:space="0" w:color="A869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DEB" w:themeFill="accent1" w:themeFillTint="33"/>
      </w:tcPr>
    </w:tblStylePr>
    <w:tblStylePr w:type="band1Horz">
      <w:tblPr/>
      <w:tcPr>
        <w:shd w:val="clear" w:color="auto" w:fill="E2CDEB" w:themeFill="accent1" w:themeFillTint="33"/>
      </w:tcPr>
    </w:tblStylePr>
  </w:style>
  <w:style w:type="table" w:styleId="ListTable3-Accent4">
    <w:name w:val="List Table 3 Accent 4"/>
    <w:basedOn w:val="TableNormal"/>
    <w:uiPriority w:val="48"/>
    <w:rsid w:val="00DF6139"/>
    <w:pPr>
      <w:spacing w:after="0"/>
    </w:pPr>
    <w:tblPr>
      <w:tblStyleRowBandSize w:val="1"/>
      <w:tblStyleColBandSize w:val="1"/>
      <w:tblBorders>
        <w:top w:val="single" w:sz="4" w:space="0" w:color="539250" w:themeColor="accent4"/>
        <w:left w:val="single" w:sz="4" w:space="0" w:color="539250" w:themeColor="accent4"/>
        <w:bottom w:val="single" w:sz="4" w:space="0" w:color="539250" w:themeColor="accent4"/>
        <w:right w:val="single" w:sz="4" w:space="0" w:color="5392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9250" w:themeFill="accent4"/>
      </w:tcPr>
    </w:tblStylePr>
    <w:tblStylePr w:type="lastRow">
      <w:rPr>
        <w:b/>
        <w:bCs/>
      </w:rPr>
      <w:tblPr/>
      <w:tcPr>
        <w:tcBorders>
          <w:top w:val="double" w:sz="4" w:space="0" w:color="5392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9250" w:themeColor="accent4"/>
          <w:right w:val="single" w:sz="4" w:space="0" w:color="539250" w:themeColor="accent4"/>
        </w:tcBorders>
      </w:tcPr>
    </w:tblStylePr>
    <w:tblStylePr w:type="band1Horz">
      <w:tblPr/>
      <w:tcPr>
        <w:tcBorders>
          <w:top w:val="single" w:sz="4" w:space="0" w:color="539250" w:themeColor="accent4"/>
          <w:bottom w:val="single" w:sz="4" w:space="0" w:color="5392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9250" w:themeColor="accent4"/>
          <w:left w:val="nil"/>
        </w:tcBorders>
      </w:tcPr>
    </w:tblStylePr>
    <w:tblStylePr w:type="swCell">
      <w:tblPr/>
      <w:tcPr>
        <w:tcBorders>
          <w:top w:val="double" w:sz="4" w:space="0" w:color="539250" w:themeColor="accent4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F41FAF"/>
    <w:pPr>
      <w:jc w:val="both"/>
    </w:pPr>
    <w:rPr>
      <w:rFonts w:cstheme="minorHAnsi"/>
      <w:sz w:val="26"/>
    </w:rPr>
  </w:style>
  <w:style w:type="paragraph" w:customStyle="1" w:styleId="Essentialinformation">
    <w:name w:val="Essential information"/>
    <w:basedOn w:val="Boxed2Bullet"/>
    <w:qFormat/>
    <w:rsid w:val="000B319C"/>
    <w:pPr>
      <w:pBdr>
        <w:top w:val="single" w:sz="8" w:space="6" w:color="962C8B" w:themeColor="accent2"/>
        <w:left w:val="single" w:sz="8" w:space="10" w:color="962C8B" w:themeColor="accent2"/>
        <w:bottom w:val="single" w:sz="8" w:space="8" w:color="962C8B" w:themeColor="accent2"/>
        <w:right w:val="single" w:sz="8" w:space="10" w:color="962C8B" w:themeColor="accent2"/>
      </w:pBdr>
    </w:pPr>
  </w:style>
  <w:style w:type="paragraph" w:customStyle="1" w:styleId="Indentedtext">
    <w:name w:val="Indented text"/>
    <w:basedOn w:val="Bullet1"/>
    <w:qFormat/>
    <w:rsid w:val="0031730F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36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3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openxmlformats.org/officeDocument/2006/relationships/image" Target="media/image22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5.wdp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6.png"/><Relationship Id="rId40" Type="http://schemas.microsoft.com/office/2007/relationships/hdphoto" Target="media/hdphoto16.wdp"/><Relationship Id="rId45" Type="http://schemas.openxmlformats.org/officeDocument/2006/relationships/image" Target="media/image2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microsoft.com/office/2007/relationships/hdphoto" Target="media/hdphoto19.wdp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microsoft.com/office/2007/relationships/hdphoto" Target="media/hdphoto18.wdp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jgyj\Dropbox\MSO%20Conversions\Keep%20Creative%20Word%20Template%202017-08-14.dotx" TargetMode="External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B8084-033B-4477-9114-1B82ADA52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Keep Creative Word Template 2017-08-14</Template>
  <TotalTime>1</TotalTime>
  <Pages>11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Fulford</dc:creator>
  <cp:keywords/>
  <dc:description/>
  <cp:lastModifiedBy>MIRZA, Fatima</cp:lastModifiedBy>
  <cp:revision>2</cp:revision>
  <cp:lastPrinted>2018-08-31T06:10:00Z</cp:lastPrinted>
  <dcterms:created xsi:type="dcterms:W3CDTF">2019-06-26T01:01:00Z</dcterms:created>
  <dcterms:modified xsi:type="dcterms:W3CDTF">2019-06-26T01:01:00Z</dcterms:modified>
</cp:coreProperties>
</file>