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8EE29" w14:textId="77777777" w:rsidR="00580A7C" w:rsidRDefault="005942D5" w:rsidP="00685E9E">
      <w:pPr>
        <w:pStyle w:val="Heading1"/>
        <w:spacing w:before="0"/>
      </w:pPr>
      <w:r>
        <w:rPr>
          <w:lang w:val="mk-MK"/>
        </w:rPr>
        <w:t xml:space="preserve">Проверка на работниците во Програмата </w:t>
      </w:r>
      <w:r w:rsidRPr="007230FF">
        <w:t>NDIS</w:t>
      </w:r>
      <w:r>
        <w:t xml:space="preserve"> </w:t>
      </w:r>
      <w:r w:rsidR="008D1281">
        <w:t>(</w:t>
      </w:r>
      <w:r w:rsidR="00826FE9">
        <w:rPr>
          <w:lang w:val="mk-MK"/>
        </w:rPr>
        <w:t>општи информации за сите заинтересирани лица</w:t>
      </w:r>
      <w:r w:rsidR="008D1281">
        <w:t>)</w:t>
      </w:r>
    </w:p>
    <w:p w14:paraId="73658032" w14:textId="062CBFF8" w:rsidR="00B46B9A" w:rsidRDefault="005942D5" w:rsidP="00BA68F5">
      <w:r>
        <w:rPr>
          <w:lang w:val="mk-MK"/>
        </w:rPr>
        <w:t>Овој информативен лист е наменет за сите заинтересирани лица и објаснува што претставува Проверката на работниците во Програмата</w:t>
      </w:r>
      <w:r w:rsidR="00B46B9A">
        <w:t xml:space="preserve"> NDIS</w:t>
      </w:r>
      <w:r>
        <w:rPr>
          <w:lang w:val="mk-MK"/>
        </w:rPr>
        <w:t xml:space="preserve"> и зошто е важна таа проверка.</w:t>
      </w:r>
      <w:r w:rsidR="003D2F5B">
        <w:t xml:space="preserve"> </w:t>
      </w:r>
      <w:r w:rsidR="00CA7404">
        <w:t xml:space="preserve"> </w:t>
      </w:r>
    </w:p>
    <w:p w14:paraId="17F3EE2F" w14:textId="77777777" w:rsidR="003D2F5B" w:rsidRDefault="001744AE" w:rsidP="005A6F56">
      <w:pPr>
        <w:pStyle w:val="Heading2"/>
        <w:rPr>
          <w:lang w:eastAsia="en-AU"/>
        </w:rPr>
      </w:pPr>
      <w:r>
        <w:rPr>
          <w:lang w:val="mk-MK" w:eastAsia="en-AU"/>
        </w:rPr>
        <w:t>Рамка за квалитет и безбедност на Програмата</w:t>
      </w:r>
      <w:r w:rsidR="003D2F5B" w:rsidRPr="003D2F5B">
        <w:rPr>
          <w:lang w:eastAsia="en-AU"/>
        </w:rPr>
        <w:t xml:space="preserve"> NDIS</w:t>
      </w:r>
    </w:p>
    <w:p w14:paraId="040549D5" w14:textId="77777777" w:rsidR="003D2F5B" w:rsidRPr="001744AE" w:rsidRDefault="001744AE" w:rsidP="003D2F5B">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Во 2016 г., сите влади во Австралија заеднички ја прифатија</w:t>
      </w:r>
      <w:r w:rsidR="003D2F5B">
        <w:rPr>
          <w:rFonts w:asciiTheme="minorHAnsi" w:eastAsia="Times New Roman" w:hAnsiTheme="minorHAnsi" w:cstheme="minorHAnsi"/>
          <w:color w:val="222222"/>
          <w:lang w:eastAsia="en-AU"/>
        </w:rPr>
        <w:t xml:space="preserve"> </w:t>
      </w:r>
      <w:hyperlink r:id="rId11" w:history="1">
        <w:r>
          <w:rPr>
            <w:rStyle w:val="Hyperlink"/>
            <w:rFonts w:asciiTheme="minorHAnsi" w:eastAsia="Times New Roman" w:hAnsiTheme="minorHAnsi" w:cstheme="minorHAnsi"/>
            <w:lang w:val="mk-MK" w:eastAsia="en-AU"/>
          </w:rPr>
          <w:t xml:space="preserve">Рамката за квалитет и безбедност на Програмата </w:t>
        </w:r>
        <w:r w:rsidRPr="001744AE">
          <w:rPr>
            <w:rStyle w:val="Hyperlink"/>
            <w:rFonts w:asciiTheme="minorHAnsi" w:eastAsia="Times New Roman" w:hAnsiTheme="minorHAnsi" w:cstheme="minorHAnsi"/>
            <w:lang w:eastAsia="en-AU"/>
          </w:rPr>
          <w:t>N</w:t>
        </w:r>
        <w:r>
          <w:rPr>
            <w:rStyle w:val="Hyperlink"/>
            <w:rFonts w:asciiTheme="minorHAnsi" w:eastAsia="Times New Roman" w:hAnsiTheme="minorHAnsi" w:cstheme="minorHAnsi"/>
            <w:lang w:eastAsia="en-AU"/>
          </w:rPr>
          <w:t>DIS</w:t>
        </w:r>
      </w:hyperlink>
      <w:r w:rsidR="003D2F5B">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val="mk-MK" w:eastAsia="en-AU"/>
        </w:rPr>
        <w:t>Рамката</w:t>
      </w:r>
      <w:r w:rsidR="003D2F5B">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val="mk-MK" w:eastAsia="en-AU"/>
        </w:rPr>
        <w:t xml:space="preserve"> Рамката овозможува национално доследен пристап кој помага да им се даде можност и поддршка на учесниците во Програмата</w:t>
      </w:r>
      <w:r w:rsidR="003D2F5B" w:rsidRPr="001744AE">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да имаат избор и контрола, притоа истовремено осигурувајќи дека се спроведуваат соодветни безбедносни мерки. Рамката исто така утврдува очекувања од давателите на услуги и од нивниот персонал да испорачуваат поддршки со висок квалитет.</w:t>
      </w:r>
      <w:r w:rsidR="003D2F5B" w:rsidRPr="001744AE">
        <w:rPr>
          <w:rFonts w:asciiTheme="minorHAnsi" w:eastAsia="Times New Roman" w:hAnsiTheme="minorHAnsi" w:cstheme="minorHAnsi"/>
          <w:color w:val="222222"/>
          <w:lang w:val="mk-MK" w:eastAsia="en-AU"/>
        </w:rPr>
        <w:t xml:space="preserve"> </w:t>
      </w:r>
    </w:p>
    <w:p w14:paraId="59EE322A" w14:textId="77777777" w:rsidR="00BA6E6C" w:rsidRPr="001744AE" w:rsidRDefault="001744AE" w:rsidP="00EF1185">
      <w:pPr>
        <w:shd w:val="clear" w:color="auto" w:fill="FFFFFF"/>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Во склоп на Рамката, сите држави и територии се обврзаа да имаат национално доследна постапка за проверување на работниците. Новата Проверка на работниците во Програмата</w:t>
      </w:r>
      <w:r w:rsidR="00BA6E6C" w:rsidRPr="001744AE">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претставува составен дел од Рамката за квалитет и безбедност на Националната програма за осигурување при онеспособеност (</w:t>
      </w:r>
      <w:proofErr w:type="spellStart"/>
      <w:r w:rsidR="00BA6E6C" w:rsidRPr="001744AE">
        <w:rPr>
          <w:rFonts w:asciiTheme="minorHAnsi" w:eastAsia="Times New Roman" w:hAnsiTheme="minorHAnsi" w:cstheme="minorHAnsi"/>
          <w:color w:val="222222"/>
          <w:lang w:val="mk-MK" w:eastAsia="en-AU"/>
        </w:rPr>
        <w:t>National</w:t>
      </w:r>
      <w:proofErr w:type="spellEnd"/>
      <w:r w:rsidR="00BA6E6C" w:rsidRPr="001744AE">
        <w:rPr>
          <w:rFonts w:asciiTheme="minorHAnsi" w:eastAsia="Times New Roman" w:hAnsiTheme="minorHAnsi" w:cstheme="minorHAnsi"/>
          <w:color w:val="222222"/>
          <w:lang w:val="mk-MK" w:eastAsia="en-AU"/>
        </w:rPr>
        <w:t xml:space="preserve"> </w:t>
      </w:r>
      <w:proofErr w:type="spellStart"/>
      <w:r w:rsidR="00BA6E6C" w:rsidRPr="001744AE">
        <w:rPr>
          <w:rFonts w:asciiTheme="minorHAnsi" w:eastAsia="Times New Roman" w:hAnsiTheme="minorHAnsi" w:cstheme="minorHAnsi"/>
          <w:color w:val="222222"/>
          <w:lang w:val="mk-MK" w:eastAsia="en-AU"/>
        </w:rPr>
        <w:t>Disability</w:t>
      </w:r>
      <w:proofErr w:type="spellEnd"/>
      <w:r w:rsidR="00BA6E6C" w:rsidRPr="001744AE">
        <w:rPr>
          <w:rFonts w:asciiTheme="minorHAnsi" w:eastAsia="Times New Roman" w:hAnsiTheme="minorHAnsi" w:cstheme="minorHAnsi"/>
          <w:color w:val="222222"/>
          <w:lang w:val="mk-MK" w:eastAsia="en-AU"/>
        </w:rPr>
        <w:t xml:space="preserve"> </w:t>
      </w:r>
      <w:proofErr w:type="spellStart"/>
      <w:r w:rsidR="00BA6E6C" w:rsidRPr="001744AE">
        <w:rPr>
          <w:rFonts w:asciiTheme="minorHAnsi" w:eastAsia="Times New Roman" w:hAnsiTheme="minorHAnsi" w:cstheme="minorHAnsi"/>
          <w:color w:val="222222"/>
          <w:lang w:val="mk-MK" w:eastAsia="en-AU"/>
        </w:rPr>
        <w:t>Insurance</w:t>
      </w:r>
      <w:proofErr w:type="spellEnd"/>
      <w:r w:rsidR="00BA6E6C" w:rsidRPr="001744AE">
        <w:rPr>
          <w:rFonts w:asciiTheme="minorHAnsi" w:eastAsia="Times New Roman" w:hAnsiTheme="minorHAnsi" w:cstheme="minorHAnsi"/>
          <w:color w:val="222222"/>
          <w:lang w:val="mk-MK" w:eastAsia="en-AU"/>
        </w:rPr>
        <w:t xml:space="preserve"> </w:t>
      </w:r>
      <w:proofErr w:type="spellStart"/>
      <w:r w:rsidR="00BA6E6C" w:rsidRPr="001744AE">
        <w:rPr>
          <w:rFonts w:asciiTheme="minorHAnsi" w:eastAsia="Times New Roman" w:hAnsiTheme="minorHAnsi" w:cstheme="minorHAnsi"/>
          <w:color w:val="222222"/>
          <w:lang w:val="mk-MK" w:eastAsia="en-AU"/>
        </w:rPr>
        <w:t>Scheme</w:t>
      </w:r>
      <w:proofErr w:type="spellEnd"/>
      <w:r>
        <w:rPr>
          <w:rFonts w:asciiTheme="minorHAnsi" w:eastAsia="Times New Roman" w:hAnsiTheme="minorHAnsi" w:cstheme="minorHAnsi"/>
          <w:color w:val="222222"/>
          <w:lang w:val="mk-MK" w:eastAsia="en-AU"/>
        </w:rPr>
        <w:t xml:space="preserve"> - </w:t>
      </w:r>
      <w:r w:rsidR="00FA798C" w:rsidRPr="001744AE">
        <w:rPr>
          <w:rFonts w:asciiTheme="minorHAnsi" w:eastAsia="Times New Roman" w:hAnsiTheme="minorHAnsi" w:cstheme="minorHAnsi"/>
          <w:color w:val="222222"/>
          <w:lang w:val="mk-MK" w:eastAsia="en-AU"/>
        </w:rPr>
        <w:t>NDIS)</w:t>
      </w:r>
      <w:r w:rsidR="00BA6E6C" w:rsidRPr="001744AE">
        <w:rPr>
          <w:rFonts w:asciiTheme="minorHAnsi" w:eastAsia="Times New Roman" w:hAnsiTheme="minorHAnsi" w:cstheme="minorHAnsi"/>
          <w:color w:val="222222"/>
          <w:lang w:val="mk-MK" w:eastAsia="en-AU"/>
        </w:rPr>
        <w:t>.</w:t>
      </w:r>
    </w:p>
    <w:p w14:paraId="22076188" w14:textId="77777777" w:rsidR="00985C5C" w:rsidRPr="001744AE" w:rsidRDefault="001744AE" w:rsidP="00D04084">
      <w:pPr>
        <w:pStyle w:val="Heading2"/>
        <w:rPr>
          <w:rFonts w:eastAsia="Times New Roman"/>
          <w:lang w:val="mk-MK" w:eastAsia="en-AU"/>
        </w:rPr>
      </w:pPr>
      <w:r>
        <w:rPr>
          <w:lang w:val="mk-MK" w:eastAsia="en-AU"/>
        </w:rPr>
        <w:t>Што претставува Проверката на работниците во Програмата</w:t>
      </w:r>
      <w:r w:rsidRPr="00DE0BA7">
        <w:rPr>
          <w:lang w:val="mk-MK" w:eastAsia="en-AU"/>
        </w:rPr>
        <w:t xml:space="preserve"> NDIS?</w:t>
      </w:r>
    </w:p>
    <w:p w14:paraId="103563F1" w14:textId="77777777" w:rsidR="001744AE" w:rsidRPr="00DF510F" w:rsidRDefault="001744AE" w:rsidP="001744AE">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Од 1 февруари 2021 г. Проверката на работниците во Програмата </w:t>
      </w:r>
      <w:r w:rsidRPr="00DF510F">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(Проверката на работниците) ќе ги замени разните постапки што се на сила во секоја поединечна држава или територија и ќе постави единствен минимален национален стандард што мора да го задоволуваат сите работници што работат на работни места за кои е оценето дека со себе носат можни опасности за клиентите. Некои држави и територии може ќе продолжат да имаат дополнителни барања во одредени околности, на пример, луѓето што работат со деца можеби ќе треба да се подложат и на дополнителна проверка. Има дополнителни обврски или ограничувања во врска со Проверката на работниците во Програмата </w:t>
      </w:r>
      <w:r w:rsidRPr="001744AE">
        <w:rPr>
          <w:rFonts w:asciiTheme="minorHAnsi" w:hAnsiTheme="minorHAnsi" w:cstheme="minorHAnsi"/>
          <w:lang w:val="mk-MK"/>
        </w:rPr>
        <w:t>NDIS</w:t>
      </w:r>
      <w:r>
        <w:rPr>
          <w:rFonts w:asciiTheme="minorHAnsi" w:hAnsiTheme="minorHAnsi" w:cstheme="minorHAnsi"/>
          <w:lang w:val="mk-MK"/>
        </w:rPr>
        <w:t xml:space="preserve"> за давателите на услуги во </w:t>
      </w:r>
      <w:r w:rsidR="003A0EBC">
        <w:fldChar w:fldCharType="begin"/>
      </w:r>
      <w:r w:rsidR="003A0EBC" w:rsidRPr="00CA7404">
        <w:rPr>
          <w:lang w:val="mk-MK"/>
        </w:rPr>
        <w:instrText xml:space="preserve"> HYPERLINK "http://workerscreening.communities.qld.gov.au/" </w:instrText>
      </w:r>
      <w:r w:rsidR="003A0EBC">
        <w:fldChar w:fldCharType="separate"/>
      </w:r>
      <w:proofErr w:type="spellStart"/>
      <w:r>
        <w:rPr>
          <w:rStyle w:val="Hyperlink"/>
          <w:rFonts w:asciiTheme="minorHAnsi" w:hAnsiTheme="minorHAnsi" w:cstheme="minorHAnsi"/>
          <w:lang w:val="mk-MK"/>
        </w:rPr>
        <w:t>Квинсленд</w:t>
      </w:r>
      <w:proofErr w:type="spellEnd"/>
      <w:r w:rsidR="003A0EBC">
        <w:rPr>
          <w:rStyle w:val="Hyperlink"/>
          <w:rFonts w:asciiTheme="minorHAnsi" w:hAnsiTheme="minorHAnsi" w:cstheme="minorHAnsi"/>
          <w:lang w:val="mk-MK"/>
        </w:rPr>
        <w:fldChar w:fldCharType="end"/>
      </w:r>
      <w:r w:rsidRPr="001744AE">
        <w:rPr>
          <w:rFonts w:asciiTheme="minorHAnsi" w:hAnsiTheme="minorHAnsi" w:cstheme="minorHAnsi"/>
          <w:lang w:val="mk-MK"/>
        </w:rPr>
        <w:t>.</w:t>
      </w:r>
    </w:p>
    <w:p w14:paraId="6B47DD9B" w14:textId="77777777" w:rsidR="001744AE" w:rsidRPr="005022E9" w:rsidRDefault="001744AE" w:rsidP="001744AE">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Проверката на работниците е оценување дали некое лице што работи или сака да работи со онеспособени лица претставува опасност за тие лица. Со проверката ќе се утврди дали на лицето ќе му се одобри или нема да му се одобри да врши одредени работни задачи со онеспособени лица.</w:t>
      </w:r>
    </w:p>
    <w:p w14:paraId="3F0D60F8" w14:textId="77777777" w:rsidR="001744AE" w:rsidRPr="00ED4313" w:rsidRDefault="001744AE" w:rsidP="001744AE">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Проверката на работниците ќе ја врши Одделението за проверка на работниците (</w:t>
      </w:r>
      <w:proofErr w:type="spellStart"/>
      <w:r w:rsidRPr="005022E9">
        <w:rPr>
          <w:rFonts w:asciiTheme="minorHAnsi" w:eastAsia="Times New Roman" w:hAnsiTheme="minorHAnsi" w:cstheme="minorHAnsi"/>
          <w:color w:val="222222"/>
          <w:lang w:val="mk-MK" w:eastAsia="en-AU"/>
        </w:rPr>
        <w:t>Worker</w:t>
      </w:r>
      <w:proofErr w:type="spellEnd"/>
      <w:r w:rsidRPr="005022E9">
        <w:rPr>
          <w:rFonts w:asciiTheme="minorHAnsi" w:eastAsia="Times New Roman" w:hAnsiTheme="minorHAnsi" w:cstheme="minorHAnsi"/>
          <w:color w:val="222222"/>
          <w:lang w:val="mk-MK" w:eastAsia="en-AU"/>
        </w:rPr>
        <w:t xml:space="preserve"> </w:t>
      </w:r>
      <w:proofErr w:type="spellStart"/>
      <w:r w:rsidRPr="005022E9">
        <w:rPr>
          <w:rFonts w:asciiTheme="minorHAnsi" w:eastAsia="Times New Roman" w:hAnsiTheme="minorHAnsi" w:cstheme="minorHAnsi"/>
          <w:color w:val="222222"/>
          <w:lang w:val="mk-MK" w:eastAsia="en-AU"/>
        </w:rPr>
        <w:t>Screening</w:t>
      </w:r>
      <w:proofErr w:type="spellEnd"/>
      <w:r w:rsidRPr="005022E9">
        <w:rPr>
          <w:rFonts w:asciiTheme="minorHAnsi" w:eastAsia="Times New Roman" w:hAnsiTheme="minorHAnsi" w:cstheme="minorHAnsi"/>
          <w:color w:val="222222"/>
          <w:lang w:val="mk-MK" w:eastAsia="en-AU"/>
        </w:rPr>
        <w:t xml:space="preserve"> </w:t>
      </w:r>
      <w:proofErr w:type="spellStart"/>
      <w:r w:rsidRPr="005022E9">
        <w:rPr>
          <w:rFonts w:asciiTheme="minorHAnsi" w:eastAsia="Times New Roman" w:hAnsiTheme="minorHAnsi" w:cstheme="minorHAnsi"/>
          <w:color w:val="222222"/>
          <w:lang w:val="mk-MK" w:eastAsia="en-AU"/>
        </w:rPr>
        <w:t>Unit</w:t>
      </w:r>
      <w:proofErr w:type="spellEnd"/>
      <w:r>
        <w:rPr>
          <w:rFonts w:asciiTheme="minorHAnsi" w:eastAsia="Times New Roman" w:hAnsiTheme="minorHAnsi" w:cstheme="minorHAnsi"/>
          <w:color w:val="222222"/>
          <w:lang w:val="mk-MK" w:eastAsia="en-AU"/>
        </w:rPr>
        <w:t xml:space="preserve"> - </w:t>
      </w:r>
      <w:r w:rsidRPr="005022E9">
        <w:rPr>
          <w:rFonts w:asciiTheme="minorHAnsi" w:eastAsia="Times New Roman" w:hAnsiTheme="minorHAnsi" w:cstheme="minorHAnsi"/>
          <w:color w:val="222222"/>
          <w:lang w:val="mk-MK" w:eastAsia="en-AU"/>
        </w:rPr>
        <w:t>WSU)</w:t>
      </w:r>
      <w:r>
        <w:rPr>
          <w:rFonts w:asciiTheme="minorHAnsi" w:eastAsia="Times New Roman" w:hAnsiTheme="minorHAnsi" w:cstheme="minorHAnsi"/>
          <w:color w:val="222222"/>
          <w:lang w:val="mk-MK" w:eastAsia="en-AU"/>
        </w:rPr>
        <w:t xml:space="preserve"> во државата или територијата каде што лицето поднесува барање за проверка. Одделението за проверка исто така одлучува дали на лицето му се одобрува или не му се одобрува да работи</w:t>
      </w:r>
      <w:r w:rsidRPr="00ED4313">
        <w:rPr>
          <w:rFonts w:asciiTheme="minorHAnsi" w:eastAsia="Times New Roman" w:hAnsiTheme="minorHAnsi" w:cstheme="minorHAnsi"/>
          <w:color w:val="222222"/>
          <w:lang w:val="mk-MK" w:eastAsia="en-AU"/>
        </w:rPr>
        <w:t xml:space="preserve">. </w:t>
      </w:r>
    </w:p>
    <w:p w14:paraId="7F4DE607" w14:textId="77777777" w:rsidR="001744AE" w:rsidRDefault="001744AE" w:rsidP="001744AE">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Регистрираните даватели на услуги од Програмата</w:t>
      </w:r>
      <w:r w:rsidRPr="00ED4313">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се должни да вработуваат само работници на кои им било одобрено да работат на секое место што е </w:t>
      </w:r>
      <w:r w:rsidR="003A0EBC">
        <w:fldChar w:fldCharType="begin"/>
      </w:r>
      <w:r w:rsidR="003A0EBC" w:rsidRPr="00CA7404">
        <w:rPr>
          <w:lang w:val="mk-MK"/>
        </w:rPr>
        <w:instrText xml:space="preserve"> HYPERLINK "https://www.ndiscommission.gov.au/providers/worker-screening" \l "ide" </w:instrText>
      </w:r>
      <w:r w:rsidR="003A0EBC">
        <w:fldChar w:fldCharType="separate"/>
      </w:r>
      <w:r>
        <w:rPr>
          <w:rStyle w:val="Hyperlink"/>
          <w:rFonts w:asciiTheme="minorHAnsi" w:eastAsia="Times New Roman" w:hAnsiTheme="minorHAnsi" w:cstheme="minorHAnsi"/>
          <w:lang w:val="mk-MK" w:eastAsia="en-AU"/>
        </w:rPr>
        <w:t>„работно место оценето како можна опасност за клиентот“ (</w:t>
      </w:r>
      <w:proofErr w:type="spellStart"/>
      <w:r w:rsidRPr="006B270F">
        <w:rPr>
          <w:rStyle w:val="Hyperlink"/>
          <w:rFonts w:asciiTheme="minorHAnsi" w:eastAsia="Times New Roman" w:hAnsiTheme="minorHAnsi" w:cstheme="minorHAnsi"/>
          <w:lang w:val="mk-MK" w:eastAsia="en-AU"/>
        </w:rPr>
        <w:t>r</w:t>
      </w:r>
      <w:r w:rsidRPr="00ED4313">
        <w:rPr>
          <w:rStyle w:val="Hyperlink"/>
          <w:rFonts w:asciiTheme="minorHAnsi" w:eastAsia="Times New Roman" w:hAnsiTheme="minorHAnsi" w:cstheme="minorHAnsi"/>
          <w:lang w:val="mk-MK" w:eastAsia="en-AU"/>
        </w:rPr>
        <w:t>isk</w:t>
      </w:r>
      <w:proofErr w:type="spellEnd"/>
      <w:r w:rsidRPr="00ED4313">
        <w:rPr>
          <w:rStyle w:val="Hyperlink"/>
          <w:rFonts w:asciiTheme="minorHAnsi" w:eastAsia="Times New Roman" w:hAnsiTheme="minorHAnsi" w:cstheme="minorHAnsi"/>
          <w:lang w:val="mk-MK" w:eastAsia="en-AU"/>
        </w:rPr>
        <w:t xml:space="preserve"> </w:t>
      </w:r>
      <w:proofErr w:type="spellStart"/>
      <w:r w:rsidRPr="00ED4313">
        <w:rPr>
          <w:rStyle w:val="Hyperlink"/>
          <w:rFonts w:asciiTheme="minorHAnsi" w:eastAsia="Times New Roman" w:hAnsiTheme="minorHAnsi" w:cstheme="minorHAnsi"/>
          <w:lang w:val="mk-MK" w:eastAsia="en-AU"/>
        </w:rPr>
        <w:t>assessed</w:t>
      </w:r>
      <w:proofErr w:type="spellEnd"/>
      <w:r w:rsidRPr="00ED4313">
        <w:rPr>
          <w:rStyle w:val="Hyperlink"/>
          <w:rFonts w:asciiTheme="minorHAnsi" w:eastAsia="Times New Roman" w:hAnsiTheme="minorHAnsi" w:cstheme="minorHAnsi"/>
          <w:lang w:val="mk-MK" w:eastAsia="en-AU"/>
        </w:rPr>
        <w:t xml:space="preserve"> </w:t>
      </w:r>
      <w:proofErr w:type="spellStart"/>
      <w:r w:rsidRPr="00ED4313">
        <w:rPr>
          <w:rStyle w:val="Hyperlink"/>
          <w:rFonts w:asciiTheme="minorHAnsi" w:eastAsia="Times New Roman" w:hAnsiTheme="minorHAnsi" w:cstheme="minorHAnsi"/>
          <w:lang w:val="mk-MK" w:eastAsia="en-AU"/>
        </w:rPr>
        <w:t>role</w:t>
      </w:r>
      <w:proofErr w:type="spellEnd"/>
      <w:r>
        <w:rPr>
          <w:rStyle w:val="Hyperlink"/>
          <w:rFonts w:asciiTheme="minorHAnsi" w:eastAsia="Times New Roman" w:hAnsiTheme="minorHAnsi" w:cstheme="minorHAnsi"/>
          <w:lang w:val="mk-MK" w:eastAsia="en-AU"/>
        </w:rPr>
        <w:t>)</w:t>
      </w:r>
      <w:r w:rsidR="003A0EBC">
        <w:rPr>
          <w:rStyle w:val="Hyperlink"/>
          <w:rFonts w:asciiTheme="minorHAnsi" w:eastAsia="Times New Roman" w:hAnsiTheme="minorHAnsi" w:cstheme="minorHAnsi"/>
          <w:lang w:val="mk-MK" w:eastAsia="en-AU"/>
        </w:rPr>
        <w:fldChar w:fldCharType="end"/>
      </w:r>
      <w:r w:rsidRPr="00ED4313">
        <w:rPr>
          <w:rFonts w:asciiTheme="minorHAnsi" w:eastAsia="Times New Roman" w:hAnsiTheme="minorHAnsi" w:cstheme="minorHAnsi"/>
          <w:color w:val="222222"/>
          <w:lang w:val="mk-MK" w:eastAsia="en-AU"/>
        </w:rPr>
        <w:t>.</w:t>
      </w:r>
    </w:p>
    <w:p w14:paraId="6A7E95DF" w14:textId="77777777" w:rsidR="00505DF4" w:rsidRPr="00B76219" w:rsidRDefault="001744AE" w:rsidP="00505DF4">
      <w:pPr>
        <w:spacing w:after="24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Проверката на работниците е само една од низата разновидни постапки што се применуваат истовремено за да се намали опасноста да им се наштети на луѓето со онеспособеност. Давателите на услуги од Програмата </w:t>
      </w:r>
      <w:r w:rsidR="00505DF4" w:rsidRPr="001744AE">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исто така мора да применуваат и дополнителни правилници, постапки и начини на работење кои помагаат да се препознаат и да се сведат на најмала можна мера опасностите нанесување штета на луѓето со онеспособеност. Тука спаѓаат </w:t>
      </w:r>
      <w:r>
        <w:rPr>
          <w:rFonts w:asciiTheme="minorHAnsi" w:eastAsia="Times New Roman" w:hAnsiTheme="minorHAnsi" w:cstheme="minorHAnsi"/>
          <w:color w:val="222222"/>
          <w:lang w:val="mk-MK" w:eastAsia="en-AU"/>
        </w:rPr>
        <w:lastRenderedPageBreak/>
        <w:t xml:space="preserve">поттикнувањето на позитивната култура во работните организации која не трпи злоупотреби, запоставување или искористување; обезбедување на квалитетна работна сила при вработувањето, одбирањето и проверувањето; и задржување на </w:t>
      </w:r>
      <w:proofErr w:type="spellStart"/>
      <w:r>
        <w:rPr>
          <w:rFonts w:asciiTheme="minorHAnsi" w:eastAsia="Times New Roman" w:hAnsiTheme="minorHAnsi" w:cstheme="minorHAnsi"/>
          <w:color w:val="222222"/>
          <w:lang w:val="mk-MK" w:eastAsia="en-AU"/>
        </w:rPr>
        <w:t>сосредоточеноста</w:t>
      </w:r>
      <w:proofErr w:type="spellEnd"/>
      <w:r>
        <w:rPr>
          <w:rFonts w:asciiTheme="minorHAnsi" w:eastAsia="Times New Roman" w:hAnsiTheme="minorHAnsi" w:cstheme="minorHAnsi"/>
          <w:color w:val="222222"/>
          <w:lang w:val="mk-MK" w:eastAsia="en-AU"/>
        </w:rPr>
        <w:t xml:space="preserve"> врз образованието и обуката.</w:t>
      </w:r>
    </w:p>
    <w:p w14:paraId="15488B9E" w14:textId="77777777" w:rsidR="003D2F5B" w:rsidRPr="00B76219" w:rsidRDefault="001744AE" w:rsidP="003D2F5B">
      <w:pPr>
        <w:pStyle w:val="Heading2"/>
        <w:rPr>
          <w:rFonts w:eastAsia="Times New Roman"/>
          <w:lang w:val="mk-MK" w:eastAsia="en-AU"/>
        </w:rPr>
      </w:pPr>
      <w:r>
        <w:rPr>
          <w:rFonts w:eastAsia="Times New Roman"/>
          <w:lang w:val="mk-MK" w:eastAsia="en-AU"/>
        </w:rPr>
        <w:t>За што ќе служи Проверката на работниците?</w:t>
      </w:r>
      <w:r w:rsidR="003D2F5B" w:rsidRPr="00B76219">
        <w:rPr>
          <w:rFonts w:eastAsia="Times New Roman"/>
          <w:lang w:val="mk-MK" w:eastAsia="en-AU"/>
        </w:rPr>
        <w:t xml:space="preserve"> </w:t>
      </w:r>
    </w:p>
    <w:p w14:paraId="1B20ECB1" w14:textId="77777777" w:rsidR="00443FE5" w:rsidRPr="00443FE5" w:rsidRDefault="001744AE" w:rsidP="004507C0">
      <w:pPr>
        <w:pStyle w:val="NoSpacing"/>
        <w:spacing w:before="120"/>
        <w:contextualSpacing/>
        <w:rPr>
          <w:rFonts w:asciiTheme="minorHAnsi" w:hAnsiTheme="minorHAnsi" w:cstheme="minorHAnsi"/>
          <w:color w:val="222222"/>
        </w:rPr>
      </w:pPr>
      <w:r>
        <w:rPr>
          <w:rFonts w:asciiTheme="minorHAnsi" w:eastAsia="Times New Roman" w:hAnsiTheme="minorHAnsi" w:cstheme="minorHAnsi"/>
          <w:lang w:val="mk-MK" w:eastAsia="en-AU"/>
        </w:rPr>
        <w:t>Проверката на работниците:</w:t>
      </w:r>
    </w:p>
    <w:p w14:paraId="5924EFEE" w14:textId="77777777" w:rsidR="00BA6E6C" w:rsidRDefault="001744AE" w:rsidP="00BA6E6C">
      <w:pPr>
        <w:pStyle w:val="ListParagraph"/>
        <w:numPr>
          <w:ilvl w:val="0"/>
          <w:numId w:val="12"/>
        </w:numPr>
        <w:spacing w:before="120" w:after="120" w:line="240" w:lineRule="auto"/>
        <w:rPr>
          <w:rFonts w:asciiTheme="minorHAnsi" w:hAnsiTheme="minorHAnsi" w:cstheme="minorHAnsi"/>
          <w:color w:val="222222"/>
        </w:rPr>
      </w:pPr>
      <w:r>
        <w:rPr>
          <w:rFonts w:asciiTheme="minorHAnsi" w:hAnsiTheme="minorHAnsi" w:cstheme="minorHAnsi"/>
          <w:color w:val="222222"/>
          <w:lang w:val="mk-MK"/>
        </w:rPr>
        <w:t xml:space="preserve">ќе биде значајна алатка при вработувањето, одбирањето и проверувањето </w:t>
      </w:r>
      <w:r w:rsidR="0088487E">
        <w:rPr>
          <w:rFonts w:asciiTheme="minorHAnsi" w:hAnsiTheme="minorHAnsi" w:cstheme="minorHAnsi"/>
          <w:color w:val="222222"/>
          <w:lang w:val="mk-MK"/>
        </w:rPr>
        <w:t>на давателите на услуги од Програмата</w:t>
      </w:r>
      <w:r w:rsidR="00BA6E6C" w:rsidRPr="00EF1185">
        <w:rPr>
          <w:rFonts w:asciiTheme="minorHAnsi" w:hAnsiTheme="minorHAnsi" w:cstheme="minorHAnsi"/>
          <w:color w:val="222222"/>
        </w:rPr>
        <w:t xml:space="preserve"> NDIS</w:t>
      </w:r>
      <w:r w:rsidR="0088487E">
        <w:rPr>
          <w:rFonts w:asciiTheme="minorHAnsi" w:hAnsiTheme="minorHAnsi" w:cstheme="minorHAnsi"/>
          <w:color w:val="222222"/>
          <w:lang w:val="mk-MK"/>
        </w:rPr>
        <w:t xml:space="preserve"> и ќе помага во тековното преразгледување на погодноста на работниците</w:t>
      </w:r>
    </w:p>
    <w:p w14:paraId="79156F0D" w14:textId="77777777" w:rsidR="003D2F5B" w:rsidRDefault="0088487E" w:rsidP="003D2F5B">
      <w:pPr>
        <w:pStyle w:val="ListParagraph"/>
        <w:numPr>
          <w:ilvl w:val="0"/>
          <w:numId w:val="12"/>
        </w:numPr>
        <w:spacing w:before="120" w:after="120" w:line="240" w:lineRule="auto"/>
        <w:rPr>
          <w:rFonts w:asciiTheme="minorHAnsi" w:hAnsiTheme="minorHAnsi" w:cstheme="minorHAnsi"/>
          <w:color w:val="222222"/>
        </w:rPr>
      </w:pPr>
      <w:r>
        <w:rPr>
          <w:rFonts w:asciiTheme="minorHAnsi" w:hAnsiTheme="minorHAnsi" w:cstheme="minorHAnsi"/>
          <w:color w:val="222222"/>
          <w:lang w:val="mk-MK"/>
        </w:rPr>
        <w:t>ќе ги зголеми изборот и контролата за учесниците кои сами управуваат со своите услуги така што ќе им даде можност да побараат работникот што им ги дава поддршките и услугите да извади одобрение издадено врз основа на Проверка на работникот, пред да прифатат тој работник да работи за нив</w:t>
      </w:r>
    </w:p>
    <w:p w14:paraId="46522DA6" w14:textId="77777777" w:rsidR="00F308DB" w:rsidRPr="00443FE5" w:rsidRDefault="0088487E" w:rsidP="00F308DB">
      <w:pPr>
        <w:pStyle w:val="ListParagraph"/>
        <w:numPr>
          <w:ilvl w:val="0"/>
          <w:numId w:val="12"/>
        </w:numPr>
        <w:spacing w:before="120" w:after="120" w:line="240" w:lineRule="auto"/>
        <w:rPr>
          <w:rFonts w:asciiTheme="minorHAnsi" w:hAnsiTheme="minorHAnsi" w:cstheme="minorHAnsi"/>
        </w:rPr>
      </w:pPr>
      <w:r>
        <w:rPr>
          <w:rFonts w:asciiTheme="minorHAnsi" w:hAnsiTheme="minorHAnsi" w:cstheme="minorHAnsi"/>
          <w:color w:val="222222"/>
          <w:shd w:val="clear" w:color="auto" w:fill="FFFFFF"/>
          <w:lang w:val="mk-MK"/>
        </w:rPr>
        <w:t>ќе им овозможи на работниците што имаат одобрение издадено врз основа на Проверка на работниците да работат на работни места за кои е оценето дека претставуваат можна опасност за учесниците во Програмата кај регистрираните даватели на услуги од Програмата</w:t>
      </w:r>
      <w:r w:rsidR="003D2F5B">
        <w:rPr>
          <w:rFonts w:asciiTheme="minorHAnsi" w:hAnsiTheme="minorHAnsi" w:cstheme="minorHAnsi"/>
          <w:color w:val="222222"/>
          <w:shd w:val="clear" w:color="auto" w:fill="FFFFFF"/>
        </w:rPr>
        <w:t xml:space="preserve"> NDIS</w:t>
      </w:r>
      <w:r>
        <w:rPr>
          <w:rFonts w:asciiTheme="minorHAnsi" w:hAnsiTheme="minorHAnsi" w:cstheme="minorHAnsi"/>
          <w:color w:val="222222"/>
          <w:shd w:val="clear" w:color="auto" w:fill="FFFFFF"/>
          <w:lang w:val="mk-MK"/>
        </w:rPr>
        <w:t xml:space="preserve"> во која и да било држава или територија во Австралија</w:t>
      </w:r>
    </w:p>
    <w:p w14:paraId="59AE10BF" w14:textId="77777777" w:rsidR="001715CB" w:rsidRPr="001715CB" w:rsidRDefault="0088487E" w:rsidP="001715CB">
      <w:pPr>
        <w:pStyle w:val="ListParagraph"/>
        <w:numPr>
          <w:ilvl w:val="0"/>
          <w:numId w:val="12"/>
        </w:numPr>
        <w:spacing w:before="120" w:after="120" w:line="240" w:lineRule="auto"/>
        <w:rPr>
          <w:rFonts w:asciiTheme="minorHAnsi" w:hAnsiTheme="minorHAnsi" w:cstheme="minorHAnsi"/>
        </w:rPr>
      </w:pPr>
      <w:r>
        <w:rPr>
          <w:rFonts w:asciiTheme="minorHAnsi" w:hAnsiTheme="minorHAnsi" w:cstheme="minorHAnsi"/>
          <w:color w:val="222222"/>
          <w:shd w:val="clear" w:color="auto" w:fill="FFFFFF"/>
          <w:lang w:val="mk-MK"/>
        </w:rPr>
        <w:t xml:space="preserve">ќе помогне да се подобрат квалитетот и безбедноста на поддршките и услугите од Програмата </w:t>
      </w:r>
      <w:r w:rsidR="00443FE5">
        <w:rPr>
          <w:rFonts w:asciiTheme="minorHAnsi" w:hAnsiTheme="minorHAnsi" w:cstheme="minorHAnsi"/>
          <w:color w:val="222222"/>
          <w:shd w:val="clear" w:color="auto" w:fill="FFFFFF"/>
        </w:rPr>
        <w:t>NDIS</w:t>
      </w:r>
      <w:r>
        <w:rPr>
          <w:rFonts w:asciiTheme="minorHAnsi" w:hAnsiTheme="minorHAnsi" w:cstheme="minorHAnsi"/>
          <w:color w:val="222222"/>
          <w:shd w:val="clear" w:color="auto" w:fill="FFFFFF"/>
          <w:lang w:val="mk-MK"/>
        </w:rPr>
        <w:t xml:space="preserve"> за учесниците во Програмата</w:t>
      </w:r>
      <w:r w:rsidR="00443FE5">
        <w:rPr>
          <w:rFonts w:asciiTheme="minorHAnsi" w:hAnsiTheme="minorHAnsi" w:cstheme="minorHAnsi"/>
          <w:color w:val="222222"/>
          <w:shd w:val="clear" w:color="auto" w:fill="FFFFFF"/>
        </w:rPr>
        <w:t xml:space="preserve"> NDIS. </w:t>
      </w:r>
    </w:p>
    <w:p w14:paraId="05C54841" w14:textId="77777777" w:rsidR="00D926D1" w:rsidRPr="003702D8" w:rsidRDefault="0088487E" w:rsidP="00685E9E">
      <w:pPr>
        <w:pStyle w:val="Heading2"/>
        <w:keepNext/>
      </w:pPr>
      <w:r>
        <w:rPr>
          <w:lang w:val="mk-MK"/>
        </w:rPr>
        <w:t>Колку долго важи одобрението издадено врз основа на Проверката на работниците во Програмата</w:t>
      </w:r>
      <w:r w:rsidRPr="004623D1">
        <w:rPr>
          <w:lang w:val="mk-MK"/>
        </w:rPr>
        <w:t xml:space="preserve"> NDIS?</w:t>
      </w:r>
      <w:r w:rsidR="00D926D1" w:rsidRPr="003702D8">
        <w:t xml:space="preserve"> </w:t>
      </w:r>
    </w:p>
    <w:p w14:paraId="7C71A96C" w14:textId="77777777" w:rsidR="0088487E" w:rsidRDefault="0088487E" w:rsidP="0088487E">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Работниците што добиле одобрение врз основа на Проверката на работниците во Програмата </w:t>
      </w:r>
      <w:r w:rsidRPr="006C073B">
        <w:rPr>
          <w:rFonts w:asciiTheme="minorHAnsi" w:hAnsiTheme="minorHAnsi" w:cstheme="minorHAnsi"/>
          <w:lang w:val="mk-MK"/>
        </w:rPr>
        <w:t>NDIS</w:t>
      </w:r>
      <w:r>
        <w:rPr>
          <w:rFonts w:asciiTheme="minorHAnsi" w:hAnsiTheme="minorHAnsi" w:cstheme="minorHAnsi"/>
          <w:lang w:val="mk-MK"/>
        </w:rPr>
        <w:t xml:space="preserve"> подлежат на постојан надзор во однос на нивните полициски досиеја и на другите соодветни информации.</w:t>
      </w:r>
    </w:p>
    <w:p w14:paraId="2F7D7CD6" w14:textId="77777777" w:rsidR="0088487E" w:rsidRPr="006C073B" w:rsidRDefault="0088487E" w:rsidP="0088487E">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Тоа значи дека положбата на лице што добило одобрение врз основа на Проверката на работниците во Програмата </w:t>
      </w:r>
      <w:r w:rsidRPr="006C073B">
        <w:rPr>
          <w:rFonts w:asciiTheme="minorHAnsi" w:hAnsiTheme="minorHAnsi" w:cstheme="minorHAnsi"/>
          <w:lang w:val="mk-MK"/>
        </w:rPr>
        <w:t>NDIS</w:t>
      </w:r>
      <w:r>
        <w:rPr>
          <w:rFonts w:asciiTheme="minorHAnsi" w:hAnsiTheme="minorHAnsi" w:cstheme="minorHAnsi"/>
          <w:lang w:val="mk-MK"/>
        </w:rPr>
        <w:t xml:space="preserve"> може повторно да биде разгледана ако Одделението за проверка на работниците или Комисијата на Програмата </w:t>
      </w:r>
      <w:r w:rsidRPr="006C073B">
        <w:rPr>
          <w:rFonts w:asciiTheme="minorHAnsi" w:hAnsiTheme="minorHAnsi" w:cstheme="minorHAnsi"/>
          <w:lang w:val="mk-MK"/>
        </w:rPr>
        <w:t>NDIS</w:t>
      </w:r>
      <w:r>
        <w:rPr>
          <w:rFonts w:asciiTheme="minorHAnsi" w:hAnsiTheme="minorHAnsi" w:cstheme="minorHAnsi"/>
          <w:lang w:val="mk-MK"/>
        </w:rPr>
        <w:t xml:space="preserve"> добијат нови или ажурирани информации кои навестуваат дека лицето претставува опасност за луѓето со онеспособеност. Ако се случи такво нешто, на тоа лице може да му биде одземено одобрението издадено врз основа на Проверката на работниците во Програмата </w:t>
      </w:r>
      <w:r w:rsidRPr="006C073B">
        <w:rPr>
          <w:rFonts w:asciiTheme="minorHAnsi" w:hAnsiTheme="minorHAnsi" w:cstheme="minorHAnsi"/>
          <w:lang w:val="mk-MK"/>
        </w:rPr>
        <w:t>NDIS</w:t>
      </w:r>
      <w:r>
        <w:rPr>
          <w:rFonts w:asciiTheme="minorHAnsi" w:hAnsiTheme="minorHAnsi" w:cstheme="minorHAnsi"/>
          <w:lang w:val="mk-MK"/>
        </w:rPr>
        <w:t xml:space="preserve"> иако на тоа одобрение уште не му изминал рокот на важење.</w:t>
      </w:r>
      <w:r w:rsidRPr="006C073B" w:rsidDel="001D56CD">
        <w:rPr>
          <w:rFonts w:asciiTheme="minorHAnsi" w:hAnsiTheme="minorHAnsi" w:cstheme="minorHAnsi"/>
          <w:lang w:val="mk-MK"/>
        </w:rPr>
        <w:t xml:space="preserve"> </w:t>
      </w:r>
    </w:p>
    <w:p w14:paraId="7C2AE718" w14:textId="20D7219A" w:rsidR="00D926D1" w:rsidRPr="0088487E" w:rsidRDefault="0088487E" w:rsidP="0088487E">
      <w:pPr>
        <w:suppressAutoHyphens/>
        <w:spacing w:before="120" w:after="120" w:line="240" w:lineRule="auto"/>
        <w:rPr>
          <w:rFonts w:asciiTheme="minorHAnsi" w:hAnsiTheme="minorHAnsi" w:cstheme="minorHAnsi"/>
          <w:lang w:val="mk-MK"/>
        </w:rPr>
      </w:pPr>
      <w:proofErr w:type="spellStart"/>
      <w:r>
        <w:rPr>
          <w:rFonts w:asciiTheme="minorHAnsi" w:hAnsiTheme="minorHAnsi" w:cstheme="minorHAnsi"/>
          <w:lang w:val="mk-MK"/>
        </w:rPr>
        <w:t>Одобрениј</w:t>
      </w:r>
      <w:proofErr w:type="spellEnd"/>
      <w:r w:rsidR="00B76219" w:rsidRPr="00CA7404">
        <w:rPr>
          <w:rFonts w:asciiTheme="minorHAnsi" w:hAnsiTheme="minorHAnsi" w:cstheme="minorHAnsi"/>
          <w:lang w:val="mk-MK"/>
        </w:rPr>
        <w:t>a</w:t>
      </w:r>
      <w:r>
        <w:rPr>
          <w:rFonts w:asciiTheme="minorHAnsi" w:hAnsiTheme="minorHAnsi" w:cstheme="minorHAnsi"/>
          <w:lang w:val="mk-MK"/>
        </w:rPr>
        <w:t xml:space="preserve">та издадени врз основа на Проверка на работниците во Програмата </w:t>
      </w:r>
      <w:r w:rsidRPr="006C073B">
        <w:rPr>
          <w:rFonts w:asciiTheme="minorHAnsi" w:hAnsiTheme="minorHAnsi" w:cstheme="minorHAnsi"/>
          <w:lang w:val="mk-MK"/>
        </w:rPr>
        <w:t>NDIS</w:t>
      </w:r>
      <w:r>
        <w:rPr>
          <w:rFonts w:asciiTheme="minorHAnsi" w:hAnsiTheme="minorHAnsi" w:cstheme="minorHAnsi"/>
          <w:lang w:val="mk-MK"/>
        </w:rPr>
        <w:t xml:space="preserve"> имаат рок на важење од пет (5) години.</w:t>
      </w:r>
      <w:r w:rsidR="00D926D1" w:rsidRPr="0088487E">
        <w:rPr>
          <w:rFonts w:asciiTheme="minorHAnsi" w:hAnsiTheme="minorHAnsi" w:cstheme="minorHAnsi"/>
          <w:lang w:val="mk-MK"/>
        </w:rPr>
        <w:t xml:space="preserve"> </w:t>
      </w:r>
    </w:p>
    <w:p w14:paraId="14F07D41" w14:textId="77777777" w:rsidR="00F308DB" w:rsidRPr="0088487E" w:rsidRDefault="0088487E" w:rsidP="00F308DB">
      <w:pPr>
        <w:pStyle w:val="Heading2"/>
        <w:rPr>
          <w:rFonts w:eastAsia="Times New Roman"/>
          <w:lang w:val="mk-MK" w:eastAsia="en-AU"/>
        </w:rPr>
      </w:pPr>
      <w:r>
        <w:rPr>
          <w:rFonts w:eastAsia="Times New Roman"/>
          <w:lang w:val="mk-MK" w:eastAsia="en-AU"/>
        </w:rPr>
        <w:t>Кога ќе почне Проверката на работниците</w:t>
      </w:r>
      <w:r w:rsidR="00F308DB" w:rsidRPr="0088487E">
        <w:rPr>
          <w:rFonts w:eastAsia="Times New Roman"/>
          <w:lang w:val="mk-MK" w:eastAsia="en-AU"/>
        </w:rPr>
        <w:t>?</w:t>
      </w:r>
    </w:p>
    <w:p w14:paraId="6901F210" w14:textId="77777777" w:rsidR="00F308DB" w:rsidRPr="0088487E" w:rsidRDefault="0088487E" w:rsidP="0088487E">
      <w:pPr>
        <w:spacing w:after="240" w:line="240" w:lineRule="auto"/>
        <w:rPr>
          <w:rFonts w:asciiTheme="minorHAnsi" w:hAnsiTheme="minorHAnsi" w:cstheme="minorHAnsi"/>
          <w:lang w:val="mk-MK"/>
        </w:rPr>
      </w:pPr>
      <w:r>
        <w:rPr>
          <w:rFonts w:asciiTheme="minorHAnsi" w:eastAsia="Times New Roman" w:hAnsiTheme="minorHAnsi" w:cstheme="minorHAnsi"/>
          <w:color w:val="222222"/>
          <w:lang w:val="mk-MK" w:eastAsia="en-AU"/>
        </w:rPr>
        <w:t>Проверката на работниците ќе почне на 1 февруари 2021 г, со исклучок на Северната Територија. Проверката на работниците во Северната Територија ќе почне не подоцна од 1 јули 2021 г.</w:t>
      </w:r>
      <w:r w:rsidR="00F308DB" w:rsidRPr="0088487E">
        <w:rPr>
          <w:rFonts w:asciiTheme="minorHAnsi" w:hAnsiTheme="minorHAnsi" w:cstheme="minorHAnsi"/>
          <w:lang w:val="mk-MK"/>
        </w:rPr>
        <w:t xml:space="preserve"> </w:t>
      </w:r>
    </w:p>
    <w:p w14:paraId="0AB04CA6" w14:textId="77777777" w:rsidR="00A66447" w:rsidRPr="0088487E" w:rsidRDefault="0088487E" w:rsidP="00BA68F5">
      <w:pPr>
        <w:pStyle w:val="Heading2"/>
        <w:rPr>
          <w:lang w:val="mk-MK" w:eastAsia="en-AU"/>
        </w:rPr>
      </w:pPr>
      <w:r>
        <w:rPr>
          <w:lang w:val="mk-MK" w:eastAsia="en-AU"/>
        </w:rPr>
        <w:t>Повеќе информации</w:t>
      </w:r>
    </w:p>
    <w:p w14:paraId="287920F2" w14:textId="77777777" w:rsidR="0088487E" w:rsidRPr="0088487E" w:rsidRDefault="0088487E" w:rsidP="0088487E">
      <w:pPr>
        <w:pStyle w:val="Heading3"/>
        <w:rPr>
          <w:rStyle w:val="Hyperlink"/>
          <w:rFonts w:cs="Arial"/>
          <w:b w:val="0"/>
          <w:color w:val="auto"/>
          <w:u w:val="none"/>
          <w:lang w:val="mk-MK"/>
        </w:rPr>
      </w:pPr>
      <w:r w:rsidRPr="0088487E">
        <w:rPr>
          <w:rStyle w:val="Hyperlink"/>
          <w:rFonts w:cs="Arial"/>
          <w:color w:val="auto"/>
          <w:u w:val="none"/>
          <w:lang w:val="mk-MK"/>
        </w:rPr>
        <w:t>Законски акти</w:t>
      </w:r>
    </w:p>
    <w:p w14:paraId="49F1B6EF" w14:textId="77777777" w:rsidR="0088487E" w:rsidRPr="00097414" w:rsidRDefault="003A0EBC" w:rsidP="0088487E">
      <w:pPr>
        <w:pStyle w:val="ListParagraph"/>
        <w:numPr>
          <w:ilvl w:val="0"/>
          <w:numId w:val="27"/>
        </w:numPr>
        <w:spacing w:after="120"/>
        <w:rPr>
          <w:rStyle w:val="Hyperlink"/>
          <w:rFonts w:asciiTheme="minorHAnsi" w:hAnsiTheme="minorHAnsi" w:cstheme="minorHAnsi"/>
          <w:color w:val="auto"/>
          <w:u w:val="none"/>
          <w:lang w:val="mk-MK"/>
        </w:rPr>
      </w:pPr>
      <w:r>
        <w:lastRenderedPageBreak/>
        <w:fldChar w:fldCharType="begin"/>
      </w:r>
      <w:r w:rsidRPr="00CA7404">
        <w:rPr>
          <w:lang w:val="mk-MK"/>
        </w:rPr>
        <w:instrText xml:space="preserve"> HYPERLINK "https://www.legislation.gov.au/Details/F2020C01138" </w:instrText>
      </w:r>
      <w:r>
        <w:fldChar w:fldCharType="separate"/>
      </w:r>
      <w:r w:rsidR="0088487E">
        <w:rPr>
          <w:rStyle w:val="Hyperlink"/>
          <w:rFonts w:asciiTheme="minorHAnsi" w:hAnsiTheme="minorHAnsi" w:cstheme="minorHAnsi"/>
          <w:lang w:val="mk-MK"/>
        </w:rPr>
        <w:t xml:space="preserve">Прописи за Програмата </w:t>
      </w:r>
      <w:r w:rsidR="0088487E" w:rsidRPr="00097414">
        <w:rPr>
          <w:rStyle w:val="Hyperlink"/>
          <w:rFonts w:asciiTheme="minorHAnsi" w:hAnsiTheme="minorHAnsi" w:cstheme="minorHAnsi"/>
          <w:lang w:val="mk-MK"/>
        </w:rPr>
        <w:t>NDIS (</w:t>
      </w:r>
      <w:r w:rsidR="0088487E">
        <w:rPr>
          <w:rStyle w:val="Hyperlink"/>
          <w:rFonts w:asciiTheme="minorHAnsi" w:hAnsiTheme="minorHAnsi" w:cstheme="minorHAnsi"/>
          <w:lang w:val="mk-MK"/>
        </w:rPr>
        <w:t>Стандарди за работењето – Проверка на работниците) од 2018 г.</w:t>
      </w:r>
      <w:r>
        <w:fldChar w:fldCharType="begin"/>
      </w:r>
      <w:r w:rsidRPr="00CA7404">
        <w:rPr>
          <w:lang w:val="mk-MK"/>
        </w:rPr>
        <w:instrText xml:space="preserve"> HYPERLINK "https://www.legislation.gov.au/Details/F2020C01138" </w:instrText>
      </w:r>
      <w:r>
        <w:fldChar w:fldCharType="separate"/>
      </w:r>
      <w:r w:rsidR="0088487E">
        <w:rPr>
          <w:rStyle w:val="Hyperlink"/>
          <w:rFonts w:asciiTheme="minorHAnsi" w:hAnsiTheme="minorHAnsi" w:cstheme="minorHAnsi"/>
          <w:lang w:val="mk-MK"/>
        </w:rPr>
        <w:t xml:space="preserve"> (</w:t>
      </w:r>
      <w:r w:rsidR="0088487E" w:rsidRPr="00097414">
        <w:rPr>
          <w:rStyle w:val="Hyperlink"/>
          <w:rFonts w:asciiTheme="minorHAnsi" w:hAnsiTheme="minorHAnsi" w:cstheme="minorHAnsi"/>
          <w:lang w:val="mk-MK"/>
        </w:rPr>
        <w:t xml:space="preserve">NDIS </w:t>
      </w:r>
      <w:r w:rsidR="0088487E">
        <w:rPr>
          <w:rStyle w:val="Hyperlink"/>
          <w:rFonts w:asciiTheme="minorHAnsi" w:hAnsiTheme="minorHAnsi" w:cstheme="minorHAnsi"/>
          <w:lang w:val="mk-MK"/>
        </w:rPr>
        <w:t xml:space="preserve">- </w:t>
      </w:r>
      <w:r w:rsidR="0088487E" w:rsidRPr="00097414">
        <w:rPr>
          <w:rStyle w:val="Hyperlink"/>
          <w:rFonts w:asciiTheme="minorHAnsi" w:hAnsiTheme="minorHAnsi" w:cstheme="minorHAnsi"/>
          <w:lang w:val="mk-MK"/>
        </w:rPr>
        <w:t>Practice Standards - Worker Screening</w:t>
      </w:r>
      <w:r w:rsidR="0088487E">
        <w:rPr>
          <w:rStyle w:val="Hyperlink"/>
          <w:rFonts w:asciiTheme="minorHAnsi" w:hAnsiTheme="minorHAnsi" w:cstheme="minorHAnsi"/>
          <w:lang w:val="mk-MK"/>
        </w:rPr>
        <w:t xml:space="preserve"> -</w:t>
      </w:r>
      <w:r w:rsidR="0088487E" w:rsidRPr="00097414">
        <w:rPr>
          <w:rStyle w:val="Hyperlink"/>
          <w:rFonts w:asciiTheme="minorHAnsi" w:hAnsiTheme="minorHAnsi" w:cstheme="minorHAnsi"/>
          <w:lang w:val="mk-MK"/>
        </w:rPr>
        <w:t xml:space="preserve"> Rules 201</w:t>
      </w:r>
      <w:r w:rsidR="0088487E">
        <w:rPr>
          <w:rStyle w:val="Hyperlink"/>
          <w:rFonts w:asciiTheme="minorHAnsi" w:hAnsiTheme="minorHAnsi" w:cstheme="minorHAnsi"/>
          <w:lang w:val="mk-MK"/>
        </w:rPr>
        <w:t>8)</w:t>
      </w:r>
      <w:r>
        <w:rPr>
          <w:rStyle w:val="Hyperlink"/>
          <w:rFonts w:asciiTheme="minorHAnsi" w:hAnsiTheme="minorHAnsi" w:cstheme="minorHAnsi"/>
          <w:lang w:val="mk-MK"/>
        </w:rPr>
        <w:fldChar w:fldCharType="end"/>
      </w:r>
      <w:r>
        <w:rPr>
          <w:rStyle w:val="Hyperlink"/>
          <w:rFonts w:asciiTheme="minorHAnsi" w:hAnsiTheme="minorHAnsi" w:cstheme="minorHAnsi"/>
          <w:lang w:val="mk-MK"/>
        </w:rPr>
        <w:fldChar w:fldCharType="end"/>
      </w:r>
    </w:p>
    <w:p w14:paraId="5903D28D" w14:textId="77777777" w:rsidR="0088487E" w:rsidRPr="00A26653" w:rsidRDefault="003A0EBC" w:rsidP="0088487E">
      <w:pPr>
        <w:pStyle w:val="ListParagraph"/>
        <w:numPr>
          <w:ilvl w:val="0"/>
          <w:numId w:val="27"/>
        </w:numPr>
        <w:spacing w:before="120" w:after="120"/>
        <w:rPr>
          <w:rFonts w:asciiTheme="minorHAnsi" w:hAnsiTheme="minorHAnsi" w:cstheme="minorHAnsi"/>
          <w:i/>
          <w:lang w:val="mk-MK"/>
        </w:rPr>
      </w:pPr>
      <w:r>
        <w:fldChar w:fldCharType="begin"/>
      </w:r>
      <w:r w:rsidRPr="00CA7404">
        <w:rPr>
          <w:lang w:val="mk-MK"/>
        </w:rPr>
        <w:instrText xml:space="preserve"> HYPERLINK "https://www.legislation.gov.au/Details/C2020C00392" </w:instrText>
      </w:r>
      <w:r>
        <w:fldChar w:fldCharType="separate"/>
      </w:r>
      <w:r w:rsidR="0088487E">
        <w:rPr>
          <w:rStyle w:val="Hyperlink"/>
          <w:rFonts w:asciiTheme="minorHAnsi" w:hAnsiTheme="minorHAnsi" w:cstheme="minorHAnsi"/>
          <w:i/>
          <w:lang w:val="mk-MK"/>
        </w:rPr>
        <w:t>Закон за Националната програма за осигурување при онеспособеност од 2013 г. (</w:t>
      </w:r>
      <w:proofErr w:type="spellStart"/>
      <w:r w:rsidR="0088487E" w:rsidRPr="00A26653">
        <w:rPr>
          <w:rStyle w:val="Hyperlink"/>
          <w:rFonts w:asciiTheme="minorHAnsi" w:hAnsiTheme="minorHAnsi" w:cstheme="minorHAnsi"/>
          <w:i/>
          <w:lang w:val="mk-MK"/>
        </w:rPr>
        <w:t>National</w:t>
      </w:r>
      <w:proofErr w:type="spellEnd"/>
      <w:r w:rsidR="0088487E" w:rsidRPr="00A26653">
        <w:rPr>
          <w:rStyle w:val="Hyperlink"/>
          <w:rFonts w:asciiTheme="minorHAnsi" w:hAnsiTheme="minorHAnsi" w:cstheme="minorHAnsi"/>
          <w:i/>
          <w:lang w:val="mk-MK"/>
        </w:rPr>
        <w:t xml:space="preserve"> </w:t>
      </w:r>
      <w:proofErr w:type="spellStart"/>
      <w:r w:rsidR="0088487E" w:rsidRPr="00A26653">
        <w:rPr>
          <w:rStyle w:val="Hyperlink"/>
          <w:rFonts w:asciiTheme="minorHAnsi" w:hAnsiTheme="minorHAnsi" w:cstheme="minorHAnsi"/>
          <w:i/>
          <w:lang w:val="mk-MK"/>
        </w:rPr>
        <w:t>Disability</w:t>
      </w:r>
      <w:proofErr w:type="spellEnd"/>
      <w:r w:rsidR="0088487E" w:rsidRPr="00A26653">
        <w:rPr>
          <w:rStyle w:val="Hyperlink"/>
          <w:rFonts w:asciiTheme="minorHAnsi" w:hAnsiTheme="minorHAnsi" w:cstheme="minorHAnsi"/>
          <w:i/>
          <w:lang w:val="mk-MK"/>
        </w:rPr>
        <w:t xml:space="preserve"> </w:t>
      </w:r>
      <w:proofErr w:type="spellStart"/>
      <w:r w:rsidR="0088487E" w:rsidRPr="00A26653">
        <w:rPr>
          <w:rStyle w:val="Hyperlink"/>
          <w:rFonts w:asciiTheme="minorHAnsi" w:hAnsiTheme="minorHAnsi" w:cstheme="minorHAnsi"/>
          <w:i/>
          <w:lang w:val="mk-MK"/>
        </w:rPr>
        <w:t>Insurance</w:t>
      </w:r>
      <w:proofErr w:type="spellEnd"/>
      <w:r w:rsidR="0088487E" w:rsidRPr="00A26653">
        <w:rPr>
          <w:rStyle w:val="Hyperlink"/>
          <w:rFonts w:asciiTheme="minorHAnsi" w:hAnsiTheme="minorHAnsi" w:cstheme="minorHAnsi"/>
          <w:i/>
          <w:lang w:val="mk-MK"/>
        </w:rPr>
        <w:t xml:space="preserve"> </w:t>
      </w:r>
      <w:proofErr w:type="spellStart"/>
      <w:r w:rsidR="0088487E" w:rsidRPr="00A26653">
        <w:rPr>
          <w:rStyle w:val="Hyperlink"/>
          <w:rFonts w:asciiTheme="minorHAnsi" w:hAnsiTheme="minorHAnsi" w:cstheme="minorHAnsi"/>
          <w:i/>
          <w:lang w:val="mk-MK"/>
        </w:rPr>
        <w:t>Scheme</w:t>
      </w:r>
      <w:proofErr w:type="spellEnd"/>
      <w:r w:rsidR="0088487E" w:rsidRPr="00A26653">
        <w:rPr>
          <w:rStyle w:val="Hyperlink"/>
          <w:rFonts w:asciiTheme="minorHAnsi" w:hAnsiTheme="minorHAnsi" w:cstheme="minorHAnsi"/>
          <w:i/>
          <w:lang w:val="mk-MK"/>
        </w:rPr>
        <w:t xml:space="preserve"> </w:t>
      </w:r>
      <w:proofErr w:type="spellStart"/>
      <w:r w:rsidR="0088487E" w:rsidRPr="00A26653">
        <w:rPr>
          <w:rStyle w:val="Hyperlink"/>
          <w:rFonts w:asciiTheme="minorHAnsi" w:hAnsiTheme="minorHAnsi" w:cstheme="minorHAnsi"/>
          <w:i/>
          <w:lang w:val="mk-MK"/>
        </w:rPr>
        <w:t>Act</w:t>
      </w:r>
      <w:proofErr w:type="spellEnd"/>
      <w:r w:rsidR="0088487E" w:rsidRPr="00A26653">
        <w:rPr>
          <w:rStyle w:val="Hyperlink"/>
          <w:rFonts w:asciiTheme="minorHAnsi" w:hAnsiTheme="minorHAnsi" w:cstheme="minorHAnsi"/>
          <w:i/>
          <w:lang w:val="mk-MK"/>
        </w:rPr>
        <w:t xml:space="preserve"> 201</w:t>
      </w:r>
      <w:r w:rsidR="0088487E">
        <w:rPr>
          <w:rStyle w:val="Hyperlink"/>
          <w:rFonts w:asciiTheme="minorHAnsi" w:hAnsiTheme="minorHAnsi" w:cstheme="minorHAnsi"/>
          <w:i/>
          <w:lang w:val="mk-MK"/>
        </w:rPr>
        <w:t>3)</w:t>
      </w:r>
      <w:r>
        <w:rPr>
          <w:rStyle w:val="Hyperlink"/>
          <w:rFonts w:asciiTheme="minorHAnsi" w:hAnsiTheme="minorHAnsi" w:cstheme="minorHAnsi"/>
          <w:i/>
          <w:lang w:val="mk-MK"/>
        </w:rPr>
        <w:fldChar w:fldCharType="end"/>
      </w:r>
      <w:r w:rsidR="0088487E" w:rsidRPr="00A26653">
        <w:rPr>
          <w:rStyle w:val="Hyperlink"/>
          <w:rFonts w:asciiTheme="minorHAnsi" w:hAnsiTheme="minorHAnsi" w:cstheme="minorHAnsi"/>
          <w:i/>
          <w:color w:val="auto"/>
          <w:u w:val="none"/>
          <w:lang w:val="mk-MK"/>
        </w:rPr>
        <w:t xml:space="preserve"> </w:t>
      </w:r>
    </w:p>
    <w:p w14:paraId="02B1625D" w14:textId="77777777" w:rsidR="0088487E" w:rsidRPr="0088487E" w:rsidRDefault="0088487E" w:rsidP="0088487E">
      <w:pPr>
        <w:pStyle w:val="Heading3"/>
        <w:rPr>
          <w:rStyle w:val="Hyperlink"/>
          <w:rFonts w:cs="Arial"/>
          <w:b w:val="0"/>
          <w:color w:val="auto"/>
          <w:u w:val="none"/>
          <w:lang w:val="mk-MK"/>
        </w:rPr>
      </w:pPr>
      <w:r w:rsidRPr="0088487E">
        <w:rPr>
          <w:rStyle w:val="Hyperlink"/>
          <w:rFonts w:cs="Arial"/>
          <w:color w:val="auto"/>
          <w:u w:val="none"/>
          <w:lang w:val="mk-MK"/>
        </w:rPr>
        <w:t>Место на Интернет на Комисијата на Програмата NDIS</w:t>
      </w:r>
    </w:p>
    <w:p w14:paraId="6A1735EA" w14:textId="77777777" w:rsidR="0088487E" w:rsidRPr="00A26653" w:rsidRDefault="003A0EBC" w:rsidP="0088487E">
      <w:pPr>
        <w:pStyle w:val="ListParagraph"/>
        <w:numPr>
          <w:ilvl w:val="0"/>
          <w:numId w:val="23"/>
        </w:numPr>
        <w:spacing w:after="120" w:line="240" w:lineRule="auto"/>
        <w:rPr>
          <w:rFonts w:asciiTheme="minorHAnsi" w:hAnsiTheme="minorHAnsi" w:cstheme="minorHAnsi"/>
          <w:lang w:val="mk-MK"/>
        </w:rPr>
      </w:pPr>
      <w:r>
        <w:fldChar w:fldCharType="begin"/>
      </w:r>
      <w:r w:rsidRPr="00CA7404">
        <w:rPr>
          <w:lang w:val="mk-MK"/>
        </w:rPr>
        <w:instrText xml:space="preserve"> HYPERLINK "https://www.ndiscommission.gov.au/about/ndis-worker-screening-check" \l "gloss"</w:instrText>
      </w:r>
      <w:r w:rsidRPr="00CA7404">
        <w:rPr>
          <w:lang w:val="mk-MK"/>
        </w:rPr>
        <w:instrText xml:space="preserve"> </w:instrText>
      </w:r>
      <w:r>
        <w:fldChar w:fldCharType="separate"/>
      </w:r>
      <w:r w:rsidR="0088487E">
        <w:rPr>
          <w:rStyle w:val="Hyperlink"/>
          <w:rFonts w:asciiTheme="minorHAnsi" w:hAnsiTheme="minorHAnsi" w:cstheme="minorHAnsi"/>
          <w:lang w:val="mk-MK"/>
        </w:rPr>
        <w:t>Речник</w:t>
      </w:r>
      <w:r>
        <w:rPr>
          <w:rStyle w:val="Hyperlink"/>
          <w:rFonts w:asciiTheme="minorHAnsi" w:hAnsiTheme="minorHAnsi" w:cstheme="minorHAnsi"/>
          <w:lang w:val="mk-MK"/>
        </w:rPr>
        <w:fldChar w:fldCharType="end"/>
      </w:r>
      <w:r w:rsidR="0088487E" w:rsidRPr="00A26653">
        <w:rPr>
          <w:rFonts w:asciiTheme="minorHAnsi" w:hAnsiTheme="minorHAnsi" w:cstheme="minorHAnsi"/>
          <w:lang w:val="mk-MK"/>
        </w:rPr>
        <w:t xml:space="preserve"> </w:t>
      </w:r>
      <w:r w:rsidR="0088487E">
        <w:rPr>
          <w:rFonts w:asciiTheme="minorHAnsi" w:hAnsiTheme="minorHAnsi" w:cstheme="minorHAnsi"/>
          <w:lang w:val="mk-MK"/>
        </w:rPr>
        <w:t>на зборовите и изразите што се користат во овој информативен лист</w:t>
      </w:r>
      <w:r w:rsidR="0088487E" w:rsidRPr="00A26653">
        <w:rPr>
          <w:rFonts w:asciiTheme="minorHAnsi" w:hAnsiTheme="minorHAnsi" w:cstheme="minorHAnsi"/>
          <w:lang w:val="mk-MK"/>
        </w:rPr>
        <w:t>.</w:t>
      </w:r>
    </w:p>
    <w:p w14:paraId="177C51B1" w14:textId="77777777" w:rsidR="0088487E" w:rsidRPr="00A26653" w:rsidRDefault="0088487E" w:rsidP="0088487E">
      <w:pPr>
        <w:pStyle w:val="ListParagraph"/>
        <w:numPr>
          <w:ilvl w:val="0"/>
          <w:numId w:val="23"/>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Општи информации за </w:t>
      </w:r>
      <w:r w:rsidR="003A0EBC">
        <w:fldChar w:fldCharType="begin"/>
      </w:r>
      <w:r w:rsidR="003A0EBC" w:rsidRPr="00CA7404">
        <w:rPr>
          <w:lang w:val="mk-MK"/>
        </w:rPr>
        <w:instrText xml:space="preserve"> HYPERLINK "https://www.ndiscommission.gov.au/workers/worker-screening-workers" </w:instrText>
      </w:r>
      <w:r w:rsidR="003A0EBC">
        <w:fldChar w:fldCharType="separate"/>
      </w:r>
      <w:r>
        <w:rPr>
          <w:rStyle w:val="Hyperlink"/>
          <w:rFonts w:asciiTheme="minorHAnsi" w:hAnsiTheme="minorHAnsi" w:cstheme="minorHAnsi"/>
          <w:lang w:val="mk-MK"/>
        </w:rPr>
        <w:t>барањата што треба да ги исполнува работникот</w:t>
      </w:r>
      <w:r w:rsidR="003A0EBC">
        <w:rPr>
          <w:rStyle w:val="Hyperlink"/>
          <w:rFonts w:asciiTheme="minorHAnsi" w:hAnsiTheme="minorHAnsi" w:cstheme="minorHAnsi"/>
          <w:lang w:val="mk-MK"/>
        </w:rPr>
        <w:fldChar w:fldCharType="end"/>
      </w:r>
      <w:r w:rsidRPr="00A26653">
        <w:rPr>
          <w:rFonts w:asciiTheme="minorHAnsi" w:hAnsiTheme="minorHAnsi" w:cstheme="minorHAnsi"/>
          <w:lang w:val="mk-MK"/>
        </w:rPr>
        <w:t>.</w:t>
      </w:r>
    </w:p>
    <w:p w14:paraId="1756AB33" w14:textId="77777777" w:rsidR="0088487E" w:rsidRPr="002B2DED" w:rsidRDefault="0088487E" w:rsidP="0088487E">
      <w:pPr>
        <w:pStyle w:val="ListParagraph"/>
        <w:numPr>
          <w:ilvl w:val="0"/>
          <w:numId w:val="23"/>
        </w:numPr>
        <w:spacing w:before="120" w:after="120" w:line="240" w:lineRule="auto"/>
        <w:rPr>
          <w:rFonts w:asciiTheme="minorHAnsi" w:hAnsiTheme="minorHAnsi" w:cstheme="minorHAnsi"/>
          <w:color w:val="0000FF" w:themeColor="hyperlink"/>
          <w:u w:val="single"/>
          <w:lang w:val="mk-MK"/>
        </w:rPr>
      </w:pPr>
      <w:r>
        <w:rPr>
          <w:rFonts w:asciiTheme="minorHAnsi" w:hAnsiTheme="minorHAnsi" w:cstheme="minorHAnsi"/>
          <w:lang w:val="mk-MK"/>
        </w:rPr>
        <w:t xml:space="preserve">Информации за </w:t>
      </w:r>
      <w:r w:rsidR="003A0EBC">
        <w:fldChar w:fldCharType="begin"/>
      </w:r>
      <w:r w:rsidR="003A0EBC" w:rsidRPr="00CA7404">
        <w:rPr>
          <w:lang w:val="mk-MK"/>
        </w:rPr>
        <w:instrText xml:space="preserve"> HYPERLINK "https://www.ndiscommission.gov.au/providers/worker-screening" </w:instrText>
      </w:r>
      <w:r w:rsidR="003A0EBC">
        <w:fldChar w:fldCharType="separate"/>
      </w:r>
      <w:r>
        <w:rPr>
          <w:rStyle w:val="Hyperlink"/>
          <w:rFonts w:asciiTheme="minorHAnsi" w:hAnsiTheme="minorHAnsi" w:cstheme="minorHAnsi"/>
          <w:lang w:val="mk-MK"/>
        </w:rPr>
        <w:t xml:space="preserve">Проверката на работниците во Програмата </w:t>
      </w:r>
      <w:r w:rsidRPr="00ED4313">
        <w:rPr>
          <w:rStyle w:val="Hyperlink"/>
          <w:rFonts w:asciiTheme="minorHAnsi" w:hAnsiTheme="minorHAnsi" w:cstheme="minorHAnsi"/>
          <w:lang w:val="mk-MK"/>
        </w:rPr>
        <w:t xml:space="preserve">NDIS </w:t>
      </w:r>
      <w:r>
        <w:rPr>
          <w:rStyle w:val="Hyperlink"/>
          <w:rFonts w:asciiTheme="minorHAnsi" w:hAnsiTheme="minorHAnsi" w:cstheme="minorHAnsi"/>
          <w:lang w:val="mk-MK"/>
        </w:rPr>
        <w:t>за регистрираните даватели на услуги од Програмата</w:t>
      </w:r>
      <w:r w:rsidRPr="00A26653">
        <w:rPr>
          <w:rStyle w:val="Hyperlink"/>
          <w:rFonts w:asciiTheme="minorHAnsi" w:hAnsiTheme="minorHAnsi" w:cstheme="minorHAnsi"/>
          <w:lang w:val="mk-MK"/>
        </w:rPr>
        <w:t xml:space="preserve"> NDIS</w:t>
      </w:r>
      <w:r w:rsidR="003A0EBC">
        <w:rPr>
          <w:rStyle w:val="Hyperlink"/>
          <w:rFonts w:asciiTheme="minorHAnsi" w:hAnsiTheme="minorHAnsi" w:cstheme="minorHAnsi"/>
          <w:lang w:val="mk-MK"/>
        </w:rPr>
        <w:fldChar w:fldCharType="end"/>
      </w:r>
      <w:r w:rsidRPr="00A26653">
        <w:rPr>
          <w:rFonts w:asciiTheme="minorHAnsi" w:hAnsiTheme="minorHAnsi" w:cstheme="minorHAnsi"/>
          <w:lang w:val="mk-MK"/>
        </w:rPr>
        <w:t>.</w:t>
      </w:r>
    </w:p>
    <w:p w14:paraId="72F28A55" w14:textId="77777777" w:rsidR="002B2DED" w:rsidRPr="00A26653" w:rsidRDefault="003A0EBC" w:rsidP="0088487E">
      <w:pPr>
        <w:pStyle w:val="ListParagraph"/>
        <w:numPr>
          <w:ilvl w:val="0"/>
          <w:numId w:val="23"/>
        </w:numPr>
        <w:spacing w:before="120" w:after="120" w:line="240" w:lineRule="auto"/>
        <w:rPr>
          <w:rStyle w:val="Hyperlink"/>
          <w:rFonts w:asciiTheme="minorHAnsi" w:hAnsiTheme="minorHAnsi" w:cstheme="minorHAnsi"/>
          <w:lang w:val="mk-MK"/>
        </w:rPr>
      </w:pPr>
      <w:r>
        <w:fldChar w:fldCharType="begin"/>
      </w:r>
      <w:r w:rsidRPr="00CA7404">
        <w:rPr>
          <w:lang w:val="mk-MK"/>
        </w:rPr>
        <w:instrText xml:space="preserve"> HYPERLINK "https://www.ndiscommission.gov.au/document/986" </w:instrText>
      </w:r>
      <w:r>
        <w:fldChar w:fldCharType="separate"/>
      </w:r>
      <w:r w:rsidR="002B2DED">
        <w:rPr>
          <w:rStyle w:val="Hyperlink"/>
          <w:rFonts w:asciiTheme="minorHAnsi" w:hAnsiTheme="minorHAnsi" w:cstheme="minorHAnsi"/>
          <w:lang w:val="mk-MK"/>
        </w:rPr>
        <w:t>Стандарди за работењето на Програмата</w:t>
      </w:r>
      <w:r w:rsidR="002B2DED" w:rsidRPr="00A26653">
        <w:rPr>
          <w:rStyle w:val="Hyperlink"/>
          <w:rFonts w:asciiTheme="minorHAnsi" w:hAnsiTheme="minorHAnsi" w:cstheme="minorHAnsi"/>
          <w:lang w:val="mk-MK"/>
        </w:rPr>
        <w:t xml:space="preserve"> NDIS</w:t>
      </w:r>
      <w:r w:rsidR="002B2DED">
        <w:rPr>
          <w:rStyle w:val="Hyperlink"/>
          <w:rFonts w:asciiTheme="minorHAnsi" w:hAnsiTheme="minorHAnsi" w:cstheme="minorHAnsi"/>
          <w:lang w:val="mk-MK"/>
        </w:rPr>
        <w:t xml:space="preserve"> и показатели за квалитетот (</w:t>
      </w:r>
      <w:r w:rsidR="002B2DED" w:rsidRPr="00ED4313">
        <w:rPr>
          <w:rStyle w:val="Hyperlink"/>
          <w:rFonts w:asciiTheme="minorHAnsi" w:hAnsiTheme="minorHAnsi" w:cstheme="minorHAnsi"/>
          <w:lang w:val="mk-MK"/>
        </w:rPr>
        <w:t>NDIS</w:t>
      </w:r>
      <w:r w:rsidR="002B2DED" w:rsidRPr="00A26653">
        <w:rPr>
          <w:rStyle w:val="Hyperlink"/>
          <w:rFonts w:asciiTheme="minorHAnsi" w:hAnsiTheme="minorHAnsi" w:cstheme="minorHAnsi"/>
          <w:lang w:val="mk-MK"/>
        </w:rPr>
        <w:t xml:space="preserve"> </w:t>
      </w:r>
      <w:proofErr w:type="spellStart"/>
      <w:r w:rsidR="002B2DED" w:rsidRPr="00A26653">
        <w:rPr>
          <w:rStyle w:val="Hyperlink"/>
          <w:rFonts w:asciiTheme="minorHAnsi" w:hAnsiTheme="minorHAnsi" w:cstheme="minorHAnsi"/>
          <w:lang w:val="mk-MK"/>
        </w:rPr>
        <w:t>Practice</w:t>
      </w:r>
      <w:proofErr w:type="spellEnd"/>
      <w:r w:rsidR="002B2DED" w:rsidRPr="00A26653">
        <w:rPr>
          <w:rStyle w:val="Hyperlink"/>
          <w:rFonts w:asciiTheme="minorHAnsi" w:hAnsiTheme="minorHAnsi" w:cstheme="minorHAnsi"/>
          <w:lang w:val="mk-MK"/>
        </w:rPr>
        <w:t xml:space="preserve"> </w:t>
      </w:r>
      <w:proofErr w:type="spellStart"/>
      <w:r w:rsidR="002B2DED" w:rsidRPr="00A26653">
        <w:rPr>
          <w:rStyle w:val="Hyperlink"/>
          <w:rFonts w:asciiTheme="minorHAnsi" w:hAnsiTheme="minorHAnsi" w:cstheme="minorHAnsi"/>
          <w:lang w:val="mk-MK"/>
        </w:rPr>
        <w:t>Standards</w:t>
      </w:r>
      <w:proofErr w:type="spellEnd"/>
      <w:r w:rsidR="002B2DED" w:rsidRPr="00A26653">
        <w:rPr>
          <w:rStyle w:val="Hyperlink"/>
          <w:rFonts w:asciiTheme="minorHAnsi" w:hAnsiTheme="minorHAnsi" w:cstheme="minorHAnsi"/>
          <w:lang w:val="mk-MK"/>
        </w:rPr>
        <w:t xml:space="preserve"> </w:t>
      </w:r>
      <w:proofErr w:type="spellStart"/>
      <w:r w:rsidR="002B2DED" w:rsidRPr="00A26653">
        <w:rPr>
          <w:rStyle w:val="Hyperlink"/>
          <w:rFonts w:asciiTheme="minorHAnsi" w:hAnsiTheme="minorHAnsi" w:cstheme="minorHAnsi"/>
          <w:lang w:val="mk-MK"/>
        </w:rPr>
        <w:t>and</w:t>
      </w:r>
      <w:proofErr w:type="spellEnd"/>
      <w:r w:rsidR="002B2DED" w:rsidRPr="00A26653">
        <w:rPr>
          <w:rStyle w:val="Hyperlink"/>
          <w:rFonts w:asciiTheme="minorHAnsi" w:hAnsiTheme="minorHAnsi" w:cstheme="minorHAnsi"/>
          <w:lang w:val="mk-MK"/>
        </w:rPr>
        <w:t xml:space="preserve"> </w:t>
      </w:r>
      <w:proofErr w:type="spellStart"/>
      <w:r w:rsidR="002B2DED" w:rsidRPr="00A26653">
        <w:rPr>
          <w:rStyle w:val="Hyperlink"/>
          <w:rFonts w:asciiTheme="minorHAnsi" w:hAnsiTheme="minorHAnsi" w:cstheme="minorHAnsi"/>
          <w:lang w:val="mk-MK"/>
        </w:rPr>
        <w:t>Quality</w:t>
      </w:r>
      <w:proofErr w:type="spellEnd"/>
      <w:r w:rsidR="002B2DED" w:rsidRPr="00A26653">
        <w:rPr>
          <w:rStyle w:val="Hyperlink"/>
          <w:rFonts w:asciiTheme="minorHAnsi" w:hAnsiTheme="minorHAnsi" w:cstheme="minorHAnsi"/>
          <w:lang w:val="mk-MK"/>
        </w:rPr>
        <w:t xml:space="preserve"> </w:t>
      </w:r>
      <w:proofErr w:type="spellStart"/>
      <w:r w:rsidR="002B2DED" w:rsidRPr="00A26653">
        <w:rPr>
          <w:rStyle w:val="Hyperlink"/>
          <w:rFonts w:asciiTheme="minorHAnsi" w:hAnsiTheme="minorHAnsi" w:cstheme="minorHAnsi"/>
          <w:lang w:val="mk-MK"/>
        </w:rPr>
        <w:t>Indicators</w:t>
      </w:r>
      <w:proofErr w:type="spellEnd"/>
      <w:r>
        <w:rPr>
          <w:rStyle w:val="Hyperlink"/>
          <w:rFonts w:asciiTheme="minorHAnsi" w:hAnsiTheme="minorHAnsi" w:cstheme="minorHAnsi"/>
          <w:lang w:val="mk-MK"/>
        </w:rPr>
        <w:fldChar w:fldCharType="end"/>
      </w:r>
      <w:r w:rsidR="002B2DED" w:rsidRPr="00ED4313">
        <w:rPr>
          <w:lang w:val="mk-MK"/>
        </w:rPr>
        <w:t>)</w:t>
      </w:r>
    </w:p>
    <w:sectPr w:rsidR="002B2DED" w:rsidRPr="00A26653" w:rsidSect="002012B8">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9D272" w14:textId="77777777" w:rsidR="003A0EBC" w:rsidRDefault="003A0EBC" w:rsidP="00B04ED8">
      <w:pPr>
        <w:spacing w:after="0" w:line="240" w:lineRule="auto"/>
      </w:pPr>
      <w:r>
        <w:separator/>
      </w:r>
    </w:p>
  </w:endnote>
  <w:endnote w:type="continuationSeparator" w:id="0">
    <w:p w14:paraId="3A3515AC" w14:textId="77777777" w:rsidR="003A0EBC" w:rsidRDefault="003A0EBC" w:rsidP="00B04ED8">
      <w:pPr>
        <w:spacing w:after="0" w:line="240" w:lineRule="auto"/>
      </w:pPr>
      <w:r>
        <w:continuationSeparator/>
      </w:r>
    </w:p>
  </w:endnote>
  <w:endnote w:type="continuationNotice" w:id="1">
    <w:p w14:paraId="423288C8" w14:textId="77777777" w:rsidR="003A0EBC" w:rsidRDefault="003A0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604020202020204"/>
    <w:charset w:val="CC"/>
    <w:family w:val="swiss"/>
    <w:pitch w:val="variable"/>
    <w:sig w:usb0="E00022FF" w:usb1="C000205B" w:usb2="00000009" w:usb3="00000000" w:csb0="000001D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602492470"/>
      <w:docPartObj>
        <w:docPartGallery w:val="Page Numbers (Bottom of Page)"/>
        <w:docPartUnique/>
      </w:docPartObj>
    </w:sdtPr>
    <w:sdtEndPr>
      <w:rPr>
        <w:noProof/>
      </w:rPr>
    </w:sdtEndPr>
    <w:sdtContent>
      <w:p w14:paraId="295B046E" w14:textId="77777777" w:rsidR="001744AE" w:rsidRPr="006A444A" w:rsidRDefault="001744AE">
        <w:pPr>
          <w:pStyle w:val="Footer"/>
          <w:jc w:val="right"/>
          <w:rPr>
            <w:sz w:val="18"/>
            <w:szCs w:val="18"/>
          </w:rPr>
        </w:pPr>
        <w:r w:rsidRPr="006A444A">
          <w:rPr>
            <w:sz w:val="18"/>
            <w:szCs w:val="18"/>
          </w:rPr>
          <w:fldChar w:fldCharType="begin"/>
        </w:r>
        <w:r w:rsidRPr="006A444A">
          <w:rPr>
            <w:sz w:val="18"/>
            <w:szCs w:val="18"/>
          </w:rPr>
          <w:instrText xml:space="preserve"> PAGE   \* MERGEFORMAT </w:instrText>
        </w:r>
        <w:r w:rsidRPr="006A444A">
          <w:rPr>
            <w:sz w:val="18"/>
            <w:szCs w:val="18"/>
          </w:rPr>
          <w:fldChar w:fldCharType="separate"/>
        </w:r>
        <w:r w:rsidR="002B2DED">
          <w:rPr>
            <w:noProof/>
            <w:sz w:val="18"/>
            <w:szCs w:val="18"/>
          </w:rPr>
          <w:t>3</w:t>
        </w:r>
        <w:r w:rsidRPr="006A444A">
          <w:rPr>
            <w:noProof/>
            <w:sz w:val="18"/>
            <w:szCs w:val="18"/>
          </w:rPr>
          <w:fldChar w:fldCharType="end"/>
        </w:r>
      </w:p>
    </w:sdtContent>
  </w:sdt>
  <w:p w14:paraId="23C5AB02" w14:textId="77777777" w:rsidR="001744AE" w:rsidRDefault="0017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EBF30" w14:textId="77777777" w:rsidR="003A0EBC" w:rsidRDefault="003A0EBC" w:rsidP="00B04ED8">
      <w:pPr>
        <w:spacing w:after="0" w:line="240" w:lineRule="auto"/>
      </w:pPr>
      <w:r>
        <w:separator/>
      </w:r>
    </w:p>
  </w:footnote>
  <w:footnote w:type="continuationSeparator" w:id="0">
    <w:p w14:paraId="6CADB2F2" w14:textId="77777777" w:rsidR="003A0EBC" w:rsidRDefault="003A0EBC" w:rsidP="00B04ED8">
      <w:pPr>
        <w:spacing w:after="0" w:line="240" w:lineRule="auto"/>
      </w:pPr>
      <w:r>
        <w:continuationSeparator/>
      </w:r>
    </w:p>
  </w:footnote>
  <w:footnote w:type="continuationNotice" w:id="1">
    <w:p w14:paraId="271C91CA" w14:textId="77777777" w:rsidR="003A0EBC" w:rsidRDefault="003A0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F51F" w14:textId="77777777" w:rsidR="001744AE" w:rsidRDefault="003A0EBC">
    <w:pPr>
      <w:pStyle w:val="Header"/>
    </w:pPr>
    <w:r>
      <w:rPr>
        <w:noProof/>
      </w:rPr>
      <w:pict w14:anchorId="12629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10" o:spid="_x0000_s205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17C8D" w14:textId="77777777" w:rsidR="001744AE" w:rsidRDefault="001744AE" w:rsidP="00586417">
    <w:pPr>
      <w:pStyle w:val="Header"/>
    </w:pPr>
    <w:r>
      <w:rPr>
        <w:noProof/>
        <w:lang w:val="mk-MK" w:eastAsia="mk-MK"/>
      </w:rPr>
      <w:drawing>
        <wp:inline distT="0" distB="0" distL="0" distR="0" wp14:anchorId="1C535DC5" wp14:editId="454114A0">
          <wp:extent cx="2598420" cy="724535"/>
          <wp:effectExtent l="0" t="0" r="0" b="0"/>
          <wp:docPr id="1" name="Picture 1" descr="Image of Australian Government logo with the NDIS Commission logo "/>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val="mk-MK" w:eastAsia="mk-MK"/>
      </w:rPr>
      <w:drawing>
        <wp:inline distT="0" distB="0" distL="0" distR="0" wp14:anchorId="6CC11198" wp14:editId="45CCDB65">
          <wp:extent cx="1819910" cy="706120"/>
          <wp:effectExtent l="0" t="0" r="8890" b="0"/>
          <wp:docPr id="2" name="Picture 2" descr="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13A3F3E2" w14:textId="77777777" w:rsidR="001744AE" w:rsidRDefault="00174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56C4" w14:textId="77777777" w:rsidR="001744AE" w:rsidRDefault="003A0EBC">
    <w:pPr>
      <w:pStyle w:val="Header"/>
    </w:pPr>
    <w:r>
      <w:rPr>
        <w:noProof/>
      </w:rPr>
      <w:pict w14:anchorId="5F099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09"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7D0"/>
    <w:multiLevelType w:val="hybridMultilevel"/>
    <w:tmpl w:val="DDF81BAC"/>
    <w:lvl w:ilvl="0" w:tplc="63F8AD00">
      <w:start w:val="1"/>
      <w:numFmt w:val="bullet"/>
      <w:pStyle w:val="Bullets"/>
      <w:lvlText w:val=""/>
      <w:lvlJc w:val="left"/>
      <w:pPr>
        <w:ind w:left="360" w:hanging="360"/>
      </w:pPr>
      <w:rPr>
        <w:rFonts w:ascii="Symbol" w:hAnsi="Symbol" w:hint="default"/>
        <w:color w:val="943C84"/>
      </w:rPr>
    </w:lvl>
    <w:lvl w:ilvl="1" w:tplc="06ECC5A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385340"/>
    <w:multiLevelType w:val="hybridMultilevel"/>
    <w:tmpl w:val="12746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232C7753"/>
    <w:multiLevelType w:val="hybridMultilevel"/>
    <w:tmpl w:val="ED14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E07F3"/>
    <w:multiLevelType w:val="hybridMultilevel"/>
    <w:tmpl w:val="33D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03A8B"/>
    <w:multiLevelType w:val="hybridMultilevel"/>
    <w:tmpl w:val="68DE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21906"/>
    <w:multiLevelType w:val="hybridMultilevel"/>
    <w:tmpl w:val="5522888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0"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6D76FDB"/>
    <w:multiLevelType w:val="hybridMultilevel"/>
    <w:tmpl w:val="081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5"/>
  </w:num>
  <w:num w:numId="3">
    <w:abstractNumId w:val="17"/>
  </w:num>
  <w:num w:numId="4">
    <w:abstractNumId w:val="10"/>
  </w:num>
  <w:num w:numId="5">
    <w:abstractNumId w:val="11"/>
  </w:num>
  <w:num w:numId="6">
    <w:abstractNumId w:val="0"/>
  </w:num>
  <w:num w:numId="7">
    <w:abstractNumId w:val="21"/>
  </w:num>
  <w:num w:numId="8">
    <w:abstractNumId w:val="9"/>
  </w:num>
  <w:num w:numId="9">
    <w:abstractNumId w:val="26"/>
  </w:num>
  <w:num w:numId="10">
    <w:abstractNumId w:val="25"/>
  </w:num>
  <w:num w:numId="11">
    <w:abstractNumId w:val="22"/>
  </w:num>
  <w:num w:numId="12">
    <w:abstractNumId w:val="13"/>
  </w:num>
  <w:num w:numId="13">
    <w:abstractNumId w:val="3"/>
  </w:num>
  <w:num w:numId="14">
    <w:abstractNumId w:val="15"/>
  </w:num>
  <w:num w:numId="15">
    <w:abstractNumId w:val="18"/>
  </w:num>
  <w:num w:numId="16">
    <w:abstractNumId w:val="4"/>
  </w:num>
  <w:num w:numId="17">
    <w:abstractNumId w:val="7"/>
  </w:num>
  <w:num w:numId="18">
    <w:abstractNumId w:val="19"/>
  </w:num>
  <w:num w:numId="19">
    <w:abstractNumId w:val="24"/>
  </w:num>
  <w:num w:numId="20">
    <w:abstractNumId w:val="2"/>
  </w:num>
  <w:num w:numId="21">
    <w:abstractNumId w:val="8"/>
  </w:num>
  <w:num w:numId="22">
    <w:abstractNumId w:val="12"/>
  </w:num>
  <w:num w:numId="23">
    <w:abstractNumId w:val="14"/>
  </w:num>
  <w:num w:numId="24">
    <w:abstractNumId w:val="23"/>
  </w:num>
  <w:num w:numId="25">
    <w:abstractNumId w:val="1"/>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C7D09"/>
    <w:rsid w:val="00005633"/>
    <w:rsid w:val="00010885"/>
    <w:rsid w:val="00012F69"/>
    <w:rsid w:val="000160BC"/>
    <w:rsid w:val="000468F4"/>
    <w:rsid w:val="00065B2B"/>
    <w:rsid w:val="00070F8F"/>
    <w:rsid w:val="00085B4A"/>
    <w:rsid w:val="00086611"/>
    <w:rsid w:val="00092AD7"/>
    <w:rsid w:val="0009492B"/>
    <w:rsid w:val="00094BDD"/>
    <w:rsid w:val="000A0F53"/>
    <w:rsid w:val="000A2B9D"/>
    <w:rsid w:val="000B1ADA"/>
    <w:rsid w:val="000B6C89"/>
    <w:rsid w:val="000D1A1E"/>
    <w:rsid w:val="00110AC3"/>
    <w:rsid w:val="001114B9"/>
    <w:rsid w:val="001115FD"/>
    <w:rsid w:val="001125DB"/>
    <w:rsid w:val="001156BC"/>
    <w:rsid w:val="00120D33"/>
    <w:rsid w:val="00134591"/>
    <w:rsid w:val="00137D6A"/>
    <w:rsid w:val="001422F4"/>
    <w:rsid w:val="001579DA"/>
    <w:rsid w:val="001715CB"/>
    <w:rsid w:val="001744AE"/>
    <w:rsid w:val="001822DA"/>
    <w:rsid w:val="00185FD3"/>
    <w:rsid w:val="00196947"/>
    <w:rsid w:val="001A0C3E"/>
    <w:rsid w:val="001A4634"/>
    <w:rsid w:val="001B1E95"/>
    <w:rsid w:val="001B5C06"/>
    <w:rsid w:val="001E0829"/>
    <w:rsid w:val="001E18E8"/>
    <w:rsid w:val="001E630D"/>
    <w:rsid w:val="001F2DC3"/>
    <w:rsid w:val="002012B8"/>
    <w:rsid w:val="002018D8"/>
    <w:rsid w:val="00225384"/>
    <w:rsid w:val="0023200B"/>
    <w:rsid w:val="0026099E"/>
    <w:rsid w:val="002635DF"/>
    <w:rsid w:val="00265164"/>
    <w:rsid w:val="00277FE3"/>
    <w:rsid w:val="00281AFF"/>
    <w:rsid w:val="00284DC9"/>
    <w:rsid w:val="0028613C"/>
    <w:rsid w:val="002B2DED"/>
    <w:rsid w:val="002B41C4"/>
    <w:rsid w:val="002B673A"/>
    <w:rsid w:val="002C27D4"/>
    <w:rsid w:val="002C36A8"/>
    <w:rsid w:val="002C53A0"/>
    <w:rsid w:val="002D2F4F"/>
    <w:rsid w:val="002D62B3"/>
    <w:rsid w:val="003113B8"/>
    <w:rsid w:val="00315FD8"/>
    <w:rsid w:val="00320C97"/>
    <w:rsid w:val="00323487"/>
    <w:rsid w:val="003262BF"/>
    <w:rsid w:val="00353D72"/>
    <w:rsid w:val="00360B6E"/>
    <w:rsid w:val="00367391"/>
    <w:rsid w:val="003702D8"/>
    <w:rsid w:val="00383AD3"/>
    <w:rsid w:val="00392DA7"/>
    <w:rsid w:val="0039382A"/>
    <w:rsid w:val="003A0EBC"/>
    <w:rsid w:val="003B01F1"/>
    <w:rsid w:val="003B2BB8"/>
    <w:rsid w:val="003C3498"/>
    <w:rsid w:val="003D2F5B"/>
    <w:rsid w:val="003D34FF"/>
    <w:rsid w:val="003D37DC"/>
    <w:rsid w:val="00402C83"/>
    <w:rsid w:val="0040529D"/>
    <w:rsid w:val="00406C18"/>
    <w:rsid w:val="004126DA"/>
    <w:rsid w:val="00413972"/>
    <w:rsid w:val="0041630A"/>
    <w:rsid w:val="00422808"/>
    <w:rsid w:val="004255BF"/>
    <w:rsid w:val="00443FE5"/>
    <w:rsid w:val="004507C0"/>
    <w:rsid w:val="00472167"/>
    <w:rsid w:val="00472EEC"/>
    <w:rsid w:val="004821E0"/>
    <w:rsid w:val="00485991"/>
    <w:rsid w:val="00486DB2"/>
    <w:rsid w:val="0049298B"/>
    <w:rsid w:val="00494C7C"/>
    <w:rsid w:val="004A1F3A"/>
    <w:rsid w:val="004A3227"/>
    <w:rsid w:val="004A4788"/>
    <w:rsid w:val="004B1B5E"/>
    <w:rsid w:val="004B31EA"/>
    <w:rsid w:val="004B54CA"/>
    <w:rsid w:val="004C2685"/>
    <w:rsid w:val="004D0CDC"/>
    <w:rsid w:val="004E5CBF"/>
    <w:rsid w:val="00505DF4"/>
    <w:rsid w:val="0050771E"/>
    <w:rsid w:val="00514809"/>
    <w:rsid w:val="00520EED"/>
    <w:rsid w:val="005766A8"/>
    <w:rsid w:val="00580A7C"/>
    <w:rsid w:val="0058260A"/>
    <w:rsid w:val="00586417"/>
    <w:rsid w:val="005939B4"/>
    <w:rsid w:val="005942D5"/>
    <w:rsid w:val="005A4CC1"/>
    <w:rsid w:val="005A53B4"/>
    <w:rsid w:val="005A6F56"/>
    <w:rsid w:val="005B002D"/>
    <w:rsid w:val="005C3AA9"/>
    <w:rsid w:val="005C3EA4"/>
    <w:rsid w:val="005D37A8"/>
    <w:rsid w:val="005D60EB"/>
    <w:rsid w:val="005E3849"/>
    <w:rsid w:val="005F63AD"/>
    <w:rsid w:val="005F6748"/>
    <w:rsid w:val="00611A13"/>
    <w:rsid w:val="00621FC5"/>
    <w:rsid w:val="00637B02"/>
    <w:rsid w:val="00657787"/>
    <w:rsid w:val="00660DD4"/>
    <w:rsid w:val="00683A84"/>
    <w:rsid w:val="00685BD9"/>
    <w:rsid w:val="00685E9E"/>
    <w:rsid w:val="00685FBC"/>
    <w:rsid w:val="00696E4B"/>
    <w:rsid w:val="006A444A"/>
    <w:rsid w:val="006A4CE7"/>
    <w:rsid w:val="006B21C6"/>
    <w:rsid w:val="006B2F50"/>
    <w:rsid w:val="006B38AB"/>
    <w:rsid w:val="006C57C9"/>
    <w:rsid w:val="006D0648"/>
    <w:rsid w:val="00704184"/>
    <w:rsid w:val="0071259D"/>
    <w:rsid w:val="00713589"/>
    <w:rsid w:val="00713E21"/>
    <w:rsid w:val="00725160"/>
    <w:rsid w:val="0073119B"/>
    <w:rsid w:val="0075244D"/>
    <w:rsid w:val="00753BDB"/>
    <w:rsid w:val="00772E57"/>
    <w:rsid w:val="00781D69"/>
    <w:rsid w:val="00785261"/>
    <w:rsid w:val="00793848"/>
    <w:rsid w:val="007B0256"/>
    <w:rsid w:val="007B1C3D"/>
    <w:rsid w:val="007D0F22"/>
    <w:rsid w:val="007D480F"/>
    <w:rsid w:val="007D684A"/>
    <w:rsid w:val="007E03AB"/>
    <w:rsid w:val="007E2783"/>
    <w:rsid w:val="00822A4F"/>
    <w:rsid w:val="00826FE9"/>
    <w:rsid w:val="0083177B"/>
    <w:rsid w:val="00832913"/>
    <w:rsid w:val="00835257"/>
    <w:rsid w:val="00843865"/>
    <w:rsid w:val="00845FCA"/>
    <w:rsid w:val="00852B66"/>
    <w:rsid w:val="00865D2F"/>
    <w:rsid w:val="0088487E"/>
    <w:rsid w:val="008900B2"/>
    <w:rsid w:val="00890283"/>
    <w:rsid w:val="00897563"/>
    <w:rsid w:val="008B1522"/>
    <w:rsid w:val="008B2A53"/>
    <w:rsid w:val="008B43AC"/>
    <w:rsid w:val="008C2DDA"/>
    <w:rsid w:val="008C67B7"/>
    <w:rsid w:val="008D0E87"/>
    <w:rsid w:val="008D1281"/>
    <w:rsid w:val="008E0FF6"/>
    <w:rsid w:val="008E4187"/>
    <w:rsid w:val="0090052F"/>
    <w:rsid w:val="00900643"/>
    <w:rsid w:val="00903528"/>
    <w:rsid w:val="00903F60"/>
    <w:rsid w:val="00904B7E"/>
    <w:rsid w:val="009225F0"/>
    <w:rsid w:val="00922DC7"/>
    <w:rsid w:val="00933716"/>
    <w:rsid w:val="0093462C"/>
    <w:rsid w:val="00953795"/>
    <w:rsid w:val="0097074F"/>
    <w:rsid w:val="009723DD"/>
    <w:rsid w:val="00972F94"/>
    <w:rsid w:val="00974189"/>
    <w:rsid w:val="00985C5C"/>
    <w:rsid w:val="009929FF"/>
    <w:rsid w:val="009B20B8"/>
    <w:rsid w:val="009C708B"/>
    <w:rsid w:val="009D2BEA"/>
    <w:rsid w:val="009E103A"/>
    <w:rsid w:val="009E1BFA"/>
    <w:rsid w:val="009E213D"/>
    <w:rsid w:val="00A00779"/>
    <w:rsid w:val="00A10F97"/>
    <w:rsid w:val="00A1515C"/>
    <w:rsid w:val="00A20C12"/>
    <w:rsid w:val="00A55188"/>
    <w:rsid w:val="00A66447"/>
    <w:rsid w:val="00A8616C"/>
    <w:rsid w:val="00A86332"/>
    <w:rsid w:val="00A9623A"/>
    <w:rsid w:val="00AA6241"/>
    <w:rsid w:val="00AD0D2D"/>
    <w:rsid w:val="00AD359D"/>
    <w:rsid w:val="00AF2693"/>
    <w:rsid w:val="00AF5A70"/>
    <w:rsid w:val="00B0473D"/>
    <w:rsid w:val="00B04ED8"/>
    <w:rsid w:val="00B12355"/>
    <w:rsid w:val="00B15640"/>
    <w:rsid w:val="00B161D5"/>
    <w:rsid w:val="00B233CB"/>
    <w:rsid w:val="00B36DE3"/>
    <w:rsid w:val="00B43B7A"/>
    <w:rsid w:val="00B4588A"/>
    <w:rsid w:val="00B461AB"/>
    <w:rsid w:val="00B46B9A"/>
    <w:rsid w:val="00B74E9D"/>
    <w:rsid w:val="00B76219"/>
    <w:rsid w:val="00B7718D"/>
    <w:rsid w:val="00B771C6"/>
    <w:rsid w:val="00B9169B"/>
    <w:rsid w:val="00B91E3E"/>
    <w:rsid w:val="00B939B1"/>
    <w:rsid w:val="00BA2DB9"/>
    <w:rsid w:val="00BA45DB"/>
    <w:rsid w:val="00BA68F5"/>
    <w:rsid w:val="00BA6E6C"/>
    <w:rsid w:val="00BB4DD0"/>
    <w:rsid w:val="00BC1618"/>
    <w:rsid w:val="00BC56A5"/>
    <w:rsid w:val="00BC57C3"/>
    <w:rsid w:val="00BC7D09"/>
    <w:rsid w:val="00BD33A6"/>
    <w:rsid w:val="00BD5C30"/>
    <w:rsid w:val="00BE7148"/>
    <w:rsid w:val="00BF6DE1"/>
    <w:rsid w:val="00BF6FBA"/>
    <w:rsid w:val="00C0244A"/>
    <w:rsid w:val="00C063C5"/>
    <w:rsid w:val="00C1076C"/>
    <w:rsid w:val="00C3003F"/>
    <w:rsid w:val="00C34112"/>
    <w:rsid w:val="00C61A5A"/>
    <w:rsid w:val="00C70D20"/>
    <w:rsid w:val="00C750FA"/>
    <w:rsid w:val="00C8258D"/>
    <w:rsid w:val="00C828B3"/>
    <w:rsid w:val="00C84DD7"/>
    <w:rsid w:val="00CA3056"/>
    <w:rsid w:val="00CA7404"/>
    <w:rsid w:val="00CB0550"/>
    <w:rsid w:val="00CB362E"/>
    <w:rsid w:val="00CB5863"/>
    <w:rsid w:val="00CB64E8"/>
    <w:rsid w:val="00CD26D8"/>
    <w:rsid w:val="00CD2D4A"/>
    <w:rsid w:val="00CD326F"/>
    <w:rsid w:val="00CE0134"/>
    <w:rsid w:val="00CE4194"/>
    <w:rsid w:val="00D017E4"/>
    <w:rsid w:val="00D04084"/>
    <w:rsid w:val="00D112CC"/>
    <w:rsid w:val="00D26456"/>
    <w:rsid w:val="00D40549"/>
    <w:rsid w:val="00D5169E"/>
    <w:rsid w:val="00D575A8"/>
    <w:rsid w:val="00D65903"/>
    <w:rsid w:val="00D6613F"/>
    <w:rsid w:val="00D66EAC"/>
    <w:rsid w:val="00D7112D"/>
    <w:rsid w:val="00D71963"/>
    <w:rsid w:val="00D776E4"/>
    <w:rsid w:val="00D865AB"/>
    <w:rsid w:val="00D926D1"/>
    <w:rsid w:val="00DA2183"/>
    <w:rsid w:val="00DA243A"/>
    <w:rsid w:val="00DB6E5D"/>
    <w:rsid w:val="00DD2007"/>
    <w:rsid w:val="00DD7A42"/>
    <w:rsid w:val="00DE04A1"/>
    <w:rsid w:val="00E17A20"/>
    <w:rsid w:val="00E21F93"/>
    <w:rsid w:val="00E273E4"/>
    <w:rsid w:val="00E348C8"/>
    <w:rsid w:val="00E36E46"/>
    <w:rsid w:val="00E4230C"/>
    <w:rsid w:val="00E52727"/>
    <w:rsid w:val="00E7523C"/>
    <w:rsid w:val="00E92A44"/>
    <w:rsid w:val="00E937D2"/>
    <w:rsid w:val="00E965DE"/>
    <w:rsid w:val="00EB20FF"/>
    <w:rsid w:val="00EB3E40"/>
    <w:rsid w:val="00EB4810"/>
    <w:rsid w:val="00EC6178"/>
    <w:rsid w:val="00ED507D"/>
    <w:rsid w:val="00EE550C"/>
    <w:rsid w:val="00EE7F30"/>
    <w:rsid w:val="00EF1185"/>
    <w:rsid w:val="00EF449C"/>
    <w:rsid w:val="00F1163A"/>
    <w:rsid w:val="00F308DB"/>
    <w:rsid w:val="00F30AFE"/>
    <w:rsid w:val="00F32EB8"/>
    <w:rsid w:val="00F45288"/>
    <w:rsid w:val="00F51B5A"/>
    <w:rsid w:val="00F55DC1"/>
    <w:rsid w:val="00F5794B"/>
    <w:rsid w:val="00F72444"/>
    <w:rsid w:val="00F81BEB"/>
    <w:rsid w:val="00F907C4"/>
    <w:rsid w:val="00FA4407"/>
    <w:rsid w:val="00FA798C"/>
    <w:rsid w:val="00FB019C"/>
    <w:rsid w:val="00FB1A72"/>
    <w:rsid w:val="00FB1FB2"/>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CF9B29"/>
  <w15:docId w15:val="{C33DD584-991C-5843-AC6D-51C80AFB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semiHidden/>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580A7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580A7C"/>
    <w:rPr>
      <w:rFonts w:ascii="Calibri" w:eastAsia="Times New Roman" w:hAnsi="Calibri" w:cs="Corbel"/>
      <w:sz w:val="23"/>
      <w:szCs w:val="23"/>
      <w:lang w:eastAsia="en-AU"/>
    </w:rPr>
  </w:style>
  <w:style w:type="paragraph" w:customStyle="1" w:styleId="Bullets">
    <w:name w:val="Bullets"/>
    <w:basedOn w:val="ListParagraph"/>
    <w:link w:val="BulletsChar"/>
    <w:qFormat/>
    <w:rsid w:val="003D2F5B"/>
    <w:pPr>
      <w:numPr>
        <w:numId w:val="25"/>
      </w:numPr>
      <w:spacing w:before="120" w:after="120" w:line="240" w:lineRule="auto"/>
      <w:contextualSpacing w:val="0"/>
    </w:pPr>
    <w:rPr>
      <w:rFonts w:ascii="Calibri" w:eastAsia="Times New Roman" w:hAnsi="Calibri" w:cs="Times New Roman"/>
      <w:spacing w:val="4"/>
      <w:sz w:val="24"/>
      <w:szCs w:val="24"/>
      <w:lang w:val="en-US" w:eastAsia="en-AU"/>
    </w:rPr>
  </w:style>
  <w:style w:type="character" w:customStyle="1" w:styleId="BulletsChar">
    <w:name w:val="Bullets Char"/>
    <w:basedOn w:val="DefaultParagraphFont"/>
    <w:link w:val="Bullets"/>
    <w:rsid w:val="003D2F5B"/>
    <w:rPr>
      <w:rFonts w:ascii="Calibri" w:eastAsia="Times New Roman" w:hAnsi="Calibri" w:cs="Times New Roman"/>
      <w:spacing w:val="4"/>
      <w:sz w:val="24"/>
      <w:szCs w:val="24"/>
      <w:lang w:val="en-US" w:eastAsia="en-AU"/>
    </w:rPr>
  </w:style>
  <w:style w:type="paragraph" w:styleId="Revision">
    <w:name w:val="Revision"/>
    <w:hidden/>
    <w:uiPriority w:val="99"/>
    <w:semiHidden/>
    <w:rsid w:val="00EF11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63414958">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01561268">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6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disability-and-carers/programs-services/for-people-with-disability/ndis-quality-and-safeguarding-framework-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Props1.xml><?xml version="1.0" encoding="utf-8"?>
<ds:datastoreItem xmlns:ds="http://schemas.openxmlformats.org/officeDocument/2006/customXml" ds:itemID="{78A525B7-1817-4669-8E6A-2587D8E854FE}">
  <ds:schemaRefs>
    <ds:schemaRef ds:uri="http://schemas.microsoft.com/sharepoint/v3/contenttype/forms"/>
  </ds:schemaRefs>
</ds:datastoreItem>
</file>

<file path=customXml/itemProps2.xml><?xml version="1.0" encoding="utf-8"?>
<ds:datastoreItem xmlns:ds="http://schemas.openxmlformats.org/officeDocument/2006/customXml" ds:itemID="{3705E499-D123-4941-9E60-8D83A209F4E9}">
  <ds:schemaRefs>
    <ds:schemaRef ds:uri="http://schemas.openxmlformats.org/officeDocument/2006/bibliography"/>
  </ds:schemaRefs>
</ds:datastoreItem>
</file>

<file path=customXml/itemProps3.xml><?xml version="1.0" encoding="utf-8"?>
<ds:datastoreItem xmlns:ds="http://schemas.openxmlformats.org/officeDocument/2006/customXml" ds:itemID="{217CB282-94F6-475E-99A6-12806148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209A7-4A26-47C0-B8DB-6794E18197A0}">
  <ds:schemaRefs>
    <ds:schemaRef ds:uri="http://schemas.microsoft.com/office/2006/metadata/properties"/>
    <ds:schemaRef ds:uri="http://schemas.microsoft.com/office/infopath/2007/PartnerControls"/>
    <ds:schemaRef ds:uri="2D22F82A-A5EF-48CF-8D71-43B7221E5439"/>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1184</Words>
  <Characters>5924</Characters>
  <Application>Microsoft Office Word</Application>
  <DocSecurity>0</DocSecurity>
  <Lines>185</Lines>
  <Paragraphs>48</Paragraphs>
  <ScaleCrop>false</ScaleCrop>
  <HeadingPairs>
    <vt:vector size="2" baseType="variant">
      <vt:variant>
        <vt:lpstr>Title</vt:lpstr>
      </vt:variant>
      <vt:variant>
        <vt:i4>1</vt:i4>
      </vt:variant>
    </vt:vector>
  </HeadingPairs>
  <TitlesOfParts>
    <vt:vector size="1" baseType="lpstr">
      <vt:lpstr>NDIS Worker Screening Check (for general stakeholders)</vt:lpstr>
    </vt:vector>
  </TitlesOfParts>
  <Company>NDIS Quality and Safeguards Commission</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(for general stakeholders)</dc:title>
  <dc:creator>-</dc:creator>
  <cp:lastModifiedBy>User</cp:lastModifiedBy>
  <cp:revision>5</cp:revision>
  <dcterms:created xsi:type="dcterms:W3CDTF">2021-01-31T00:11:00Z</dcterms:created>
  <dcterms:modified xsi:type="dcterms:W3CDTF">2021-02-02T22:00:00Z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