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3B11" w14:textId="4A053A63" w:rsidR="00580A7C" w:rsidRPr="00FB04A2" w:rsidRDefault="004E231C" w:rsidP="004E231C">
      <w:pPr>
        <w:pStyle w:val="Heading1"/>
        <w:spacing w:before="0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工作者筛选检查（一般利益相关者</w:t>
      </w:r>
      <w:r w:rsidR="00A65BA6" w:rsidRPr="00FB04A2">
        <w:rPr>
          <w:rFonts w:asciiTheme="minorHAnsi" w:eastAsiaTheme="minorEastAsia" w:hAnsiTheme="minorHAnsi" w:cstheme="minorHAnsi" w:hint="eastAsia"/>
          <w:lang w:eastAsia="zh-CN"/>
        </w:rPr>
        <w:t>）</w:t>
      </w:r>
    </w:p>
    <w:p w14:paraId="1EB3F896" w14:textId="77777777" w:rsidR="006B5CD3" w:rsidRPr="00FB04A2" w:rsidRDefault="006B5CD3" w:rsidP="00BA68F5">
      <w:pPr>
        <w:rPr>
          <w:rFonts w:asciiTheme="minorHAnsi" w:eastAsiaTheme="minorEastAsia" w:hAnsiTheme="minorHAnsi" w:cstheme="minorHAnsi"/>
          <w:lang w:eastAsia="zh-CN"/>
        </w:rPr>
      </w:pPr>
    </w:p>
    <w:p w14:paraId="299F986C" w14:textId="5F2161DB" w:rsidR="00B46B9A" w:rsidRPr="00FB04A2" w:rsidRDefault="004E231C" w:rsidP="00BA68F5">
      <w:pPr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此利益相关者</w:t>
      </w:r>
      <w:r w:rsidR="00A65BA6" w:rsidRPr="00FB04A2">
        <w:rPr>
          <w:rFonts w:asciiTheme="minorHAnsi" w:eastAsiaTheme="minorEastAsia" w:hAnsiTheme="minorHAnsi" w:cstheme="minorHAnsi" w:hint="eastAsia"/>
          <w:lang w:eastAsia="zh-CN"/>
        </w:rPr>
        <w:t>资料单</w:t>
      </w:r>
      <w:r w:rsidR="00AF45AD" w:rsidRPr="00FB04A2">
        <w:rPr>
          <w:rFonts w:asciiTheme="minorHAnsi" w:eastAsiaTheme="minorEastAsia" w:hAnsiTheme="minorHAnsi" w:cstheme="minorHAnsi" w:hint="eastAsia"/>
          <w:lang w:eastAsia="zh-CN"/>
        </w:rPr>
        <w:t>解释</w:t>
      </w:r>
      <w:r w:rsidRPr="00FB04A2">
        <w:rPr>
          <w:rFonts w:asciiTheme="minorHAnsi" w:eastAsiaTheme="minorEastAsia" w:hAnsiTheme="minorHAnsi" w:cstheme="minorHAnsi"/>
          <w:lang w:eastAsia="zh-CN"/>
        </w:rPr>
        <w:t>什么是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工作者筛选检查及其重要性。</w:t>
      </w:r>
    </w:p>
    <w:p w14:paraId="3F5080DA" w14:textId="2CF35C5F" w:rsidR="003D2F5B" w:rsidRPr="00FB04A2" w:rsidRDefault="004E231C" w:rsidP="005A6F56">
      <w:pPr>
        <w:pStyle w:val="Heading2"/>
        <w:rPr>
          <w:rFonts w:asciiTheme="minorHAnsi" w:eastAsiaTheme="minorEastAsia" w:hAnsiTheme="minorHAnsi" w:cstheme="minorHAnsi"/>
          <w:lang w:eastAsia="en-AU"/>
        </w:rPr>
      </w:pPr>
      <w:proofErr w:type="spellStart"/>
      <w:r w:rsidRPr="00FB04A2">
        <w:rPr>
          <w:rFonts w:asciiTheme="minorHAnsi" w:eastAsiaTheme="minorEastAsia" w:hAnsiTheme="minorHAnsi" w:cstheme="minorHAnsi"/>
          <w:lang w:eastAsia="en-AU"/>
        </w:rPr>
        <w:t>NDIS</w:t>
      </w:r>
      <w:r w:rsidRPr="00FB04A2">
        <w:rPr>
          <w:rFonts w:asciiTheme="minorHAnsi" w:eastAsiaTheme="minorEastAsia" w:hAnsiTheme="minorHAnsi" w:cstheme="minorHAnsi"/>
          <w:lang w:eastAsia="en-AU"/>
        </w:rPr>
        <w:t>质量和保障框架</w:t>
      </w:r>
      <w:proofErr w:type="spellEnd"/>
    </w:p>
    <w:p w14:paraId="003C14A3" w14:textId="77777777" w:rsidR="003F1F3B" w:rsidRDefault="003F1F3B" w:rsidP="004E231C">
      <w:pPr>
        <w:shd w:val="clear" w:color="auto" w:fill="FFFFFF"/>
        <w:spacing w:after="0" w:line="240" w:lineRule="auto"/>
        <w:rPr>
          <w:rFonts w:asciiTheme="minorHAnsi" w:eastAsiaTheme="minorEastAsia" w:hAnsiTheme="minorHAnsi" w:cstheme="minorHAnsi"/>
          <w:color w:val="FF0000"/>
          <w:lang w:eastAsia="en-AU"/>
        </w:rPr>
      </w:pPr>
    </w:p>
    <w:p w14:paraId="495F2CEB" w14:textId="5246C68E" w:rsidR="004E231C" w:rsidRDefault="004E231C" w:rsidP="004E231C">
      <w:pPr>
        <w:shd w:val="clear" w:color="auto" w:fill="FFFFFF"/>
        <w:spacing w:after="0" w:line="240" w:lineRule="auto"/>
        <w:rPr>
          <w:rFonts w:asciiTheme="minorHAnsi" w:eastAsiaTheme="minorEastAsia" w:hAnsiTheme="minorHAnsi" w:cstheme="minorHAnsi"/>
          <w:color w:val="FF0000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2016</w:t>
      </w:r>
      <w:r w:rsidRPr="00FB04A2">
        <w:rPr>
          <w:rFonts w:asciiTheme="minorHAnsi" w:eastAsiaTheme="minorEastAsia" w:hAnsiTheme="minorHAnsi" w:cstheme="minorHAnsi"/>
          <w:lang w:eastAsia="zh-CN"/>
        </w:rPr>
        <w:t>年，所有澳</w:t>
      </w:r>
      <w:r w:rsidR="000C5A50" w:rsidRPr="00FB04A2">
        <w:rPr>
          <w:rFonts w:asciiTheme="minorHAnsi" w:eastAsiaTheme="minorEastAsia" w:hAnsiTheme="minorHAnsi" w:cstheme="minorHAnsi" w:hint="eastAsia"/>
          <w:lang w:eastAsia="zh-CN"/>
        </w:rPr>
        <w:t>洲</w:t>
      </w:r>
      <w:r w:rsidRPr="00FB04A2">
        <w:rPr>
          <w:rFonts w:asciiTheme="minorHAnsi" w:eastAsiaTheme="minorEastAsia" w:hAnsiTheme="minorHAnsi" w:cstheme="minorHAnsi"/>
          <w:lang w:eastAsia="zh-CN"/>
        </w:rPr>
        <w:t>政府都同意制定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质量和保障框架</w:t>
      </w:r>
      <w:r w:rsidRPr="00CF3FAD">
        <w:rPr>
          <w:rFonts w:asciiTheme="minorHAnsi" w:eastAsiaTheme="minorEastAsia" w:hAnsiTheme="minorHAnsi" w:cstheme="minorHAnsi"/>
          <w:color w:val="222222"/>
          <w:lang w:eastAsia="zh-CN"/>
        </w:rPr>
        <w:t>（</w:t>
      </w:r>
      <w:hyperlink r:id="rId11" w:history="1">
        <w:r w:rsidR="000C5A50" w:rsidRPr="00CF3FAD">
          <w:rPr>
            <w:rStyle w:val="Hyperlink"/>
            <w:rFonts w:asciiTheme="minorHAnsi" w:eastAsiaTheme="minorEastAsia" w:hAnsiTheme="minorHAnsi" w:cstheme="minorHAnsi"/>
            <w:lang w:eastAsia="en-AU"/>
          </w:rPr>
          <w:t>NDIS Quality and Safeguarding Framework</w:t>
        </w:r>
      </w:hyperlink>
      <w:r w:rsidRPr="00CF3FAD">
        <w:rPr>
          <w:rFonts w:asciiTheme="minorHAnsi" w:eastAsiaTheme="minorEastAsia" w:hAnsiTheme="minorHAnsi" w:cstheme="minorHAnsi"/>
          <w:color w:val="222222"/>
          <w:lang w:eastAsia="zh-CN"/>
        </w:rPr>
        <w:t>）。</w:t>
      </w:r>
      <w:r w:rsidRPr="00FB04A2">
        <w:rPr>
          <w:rFonts w:asciiTheme="minorHAnsi" w:eastAsiaTheme="minorEastAsia" w:hAnsiTheme="minorHAnsi" w:cstheme="minorHAnsi"/>
          <w:lang w:eastAsia="zh-CN"/>
        </w:rPr>
        <w:t>该框架提供了一种全国统一的方法，以帮助授权和支持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参与者进行选择和控制，同时确保适当的保障措施</w:t>
      </w:r>
      <w:r w:rsidR="00AF45AD" w:rsidRPr="00FB04A2">
        <w:rPr>
          <w:rFonts w:asciiTheme="minorHAnsi" w:eastAsiaTheme="minorEastAsia" w:hAnsiTheme="minorHAnsi" w:cstheme="minorHAnsi" w:hint="eastAsia"/>
          <w:lang w:eastAsia="zh-CN"/>
        </w:rPr>
        <w:t>得到实施</w:t>
      </w:r>
      <w:r w:rsidRPr="00FB04A2">
        <w:rPr>
          <w:rFonts w:asciiTheme="minorHAnsi" w:eastAsiaTheme="minorEastAsia" w:hAnsiTheme="minorHAnsi" w:cstheme="minorHAnsi"/>
          <w:lang w:eastAsia="zh-CN"/>
        </w:rPr>
        <w:t>。它还</w:t>
      </w:r>
      <w:r w:rsidR="003F1F3B" w:rsidRPr="00FB04A2">
        <w:rPr>
          <w:rFonts w:asciiTheme="minorHAnsi" w:eastAsiaTheme="minorEastAsia" w:hAnsiTheme="minorHAnsi" w:cstheme="minorHAnsi" w:hint="eastAsia"/>
          <w:lang w:eastAsia="zh-CN"/>
        </w:rPr>
        <w:t>建立</w:t>
      </w:r>
      <w:r w:rsidRPr="00FB04A2">
        <w:rPr>
          <w:rFonts w:asciiTheme="minorHAnsi" w:eastAsiaTheme="minorEastAsia" w:hAnsiTheme="minorHAnsi" w:cstheme="minorHAnsi"/>
          <w:lang w:eastAsia="zh-CN"/>
        </w:rPr>
        <w:t>了对</w:t>
      </w:r>
      <w:r w:rsidR="000C5A50" w:rsidRPr="00FB04A2">
        <w:rPr>
          <w:rFonts w:asciiTheme="minorHAnsi" w:eastAsiaTheme="minorEastAsia" w:hAnsiTheme="minorHAnsi" w:cstheme="minorHAnsi" w:hint="eastAsia"/>
          <w:lang w:eastAsia="zh-CN"/>
        </w:rPr>
        <w:t>服务</w:t>
      </w:r>
      <w:r w:rsidRPr="00FB04A2">
        <w:rPr>
          <w:rFonts w:asciiTheme="minorHAnsi" w:eastAsiaTheme="minorEastAsia" w:hAnsiTheme="minorHAnsi" w:cstheme="minorHAnsi"/>
          <w:lang w:eastAsia="zh-CN"/>
        </w:rPr>
        <w:t>商及其员工提供高质量支持</w:t>
      </w:r>
      <w:r w:rsidR="00AF45AD" w:rsidRPr="00FB04A2">
        <w:rPr>
          <w:rFonts w:asciiTheme="minorHAnsi" w:eastAsiaTheme="minorEastAsia" w:hAnsiTheme="minorHAnsi" w:cstheme="minorHAnsi" w:hint="eastAsia"/>
          <w:lang w:eastAsia="zh-CN"/>
        </w:rPr>
        <w:t>服务</w:t>
      </w:r>
      <w:r w:rsidRPr="00FB04A2">
        <w:rPr>
          <w:rFonts w:asciiTheme="minorHAnsi" w:eastAsiaTheme="minorEastAsia" w:hAnsiTheme="minorHAnsi" w:cstheme="minorHAnsi"/>
          <w:lang w:eastAsia="zh-CN"/>
        </w:rPr>
        <w:t>的期望。</w:t>
      </w:r>
    </w:p>
    <w:p w14:paraId="7E5958CA" w14:textId="77777777" w:rsidR="00AF45AD" w:rsidRPr="00CF3FAD" w:rsidRDefault="00AF45AD" w:rsidP="004E231C">
      <w:pPr>
        <w:shd w:val="clear" w:color="auto" w:fill="FFFFFF"/>
        <w:spacing w:after="0" w:line="240" w:lineRule="auto"/>
        <w:rPr>
          <w:rFonts w:asciiTheme="minorHAnsi" w:eastAsiaTheme="minorEastAsia" w:hAnsiTheme="minorHAnsi" w:cstheme="minorHAnsi"/>
          <w:color w:val="222222"/>
          <w:lang w:eastAsia="zh-CN"/>
        </w:rPr>
      </w:pPr>
    </w:p>
    <w:p w14:paraId="08DBAC17" w14:textId="030EDF85" w:rsidR="004E231C" w:rsidRPr="00FB04A2" w:rsidRDefault="004E231C" w:rsidP="004E231C">
      <w:pPr>
        <w:shd w:val="clear" w:color="auto" w:fill="FFFFFF"/>
        <w:spacing w:after="0" w:line="240" w:lineRule="auto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作为该框架的一部分，所有州和</w:t>
      </w:r>
      <w:r w:rsidR="004032CC" w:rsidRPr="00FB04A2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FB04A2">
        <w:rPr>
          <w:rFonts w:asciiTheme="minorHAnsi" w:eastAsiaTheme="minorEastAsia" w:hAnsiTheme="minorHAnsi" w:cstheme="minorHAnsi"/>
          <w:lang w:eastAsia="zh-CN"/>
        </w:rPr>
        <w:t>都致力于在全国范围内</w:t>
      </w:r>
      <w:r w:rsidR="00FE022F" w:rsidRPr="00FB04A2">
        <w:rPr>
          <w:rFonts w:asciiTheme="minorHAnsi" w:eastAsiaTheme="minorEastAsia" w:hAnsiTheme="minorHAnsi" w:cstheme="minorHAnsi" w:hint="eastAsia"/>
          <w:lang w:eastAsia="zh-CN"/>
        </w:rPr>
        <w:t>实行</w:t>
      </w:r>
      <w:r w:rsidRPr="00FB04A2">
        <w:rPr>
          <w:rFonts w:asciiTheme="minorHAnsi" w:eastAsiaTheme="minorEastAsia" w:hAnsiTheme="minorHAnsi" w:cstheme="minorHAnsi"/>
          <w:lang w:eastAsia="zh-CN"/>
        </w:rPr>
        <w:t>统一的</w:t>
      </w:r>
      <w:r w:rsidR="00FE022F"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Pr="00FB04A2">
        <w:rPr>
          <w:rFonts w:asciiTheme="minorHAnsi" w:eastAsiaTheme="minorEastAsia" w:hAnsiTheme="minorHAnsi" w:cstheme="minorHAnsi"/>
          <w:lang w:eastAsia="zh-CN"/>
        </w:rPr>
        <w:t>筛选程序。新的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="00FE022F"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Pr="00FB04A2">
        <w:rPr>
          <w:rFonts w:asciiTheme="minorHAnsi" w:eastAsiaTheme="minorEastAsia" w:hAnsiTheme="minorHAnsi" w:cstheme="minorHAnsi"/>
          <w:lang w:eastAsia="zh-CN"/>
        </w:rPr>
        <w:t>筛选检查表是</w:t>
      </w:r>
      <w:r w:rsidR="00AF45AD" w:rsidRPr="00FB04A2">
        <w:rPr>
          <w:rFonts w:asciiTheme="minorHAnsi" w:eastAsiaTheme="minorEastAsia" w:hAnsiTheme="minorHAnsi" w:cstheme="minorHAnsi" w:hint="eastAsia"/>
          <w:lang w:eastAsia="zh-CN"/>
        </w:rPr>
        <w:t>全国</w:t>
      </w:r>
      <w:r w:rsidRPr="00FB04A2">
        <w:rPr>
          <w:rFonts w:asciiTheme="minorHAnsi" w:eastAsiaTheme="minorEastAsia" w:hAnsiTheme="minorHAnsi" w:cstheme="minorHAnsi"/>
          <w:lang w:eastAsia="zh-CN"/>
        </w:rPr>
        <w:t>残疾保险计划（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）质量和保障框架的一部分。</w:t>
      </w:r>
    </w:p>
    <w:p w14:paraId="5B0D08CB" w14:textId="0F2B6DD3" w:rsidR="00985C5C" w:rsidRPr="00FB04A2" w:rsidRDefault="004E231C" w:rsidP="00D04084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什么是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工作者筛选检查？</w:t>
      </w:r>
    </w:p>
    <w:p w14:paraId="595530F2" w14:textId="11A0D8DB" w:rsidR="00EF4AE8" w:rsidRPr="00FB04A2" w:rsidRDefault="00EF4AE8" w:rsidP="00EF4AE8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从</w:t>
      </w:r>
      <w:r w:rsidRPr="00FB04A2">
        <w:rPr>
          <w:rFonts w:asciiTheme="minorHAnsi" w:eastAsiaTheme="minorEastAsia" w:hAnsiTheme="minorHAnsi" w:cstheme="minorHAnsi"/>
          <w:lang w:eastAsia="zh-CN"/>
        </w:rPr>
        <w:t>2021</w:t>
      </w:r>
      <w:r w:rsidRPr="00FB04A2">
        <w:rPr>
          <w:rFonts w:asciiTheme="minorHAnsi" w:eastAsiaTheme="minorEastAsia" w:hAnsiTheme="minorHAnsi" w:cstheme="minorHAnsi"/>
          <w:lang w:eastAsia="zh-CN"/>
        </w:rPr>
        <w:t>年</w:t>
      </w:r>
      <w:r w:rsidRPr="00FB04A2">
        <w:rPr>
          <w:rFonts w:asciiTheme="minorHAnsi" w:eastAsiaTheme="minorEastAsia" w:hAnsiTheme="minorHAnsi" w:cstheme="minorHAnsi"/>
          <w:lang w:eastAsia="zh-CN"/>
        </w:rPr>
        <w:t>2</w:t>
      </w:r>
      <w:r w:rsidRPr="00FB04A2">
        <w:rPr>
          <w:rFonts w:asciiTheme="minorHAnsi" w:eastAsiaTheme="minorEastAsia" w:hAnsiTheme="minorHAnsi" w:cstheme="minorHAnsi"/>
          <w:lang w:eastAsia="zh-CN"/>
        </w:rPr>
        <w:t>月</w:t>
      </w:r>
      <w:r w:rsidRPr="00FB04A2">
        <w:rPr>
          <w:rFonts w:asciiTheme="minorHAnsi" w:eastAsiaTheme="minorEastAsia" w:hAnsiTheme="minorHAnsi" w:cstheme="minorHAnsi"/>
          <w:lang w:eastAsia="zh-CN"/>
        </w:rPr>
        <w:t>1</w:t>
      </w:r>
      <w:r w:rsidRPr="00FB04A2">
        <w:rPr>
          <w:rFonts w:asciiTheme="minorHAnsi" w:eastAsiaTheme="minorEastAsia" w:hAnsiTheme="minorHAnsi" w:cstheme="minorHAnsi"/>
          <w:lang w:eastAsia="zh-CN"/>
        </w:rPr>
        <w:t>日起，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工作者筛选检查（</w:t>
      </w:r>
      <w:r w:rsidRPr="00FB04A2">
        <w:rPr>
          <w:rFonts w:asciiTheme="minorHAnsi" w:eastAsiaTheme="minorEastAsia" w:hAnsiTheme="minorHAnsi" w:cstheme="minorHAnsi"/>
          <w:lang w:eastAsia="zh-CN"/>
        </w:rPr>
        <w:t>Worker Screening Check</w:t>
      </w:r>
      <w:r w:rsidRPr="00FB04A2">
        <w:rPr>
          <w:rFonts w:asciiTheme="minorHAnsi" w:eastAsiaTheme="minorEastAsia" w:hAnsiTheme="minorHAnsi" w:cstheme="minorHAnsi"/>
          <w:lang w:eastAsia="zh-CN"/>
        </w:rPr>
        <w:t>）取代了在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各</w:t>
      </w:r>
      <w:r w:rsidRPr="00FB04A2">
        <w:rPr>
          <w:rFonts w:asciiTheme="minorHAnsi" w:eastAsiaTheme="minorEastAsia" w:hAnsiTheme="minorHAnsi" w:cstheme="minorHAnsi"/>
          <w:lang w:eastAsia="zh-CN"/>
        </w:rPr>
        <w:t>个州或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FB04A2">
        <w:rPr>
          <w:rFonts w:asciiTheme="minorHAnsi" w:eastAsiaTheme="minorEastAsia" w:hAnsiTheme="minorHAnsi" w:cstheme="minorHAnsi"/>
          <w:lang w:eastAsia="zh-CN"/>
        </w:rPr>
        <w:t>的不同安排，</w:t>
      </w:r>
      <w:r w:rsidR="007473B8">
        <w:rPr>
          <w:rFonts w:asciiTheme="minorHAnsi" w:eastAsiaTheme="minorEastAsia" w:hAnsiTheme="minorHAnsi" w:cstheme="minorHAnsi" w:hint="eastAsia"/>
          <w:lang w:eastAsia="zh-CN"/>
        </w:rPr>
        <w:t>制</w:t>
      </w:r>
      <w:r w:rsidRPr="00FB04A2">
        <w:rPr>
          <w:rFonts w:asciiTheme="minorHAnsi" w:eastAsiaTheme="minorEastAsia" w:hAnsiTheme="minorHAnsi" w:cstheme="minorHAnsi"/>
          <w:lang w:eastAsia="zh-CN"/>
        </w:rPr>
        <w:t>定了所有从事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FB04A2">
        <w:rPr>
          <w:rFonts w:asciiTheme="minorHAnsi" w:eastAsiaTheme="minorEastAsia" w:hAnsiTheme="minorHAnsi" w:cstheme="minorHAnsi"/>
          <w:lang w:eastAsia="zh-CN"/>
        </w:rPr>
        <w:t>风险评估</w:t>
      </w:r>
      <w:r w:rsidR="00FB04A2" w:rsidRPr="00FB04A2">
        <w:rPr>
          <w:rFonts w:asciiTheme="minorHAnsi" w:eastAsiaTheme="minorEastAsia" w:hAnsiTheme="minorHAnsi" w:cstheme="minorHAnsi" w:hint="eastAsia"/>
          <w:lang w:eastAsia="zh-CN"/>
        </w:rPr>
        <w:t>的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职位</w:t>
      </w:r>
      <w:r w:rsidRPr="00FB04A2">
        <w:rPr>
          <w:rFonts w:asciiTheme="minorHAnsi" w:eastAsiaTheme="minorEastAsia" w:hAnsiTheme="minorHAnsi" w:cstheme="minorHAnsi"/>
          <w:lang w:eastAsia="zh-CN"/>
        </w:rPr>
        <w:t>的工作者必须达到的最低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全国</w:t>
      </w:r>
      <w:r w:rsidRPr="00FB04A2">
        <w:rPr>
          <w:rFonts w:asciiTheme="minorHAnsi" w:eastAsiaTheme="minorEastAsia" w:hAnsiTheme="minorHAnsi" w:cstheme="minorHAnsi"/>
          <w:lang w:eastAsia="zh-CN"/>
        </w:rPr>
        <w:t>标准。在某些情况下，例如某些州和领地可能仍然有其他要求。</w:t>
      </w:r>
      <w:r w:rsidR="009E281C" w:rsidRPr="00FB04A2">
        <w:rPr>
          <w:rFonts w:asciiTheme="minorHAnsi" w:eastAsiaTheme="minorEastAsia" w:hAnsiTheme="minorHAnsi" w:cstheme="minorHAnsi" w:hint="eastAsia"/>
          <w:lang w:eastAsia="zh-CN"/>
        </w:rPr>
        <w:t>从事</w:t>
      </w:r>
      <w:r w:rsidR="00FB04A2">
        <w:rPr>
          <w:rFonts w:asciiTheme="minorHAnsi" w:eastAsiaTheme="minorEastAsia" w:hAnsiTheme="minorHAnsi" w:cstheme="minorHAnsi" w:hint="eastAsia"/>
          <w:lang w:eastAsia="zh-CN"/>
        </w:rPr>
        <w:t>与儿童有接触的</w:t>
      </w:r>
      <w:r w:rsidRPr="00FB04A2">
        <w:rPr>
          <w:rFonts w:asciiTheme="minorHAnsi" w:eastAsiaTheme="minorEastAsia" w:hAnsiTheme="minorHAnsi" w:cstheme="minorHAnsi"/>
          <w:lang w:eastAsia="zh-CN"/>
        </w:rPr>
        <w:t>工作的人可能需要进行其他检查。</w:t>
      </w:r>
    </w:p>
    <w:p w14:paraId="34439DDD" w14:textId="4E2FFB1B" w:rsidR="00EF4AE8" w:rsidRPr="00CF3FAD" w:rsidRDefault="00EF4AE8" w:rsidP="00EF4AE8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color w:val="222222"/>
          <w:lang w:eastAsia="zh-CN"/>
        </w:rPr>
      </w:pPr>
      <w:r w:rsidRPr="00FB04A2">
        <w:rPr>
          <w:rFonts w:asciiTheme="minorHAnsi" w:eastAsiaTheme="minorEastAsia" w:hAnsiTheme="minorHAnsi" w:cstheme="minorHAnsi" w:hint="eastAsia"/>
          <w:lang w:eastAsia="zh-CN"/>
        </w:rPr>
        <w:t>在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的</w:t>
      </w:r>
      <w:r w:rsidRPr="00FB04A2">
        <w:rPr>
          <w:rFonts w:asciiTheme="minorHAnsi" w:eastAsiaTheme="minorEastAsia" w:hAnsiTheme="minorHAnsi" w:cstheme="minorHAnsi"/>
          <w:lang w:eastAsia="zh-CN"/>
        </w:rPr>
        <w:t>筛选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方面，</w:t>
      </w:r>
      <w:r w:rsidRPr="00FB04A2">
        <w:rPr>
          <w:rFonts w:asciiTheme="minorHAnsi" w:eastAsiaTheme="minorEastAsia" w:hAnsiTheme="minorHAnsi" w:cstheme="minorHAnsi"/>
          <w:lang w:eastAsia="zh-CN"/>
        </w:rPr>
        <w:t>昆士兰州</w:t>
      </w:r>
      <w:r>
        <w:rPr>
          <w:rFonts w:asciiTheme="minorHAnsi" w:eastAsiaTheme="minorEastAsia" w:hAnsiTheme="minorHAnsi" w:cstheme="minorHAnsi" w:hint="eastAsia"/>
          <w:color w:val="222222"/>
          <w:lang w:eastAsia="zh-CN"/>
        </w:rPr>
        <w:t>（</w:t>
      </w:r>
      <w:hyperlink r:id="rId12" w:history="1">
        <w:r w:rsidRPr="00CF3FAD">
          <w:rPr>
            <w:rStyle w:val="Hyperlink"/>
            <w:rFonts w:asciiTheme="minorHAnsi" w:eastAsiaTheme="minorEastAsia" w:hAnsiTheme="minorHAnsi" w:cstheme="minorHAnsi"/>
            <w:lang w:eastAsia="zh-CN"/>
          </w:rPr>
          <w:t>Queensland</w:t>
        </w:r>
      </w:hyperlink>
      <w:r>
        <w:rPr>
          <w:rFonts w:asciiTheme="minorHAnsi" w:eastAsiaTheme="minorEastAsia" w:hAnsiTheme="minorHAnsi" w:cstheme="minorHAnsi" w:hint="eastAsia"/>
          <w:color w:val="222222"/>
          <w:lang w:eastAsia="zh-CN"/>
        </w:rPr>
        <w:t>）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的服务商还需要遵守</w:t>
      </w:r>
      <w:r w:rsidRPr="00FB04A2">
        <w:rPr>
          <w:rFonts w:asciiTheme="minorHAnsi" w:eastAsiaTheme="minorEastAsia" w:hAnsiTheme="minorHAnsi" w:cstheme="minorHAnsi"/>
          <w:lang w:eastAsia="zh-CN"/>
        </w:rPr>
        <w:t>其他的义务或限制。</w:t>
      </w:r>
    </w:p>
    <w:p w14:paraId="4EFC174B" w14:textId="77777777" w:rsidR="004B5BEF" w:rsidRPr="00FB04A2" w:rsidRDefault="004B5BEF" w:rsidP="004B5BEF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 w:hint="eastAsia"/>
          <w:lang w:eastAsia="zh-CN"/>
        </w:rPr>
        <w:t>对于从事或准备从事与</w:t>
      </w:r>
      <w:r w:rsidRPr="00FB04A2">
        <w:rPr>
          <w:rFonts w:asciiTheme="minorHAnsi" w:eastAsiaTheme="minorEastAsia" w:hAnsiTheme="minorHAnsi" w:cstheme="minorHAnsi"/>
          <w:lang w:eastAsia="zh-CN"/>
        </w:rPr>
        <w:t>残疾人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有接触的</w:t>
      </w:r>
      <w:r w:rsidRPr="00FB04A2">
        <w:rPr>
          <w:rFonts w:asciiTheme="minorHAnsi" w:eastAsiaTheme="minorEastAsia" w:hAnsiTheme="minorHAnsi" w:cstheme="minorHAnsi"/>
          <w:lang w:eastAsia="zh-CN"/>
        </w:rPr>
        <w:t>工作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的</w:t>
      </w:r>
      <w:bookmarkStart w:id="0" w:name="_Hlk62894441"/>
      <w:r w:rsidRPr="00FB04A2">
        <w:rPr>
          <w:rFonts w:asciiTheme="minorHAnsi" w:eastAsiaTheme="minorEastAsia" w:hAnsiTheme="minorHAnsi" w:cstheme="minorHAnsi" w:hint="eastAsia"/>
          <w:lang w:eastAsia="zh-CN"/>
        </w:rPr>
        <w:t>人士，</w:t>
      </w:r>
      <w:r w:rsidRPr="00FB04A2">
        <w:rPr>
          <w:rFonts w:asciiTheme="minorHAnsi" w:eastAsiaTheme="minorEastAsia" w:hAnsiTheme="minorHAnsi" w:cstheme="minorHAnsi"/>
          <w:lang w:eastAsia="zh-CN"/>
        </w:rPr>
        <w:t>工作者筛选检查</w:t>
      </w:r>
      <w:bookmarkEnd w:id="0"/>
      <w:r w:rsidRPr="00FB04A2">
        <w:rPr>
          <w:rFonts w:asciiTheme="minorHAnsi" w:eastAsiaTheme="minorEastAsia" w:hAnsiTheme="minorHAnsi" w:cstheme="minorHAnsi"/>
          <w:lang w:eastAsia="zh-CN"/>
        </w:rPr>
        <w:t>评估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他们</w:t>
      </w:r>
      <w:r w:rsidRPr="00FB04A2">
        <w:rPr>
          <w:rFonts w:asciiTheme="minorHAnsi" w:eastAsiaTheme="minorEastAsia" w:hAnsiTheme="minorHAnsi" w:cstheme="minorHAnsi"/>
          <w:lang w:eastAsia="zh-CN"/>
        </w:rPr>
        <w:t>是否构成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风</w:t>
      </w:r>
      <w:r w:rsidRPr="00FB04A2">
        <w:rPr>
          <w:rFonts w:asciiTheme="minorHAnsi" w:eastAsiaTheme="minorEastAsia" w:hAnsiTheme="minorHAnsi" w:cstheme="minorHAnsi"/>
          <w:lang w:eastAsia="zh-CN"/>
        </w:rPr>
        <w:t>险。它将确定一个人是否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获得通过</w:t>
      </w:r>
      <w:r w:rsidRPr="00FB04A2">
        <w:rPr>
          <w:rFonts w:asciiTheme="minorHAnsi" w:eastAsiaTheme="minorEastAsia" w:hAnsiTheme="minorHAnsi" w:cstheme="minorHAnsi"/>
          <w:lang w:eastAsia="zh-CN"/>
        </w:rPr>
        <w:t>或被排除出与残疾人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有接触的</w:t>
      </w:r>
      <w:r w:rsidRPr="00FB04A2">
        <w:rPr>
          <w:rFonts w:asciiTheme="minorHAnsi" w:eastAsiaTheme="minorEastAsia" w:hAnsiTheme="minorHAnsi" w:cstheme="minorHAnsi"/>
          <w:lang w:eastAsia="zh-CN"/>
        </w:rPr>
        <w:t>某些</w:t>
      </w:r>
      <w:r w:rsidRPr="00FB04A2">
        <w:rPr>
          <w:rFonts w:asciiTheme="minorHAnsi" w:eastAsiaTheme="minorEastAsia" w:hAnsiTheme="minorHAnsi" w:cstheme="minorHAnsi" w:hint="eastAsia"/>
          <w:lang w:eastAsia="zh-CN"/>
        </w:rPr>
        <w:t>工作</w:t>
      </w:r>
      <w:r w:rsidRPr="00FB04A2">
        <w:rPr>
          <w:rFonts w:asciiTheme="minorHAnsi" w:eastAsiaTheme="minorEastAsia" w:hAnsiTheme="minorHAnsi" w:cstheme="minorHAnsi"/>
          <w:lang w:eastAsia="zh-CN"/>
        </w:rPr>
        <w:t>。</w:t>
      </w:r>
    </w:p>
    <w:p w14:paraId="3D6D8222" w14:textId="199C66C7" w:rsidR="004E231C" w:rsidRPr="00FB04A2" w:rsidRDefault="00FE022F" w:rsidP="004E231C">
      <w:pPr>
        <w:spacing w:after="240" w:line="240" w:lineRule="auto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筛选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检查将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由某</w:t>
      </w:r>
      <w:r w:rsidR="00B077DF">
        <w:rPr>
          <w:rFonts w:asciiTheme="minorHAnsi" w:eastAsiaTheme="minorEastAsia" w:hAnsiTheme="minorHAnsi" w:cstheme="minorHAnsi" w:hint="eastAsia"/>
          <w:lang w:eastAsia="zh-CN"/>
        </w:rPr>
        <w:t>个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人提出</w:t>
      </w:r>
      <w:r w:rsidR="00EF4AE8" w:rsidRPr="00FB04A2">
        <w:rPr>
          <w:rFonts w:asciiTheme="minorHAnsi" w:eastAsiaTheme="minorEastAsia" w:hAnsiTheme="minorHAnsi" w:cstheme="minorHAnsi" w:hint="eastAsia"/>
          <w:lang w:eastAsia="zh-CN"/>
        </w:rPr>
        <w:t>申请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所在州或地区的</w:t>
      </w: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筛选检查</w:t>
      </w:r>
      <w:r w:rsidR="00BA6B86">
        <w:rPr>
          <w:rFonts w:asciiTheme="minorHAnsi" w:eastAsiaTheme="minorEastAsia" w:hAnsiTheme="minorHAnsi" w:cstheme="minorHAnsi"/>
          <w:lang w:eastAsia="zh-CN"/>
        </w:rPr>
        <w:t>机构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（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WSU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）进行。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 xml:space="preserve"> WSU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还决定</w:t>
      </w:r>
      <w:r w:rsidR="00425846" w:rsidRPr="00FB04A2">
        <w:rPr>
          <w:rFonts w:asciiTheme="minorHAnsi" w:eastAsiaTheme="minorEastAsia" w:hAnsiTheme="minorHAnsi" w:cstheme="minorHAnsi"/>
          <w:lang w:eastAsia="zh-CN"/>
        </w:rPr>
        <w:t>某个人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是否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筛选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检查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或将其排除在外。</w:t>
      </w:r>
    </w:p>
    <w:p w14:paraId="2D2636AF" w14:textId="6E7F21A6" w:rsidR="004E231C" w:rsidRPr="00425846" w:rsidRDefault="004E231C" w:rsidP="004E231C">
      <w:pPr>
        <w:spacing w:after="240" w:line="240" w:lineRule="auto"/>
        <w:rPr>
          <w:rFonts w:asciiTheme="minorHAnsi" w:eastAsiaTheme="minorEastAsia" w:hAnsiTheme="minorHAnsi" w:cstheme="minorHAnsi"/>
          <w:color w:val="FF0000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注册的</w:t>
      </w:r>
      <w:r w:rsidRPr="00FB04A2">
        <w:rPr>
          <w:rFonts w:asciiTheme="minorHAnsi" w:eastAsiaTheme="minorEastAsia" w:hAnsiTheme="minorHAnsi" w:cstheme="minorHAnsi"/>
          <w:lang w:eastAsia="zh-CN"/>
        </w:rPr>
        <w:t>NDIS</w:t>
      </w:r>
      <w:r w:rsidRPr="00FB04A2">
        <w:rPr>
          <w:rFonts w:asciiTheme="minorHAnsi" w:eastAsiaTheme="minorEastAsia" w:hAnsiTheme="minorHAnsi" w:cstheme="minorHAnsi"/>
          <w:lang w:eastAsia="zh-CN"/>
        </w:rPr>
        <w:t>提供者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必须</w:t>
      </w:r>
      <w:r w:rsidRPr="00FB04A2">
        <w:rPr>
          <w:rFonts w:asciiTheme="minorHAnsi" w:eastAsiaTheme="minorEastAsia" w:hAnsiTheme="minorHAnsi" w:cstheme="minorHAnsi"/>
          <w:lang w:eastAsia="zh-CN"/>
        </w:rPr>
        <w:t>仅聘用已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筛选检查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425846"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从事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“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FB04A2">
        <w:rPr>
          <w:rFonts w:asciiTheme="minorHAnsi" w:eastAsiaTheme="minorEastAsia" w:hAnsiTheme="minorHAnsi" w:cstheme="minorHAnsi"/>
          <w:lang w:eastAsia="zh-CN"/>
        </w:rPr>
        <w:t>风险评估</w:t>
      </w:r>
      <w:r w:rsidR="00712E50" w:rsidRPr="00FB04A2">
        <w:rPr>
          <w:rFonts w:asciiTheme="minorHAnsi" w:eastAsiaTheme="minorEastAsia" w:hAnsiTheme="minorHAnsi" w:cstheme="minorHAnsi" w:hint="eastAsia"/>
          <w:lang w:eastAsia="zh-CN"/>
        </w:rPr>
        <w:t>”</w:t>
      </w:r>
      <w:r w:rsidR="00425846">
        <w:rPr>
          <w:rFonts w:asciiTheme="minorHAnsi" w:eastAsiaTheme="minorEastAsia" w:hAnsiTheme="minorHAnsi" w:cstheme="minorHAnsi" w:hint="eastAsia"/>
          <w:color w:val="222222"/>
          <w:lang w:eastAsia="zh-CN"/>
        </w:rPr>
        <w:t>（</w:t>
      </w:r>
      <w:hyperlink r:id="rId13" w:anchor="ide" w:history="1">
        <w:r w:rsidR="00425846" w:rsidRPr="00CF3FAD">
          <w:rPr>
            <w:rStyle w:val="Hyperlink"/>
            <w:rFonts w:asciiTheme="minorHAnsi" w:eastAsiaTheme="minorEastAsia" w:hAnsiTheme="minorHAnsi" w:cstheme="minorHAnsi"/>
            <w:lang w:eastAsia="zh-CN"/>
          </w:rPr>
          <w:t>risk assessed role</w:t>
        </w:r>
      </w:hyperlink>
      <w:r w:rsidR="00425846" w:rsidRPr="00425846">
        <w:rPr>
          <w:rStyle w:val="Hyperlink"/>
          <w:rFonts w:asciiTheme="minorHAnsi" w:eastAsiaTheme="minorEastAsia" w:hAnsiTheme="minorHAnsi" w:cstheme="minorHAnsi" w:hint="eastAsia"/>
          <w:u w:val="none"/>
          <w:lang w:eastAsia="zh-CN"/>
        </w:rPr>
        <w:t>）</w:t>
      </w:r>
      <w:r w:rsidRPr="00FB04A2">
        <w:rPr>
          <w:rFonts w:asciiTheme="minorHAnsi" w:eastAsiaTheme="minorEastAsia" w:hAnsiTheme="minorHAnsi" w:cstheme="minorHAnsi"/>
          <w:lang w:eastAsia="zh-CN"/>
        </w:rPr>
        <w:t>的任何</w:t>
      </w:r>
      <w:r w:rsidR="00425846" w:rsidRPr="00FB04A2">
        <w:rPr>
          <w:rFonts w:asciiTheme="minorHAnsi" w:eastAsiaTheme="minorEastAsia" w:hAnsiTheme="minorHAnsi" w:cstheme="minorHAnsi" w:hint="eastAsia"/>
          <w:lang w:eastAsia="zh-CN"/>
        </w:rPr>
        <w:t>职务</w:t>
      </w:r>
      <w:r w:rsidRPr="00FB04A2">
        <w:rPr>
          <w:rFonts w:asciiTheme="minorHAnsi" w:eastAsiaTheme="minorEastAsia" w:hAnsiTheme="minorHAnsi" w:cstheme="minorHAnsi"/>
          <w:lang w:eastAsia="zh-CN"/>
        </w:rPr>
        <w:t>。</w:t>
      </w:r>
    </w:p>
    <w:p w14:paraId="3EE11549" w14:textId="48E80796" w:rsidR="004E231C" w:rsidRPr="00FB04A2" w:rsidRDefault="00FE022F" w:rsidP="004E231C">
      <w:pPr>
        <w:spacing w:after="240" w:line="240" w:lineRule="auto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4C6F83" w:rsidRPr="00FB04A2">
        <w:rPr>
          <w:rFonts w:asciiTheme="minorHAnsi" w:eastAsiaTheme="minorEastAsia" w:hAnsiTheme="minorHAnsi" w:cstheme="minorHAnsi" w:hint="eastAsia"/>
          <w:lang w:eastAsia="zh-CN"/>
        </w:rPr>
        <w:t>筛选检查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只是一系列旨在降低对残疾人的伤害风险的策略之一。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 xml:space="preserve"> NDIS</w:t>
      </w:r>
      <w:r w:rsidR="00B36EA1" w:rsidRPr="00FB04A2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还必须实施其他政策</w:t>
      </w:r>
      <w:r w:rsidR="00B36EA1" w:rsidRPr="00FB04A2">
        <w:rPr>
          <w:rFonts w:asciiTheme="minorHAnsi" w:eastAsiaTheme="minorEastAsia" w:hAnsiTheme="minorHAnsi" w:cstheme="minorHAnsi" w:hint="eastAsia"/>
          <w:lang w:eastAsia="zh-CN"/>
        </w:rPr>
        <w:t>、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程序和做法，以帮助识别和最大程度降低对残疾人的伤害风险。这些措施包括倡导不容忍虐待</w:t>
      </w:r>
      <w:r w:rsidR="00B36EA1" w:rsidRPr="00FB04A2">
        <w:rPr>
          <w:rFonts w:asciiTheme="minorHAnsi" w:eastAsiaTheme="minorEastAsia" w:hAnsiTheme="minorHAnsi" w:cstheme="minorHAnsi" w:hint="eastAsia"/>
          <w:lang w:eastAsia="zh-CN"/>
        </w:rPr>
        <w:t>、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忽视或</w:t>
      </w:r>
      <w:r w:rsidR="000C446D" w:rsidRPr="00FB04A2">
        <w:rPr>
          <w:rFonts w:asciiTheme="minorHAnsi" w:eastAsiaTheme="minorEastAsia" w:hAnsiTheme="minorHAnsi" w:cstheme="minorHAnsi" w:hint="eastAsia"/>
          <w:lang w:eastAsia="zh-CN"/>
        </w:rPr>
        <w:t>利用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的</w:t>
      </w:r>
      <w:r w:rsidR="004C6F83" w:rsidRPr="00FB04A2">
        <w:rPr>
          <w:rFonts w:asciiTheme="minorHAnsi" w:eastAsiaTheme="minorEastAsia" w:hAnsiTheme="minorHAnsi" w:cstheme="minorHAnsi" w:hint="eastAsia"/>
          <w:lang w:eastAsia="zh-CN"/>
        </w:rPr>
        <w:t>正面</w:t>
      </w:r>
      <w:r w:rsidR="00B36EA1" w:rsidRPr="00FB04A2">
        <w:rPr>
          <w:rFonts w:asciiTheme="minorHAnsi" w:eastAsiaTheme="minorEastAsia" w:hAnsiTheme="minorHAnsi" w:cstheme="minorHAnsi" w:hint="eastAsia"/>
          <w:lang w:eastAsia="zh-CN"/>
        </w:rPr>
        <w:t>公司</w:t>
      </w:r>
      <w:r w:rsidR="00B36EA1" w:rsidRPr="00FB04A2">
        <w:rPr>
          <w:rFonts w:asciiTheme="minorHAnsi" w:eastAsiaTheme="minorEastAsia" w:hAnsiTheme="minorHAnsi" w:cstheme="minorHAnsi"/>
          <w:lang w:eastAsia="zh-CN"/>
        </w:rPr>
        <w:t>文化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；确保高质量的招聘</w:t>
      </w:r>
      <w:r w:rsidR="00B36EA1" w:rsidRPr="00FB04A2">
        <w:rPr>
          <w:rFonts w:asciiTheme="minorHAnsi" w:eastAsiaTheme="minorEastAsia" w:hAnsiTheme="minorHAnsi" w:cstheme="minorHAnsi" w:hint="eastAsia"/>
          <w:lang w:eastAsia="zh-CN"/>
        </w:rPr>
        <w:t>、</w:t>
      </w:r>
      <w:r w:rsidR="000A3837">
        <w:rPr>
          <w:rFonts w:asciiTheme="minorHAnsi" w:eastAsiaTheme="minorEastAsia" w:hAnsiTheme="minorHAnsi" w:cstheme="minorHAnsi" w:hint="eastAsia"/>
          <w:lang w:eastAsia="zh-CN"/>
        </w:rPr>
        <w:t>选择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和筛</w:t>
      </w:r>
      <w:r w:rsidR="000A3837">
        <w:rPr>
          <w:rFonts w:asciiTheme="minorHAnsi" w:eastAsiaTheme="minorEastAsia" w:hAnsiTheme="minorHAnsi" w:cstheme="minorHAnsi" w:hint="eastAsia"/>
          <w:lang w:eastAsia="zh-CN"/>
        </w:rPr>
        <w:t>查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；并保持对教育和培训的</w:t>
      </w:r>
      <w:r w:rsidR="004C6F83" w:rsidRPr="00FB04A2">
        <w:rPr>
          <w:rFonts w:asciiTheme="minorHAnsi" w:eastAsiaTheme="minorEastAsia" w:hAnsiTheme="minorHAnsi" w:cstheme="minorHAnsi" w:hint="eastAsia"/>
          <w:lang w:eastAsia="zh-CN"/>
        </w:rPr>
        <w:t>重视</w:t>
      </w:r>
      <w:r w:rsidR="004E231C" w:rsidRPr="00FB04A2">
        <w:rPr>
          <w:rFonts w:asciiTheme="minorHAnsi" w:eastAsiaTheme="minorEastAsia" w:hAnsiTheme="minorHAnsi" w:cstheme="minorHAnsi"/>
          <w:lang w:eastAsia="zh-CN"/>
        </w:rPr>
        <w:t>。</w:t>
      </w:r>
    </w:p>
    <w:p w14:paraId="749CAF6D" w14:textId="65646F53" w:rsidR="003D2F5B" w:rsidRPr="00FB04A2" w:rsidRDefault="00FE022F" w:rsidP="003D2F5B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512AC7" w:rsidRPr="00FB04A2">
        <w:rPr>
          <w:rFonts w:asciiTheme="minorHAnsi" w:eastAsiaTheme="minorEastAsia" w:hAnsiTheme="minorHAnsi" w:cstheme="minorHAnsi"/>
          <w:lang w:eastAsia="zh-CN"/>
        </w:rPr>
        <w:t>筛选检查将做什么？</w:t>
      </w:r>
    </w:p>
    <w:p w14:paraId="6A19D609" w14:textId="590FB14C" w:rsidR="00443FE5" w:rsidRPr="00FB04A2" w:rsidRDefault="00FE022F" w:rsidP="004507C0">
      <w:pPr>
        <w:pStyle w:val="NoSpacing"/>
        <w:spacing w:before="120"/>
        <w:contextualSpacing/>
        <w:rPr>
          <w:rFonts w:asciiTheme="minorHAnsi" w:eastAsiaTheme="minorEastAsia" w:hAnsiTheme="minorHAnsi" w:cstheme="minorHAnsi"/>
          <w:lang w:eastAsia="zh-CN"/>
        </w:rPr>
      </w:pPr>
      <w:r w:rsidRPr="00FB04A2">
        <w:rPr>
          <w:rFonts w:asciiTheme="minorHAnsi" w:eastAsiaTheme="minorEastAsia" w:hAnsiTheme="minorHAnsi" w:cstheme="minorHAnsi"/>
          <w:lang w:eastAsia="zh-CN"/>
        </w:rPr>
        <w:t>工作者</w:t>
      </w:r>
      <w:r w:rsidR="00512AC7" w:rsidRPr="00FB04A2">
        <w:rPr>
          <w:rFonts w:asciiTheme="minorHAnsi" w:eastAsiaTheme="minorEastAsia" w:hAnsiTheme="minorHAnsi" w:cstheme="minorHAnsi"/>
          <w:lang w:eastAsia="zh-CN"/>
        </w:rPr>
        <w:t>筛选检查将：</w:t>
      </w:r>
    </w:p>
    <w:p w14:paraId="5BEA22B3" w14:textId="5C100B0D" w:rsidR="00512AC7" w:rsidRPr="009C5B34" w:rsidRDefault="00512AC7" w:rsidP="00512AC7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在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提供者的招聘</w:t>
      </w:r>
      <w:r w:rsidR="00AE6BF6" w:rsidRPr="009C5B34">
        <w:rPr>
          <w:rFonts w:asciiTheme="minorHAnsi" w:eastAsiaTheme="minorEastAsia" w:hAnsiTheme="minorHAnsi" w:cstheme="minorHAnsi" w:hint="eastAsia"/>
          <w:lang w:eastAsia="zh-CN"/>
        </w:rPr>
        <w:t>、</w:t>
      </w:r>
      <w:r w:rsidRPr="009C5B34">
        <w:rPr>
          <w:rFonts w:asciiTheme="minorHAnsi" w:eastAsiaTheme="minorEastAsia" w:hAnsiTheme="minorHAnsi" w:cstheme="minorHAnsi"/>
          <w:lang w:eastAsia="zh-CN"/>
        </w:rPr>
        <w:t>选择和筛</w:t>
      </w:r>
      <w:r w:rsidR="000436AF" w:rsidRPr="009C5B34">
        <w:rPr>
          <w:rFonts w:asciiTheme="minorHAnsi" w:eastAsiaTheme="minorEastAsia" w:hAnsiTheme="minorHAnsi" w:cstheme="minorHAnsi" w:hint="eastAsia"/>
          <w:lang w:eastAsia="zh-CN"/>
        </w:rPr>
        <w:t>查</w:t>
      </w:r>
      <w:r w:rsidRPr="009C5B34">
        <w:rPr>
          <w:rFonts w:asciiTheme="minorHAnsi" w:eastAsiaTheme="minorEastAsia" w:hAnsiTheme="minorHAnsi" w:cstheme="minorHAnsi"/>
          <w:lang w:eastAsia="zh-CN"/>
        </w:rPr>
        <w:t>过程中成为重要工具，并协助对</w:t>
      </w:r>
      <w:r w:rsidR="00FE022F" w:rsidRPr="009C5B34">
        <w:rPr>
          <w:rFonts w:asciiTheme="minorHAnsi" w:eastAsiaTheme="minorEastAsia" w:hAnsiTheme="minorHAnsi" w:cstheme="minorHAnsi"/>
          <w:lang w:eastAsia="zh-CN"/>
        </w:rPr>
        <w:t>工作者</w:t>
      </w:r>
      <w:r w:rsidRPr="009C5B34">
        <w:rPr>
          <w:rFonts w:asciiTheme="minorHAnsi" w:eastAsiaTheme="minorEastAsia" w:hAnsiTheme="minorHAnsi" w:cstheme="minorHAnsi"/>
          <w:lang w:eastAsia="zh-CN"/>
        </w:rPr>
        <w:t>的适合性进行持续审查</w:t>
      </w:r>
    </w:p>
    <w:p w14:paraId="4042078B" w14:textId="70F96397" w:rsidR="00512AC7" w:rsidRPr="009C5B34" w:rsidRDefault="00512AC7" w:rsidP="00512AC7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让参与者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有权</w:t>
      </w:r>
      <w:r w:rsidRPr="009C5B34">
        <w:rPr>
          <w:rFonts w:asciiTheme="minorHAnsi" w:eastAsiaTheme="minorEastAsia" w:hAnsiTheme="minorHAnsi" w:cstheme="minorHAnsi"/>
          <w:lang w:eastAsia="zh-CN"/>
        </w:rPr>
        <w:t>选择</w:t>
      </w:r>
      <w:r w:rsidR="00090998" w:rsidRPr="009C5B34">
        <w:rPr>
          <w:rFonts w:asciiTheme="minorHAnsi" w:eastAsiaTheme="minorEastAsia" w:hAnsiTheme="minorHAnsi" w:cstheme="minorHAnsi" w:hint="eastAsia"/>
          <w:lang w:eastAsia="zh-CN"/>
        </w:rPr>
        <w:t>是否</w:t>
      </w:r>
      <w:r w:rsidRPr="009C5B34">
        <w:rPr>
          <w:rFonts w:asciiTheme="minorHAnsi" w:eastAsiaTheme="minorEastAsia" w:hAnsiTheme="minorHAnsi" w:cstheme="minorHAnsi"/>
          <w:lang w:eastAsia="zh-CN"/>
        </w:rPr>
        <w:t>要求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为</w:t>
      </w:r>
      <w:r w:rsidRPr="009C5B34">
        <w:rPr>
          <w:rFonts w:asciiTheme="minorHAnsi" w:eastAsiaTheme="minorEastAsia" w:hAnsiTheme="minorHAnsi" w:cstheme="minorHAnsi"/>
          <w:lang w:eastAsia="zh-CN"/>
        </w:rPr>
        <w:t>他们提供支持和服务的</w:t>
      </w:r>
      <w:r w:rsidR="00FE022F" w:rsidRPr="009C5B34">
        <w:rPr>
          <w:rFonts w:asciiTheme="minorHAnsi" w:eastAsiaTheme="minorEastAsia" w:hAnsiTheme="minorHAnsi" w:cstheme="minorHAnsi"/>
          <w:lang w:eastAsia="zh-CN"/>
        </w:rPr>
        <w:t>工作者</w:t>
      </w:r>
      <w:r w:rsidR="00090998" w:rsidRPr="009C5B34">
        <w:rPr>
          <w:rFonts w:asciiTheme="minorHAnsi" w:eastAsiaTheme="minorEastAsia" w:hAnsiTheme="minorHAnsi" w:cstheme="minorHAnsi" w:hint="eastAsia"/>
          <w:lang w:eastAsia="zh-CN"/>
        </w:rPr>
        <w:t>通过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FE022F" w:rsidRPr="009C5B34">
        <w:rPr>
          <w:rFonts w:asciiTheme="minorHAnsi" w:eastAsiaTheme="minorEastAsia" w:hAnsiTheme="minorHAnsi" w:cstheme="minorHAnsi"/>
          <w:lang w:eastAsia="zh-CN"/>
        </w:rPr>
        <w:t>工作者</w:t>
      </w:r>
      <w:r w:rsidRPr="009C5B34">
        <w:rPr>
          <w:rFonts w:asciiTheme="minorHAnsi" w:eastAsiaTheme="minorEastAsia" w:hAnsiTheme="minorHAnsi" w:cstheme="minorHAnsi"/>
          <w:lang w:eastAsia="zh-CN"/>
        </w:rPr>
        <w:t>筛</w:t>
      </w:r>
      <w:r w:rsidR="00090998" w:rsidRPr="009C5B34">
        <w:rPr>
          <w:rFonts w:asciiTheme="minorHAnsi" w:eastAsiaTheme="minorEastAsia" w:hAnsiTheme="minorHAnsi" w:cstheme="minorHAnsi" w:hint="eastAsia"/>
          <w:lang w:eastAsia="zh-CN"/>
        </w:rPr>
        <w:t>选检查</w:t>
      </w:r>
      <w:r w:rsidRPr="009C5B34">
        <w:rPr>
          <w:rFonts w:asciiTheme="minorHAnsi" w:eastAsiaTheme="minorEastAsia" w:hAnsiTheme="minorHAnsi" w:cstheme="minorHAnsi"/>
          <w:lang w:eastAsia="zh-CN"/>
        </w:rPr>
        <w:t>，</w:t>
      </w:r>
      <w:r w:rsidR="00090998" w:rsidRPr="009C5B34">
        <w:rPr>
          <w:rFonts w:asciiTheme="minorHAnsi" w:eastAsiaTheme="minorEastAsia" w:hAnsiTheme="minorHAnsi" w:cstheme="minorHAnsi" w:hint="eastAsia"/>
          <w:lang w:eastAsia="zh-CN"/>
        </w:rPr>
        <w:t>以此</w:t>
      </w:r>
      <w:r w:rsidRPr="009C5B34">
        <w:rPr>
          <w:rFonts w:asciiTheme="minorHAnsi" w:eastAsiaTheme="minorEastAsia" w:hAnsiTheme="minorHAnsi" w:cstheme="minorHAnsi"/>
          <w:lang w:eastAsia="zh-CN"/>
        </w:rPr>
        <w:t>增加自我管理</w:t>
      </w:r>
      <w:r w:rsidR="001921C6">
        <w:rPr>
          <w:rFonts w:asciiTheme="minorHAnsi" w:eastAsiaTheme="minorEastAsia" w:hAnsiTheme="minorHAnsi" w:cstheme="minorHAnsi" w:hint="eastAsia"/>
          <w:lang w:eastAsia="zh-CN"/>
        </w:rPr>
        <w:t>的</w:t>
      </w:r>
      <w:r w:rsidRPr="009C5B34">
        <w:rPr>
          <w:rFonts w:asciiTheme="minorHAnsi" w:eastAsiaTheme="minorEastAsia" w:hAnsiTheme="minorHAnsi" w:cstheme="minorHAnsi"/>
          <w:lang w:eastAsia="zh-CN"/>
        </w:rPr>
        <w:t>参与者的选择和控制</w:t>
      </w:r>
    </w:p>
    <w:p w14:paraId="40282328" w14:textId="513134FE" w:rsidR="00512AC7" w:rsidRPr="009C5B34" w:rsidRDefault="00512AC7" w:rsidP="00512AC7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允许</w:t>
      </w:r>
      <w:r w:rsidR="009C5B34">
        <w:rPr>
          <w:rFonts w:asciiTheme="minorHAnsi" w:eastAsiaTheme="minorEastAsia" w:hAnsiTheme="minorHAnsi" w:cstheme="minorHAnsi" w:hint="eastAsia"/>
          <w:lang w:eastAsia="zh-CN"/>
        </w:rPr>
        <w:t>已通过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FE022F" w:rsidRPr="009C5B34">
        <w:rPr>
          <w:rFonts w:asciiTheme="minorHAnsi" w:eastAsiaTheme="minorEastAsia" w:hAnsiTheme="minorHAnsi" w:cstheme="minorHAnsi"/>
          <w:lang w:eastAsia="zh-CN"/>
        </w:rPr>
        <w:t>工作者</w:t>
      </w:r>
      <w:r w:rsidRPr="009C5B34">
        <w:rPr>
          <w:rFonts w:asciiTheme="minorHAnsi" w:eastAsiaTheme="minorEastAsia" w:hAnsiTheme="minorHAnsi" w:cstheme="minorHAnsi"/>
          <w:lang w:eastAsia="zh-CN"/>
        </w:rPr>
        <w:t>筛选</w:t>
      </w:r>
      <w:r w:rsidR="0064742D" w:rsidRPr="009C5B34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9C5B34">
        <w:rPr>
          <w:rFonts w:asciiTheme="minorHAnsi" w:eastAsiaTheme="minorEastAsia" w:hAnsiTheme="minorHAnsi" w:cstheme="minorHAnsi"/>
          <w:lang w:eastAsia="zh-CN"/>
        </w:rPr>
        <w:t>的</w:t>
      </w:r>
      <w:r w:rsidR="00FE022F" w:rsidRPr="009C5B34">
        <w:rPr>
          <w:rFonts w:asciiTheme="minorHAnsi" w:eastAsiaTheme="minorEastAsia" w:hAnsiTheme="minorHAnsi" w:cstheme="minorHAnsi"/>
          <w:lang w:eastAsia="zh-CN"/>
        </w:rPr>
        <w:t>工作者</w:t>
      </w:r>
      <w:r w:rsidRPr="009C5B34">
        <w:rPr>
          <w:rFonts w:asciiTheme="minorHAnsi" w:eastAsiaTheme="minorEastAsia" w:hAnsiTheme="minorHAnsi" w:cstheme="minorHAnsi"/>
          <w:lang w:eastAsia="zh-CN"/>
        </w:rPr>
        <w:t>在澳</w:t>
      </w:r>
      <w:r w:rsidR="00E620CF" w:rsidRPr="009C5B34">
        <w:rPr>
          <w:rFonts w:asciiTheme="minorHAnsi" w:eastAsiaTheme="minorEastAsia" w:hAnsiTheme="minorHAnsi" w:cstheme="minorHAnsi" w:hint="eastAsia"/>
          <w:lang w:eastAsia="zh-CN"/>
        </w:rPr>
        <w:t>洲</w:t>
      </w:r>
      <w:r w:rsidRPr="009C5B34">
        <w:rPr>
          <w:rFonts w:asciiTheme="minorHAnsi" w:eastAsiaTheme="minorEastAsia" w:hAnsiTheme="minorHAnsi" w:cstheme="minorHAnsi"/>
          <w:lang w:eastAsia="zh-CN"/>
        </w:rPr>
        <w:t>任何州或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领地</w:t>
      </w:r>
      <w:r w:rsidR="00AF176C" w:rsidRPr="009C5B34">
        <w:rPr>
          <w:rFonts w:asciiTheme="minorHAnsi" w:eastAsiaTheme="minorEastAsia" w:hAnsiTheme="minorHAnsi" w:cstheme="minorHAnsi" w:hint="eastAsia"/>
          <w:lang w:eastAsia="zh-CN"/>
        </w:rPr>
        <w:t>为</w:t>
      </w:r>
      <w:r w:rsidRPr="009C5B34">
        <w:rPr>
          <w:rFonts w:asciiTheme="minorHAnsi" w:eastAsiaTheme="minorEastAsia" w:hAnsiTheme="minorHAnsi" w:cstheme="minorHAnsi"/>
          <w:lang w:eastAsia="zh-CN"/>
        </w:rPr>
        <w:t>注册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E620CF" w:rsidRPr="009C5B34">
        <w:rPr>
          <w:rFonts w:asciiTheme="minorHAnsi" w:eastAsiaTheme="minorEastAsia" w:hAnsiTheme="minorHAnsi" w:cstheme="minorHAnsi" w:hint="eastAsia"/>
          <w:lang w:eastAsia="zh-CN"/>
        </w:rPr>
        <w:t>服务商从事需要</w:t>
      </w:r>
      <w:r w:rsidRPr="009C5B34">
        <w:rPr>
          <w:rFonts w:asciiTheme="minorHAnsi" w:eastAsiaTheme="minorEastAsia" w:hAnsiTheme="minorHAnsi" w:cstheme="minorHAnsi"/>
          <w:lang w:eastAsia="zh-CN"/>
        </w:rPr>
        <w:t>风险评估</w:t>
      </w:r>
      <w:r w:rsidR="00E620CF" w:rsidRPr="009C5B34">
        <w:rPr>
          <w:rFonts w:asciiTheme="minorHAnsi" w:eastAsiaTheme="minorEastAsia" w:hAnsiTheme="minorHAnsi" w:cstheme="minorHAnsi" w:hint="eastAsia"/>
          <w:lang w:eastAsia="zh-CN"/>
        </w:rPr>
        <w:t>的职务</w:t>
      </w:r>
    </w:p>
    <w:p w14:paraId="3DDC75D0" w14:textId="0C912AF5" w:rsidR="00512AC7" w:rsidRPr="009C5B34" w:rsidRDefault="00512AC7" w:rsidP="00512AC7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lastRenderedPageBreak/>
        <w:t>协助提高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为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535CF5" w:rsidRPr="009C5B34">
        <w:rPr>
          <w:rFonts w:asciiTheme="minorHAnsi" w:eastAsiaTheme="minorEastAsia" w:hAnsiTheme="minorHAnsi" w:cstheme="minorHAnsi"/>
          <w:lang w:eastAsia="zh-CN"/>
        </w:rPr>
        <w:t>参与者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提供的</w:t>
      </w:r>
      <w:r w:rsidR="00535CF5"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535CF5" w:rsidRPr="009C5B34">
        <w:rPr>
          <w:rFonts w:asciiTheme="minorHAnsi" w:eastAsiaTheme="minorEastAsia" w:hAnsiTheme="minorHAnsi" w:cstheme="minorHAnsi"/>
          <w:lang w:eastAsia="zh-CN"/>
        </w:rPr>
        <w:t>支持</w:t>
      </w:r>
      <w:r w:rsidR="00535CF5" w:rsidRPr="009C5B34">
        <w:rPr>
          <w:rFonts w:asciiTheme="minorHAnsi" w:eastAsiaTheme="minorEastAsia" w:hAnsiTheme="minorHAnsi" w:cstheme="minorHAnsi" w:hint="eastAsia"/>
          <w:lang w:eastAsia="zh-CN"/>
        </w:rPr>
        <w:t>服务</w:t>
      </w:r>
      <w:r w:rsidRPr="009C5B34">
        <w:rPr>
          <w:rFonts w:asciiTheme="minorHAnsi" w:eastAsiaTheme="minorEastAsia" w:hAnsiTheme="minorHAnsi" w:cstheme="minorHAnsi"/>
          <w:lang w:eastAsia="zh-CN"/>
        </w:rPr>
        <w:t>的质量和安全性。</w:t>
      </w:r>
    </w:p>
    <w:p w14:paraId="7C05914B" w14:textId="77777777" w:rsidR="006930A1" w:rsidRPr="009C5B34" w:rsidRDefault="006930A1" w:rsidP="006930A1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 w:hint="eastAsia"/>
          <w:lang w:eastAsia="zh-CN"/>
        </w:rPr>
        <w:t>NDIS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工作者筛选检查通过资格有效期多长？</w:t>
      </w:r>
    </w:p>
    <w:p w14:paraId="7CA3D6E4" w14:textId="77777777" w:rsidR="006930A1" w:rsidRPr="009C5B34" w:rsidRDefault="006930A1" w:rsidP="006930A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 w:hint="eastAsia"/>
          <w:lang w:eastAsia="zh-CN"/>
        </w:rPr>
        <w:t>借助</w:t>
      </w:r>
      <w:r w:rsidRPr="009C5B34">
        <w:rPr>
          <w:rFonts w:asciiTheme="minorHAnsi" w:eastAsiaTheme="minorEastAsia" w:hAnsiTheme="minorHAnsi" w:cstheme="minorHAnsi"/>
          <w:lang w:eastAsia="zh-CN"/>
        </w:rPr>
        <w:t>警察和其他相关信息，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通过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工作者筛选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9C5B34">
        <w:rPr>
          <w:rFonts w:asciiTheme="minorHAnsi" w:eastAsiaTheme="minorEastAsia" w:hAnsiTheme="minorHAnsi" w:cstheme="minorHAnsi"/>
          <w:lang w:eastAsia="zh-CN"/>
        </w:rPr>
        <w:t>的工作者将受到持续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監督</w:t>
      </w:r>
      <w:r w:rsidRPr="009C5B34">
        <w:rPr>
          <w:rFonts w:asciiTheme="minorHAnsi" w:eastAsiaTheme="minorEastAsia" w:hAnsiTheme="minorHAnsi" w:cstheme="minorHAnsi"/>
          <w:lang w:eastAsia="zh-CN"/>
        </w:rPr>
        <w:t>。</w:t>
      </w:r>
    </w:p>
    <w:p w14:paraId="3477D15B" w14:textId="55DBFC0D" w:rsidR="006930A1" w:rsidRPr="009C5B34" w:rsidRDefault="006930A1" w:rsidP="006930A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这意味着，如果</w:t>
      </w:r>
      <w:r w:rsidRPr="009C5B34">
        <w:rPr>
          <w:rFonts w:asciiTheme="minorHAnsi" w:eastAsiaTheme="minorEastAsia" w:hAnsiTheme="minorHAnsi" w:cstheme="minorHAnsi"/>
          <w:lang w:eastAsia="zh-CN"/>
        </w:rPr>
        <w:t>WSU</w:t>
      </w:r>
      <w:r w:rsidRPr="009C5B34">
        <w:rPr>
          <w:rFonts w:asciiTheme="minorHAnsi" w:eastAsiaTheme="minorEastAsia" w:hAnsiTheme="minorHAnsi" w:cstheme="minorHAnsi"/>
          <w:lang w:eastAsia="zh-CN"/>
        </w:rPr>
        <w:t>或</w:t>
      </w:r>
      <w:r w:rsidR="009C5B34" w:rsidRPr="009C5B34">
        <w:rPr>
          <w:rFonts w:asciiTheme="minorHAnsi" w:eastAsiaTheme="minorEastAsia" w:hAnsiTheme="minorHAnsi" w:cstheme="minorHAnsi"/>
          <w:lang w:eastAsia="zh-CN"/>
        </w:rPr>
        <w:t>NDIS</w:t>
      </w:r>
      <w:r w:rsidR="009C5B34" w:rsidRPr="009C5B34">
        <w:rPr>
          <w:rFonts w:asciiTheme="minorHAnsi" w:eastAsiaTheme="minorEastAsia" w:hAnsiTheme="minorHAnsi" w:cstheme="minorHAnsi"/>
          <w:lang w:eastAsia="zh-CN"/>
        </w:rPr>
        <w:t>委员会</w:t>
      </w:r>
      <w:r w:rsidR="009C5B34" w:rsidRPr="009C5B34">
        <w:rPr>
          <w:rFonts w:asciiTheme="minorHAnsi" w:eastAsiaTheme="minorEastAsia" w:hAnsiTheme="minorHAnsi" w:cstheme="minorHAnsi" w:hint="eastAsia"/>
          <w:lang w:eastAsia="zh-CN"/>
        </w:rPr>
        <w:t>质量与保障委员会（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委员会</w:t>
      </w:r>
      <w:r w:rsidR="009C5B34" w:rsidRPr="009C5B34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9C5B34">
        <w:rPr>
          <w:rFonts w:asciiTheme="minorHAnsi" w:eastAsiaTheme="minorEastAsia" w:hAnsiTheme="minorHAnsi" w:cstheme="minorHAnsi"/>
          <w:lang w:eastAsia="zh-CN"/>
        </w:rPr>
        <w:t>收到新的或更新的信息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，显示</w:t>
      </w:r>
      <w:r w:rsidRPr="009C5B34">
        <w:rPr>
          <w:rFonts w:asciiTheme="minorHAnsi" w:eastAsiaTheme="minorEastAsia" w:hAnsiTheme="minorHAnsi" w:cstheme="minorHAnsi"/>
          <w:lang w:eastAsia="zh-CN"/>
        </w:rPr>
        <w:t>他们对残疾人构成危险，则可以重新评估</w:t>
      </w:r>
      <w:r w:rsidR="00FE117C">
        <w:rPr>
          <w:rFonts w:asciiTheme="minorHAnsi" w:eastAsiaTheme="minorEastAsia" w:hAnsiTheme="minorHAnsi" w:cstheme="minorHAnsi" w:hint="eastAsia"/>
          <w:lang w:eastAsia="zh-CN"/>
        </w:rPr>
        <w:t>他们的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工作者筛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选检查通过的情况</w:t>
      </w:r>
      <w:r w:rsidRPr="009C5B34">
        <w:rPr>
          <w:rFonts w:asciiTheme="minorHAnsi" w:eastAsiaTheme="minorEastAsia" w:hAnsiTheme="minorHAnsi" w:cstheme="minorHAnsi"/>
          <w:lang w:eastAsia="zh-CN"/>
        </w:rPr>
        <w:t>。如果发生这种情况，则他们现有的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工作筛选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通过资格</w:t>
      </w:r>
      <w:r w:rsidRPr="009C5B34">
        <w:rPr>
          <w:rFonts w:asciiTheme="minorHAnsi" w:eastAsiaTheme="minorEastAsia" w:hAnsiTheme="minorHAnsi" w:cstheme="minorHAnsi"/>
          <w:lang w:eastAsia="zh-CN"/>
        </w:rPr>
        <w:t>到期之前，可能会被排除在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下一个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工作筛选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9C5B34">
        <w:rPr>
          <w:rFonts w:asciiTheme="minorHAnsi" w:eastAsiaTheme="minorEastAsia" w:hAnsiTheme="minorHAnsi" w:cstheme="minorHAnsi"/>
          <w:lang w:eastAsia="zh-CN"/>
        </w:rPr>
        <w:t>之外。</w:t>
      </w:r>
    </w:p>
    <w:p w14:paraId="14D27413" w14:textId="24AA4703" w:rsidR="006930A1" w:rsidRPr="000F4A71" w:rsidRDefault="006930A1" w:rsidP="00D926D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工作者筛选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9C5B34">
        <w:rPr>
          <w:rFonts w:asciiTheme="minorHAnsi" w:eastAsiaTheme="minorEastAsia" w:hAnsiTheme="minorHAnsi" w:cstheme="minorHAnsi"/>
          <w:lang w:eastAsia="zh-CN"/>
        </w:rPr>
        <w:t>每五（</w:t>
      </w:r>
      <w:r w:rsidRPr="009C5B34">
        <w:rPr>
          <w:rFonts w:asciiTheme="minorHAnsi" w:eastAsiaTheme="minorEastAsia" w:hAnsiTheme="minorHAnsi" w:cstheme="minorHAnsi"/>
          <w:lang w:eastAsia="zh-CN"/>
        </w:rPr>
        <w:t>5</w:t>
      </w:r>
      <w:r w:rsidRPr="009C5B34">
        <w:rPr>
          <w:rFonts w:asciiTheme="minorHAnsi" w:eastAsiaTheme="minorEastAsia" w:hAnsiTheme="minorHAnsi" w:cstheme="minorHAnsi"/>
          <w:lang w:eastAsia="zh-CN"/>
        </w:rPr>
        <w:t>）年到期。</w:t>
      </w:r>
    </w:p>
    <w:p w14:paraId="21EEF4FB" w14:textId="77777777" w:rsidR="00564516" w:rsidRPr="009C5B34" w:rsidRDefault="00564516" w:rsidP="00564516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 w:hint="eastAsia"/>
          <w:lang w:eastAsia="zh-CN"/>
        </w:rPr>
        <w:t>工作者筛选检查将在什么时候开始？</w:t>
      </w:r>
    </w:p>
    <w:p w14:paraId="39D68F76" w14:textId="3372F8D6" w:rsidR="006930A1" w:rsidRPr="000F4A71" w:rsidRDefault="00564516" w:rsidP="000F4A71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除北领地外，工作者筛选检查将于</w:t>
      </w:r>
      <w:r w:rsidRPr="009C5B34">
        <w:rPr>
          <w:rFonts w:asciiTheme="minorHAnsi" w:eastAsiaTheme="minorEastAsia" w:hAnsiTheme="minorHAnsi" w:cstheme="minorHAnsi"/>
          <w:lang w:eastAsia="zh-CN"/>
        </w:rPr>
        <w:t>2021</w:t>
      </w:r>
      <w:r w:rsidRPr="009C5B34">
        <w:rPr>
          <w:rFonts w:asciiTheme="minorHAnsi" w:eastAsiaTheme="minorEastAsia" w:hAnsiTheme="minorHAnsi" w:cstheme="minorHAnsi"/>
          <w:lang w:eastAsia="zh-CN"/>
        </w:rPr>
        <w:t>年</w:t>
      </w:r>
      <w:r w:rsidRPr="009C5B34">
        <w:rPr>
          <w:rFonts w:asciiTheme="minorHAnsi" w:eastAsiaTheme="minorEastAsia" w:hAnsiTheme="minorHAnsi" w:cstheme="minorHAnsi"/>
          <w:lang w:eastAsia="zh-CN"/>
        </w:rPr>
        <w:t>2</w:t>
      </w:r>
      <w:r w:rsidRPr="009C5B34">
        <w:rPr>
          <w:rFonts w:asciiTheme="minorHAnsi" w:eastAsiaTheme="minorEastAsia" w:hAnsiTheme="minorHAnsi" w:cstheme="minorHAnsi"/>
          <w:lang w:eastAsia="zh-CN"/>
        </w:rPr>
        <w:t>月</w:t>
      </w:r>
      <w:r w:rsidRPr="009C5B34">
        <w:rPr>
          <w:rFonts w:asciiTheme="minorHAnsi" w:eastAsiaTheme="minorEastAsia" w:hAnsiTheme="minorHAnsi" w:cstheme="minorHAnsi"/>
          <w:lang w:eastAsia="zh-CN"/>
        </w:rPr>
        <w:t>1</w:t>
      </w:r>
      <w:r w:rsidRPr="009C5B34">
        <w:rPr>
          <w:rFonts w:asciiTheme="minorHAnsi" w:eastAsiaTheme="minorEastAsia" w:hAnsiTheme="minorHAnsi" w:cstheme="minorHAnsi"/>
          <w:lang w:eastAsia="zh-CN"/>
        </w:rPr>
        <w:t>日开始。北领地将不迟于</w:t>
      </w:r>
      <w:r w:rsidRPr="009C5B34">
        <w:rPr>
          <w:rFonts w:asciiTheme="minorHAnsi" w:eastAsiaTheme="minorEastAsia" w:hAnsiTheme="minorHAnsi" w:cstheme="minorHAnsi"/>
          <w:lang w:eastAsia="zh-CN"/>
        </w:rPr>
        <w:t>2021</w:t>
      </w:r>
      <w:r w:rsidRPr="009C5B34">
        <w:rPr>
          <w:rFonts w:asciiTheme="minorHAnsi" w:eastAsiaTheme="minorEastAsia" w:hAnsiTheme="minorHAnsi" w:cstheme="minorHAnsi"/>
          <w:lang w:eastAsia="zh-CN"/>
        </w:rPr>
        <w:t>年</w:t>
      </w:r>
      <w:r w:rsidRPr="009C5B34">
        <w:rPr>
          <w:rFonts w:asciiTheme="minorHAnsi" w:eastAsiaTheme="minorEastAsia" w:hAnsiTheme="minorHAnsi" w:cstheme="minorHAnsi"/>
          <w:lang w:eastAsia="zh-CN"/>
        </w:rPr>
        <w:t>7</w:t>
      </w:r>
      <w:r w:rsidRPr="009C5B34">
        <w:rPr>
          <w:rFonts w:asciiTheme="minorHAnsi" w:eastAsiaTheme="minorEastAsia" w:hAnsiTheme="minorHAnsi" w:cstheme="minorHAnsi"/>
          <w:lang w:eastAsia="zh-CN"/>
        </w:rPr>
        <w:t>月</w:t>
      </w:r>
      <w:r w:rsidRPr="009C5B34">
        <w:rPr>
          <w:rFonts w:asciiTheme="minorHAnsi" w:eastAsiaTheme="minorEastAsia" w:hAnsiTheme="minorHAnsi" w:cstheme="minorHAnsi"/>
          <w:lang w:eastAsia="zh-CN"/>
        </w:rPr>
        <w:t>1</w:t>
      </w:r>
      <w:r w:rsidRPr="009C5B34">
        <w:rPr>
          <w:rFonts w:asciiTheme="minorHAnsi" w:eastAsiaTheme="minorEastAsia" w:hAnsiTheme="minorHAnsi" w:cstheme="minorHAnsi"/>
          <w:lang w:eastAsia="zh-CN"/>
        </w:rPr>
        <w:t>日开始进行工作者筛选检查。</w:t>
      </w:r>
    </w:p>
    <w:p w14:paraId="780EAE2C" w14:textId="77777777" w:rsidR="006930A1" w:rsidRPr="009C5B34" w:rsidRDefault="006930A1" w:rsidP="006930A1">
      <w:pPr>
        <w:pStyle w:val="Heading2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proofErr w:type="spellStart"/>
      <w:r w:rsidRPr="009C5B34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更多信息</w:t>
      </w:r>
      <w:proofErr w:type="spellEnd"/>
    </w:p>
    <w:p w14:paraId="663CD514" w14:textId="77777777" w:rsidR="006930A1" w:rsidRPr="009C5B34" w:rsidRDefault="006930A1" w:rsidP="006930A1">
      <w:pPr>
        <w:pStyle w:val="Heading3"/>
        <w:rPr>
          <w:rStyle w:val="Hyperlink"/>
          <w:rFonts w:asciiTheme="minorHAnsi" w:eastAsiaTheme="minorEastAsia" w:hAnsiTheme="minorHAnsi" w:cstheme="minorHAnsi"/>
          <w:b w:val="0"/>
          <w:color w:val="auto"/>
          <w:sz w:val="28"/>
          <w:szCs w:val="28"/>
          <w:u w:val="none"/>
        </w:rPr>
      </w:pPr>
      <w:proofErr w:type="spellStart"/>
      <w:r w:rsidRPr="009C5B34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立法</w:t>
      </w:r>
      <w:proofErr w:type="spellEnd"/>
    </w:p>
    <w:p w14:paraId="46C74D49" w14:textId="2491E961" w:rsidR="006930A1" w:rsidRPr="008B222E" w:rsidRDefault="006930A1" w:rsidP="006930A1">
      <w:pPr>
        <w:pStyle w:val="ListParagraph"/>
        <w:numPr>
          <w:ilvl w:val="0"/>
          <w:numId w:val="27"/>
        </w:numPr>
        <w:spacing w:after="120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r>
        <w:t>2018</w:t>
      </w:r>
      <w:r>
        <w:rPr>
          <w:rFonts w:hint="eastAsia"/>
          <w:lang w:eastAsia="zh-CN"/>
        </w:rPr>
        <w:t>年</w:t>
      </w:r>
      <w:r>
        <w:t>NDIS</w:t>
      </w:r>
      <w:r>
        <w:rPr>
          <w:rFonts w:hint="eastAsia"/>
          <w:lang w:eastAsia="zh-CN"/>
        </w:rPr>
        <w:t>（实践标准</w:t>
      </w:r>
      <w:r w:rsidR="00D340D1">
        <w:rPr>
          <w:rFonts w:cs="Arial"/>
          <w:color w:val="4D5156"/>
          <w:sz w:val="21"/>
          <w:szCs w:val="21"/>
          <w:shd w:val="clear" w:color="auto" w:fill="FFFFFF"/>
        </w:rPr>
        <w:t>—</w:t>
      </w:r>
      <w:r>
        <w:rPr>
          <w:rFonts w:hint="eastAsia"/>
          <w:lang w:eastAsia="zh-CN"/>
        </w:rPr>
        <w:t>工作者筛选）规定（</w:t>
      </w:r>
      <w:hyperlink r:id="rId14" w:history="1">
        <w:r w:rsidRPr="008B222E">
          <w:rPr>
            <w:rStyle w:val="Hyperlink"/>
            <w:rFonts w:asciiTheme="minorHAnsi" w:eastAsiaTheme="minorEastAsia" w:hAnsiTheme="minorHAnsi" w:cstheme="minorHAnsi"/>
          </w:rPr>
          <w:t>NDIS (Practice Standards - Worker Screening) Rules 2018</w:t>
        </w:r>
      </w:hyperlink>
      <w:r w:rsidRPr="00CF50EB">
        <w:rPr>
          <w:rStyle w:val="Hyperlink"/>
          <w:rFonts w:asciiTheme="minorHAnsi" w:eastAsiaTheme="minorEastAsia" w:hAnsiTheme="minorHAnsi" w:cstheme="minorHAnsi" w:hint="eastAsia"/>
          <w:color w:val="auto"/>
          <w:u w:val="none"/>
          <w:lang w:eastAsia="zh-CN"/>
        </w:rPr>
        <w:t>）</w:t>
      </w:r>
    </w:p>
    <w:p w14:paraId="66ECCE5F" w14:textId="77777777" w:rsidR="006930A1" w:rsidRPr="008B222E" w:rsidRDefault="006930A1" w:rsidP="006930A1">
      <w:pPr>
        <w:pStyle w:val="ListParagraph"/>
        <w:numPr>
          <w:ilvl w:val="0"/>
          <w:numId w:val="27"/>
        </w:numPr>
        <w:spacing w:before="120" w:after="120"/>
        <w:rPr>
          <w:rFonts w:asciiTheme="minorHAnsi" w:eastAsiaTheme="minorEastAsia" w:hAnsiTheme="minorHAnsi" w:cstheme="minorHAnsi"/>
          <w:i/>
        </w:rPr>
      </w:pPr>
      <w:r>
        <w:t>2013</w:t>
      </w:r>
      <w:r>
        <w:rPr>
          <w:rFonts w:hint="eastAsia"/>
          <w:lang w:eastAsia="zh-CN"/>
        </w:rPr>
        <w:t>年全国残疾人保险计划法案（</w:t>
      </w:r>
      <w:hyperlink r:id="rId15" w:history="1">
        <w:r w:rsidRPr="008B222E">
          <w:rPr>
            <w:rStyle w:val="Hyperlink"/>
            <w:rFonts w:asciiTheme="minorHAnsi" w:eastAsiaTheme="minorEastAsia" w:hAnsiTheme="minorHAnsi" w:cstheme="minorHAnsi"/>
            <w:i/>
          </w:rPr>
          <w:t>National Disability Insurance Scheme Act 2013</w:t>
        </w:r>
      </w:hyperlink>
      <w:r w:rsidRPr="008B222E">
        <w:rPr>
          <w:rStyle w:val="Hyperlink"/>
          <w:rFonts w:asciiTheme="minorHAnsi" w:eastAsiaTheme="minorEastAsia" w:hAnsiTheme="minorHAnsi" w:cstheme="minorHAnsi"/>
          <w:i/>
          <w:color w:val="auto"/>
          <w:u w:val="none"/>
        </w:rPr>
        <w:t xml:space="preserve"> </w:t>
      </w:r>
      <w:r w:rsidRPr="00894C3C">
        <w:rPr>
          <w:rStyle w:val="Hyperlink"/>
          <w:rFonts w:asciiTheme="minorHAnsi" w:eastAsiaTheme="minorEastAsia" w:hAnsiTheme="minorHAnsi" w:cstheme="minorHAnsi" w:hint="eastAsia"/>
          <w:iCs/>
          <w:color w:val="auto"/>
          <w:u w:val="none"/>
          <w:lang w:eastAsia="zh-CN"/>
        </w:rPr>
        <w:t>）</w:t>
      </w:r>
    </w:p>
    <w:p w14:paraId="25B5FF16" w14:textId="77777777" w:rsidR="006930A1" w:rsidRPr="009C5B34" w:rsidRDefault="006930A1" w:rsidP="006930A1">
      <w:pPr>
        <w:pStyle w:val="Heading3"/>
        <w:rPr>
          <w:rStyle w:val="Hyperlink"/>
          <w:rFonts w:asciiTheme="minorHAnsi" w:eastAsiaTheme="minorEastAsia" w:hAnsiTheme="minorHAnsi" w:cstheme="minorHAnsi"/>
          <w:b w:val="0"/>
          <w:color w:val="auto"/>
          <w:sz w:val="28"/>
          <w:szCs w:val="28"/>
          <w:u w:val="none"/>
        </w:rPr>
      </w:pPr>
      <w:r w:rsidRPr="009C5B34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NDIS</w:t>
      </w:r>
      <w:proofErr w:type="spellStart"/>
      <w:r w:rsidRPr="009C5B34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委员会网站</w:t>
      </w:r>
      <w:proofErr w:type="spellEnd"/>
    </w:p>
    <w:p w14:paraId="5207AA09" w14:textId="77777777" w:rsidR="006930A1" w:rsidRPr="008B222E" w:rsidRDefault="006930A1" w:rsidP="006930A1">
      <w:pPr>
        <w:pStyle w:val="ListParagraph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</w:p>
    <w:p w14:paraId="0B12FA35" w14:textId="77777777" w:rsidR="006930A1" w:rsidRPr="008B222E" w:rsidRDefault="006930A1" w:rsidP="006930A1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本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资料单</w:t>
      </w:r>
      <w:r w:rsidRPr="009C5B34">
        <w:rPr>
          <w:rFonts w:asciiTheme="minorHAnsi" w:eastAsiaTheme="minorEastAsia" w:hAnsiTheme="minorHAnsi" w:cstheme="minorHAnsi"/>
          <w:lang w:eastAsia="zh-CN"/>
        </w:rPr>
        <w:t>中使用的术语表</w:t>
      </w:r>
      <w:r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6" w:anchor="gloss" w:history="1">
        <w:r w:rsidRPr="008B222E">
          <w:rPr>
            <w:rStyle w:val="Hyperlink"/>
            <w:rFonts w:asciiTheme="minorHAnsi" w:eastAsiaTheme="minorEastAsia" w:hAnsiTheme="minorHAnsi" w:cstheme="minorHAnsi"/>
          </w:rPr>
          <w:t>Glossary</w:t>
        </w:r>
      </w:hyperlink>
      <w:r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8B222E">
        <w:rPr>
          <w:rFonts w:asciiTheme="minorHAnsi" w:eastAsiaTheme="minorEastAsia" w:hAnsiTheme="minorHAnsi" w:cstheme="minorHAnsi"/>
          <w:lang w:eastAsia="zh-CN"/>
        </w:rPr>
        <w:t>。</w:t>
      </w:r>
    </w:p>
    <w:p w14:paraId="72157C0C" w14:textId="77777777" w:rsidR="006930A1" w:rsidRPr="008B222E" w:rsidRDefault="006930A1" w:rsidP="006930A1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有关工作者要求</w:t>
      </w:r>
      <w:r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7" w:history="1">
        <w:r w:rsidRPr="008B222E">
          <w:rPr>
            <w:rStyle w:val="Hyperlink"/>
            <w:rFonts w:asciiTheme="minorHAnsi" w:eastAsiaTheme="minorEastAsia" w:hAnsiTheme="minorHAnsi" w:cstheme="minorHAnsi"/>
          </w:rPr>
          <w:t>worker requirements</w:t>
        </w:r>
      </w:hyperlink>
      <w:r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9C5B34">
        <w:rPr>
          <w:rFonts w:asciiTheme="minorHAnsi" w:eastAsiaTheme="minorEastAsia" w:hAnsiTheme="minorHAnsi" w:cstheme="minorHAnsi"/>
          <w:lang w:eastAsia="zh-CN"/>
        </w:rPr>
        <w:t>的一般信息。</w:t>
      </w:r>
    </w:p>
    <w:p w14:paraId="3D44CC6C" w14:textId="77777777" w:rsidR="006930A1" w:rsidRPr="008B222E" w:rsidRDefault="006930A1" w:rsidP="006930A1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HAnsi"/>
          <w:lang w:eastAsia="zh-CN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有关已注册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Pr="009C5B34">
        <w:rPr>
          <w:rFonts w:asciiTheme="minorHAnsi" w:eastAsiaTheme="minorEastAsia" w:hAnsiTheme="minorHAnsi" w:cstheme="minorHAnsi"/>
          <w:lang w:eastAsia="zh-CN"/>
        </w:rPr>
        <w:t>的</w:t>
      </w: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工作者筛选检查</w:t>
      </w:r>
      <w:r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8" w:history="1">
        <w:r w:rsidRPr="008B222E">
          <w:rPr>
            <w:rStyle w:val="Hyperlink"/>
            <w:rFonts w:asciiTheme="minorHAnsi" w:eastAsiaTheme="minorEastAsia" w:hAnsiTheme="minorHAnsi" w:cstheme="minorHAnsi"/>
          </w:rPr>
          <w:t>NDIS Worker Screening Check for registered NDIS providers</w:t>
        </w:r>
      </w:hyperlink>
      <w:r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9C5B34">
        <w:rPr>
          <w:rFonts w:asciiTheme="minorHAnsi" w:eastAsiaTheme="minorEastAsia" w:hAnsiTheme="minorHAnsi" w:cstheme="minorHAnsi"/>
          <w:lang w:eastAsia="zh-CN"/>
        </w:rPr>
        <w:t>的信息。</w:t>
      </w:r>
    </w:p>
    <w:p w14:paraId="13633303" w14:textId="154431E4" w:rsidR="006930A1" w:rsidRPr="008B222E" w:rsidRDefault="006930A1" w:rsidP="006930A1">
      <w:pPr>
        <w:pStyle w:val="ListParagraph"/>
        <w:numPr>
          <w:ilvl w:val="0"/>
          <w:numId w:val="28"/>
        </w:numPr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r w:rsidRPr="009C5B34">
        <w:rPr>
          <w:rFonts w:asciiTheme="minorHAnsi" w:eastAsiaTheme="minorEastAsia" w:hAnsiTheme="minorHAnsi" w:cstheme="minorHAnsi"/>
          <w:lang w:eastAsia="zh-CN"/>
        </w:rPr>
        <w:t>NDIS</w:t>
      </w:r>
      <w:r w:rsidRPr="009C5B34">
        <w:rPr>
          <w:rFonts w:asciiTheme="minorHAnsi" w:eastAsiaTheme="minorEastAsia" w:hAnsiTheme="minorHAnsi" w:cstheme="minorHAnsi"/>
          <w:lang w:eastAsia="zh-CN"/>
        </w:rPr>
        <w:t>实践标准和质量指标</w:t>
      </w:r>
      <w:r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9" w:history="1">
        <w:r w:rsidRPr="008B222E">
          <w:rPr>
            <w:rStyle w:val="Hyperlink"/>
            <w:rFonts w:asciiTheme="minorHAnsi" w:eastAsiaTheme="minorEastAsia" w:hAnsiTheme="minorHAnsi" w:cstheme="minorHAnsi"/>
          </w:rPr>
          <w:t>NDIS Practice Standards and Quality Indicators</w:t>
        </w:r>
      </w:hyperlink>
      <w:r w:rsidRPr="008B222E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 </w:t>
      </w:r>
      <w:r w:rsidR="009C5B34">
        <w:rPr>
          <w:rStyle w:val="Hyperlink"/>
          <w:rFonts w:asciiTheme="minorHAnsi" w:eastAsiaTheme="minorEastAsia" w:hAnsiTheme="minorHAnsi" w:cstheme="minorHAnsi" w:hint="eastAsia"/>
          <w:color w:val="auto"/>
          <w:u w:val="none"/>
          <w:lang w:eastAsia="zh-CN"/>
        </w:rPr>
        <w:t>）</w:t>
      </w:r>
    </w:p>
    <w:p w14:paraId="5FA8C385" w14:textId="743AC54D" w:rsidR="006930A1" w:rsidRPr="009C5B34" w:rsidRDefault="006930A1" w:rsidP="009C5B34">
      <w:pPr>
        <w:ind w:left="360"/>
        <w:rPr>
          <w:rFonts w:asciiTheme="minorHAnsi" w:eastAsiaTheme="minorEastAsia" w:hAnsiTheme="minorHAnsi" w:cstheme="minorHAnsi"/>
          <w:lang w:eastAsia="zh-CN"/>
        </w:rPr>
      </w:pPr>
    </w:p>
    <w:p w14:paraId="4FDBF56D" w14:textId="77777777" w:rsidR="006930A1" w:rsidRPr="006930A1" w:rsidRDefault="006930A1" w:rsidP="006930A1">
      <w:pPr>
        <w:spacing w:before="120" w:after="120" w:line="240" w:lineRule="auto"/>
        <w:rPr>
          <w:rFonts w:asciiTheme="minorHAnsi" w:eastAsiaTheme="minorEastAsia" w:hAnsiTheme="minorHAnsi" w:cstheme="minorHAnsi"/>
          <w:color w:val="222222"/>
          <w:highlight w:val="yellow"/>
          <w:lang w:val="en" w:eastAsia="en-AU"/>
        </w:rPr>
      </w:pPr>
    </w:p>
    <w:sectPr w:rsidR="006930A1" w:rsidRPr="006930A1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8EA05" w14:textId="77777777" w:rsidR="00AE1C53" w:rsidRDefault="00AE1C53" w:rsidP="00B04ED8">
      <w:pPr>
        <w:spacing w:after="0" w:line="240" w:lineRule="auto"/>
      </w:pPr>
      <w:r>
        <w:separator/>
      </w:r>
    </w:p>
  </w:endnote>
  <w:endnote w:type="continuationSeparator" w:id="0">
    <w:p w14:paraId="0A456BE1" w14:textId="77777777" w:rsidR="00AE1C53" w:rsidRDefault="00AE1C53" w:rsidP="00B04ED8">
      <w:pPr>
        <w:spacing w:after="0" w:line="240" w:lineRule="auto"/>
      </w:pPr>
      <w:r>
        <w:continuationSeparator/>
      </w:r>
    </w:p>
  </w:endnote>
  <w:endnote w:type="continuationNotice" w:id="1">
    <w:p w14:paraId="061CFD18" w14:textId="77777777" w:rsidR="00AE1C53" w:rsidRDefault="00AE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01C5F446" w:rsidR="004126DA" w:rsidRPr="006A444A" w:rsidRDefault="004126DA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586417">
          <w:rPr>
            <w:noProof/>
            <w:sz w:val="18"/>
            <w:szCs w:val="18"/>
          </w:rPr>
          <w:t>2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4126DA" w:rsidRDefault="0041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577C" w14:textId="77777777" w:rsidR="00AE1C53" w:rsidRDefault="00AE1C53" w:rsidP="00B04ED8">
      <w:pPr>
        <w:spacing w:after="0" w:line="240" w:lineRule="auto"/>
      </w:pPr>
      <w:r>
        <w:separator/>
      </w:r>
    </w:p>
  </w:footnote>
  <w:footnote w:type="continuationSeparator" w:id="0">
    <w:p w14:paraId="760C2BBE" w14:textId="77777777" w:rsidR="00AE1C53" w:rsidRDefault="00AE1C53" w:rsidP="00B04ED8">
      <w:pPr>
        <w:spacing w:after="0" w:line="240" w:lineRule="auto"/>
      </w:pPr>
      <w:r>
        <w:continuationSeparator/>
      </w:r>
    </w:p>
  </w:footnote>
  <w:footnote w:type="continuationNotice" w:id="1">
    <w:p w14:paraId="62970D29" w14:textId="77777777" w:rsidR="00AE1C53" w:rsidRDefault="00AE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983B" w14:textId="1927883A" w:rsidR="00CB362E" w:rsidRDefault="00CD763D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DC39" w14:textId="1F397D1B" w:rsidR="00586417" w:rsidRDefault="00586417" w:rsidP="00586417">
    <w:pPr>
      <w:pStyle w:val="Header"/>
    </w:pPr>
    <w:r>
      <w:rPr>
        <w:noProof/>
        <w:lang w:eastAsia="zh-CN" w:bidi="hi-IN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586417" w:rsidRDefault="00586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2460E" w14:textId="57E0562E" w:rsidR="00CB362E" w:rsidRDefault="00CD763D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127B6"/>
    <w:multiLevelType w:val="hybridMultilevel"/>
    <w:tmpl w:val="57FEF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10"/>
  </w:num>
  <w:num w:numId="5">
    <w:abstractNumId w:val="11"/>
  </w:num>
  <w:num w:numId="6">
    <w:abstractNumId w:val="0"/>
  </w:num>
  <w:num w:numId="7">
    <w:abstractNumId w:val="22"/>
  </w:num>
  <w:num w:numId="8">
    <w:abstractNumId w:val="9"/>
  </w:num>
  <w:num w:numId="9">
    <w:abstractNumId w:val="27"/>
  </w:num>
  <w:num w:numId="10">
    <w:abstractNumId w:val="26"/>
  </w:num>
  <w:num w:numId="11">
    <w:abstractNumId w:val="23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20"/>
  </w:num>
  <w:num w:numId="19">
    <w:abstractNumId w:val="25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4"/>
  </w:num>
  <w:num w:numId="25">
    <w:abstractNumId w:val="1"/>
  </w:num>
  <w:num w:numId="26">
    <w:abstractNumId w:val="6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9"/>
    <w:rsid w:val="00005633"/>
    <w:rsid w:val="00010885"/>
    <w:rsid w:val="00012F69"/>
    <w:rsid w:val="000160BC"/>
    <w:rsid w:val="000436AF"/>
    <w:rsid w:val="000468F4"/>
    <w:rsid w:val="00065B2B"/>
    <w:rsid w:val="00070F8F"/>
    <w:rsid w:val="00085B4A"/>
    <w:rsid w:val="00086611"/>
    <w:rsid w:val="00090998"/>
    <w:rsid w:val="00092AD7"/>
    <w:rsid w:val="0009492B"/>
    <w:rsid w:val="00094BDD"/>
    <w:rsid w:val="000A0F53"/>
    <w:rsid w:val="000A2B9D"/>
    <w:rsid w:val="000A3837"/>
    <w:rsid w:val="000B1ADA"/>
    <w:rsid w:val="000B6C89"/>
    <w:rsid w:val="000C446D"/>
    <w:rsid w:val="000C5A50"/>
    <w:rsid w:val="000D1A1E"/>
    <w:rsid w:val="000F4A71"/>
    <w:rsid w:val="00110AC3"/>
    <w:rsid w:val="001114B9"/>
    <w:rsid w:val="001115FD"/>
    <w:rsid w:val="001125DB"/>
    <w:rsid w:val="001156BC"/>
    <w:rsid w:val="00120D33"/>
    <w:rsid w:val="00131E80"/>
    <w:rsid w:val="00134591"/>
    <w:rsid w:val="00137D6A"/>
    <w:rsid w:val="001422F4"/>
    <w:rsid w:val="001579DA"/>
    <w:rsid w:val="001715CB"/>
    <w:rsid w:val="001822DA"/>
    <w:rsid w:val="001921C6"/>
    <w:rsid w:val="00196947"/>
    <w:rsid w:val="001A0C3E"/>
    <w:rsid w:val="001A4634"/>
    <w:rsid w:val="001B1E95"/>
    <w:rsid w:val="001B5C06"/>
    <w:rsid w:val="001E0829"/>
    <w:rsid w:val="001E18E8"/>
    <w:rsid w:val="001E630D"/>
    <w:rsid w:val="001F2DC3"/>
    <w:rsid w:val="002018D8"/>
    <w:rsid w:val="00225384"/>
    <w:rsid w:val="0023200B"/>
    <w:rsid w:val="0026099E"/>
    <w:rsid w:val="002635DF"/>
    <w:rsid w:val="00265164"/>
    <w:rsid w:val="00277FE3"/>
    <w:rsid w:val="00281AFF"/>
    <w:rsid w:val="00284DC9"/>
    <w:rsid w:val="0028613C"/>
    <w:rsid w:val="00290310"/>
    <w:rsid w:val="002B41C4"/>
    <w:rsid w:val="002B673A"/>
    <w:rsid w:val="002C27D4"/>
    <w:rsid w:val="002C36A8"/>
    <w:rsid w:val="002C53A0"/>
    <w:rsid w:val="002D2F4F"/>
    <w:rsid w:val="002D62B3"/>
    <w:rsid w:val="003113B8"/>
    <w:rsid w:val="00315FD8"/>
    <w:rsid w:val="00320C97"/>
    <w:rsid w:val="00323487"/>
    <w:rsid w:val="00352A32"/>
    <w:rsid w:val="00353D72"/>
    <w:rsid w:val="00360B6E"/>
    <w:rsid w:val="00367391"/>
    <w:rsid w:val="003702D8"/>
    <w:rsid w:val="00383AD3"/>
    <w:rsid w:val="00392DA7"/>
    <w:rsid w:val="0039382A"/>
    <w:rsid w:val="003B01F1"/>
    <w:rsid w:val="003B2BB8"/>
    <w:rsid w:val="003C3498"/>
    <w:rsid w:val="003D2F5B"/>
    <w:rsid w:val="003D34FF"/>
    <w:rsid w:val="003D37DC"/>
    <w:rsid w:val="003F1F3B"/>
    <w:rsid w:val="00402C83"/>
    <w:rsid w:val="004032CC"/>
    <w:rsid w:val="0040529D"/>
    <w:rsid w:val="00406C18"/>
    <w:rsid w:val="004126DA"/>
    <w:rsid w:val="00413972"/>
    <w:rsid w:val="0041630A"/>
    <w:rsid w:val="00422808"/>
    <w:rsid w:val="004255BF"/>
    <w:rsid w:val="00425846"/>
    <w:rsid w:val="00443FE5"/>
    <w:rsid w:val="004507C0"/>
    <w:rsid w:val="00472167"/>
    <w:rsid w:val="00472EEC"/>
    <w:rsid w:val="004821E0"/>
    <w:rsid w:val="00485991"/>
    <w:rsid w:val="00486DB2"/>
    <w:rsid w:val="0049298B"/>
    <w:rsid w:val="00494C7C"/>
    <w:rsid w:val="004A1F3A"/>
    <w:rsid w:val="004A3227"/>
    <w:rsid w:val="004A4788"/>
    <w:rsid w:val="004B1B5E"/>
    <w:rsid w:val="004B54CA"/>
    <w:rsid w:val="004B5BEF"/>
    <w:rsid w:val="004C2685"/>
    <w:rsid w:val="004C6F83"/>
    <w:rsid w:val="004D0CDC"/>
    <w:rsid w:val="004E231C"/>
    <w:rsid w:val="004E5CBF"/>
    <w:rsid w:val="00505DF4"/>
    <w:rsid w:val="0050771E"/>
    <w:rsid w:val="00512AC7"/>
    <w:rsid w:val="00514809"/>
    <w:rsid w:val="00520EED"/>
    <w:rsid w:val="00535CF5"/>
    <w:rsid w:val="00564516"/>
    <w:rsid w:val="00570B49"/>
    <w:rsid w:val="005766A8"/>
    <w:rsid w:val="0057748D"/>
    <w:rsid w:val="00580A7C"/>
    <w:rsid w:val="0058260A"/>
    <w:rsid w:val="00586417"/>
    <w:rsid w:val="005939B4"/>
    <w:rsid w:val="005A4CC1"/>
    <w:rsid w:val="005A53B4"/>
    <w:rsid w:val="005A6F56"/>
    <w:rsid w:val="005B002D"/>
    <w:rsid w:val="005C3AA9"/>
    <w:rsid w:val="005C3EA4"/>
    <w:rsid w:val="005D37A8"/>
    <w:rsid w:val="005D60EB"/>
    <w:rsid w:val="005E3849"/>
    <w:rsid w:val="005F63AD"/>
    <w:rsid w:val="00611A13"/>
    <w:rsid w:val="00621FC5"/>
    <w:rsid w:val="00637B02"/>
    <w:rsid w:val="0064742D"/>
    <w:rsid w:val="00657787"/>
    <w:rsid w:val="00660DD4"/>
    <w:rsid w:val="00683A84"/>
    <w:rsid w:val="00685BD9"/>
    <w:rsid w:val="00685E9E"/>
    <w:rsid w:val="00685FBC"/>
    <w:rsid w:val="006930A1"/>
    <w:rsid w:val="00696E4B"/>
    <w:rsid w:val="006A444A"/>
    <w:rsid w:val="006A4CE7"/>
    <w:rsid w:val="006B21C6"/>
    <w:rsid w:val="006B2F50"/>
    <w:rsid w:val="006B38AB"/>
    <w:rsid w:val="006B5CD3"/>
    <w:rsid w:val="006C57C9"/>
    <w:rsid w:val="006D0648"/>
    <w:rsid w:val="00704184"/>
    <w:rsid w:val="00707E2D"/>
    <w:rsid w:val="0071259D"/>
    <w:rsid w:val="00712E50"/>
    <w:rsid w:val="00713589"/>
    <w:rsid w:val="00713E21"/>
    <w:rsid w:val="00725160"/>
    <w:rsid w:val="0073119B"/>
    <w:rsid w:val="007473B8"/>
    <w:rsid w:val="0075244D"/>
    <w:rsid w:val="00753BDB"/>
    <w:rsid w:val="00772E57"/>
    <w:rsid w:val="00773A03"/>
    <w:rsid w:val="00781D69"/>
    <w:rsid w:val="00785261"/>
    <w:rsid w:val="00793848"/>
    <w:rsid w:val="007B0256"/>
    <w:rsid w:val="007B1C3D"/>
    <w:rsid w:val="007D480F"/>
    <w:rsid w:val="007D684A"/>
    <w:rsid w:val="007E03AB"/>
    <w:rsid w:val="007E2783"/>
    <w:rsid w:val="00822A4F"/>
    <w:rsid w:val="0083177B"/>
    <w:rsid w:val="00832913"/>
    <w:rsid w:val="00835257"/>
    <w:rsid w:val="00843865"/>
    <w:rsid w:val="00845FCA"/>
    <w:rsid w:val="00850015"/>
    <w:rsid w:val="00852B66"/>
    <w:rsid w:val="00865D2F"/>
    <w:rsid w:val="008900B2"/>
    <w:rsid w:val="00890283"/>
    <w:rsid w:val="00897563"/>
    <w:rsid w:val="008B1522"/>
    <w:rsid w:val="008B2A53"/>
    <w:rsid w:val="008B43AC"/>
    <w:rsid w:val="008C2DDA"/>
    <w:rsid w:val="008C67B7"/>
    <w:rsid w:val="008D0E87"/>
    <w:rsid w:val="008D1281"/>
    <w:rsid w:val="008E0FF6"/>
    <w:rsid w:val="008E4187"/>
    <w:rsid w:val="0090052F"/>
    <w:rsid w:val="00900643"/>
    <w:rsid w:val="00903528"/>
    <w:rsid w:val="00903F60"/>
    <w:rsid w:val="00904B7E"/>
    <w:rsid w:val="009225F0"/>
    <w:rsid w:val="00922DC7"/>
    <w:rsid w:val="00933716"/>
    <w:rsid w:val="0093462C"/>
    <w:rsid w:val="00953795"/>
    <w:rsid w:val="0097074F"/>
    <w:rsid w:val="009723DD"/>
    <w:rsid w:val="00972F94"/>
    <w:rsid w:val="00974189"/>
    <w:rsid w:val="00985C5C"/>
    <w:rsid w:val="009929FF"/>
    <w:rsid w:val="009B20B8"/>
    <w:rsid w:val="009C5B34"/>
    <w:rsid w:val="009C708B"/>
    <w:rsid w:val="009D2BEA"/>
    <w:rsid w:val="009E103A"/>
    <w:rsid w:val="009E1BFA"/>
    <w:rsid w:val="009E213D"/>
    <w:rsid w:val="009E281C"/>
    <w:rsid w:val="009F0A73"/>
    <w:rsid w:val="00A00779"/>
    <w:rsid w:val="00A10F97"/>
    <w:rsid w:val="00A1515C"/>
    <w:rsid w:val="00A20C12"/>
    <w:rsid w:val="00A55188"/>
    <w:rsid w:val="00A65BA6"/>
    <w:rsid w:val="00A66447"/>
    <w:rsid w:val="00A8616C"/>
    <w:rsid w:val="00A86332"/>
    <w:rsid w:val="00A9623A"/>
    <w:rsid w:val="00AA6241"/>
    <w:rsid w:val="00AD0D2D"/>
    <w:rsid w:val="00AD359D"/>
    <w:rsid w:val="00AE1C53"/>
    <w:rsid w:val="00AE6BF6"/>
    <w:rsid w:val="00AF176C"/>
    <w:rsid w:val="00AF2693"/>
    <w:rsid w:val="00AF45AD"/>
    <w:rsid w:val="00AF5A70"/>
    <w:rsid w:val="00B044A3"/>
    <w:rsid w:val="00B0473D"/>
    <w:rsid w:val="00B04ED8"/>
    <w:rsid w:val="00B077DF"/>
    <w:rsid w:val="00B12355"/>
    <w:rsid w:val="00B15640"/>
    <w:rsid w:val="00B161D5"/>
    <w:rsid w:val="00B233CB"/>
    <w:rsid w:val="00B36DE3"/>
    <w:rsid w:val="00B36EA1"/>
    <w:rsid w:val="00B43B7A"/>
    <w:rsid w:val="00B4588A"/>
    <w:rsid w:val="00B461AB"/>
    <w:rsid w:val="00B46B9A"/>
    <w:rsid w:val="00B74E9D"/>
    <w:rsid w:val="00B7718D"/>
    <w:rsid w:val="00B771C6"/>
    <w:rsid w:val="00B9169B"/>
    <w:rsid w:val="00B91E3E"/>
    <w:rsid w:val="00B939B1"/>
    <w:rsid w:val="00BA2DB9"/>
    <w:rsid w:val="00BA45DB"/>
    <w:rsid w:val="00BA68F5"/>
    <w:rsid w:val="00BA6B86"/>
    <w:rsid w:val="00BA6E6C"/>
    <w:rsid w:val="00BB4DD0"/>
    <w:rsid w:val="00BB7A1A"/>
    <w:rsid w:val="00BC1618"/>
    <w:rsid w:val="00BC56A5"/>
    <w:rsid w:val="00BC57C3"/>
    <w:rsid w:val="00BC7D09"/>
    <w:rsid w:val="00BD33A6"/>
    <w:rsid w:val="00BD5C30"/>
    <w:rsid w:val="00BE7148"/>
    <w:rsid w:val="00BF6DE1"/>
    <w:rsid w:val="00BF6FBA"/>
    <w:rsid w:val="00C0244A"/>
    <w:rsid w:val="00C063C5"/>
    <w:rsid w:val="00C1076C"/>
    <w:rsid w:val="00C3003F"/>
    <w:rsid w:val="00C34112"/>
    <w:rsid w:val="00C61A5A"/>
    <w:rsid w:val="00C70D20"/>
    <w:rsid w:val="00C750FA"/>
    <w:rsid w:val="00C8258D"/>
    <w:rsid w:val="00C828B3"/>
    <w:rsid w:val="00C84DD7"/>
    <w:rsid w:val="00CA3056"/>
    <w:rsid w:val="00CB0550"/>
    <w:rsid w:val="00CB362E"/>
    <w:rsid w:val="00CB5863"/>
    <w:rsid w:val="00CB64E8"/>
    <w:rsid w:val="00CD26D8"/>
    <w:rsid w:val="00CD2D4A"/>
    <w:rsid w:val="00CD326F"/>
    <w:rsid w:val="00CD763D"/>
    <w:rsid w:val="00CE0134"/>
    <w:rsid w:val="00CE4194"/>
    <w:rsid w:val="00CF3FAD"/>
    <w:rsid w:val="00CF50EB"/>
    <w:rsid w:val="00D017E4"/>
    <w:rsid w:val="00D04084"/>
    <w:rsid w:val="00D112CC"/>
    <w:rsid w:val="00D26456"/>
    <w:rsid w:val="00D340D1"/>
    <w:rsid w:val="00D5169E"/>
    <w:rsid w:val="00D575A8"/>
    <w:rsid w:val="00D65903"/>
    <w:rsid w:val="00D6613F"/>
    <w:rsid w:val="00D66EAC"/>
    <w:rsid w:val="00D7112D"/>
    <w:rsid w:val="00D71963"/>
    <w:rsid w:val="00D776E4"/>
    <w:rsid w:val="00D81F22"/>
    <w:rsid w:val="00D865AB"/>
    <w:rsid w:val="00D926D1"/>
    <w:rsid w:val="00DA2183"/>
    <w:rsid w:val="00DA243A"/>
    <w:rsid w:val="00DB6E5D"/>
    <w:rsid w:val="00DD2007"/>
    <w:rsid w:val="00DD7A42"/>
    <w:rsid w:val="00DE04A1"/>
    <w:rsid w:val="00E17A20"/>
    <w:rsid w:val="00E21F93"/>
    <w:rsid w:val="00E273E4"/>
    <w:rsid w:val="00E323F9"/>
    <w:rsid w:val="00E348C8"/>
    <w:rsid w:val="00E36E46"/>
    <w:rsid w:val="00E4230C"/>
    <w:rsid w:val="00E52727"/>
    <w:rsid w:val="00E620CF"/>
    <w:rsid w:val="00E7523C"/>
    <w:rsid w:val="00E92A44"/>
    <w:rsid w:val="00E937D2"/>
    <w:rsid w:val="00E965DE"/>
    <w:rsid w:val="00E97B1A"/>
    <w:rsid w:val="00EB20FF"/>
    <w:rsid w:val="00EB3E40"/>
    <w:rsid w:val="00EB4810"/>
    <w:rsid w:val="00EC6178"/>
    <w:rsid w:val="00ED507D"/>
    <w:rsid w:val="00EE550C"/>
    <w:rsid w:val="00EE7F30"/>
    <w:rsid w:val="00EF1185"/>
    <w:rsid w:val="00EF449C"/>
    <w:rsid w:val="00EF4AE8"/>
    <w:rsid w:val="00F1163A"/>
    <w:rsid w:val="00F308DB"/>
    <w:rsid w:val="00F30AFE"/>
    <w:rsid w:val="00F32EB8"/>
    <w:rsid w:val="00F45288"/>
    <w:rsid w:val="00F51B5A"/>
    <w:rsid w:val="00F55DC1"/>
    <w:rsid w:val="00F5794B"/>
    <w:rsid w:val="00F72444"/>
    <w:rsid w:val="00F81BEB"/>
    <w:rsid w:val="00F907C4"/>
    <w:rsid w:val="00FA4407"/>
    <w:rsid w:val="00FA798C"/>
    <w:rsid w:val="00FB019C"/>
    <w:rsid w:val="00FB04A2"/>
    <w:rsid w:val="00FB1A72"/>
    <w:rsid w:val="00FB1FB2"/>
    <w:rsid w:val="00FE022F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4545102B-5B21-42C7-BD27-E1A5CA2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" TargetMode="External"/><Relationship Id="rId18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orkerscreening.communities.qld.gov.au/" TargetMode="External"/><Relationship Id="rId17" Type="http://schemas.openxmlformats.org/officeDocument/2006/relationships/hyperlink" Target="https://www.ndiscommission.gov.au/workers/worker-screening-work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worker-screening-che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disability-and-carers/programs-services/for-people-with-disability/ndis-quality-and-safeguarding-framework-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0C00392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9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20C01138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D4C59-B5ED-4E5E-8342-2E68056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 (for general stakeholders)</vt:lpstr>
    </vt:vector>
  </TitlesOfParts>
  <Company>NDIS Quality and Safeguards Commission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Charlie Tannous</dc:creator>
  <cp:lastModifiedBy>Charlie Tannous</cp:lastModifiedBy>
  <cp:revision>2</cp:revision>
  <dcterms:created xsi:type="dcterms:W3CDTF">2021-02-06T06:26:00Z</dcterms:created>
  <dcterms:modified xsi:type="dcterms:W3CDTF">2021-02-06T06:26:00Z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