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212" w:rsidRPr="005D2FEB" w:rsidRDefault="00841212" w:rsidP="00841212">
      <w:pPr>
        <w:spacing w:line="360" w:lineRule="auto"/>
        <w:rPr>
          <w:rFonts w:cstheme="minorHAnsi"/>
          <w:b/>
          <w:color w:val="8064A2" w:themeColor="accent4"/>
          <w:sz w:val="32"/>
          <w:szCs w:val="32"/>
        </w:rPr>
      </w:pPr>
    </w:p>
    <w:p w:rsidR="00272231" w:rsidRPr="005D2FEB" w:rsidRDefault="00272231" w:rsidP="00841212">
      <w:pPr>
        <w:spacing w:line="360" w:lineRule="auto"/>
        <w:rPr>
          <w:rFonts w:cstheme="minorHAnsi"/>
          <w:b/>
          <w:color w:val="8064A2" w:themeColor="accent4"/>
          <w:sz w:val="32"/>
          <w:szCs w:val="32"/>
        </w:rPr>
      </w:pPr>
    </w:p>
    <w:p w:rsidR="00272231" w:rsidRPr="005D2FEB" w:rsidRDefault="003824F3" w:rsidP="00272231">
      <w:pPr>
        <w:suppressAutoHyphens/>
        <w:spacing w:before="3960" w:line="280" w:lineRule="atLeast"/>
        <w:rPr>
          <w:rFonts w:eastAsia="Calibri" w:cs="Times New Roman"/>
          <w:b/>
          <w:noProof/>
          <w:color w:val="FFFFFF"/>
          <w:sz w:val="80"/>
          <w:szCs w:val="80"/>
          <w:lang w:eastAsia="en-AU"/>
        </w:rPr>
      </w:pPr>
      <w:r>
        <w:rPr>
          <w:rFonts w:eastAsia="Calibri" w:cs="Times New Roman"/>
          <w:b/>
          <w:noProof/>
          <w:color w:val="FFFFFF"/>
          <w:sz w:val="80"/>
          <w:szCs w:val="80"/>
          <w:lang w:eastAsia="en-AU"/>
        </w:rPr>
        <w:t xml:space="preserve">Regulated </w:t>
      </w:r>
      <w:r w:rsidR="00272231" w:rsidRPr="005D2FEB">
        <w:rPr>
          <w:rFonts w:eastAsia="Calibri" w:cs="Times New Roman"/>
          <w:b/>
          <w:noProof/>
          <w:color w:val="FFFFFF"/>
          <w:sz w:val="80"/>
          <w:szCs w:val="80"/>
          <w:lang w:eastAsia="en-AU"/>
        </w:rPr>
        <w:t>Restrictive Practice</w:t>
      </w:r>
      <w:r w:rsidR="005D2FEB">
        <w:rPr>
          <w:rFonts w:eastAsia="Calibri" w:cs="Times New Roman"/>
          <w:b/>
          <w:noProof/>
          <w:color w:val="FFFFFF"/>
          <w:sz w:val="80"/>
          <w:szCs w:val="80"/>
          <w:lang w:eastAsia="en-AU"/>
        </w:rPr>
        <w:t>s</w:t>
      </w:r>
      <w:r w:rsidR="00272231" w:rsidRPr="005D2FEB">
        <w:rPr>
          <w:rFonts w:eastAsia="Calibri" w:cs="Times New Roman"/>
          <w:b/>
          <w:noProof/>
          <w:color w:val="FFFFFF"/>
          <w:sz w:val="80"/>
          <w:szCs w:val="80"/>
          <w:lang w:eastAsia="en-AU"/>
        </w:rPr>
        <w:t xml:space="preserve"> Guide</w:t>
      </w:r>
    </w:p>
    <w:p w:rsidR="00800F01" w:rsidRPr="005D2FEB" w:rsidRDefault="00800F01" w:rsidP="008067BE">
      <w:pPr>
        <w:pBdr>
          <w:left w:val="single" w:sz="48" w:space="6" w:color="9DC44D"/>
        </w:pBdr>
        <w:suppressAutoHyphens/>
        <w:spacing w:line="280" w:lineRule="atLeast"/>
        <w:ind w:left="284" w:firstLine="425"/>
        <w:rPr>
          <w:rFonts w:eastAsia="Calibri" w:cs="Times New Roman"/>
          <w:color w:val="FFFFFF"/>
          <w:sz w:val="60"/>
          <w:szCs w:val="60"/>
        </w:rPr>
      </w:pPr>
      <w:r w:rsidRPr="005D2FEB">
        <w:rPr>
          <w:rFonts w:eastAsia="Calibri" w:cs="Times New Roman"/>
          <w:color w:val="FFFFFF"/>
          <w:sz w:val="60"/>
          <w:szCs w:val="60"/>
        </w:rPr>
        <w:t>Chemical restraint</w:t>
      </w:r>
    </w:p>
    <w:p w:rsidR="00800F01" w:rsidRPr="005D2FEB" w:rsidRDefault="00800F01" w:rsidP="008067BE">
      <w:pPr>
        <w:pBdr>
          <w:left w:val="single" w:sz="48" w:space="6" w:color="9DC44D"/>
        </w:pBdr>
        <w:suppressAutoHyphens/>
        <w:spacing w:line="280" w:lineRule="atLeast"/>
        <w:ind w:left="284" w:firstLine="425"/>
        <w:rPr>
          <w:rFonts w:eastAsia="Calibri" w:cs="Times New Roman"/>
          <w:color w:val="FFFFFF"/>
          <w:sz w:val="60"/>
          <w:szCs w:val="60"/>
        </w:rPr>
      </w:pPr>
      <w:r w:rsidRPr="005D2FEB">
        <w:rPr>
          <w:rFonts w:eastAsia="Calibri" w:cs="Times New Roman"/>
          <w:color w:val="FFFFFF"/>
          <w:sz w:val="60"/>
          <w:szCs w:val="60"/>
        </w:rPr>
        <w:t>Environmental restraint</w:t>
      </w:r>
    </w:p>
    <w:p w:rsidR="00800F01" w:rsidRPr="005D2FEB" w:rsidRDefault="00800F01" w:rsidP="008067BE">
      <w:pPr>
        <w:pBdr>
          <w:left w:val="single" w:sz="48" w:space="6" w:color="9DC44D"/>
        </w:pBdr>
        <w:suppressAutoHyphens/>
        <w:spacing w:line="280" w:lineRule="atLeast"/>
        <w:ind w:left="284" w:firstLine="425"/>
        <w:rPr>
          <w:rFonts w:eastAsia="Calibri" w:cs="Times New Roman"/>
          <w:color w:val="FFFFFF"/>
          <w:sz w:val="60"/>
          <w:szCs w:val="60"/>
        </w:rPr>
      </w:pPr>
      <w:r w:rsidRPr="005D2FEB">
        <w:rPr>
          <w:rFonts w:eastAsia="Calibri" w:cs="Times New Roman"/>
          <w:color w:val="FFFFFF"/>
          <w:sz w:val="60"/>
          <w:szCs w:val="60"/>
        </w:rPr>
        <w:lastRenderedPageBreak/>
        <w:t>Mechanical restraint</w:t>
      </w:r>
    </w:p>
    <w:p w:rsidR="00800F01" w:rsidRPr="005D2FEB" w:rsidRDefault="00800F01" w:rsidP="00800F01">
      <w:pPr>
        <w:pBdr>
          <w:left w:val="single" w:sz="48" w:space="6" w:color="9DC44D"/>
        </w:pBdr>
        <w:suppressAutoHyphens/>
        <w:spacing w:line="280" w:lineRule="atLeast"/>
        <w:ind w:left="284" w:firstLine="425"/>
        <w:rPr>
          <w:rFonts w:eastAsia="Calibri" w:cs="Times New Roman"/>
          <w:color w:val="FFFFFF"/>
          <w:sz w:val="60"/>
          <w:szCs w:val="60"/>
        </w:rPr>
      </w:pPr>
      <w:r w:rsidRPr="005D2FEB">
        <w:rPr>
          <w:rFonts w:eastAsia="Calibri" w:cs="Times New Roman"/>
          <w:color w:val="FFFFFF"/>
          <w:sz w:val="60"/>
          <w:szCs w:val="60"/>
        </w:rPr>
        <w:t>Physical restraint</w:t>
      </w:r>
    </w:p>
    <w:p w:rsidR="00800F01" w:rsidRPr="005D2FEB" w:rsidRDefault="00800F01" w:rsidP="008067BE">
      <w:pPr>
        <w:pBdr>
          <w:left w:val="single" w:sz="48" w:space="6" w:color="9DC44D"/>
        </w:pBdr>
        <w:suppressAutoHyphens/>
        <w:spacing w:line="280" w:lineRule="atLeast"/>
        <w:ind w:left="284" w:firstLine="425"/>
        <w:rPr>
          <w:rFonts w:eastAsia="Calibri" w:cs="Times New Roman"/>
          <w:color w:val="FFFFFF"/>
          <w:sz w:val="60"/>
          <w:szCs w:val="60"/>
        </w:rPr>
      </w:pPr>
      <w:r w:rsidRPr="005D2FEB">
        <w:rPr>
          <w:rFonts w:eastAsia="Calibri" w:cs="Times New Roman"/>
          <w:color w:val="FFFFFF"/>
          <w:sz w:val="60"/>
          <w:szCs w:val="60"/>
        </w:rPr>
        <w:t>Seclusion</w:t>
      </w:r>
    </w:p>
    <w:p w:rsidR="00800F01" w:rsidRPr="005D2FEB" w:rsidRDefault="00800F01" w:rsidP="008067BE">
      <w:pPr>
        <w:pBdr>
          <w:left w:val="single" w:sz="48" w:space="6" w:color="9DC44D"/>
        </w:pBdr>
        <w:suppressAutoHyphens/>
        <w:spacing w:line="280" w:lineRule="atLeast"/>
        <w:ind w:left="284" w:firstLine="425"/>
        <w:rPr>
          <w:rFonts w:eastAsia="Calibri" w:cs="Times New Roman"/>
          <w:color w:val="FFFFFF"/>
          <w:sz w:val="60"/>
          <w:szCs w:val="60"/>
        </w:rPr>
      </w:pPr>
    </w:p>
    <w:p w:rsidR="00E20FF3" w:rsidRPr="005D2FEB" w:rsidRDefault="00272231" w:rsidP="006357C3">
      <w:pPr>
        <w:pBdr>
          <w:left w:val="single" w:sz="48" w:space="6" w:color="9DC44D"/>
        </w:pBdr>
        <w:suppressAutoHyphens/>
        <w:spacing w:line="280" w:lineRule="atLeast"/>
        <w:ind w:left="284" w:firstLine="425"/>
        <w:rPr>
          <w:rFonts w:eastAsia="Calibri" w:cs="Times New Roman"/>
          <w:color w:val="FFFFFF"/>
          <w:sz w:val="40"/>
          <w:szCs w:val="40"/>
        </w:rPr>
        <w:sectPr w:rsidR="00E20FF3" w:rsidRPr="005D2FEB" w:rsidSect="00272231">
          <w:headerReference w:type="default" r:id="rId8"/>
          <w:footerReference w:type="default" r:id="rId9"/>
          <w:headerReference w:type="first" r:id="rId10"/>
          <w:footerReference w:type="first" r:id="rId11"/>
          <w:pgSz w:w="11906" w:h="16838" w:code="9"/>
          <w:pgMar w:top="1440" w:right="1440" w:bottom="1440" w:left="1440" w:header="284" w:footer="397" w:gutter="0"/>
          <w:cols w:space="340"/>
          <w:titlePg/>
          <w:docGrid w:linePitch="360"/>
        </w:sectPr>
      </w:pPr>
      <w:r w:rsidRPr="005D2FEB">
        <w:rPr>
          <w:rFonts w:eastAsia="Calibri" w:cs="Times New Roman"/>
          <w:color w:val="FFFFFF"/>
          <w:sz w:val="40"/>
          <w:szCs w:val="40"/>
        </w:rPr>
        <w:t xml:space="preserve">Version </w:t>
      </w:r>
      <w:r w:rsidR="00892273">
        <w:rPr>
          <w:rFonts w:eastAsia="Calibri" w:cs="Times New Roman"/>
          <w:color w:val="FFFFFF"/>
          <w:sz w:val="40"/>
          <w:szCs w:val="40"/>
        </w:rPr>
        <w:t>1</w:t>
      </w:r>
      <w:r w:rsidR="006357C3">
        <w:rPr>
          <w:rFonts w:eastAsia="Calibri" w:cs="Times New Roman"/>
          <w:color w:val="FFFFFF"/>
          <w:sz w:val="40"/>
          <w:szCs w:val="40"/>
        </w:rPr>
        <w:t>.1</w:t>
      </w:r>
      <w:r w:rsidR="00800F01" w:rsidRPr="005D2FEB">
        <w:rPr>
          <w:rFonts w:eastAsia="Calibri" w:cs="Times New Roman"/>
          <w:color w:val="FFFFFF"/>
          <w:sz w:val="40"/>
          <w:szCs w:val="40"/>
        </w:rPr>
        <w:t xml:space="preserve">, </w:t>
      </w:r>
      <w:r w:rsidR="003824F3">
        <w:rPr>
          <w:rFonts w:eastAsia="Calibri" w:cs="Times New Roman"/>
          <w:color w:val="FFFFFF"/>
          <w:sz w:val="40"/>
          <w:szCs w:val="40"/>
        </w:rPr>
        <w:t xml:space="preserve">October </w:t>
      </w:r>
      <w:r w:rsidR="0002646F">
        <w:rPr>
          <w:rFonts w:eastAsia="Calibri" w:cs="Times New Roman"/>
          <w:color w:val="FFFFFF"/>
          <w:sz w:val="40"/>
          <w:szCs w:val="40"/>
        </w:rPr>
        <w:t>202</w:t>
      </w:r>
      <w:r w:rsidR="006357C3">
        <w:rPr>
          <w:rFonts w:eastAsia="Calibri" w:cs="Times New Roman"/>
          <w:color w:val="FFFFFF"/>
          <w:sz w:val="40"/>
          <w:szCs w:val="40"/>
        </w:rPr>
        <w:t>0</w:t>
      </w:r>
    </w:p>
    <w:p w:rsidR="00CC521A" w:rsidRDefault="00CC521A" w:rsidP="00CC521A">
      <w:pPr>
        <w:pStyle w:val="Heading3"/>
        <w:rPr>
          <w:b w:val="0"/>
          <w:bCs w:val="0"/>
          <w:szCs w:val="26"/>
          <w:lang w:eastAsia="en-AU"/>
        </w:rPr>
      </w:pPr>
      <w:bookmarkStart w:id="0" w:name="_Toc65228043"/>
    </w:p>
    <w:p w:rsidR="00CC521A" w:rsidRDefault="00CC521A" w:rsidP="00CC521A">
      <w:pPr>
        <w:pStyle w:val="Heading3"/>
      </w:pPr>
      <w:r>
        <w:t>Copyright</w:t>
      </w:r>
      <w:bookmarkEnd w:id="0"/>
    </w:p>
    <w:p w:rsidR="00CC521A" w:rsidRDefault="00CC521A" w:rsidP="00CC521A">
      <w:r>
        <w:rPr>
          <w:noProof/>
          <w:lang w:eastAsia="en-AU"/>
        </w:rPr>
        <w:drawing>
          <wp:anchor distT="0" distB="0" distL="114300" distR="114300" simplePos="0" relativeHeight="251972608" behindDoc="1" locked="0" layoutInCell="1" allowOverlap="1">
            <wp:simplePos x="0" y="0"/>
            <wp:positionH relativeFrom="column">
              <wp:posOffset>0</wp:posOffset>
            </wp:positionH>
            <wp:positionV relativeFrom="paragraph">
              <wp:posOffset>-1270</wp:posOffset>
            </wp:positionV>
            <wp:extent cx="1089025" cy="381000"/>
            <wp:effectExtent l="0" t="0" r="0" b="0"/>
            <wp:wrapTight wrapText="bothSides">
              <wp:wrapPolygon edited="0">
                <wp:start x="0" y="0"/>
                <wp:lineTo x="0" y="20520"/>
                <wp:lineTo x="21159" y="20520"/>
                <wp:lineTo x="21159" y="0"/>
                <wp:lineTo x="0" y="0"/>
              </wp:wrapPolygon>
            </wp:wrapTight>
            <wp:docPr id="1" name="Picture 1" descr="Copyright icon&#10;" title="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025" cy="381000"/>
                    </a:xfrm>
                    <a:prstGeom prst="rect">
                      <a:avLst/>
                    </a:prstGeom>
                    <a:noFill/>
                  </pic:spPr>
                </pic:pic>
              </a:graphicData>
            </a:graphic>
            <wp14:sizeRelH relativeFrom="page">
              <wp14:pctWidth>0</wp14:pctWidth>
            </wp14:sizeRelH>
            <wp14:sizeRelV relativeFrom="page">
              <wp14:pctHeight>0</wp14:pctHeight>
            </wp14:sizeRelV>
          </wp:anchor>
        </w:drawing>
      </w:r>
      <w:r>
        <w:t xml:space="preserve">This NDIS Quality and Safeguards Commission encourages the dissemination and exchange of information provided in this guide. The material in this guide is licensed under a Creative Commons Attribution – </w:t>
      </w:r>
      <w:proofErr w:type="spellStart"/>
      <w:r>
        <w:t>NonCommercial</w:t>
      </w:r>
      <w:proofErr w:type="spellEnd"/>
      <w:r>
        <w:t xml:space="preserve"> 4.0 International licence, with the exception of:</w:t>
      </w:r>
    </w:p>
    <w:p w:rsidR="00CC521A" w:rsidRDefault="00CC521A" w:rsidP="00CC521A">
      <w:pPr>
        <w:pStyle w:val="ListParagraph"/>
        <w:numPr>
          <w:ilvl w:val="0"/>
          <w:numId w:val="94"/>
        </w:numPr>
        <w:spacing w:before="0" w:after="0" w:line="240" w:lineRule="auto"/>
      </w:pPr>
      <w:r>
        <w:t>the Commonwealth Coat of Arms</w:t>
      </w:r>
    </w:p>
    <w:p w:rsidR="00CC521A" w:rsidRDefault="00CC521A" w:rsidP="00CC521A">
      <w:pPr>
        <w:pStyle w:val="ListParagraph"/>
        <w:numPr>
          <w:ilvl w:val="0"/>
          <w:numId w:val="94"/>
        </w:numPr>
        <w:spacing w:before="0" w:after="0" w:line="240" w:lineRule="auto"/>
      </w:pPr>
      <w:r>
        <w:t>the NDIS Quality and Safeguards Commission logo</w:t>
      </w:r>
    </w:p>
    <w:p w:rsidR="00CC521A" w:rsidRDefault="00CC521A" w:rsidP="00CC521A">
      <w:pPr>
        <w:pStyle w:val="ListParagraph"/>
        <w:numPr>
          <w:ilvl w:val="0"/>
          <w:numId w:val="94"/>
        </w:numPr>
        <w:spacing w:before="0" w:after="0" w:line="240" w:lineRule="auto"/>
      </w:pPr>
      <w:r>
        <w:t>any third party material</w:t>
      </w:r>
    </w:p>
    <w:p w:rsidR="00CC521A" w:rsidRDefault="00CC521A" w:rsidP="00CC521A">
      <w:pPr>
        <w:pStyle w:val="ListParagraph"/>
        <w:numPr>
          <w:ilvl w:val="0"/>
          <w:numId w:val="94"/>
        </w:numPr>
        <w:spacing w:before="0" w:after="0" w:line="240" w:lineRule="auto"/>
      </w:pPr>
      <w:r>
        <w:t>any material protected by trademark</w:t>
      </w:r>
    </w:p>
    <w:p w:rsidR="00CC521A" w:rsidRDefault="00CC521A" w:rsidP="00CC521A">
      <w:pPr>
        <w:pStyle w:val="ListParagraph"/>
        <w:numPr>
          <w:ilvl w:val="0"/>
          <w:numId w:val="94"/>
        </w:numPr>
        <w:spacing w:before="0" w:after="0" w:line="240" w:lineRule="auto"/>
      </w:pPr>
      <w:r>
        <w:t xml:space="preserve">any illustration, diagram, photograph or graphic over which the NDIS Quality and Safeguards Commission does not hold copyright, but which may be part of or contained within this guide. </w:t>
      </w:r>
    </w:p>
    <w:p w:rsidR="00CC521A" w:rsidRDefault="00CC521A" w:rsidP="00CC521A">
      <w:r>
        <w:t xml:space="preserve">More information on this CC BY NC licence is set out at the creative commons website: </w:t>
      </w:r>
    </w:p>
    <w:p w:rsidR="00CC521A" w:rsidRDefault="00D269F9" w:rsidP="00CC521A">
      <w:hyperlink r:id="rId13" w:history="1">
        <w:r w:rsidR="00CC521A">
          <w:rPr>
            <w:rStyle w:val="Hyperlink"/>
          </w:rPr>
          <w:t>www.creativecommons.org/licenses/by-nc/4.0/legalcode</w:t>
        </w:r>
      </w:hyperlink>
      <w:r w:rsidR="00CC521A">
        <w:t xml:space="preserve"> </w:t>
      </w:r>
    </w:p>
    <w:p w:rsidR="00CC521A" w:rsidRDefault="00CC521A" w:rsidP="00CC521A">
      <w:r>
        <w:t>Enquiries about this licence and any use of this document can be sent to: communications@ndiscommission.gov.au</w:t>
      </w:r>
    </w:p>
    <w:p w:rsidR="00CC521A" w:rsidRDefault="00CC521A" w:rsidP="00CC521A">
      <w:pPr>
        <w:pStyle w:val="Heading3"/>
      </w:pPr>
      <w:bookmarkStart w:id="1" w:name="_Toc65228044"/>
      <w:r>
        <w:t>Attribution and suggested citation</w:t>
      </w:r>
      <w:bookmarkEnd w:id="1"/>
      <w:r>
        <w:t xml:space="preserve"> </w:t>
      </w:r>
    </w:p>
    <w:p w:rsidR="00CC521A" w:rsidRDefault="00CC521A" w:rsidP="00CC521A">
      <w:r>
        <w:t>Use of all or part of these guidelines must include the following attribution</w:t>
      </w:r>
      <w:proofErr w:type="gramStart"/>
      <w:r>
        <w:t>:</w:t>
      </w:r>
      <w:proofErr w:type="gramEnd"/>
      <w:r>
        <w:br/>
      </w:r>
      <w:r>
        <w:rPr>
          <w:rFonts w:cstheme="minorHAnsi"/>
        </w:rPr>
        <w:t>©</w:t>
      </w:r>
      <w:r>
        <w:t xml:space="preserve"> Commonwealth of Australia 2021.</w:t>
      </w:r>
    </w:p>
    <w:p w:rsidR="00CC521A" w:rsidRPr="00303B9A" w:rsidRDefault="00CC521A" w:rsidP="00CC521A">
      <w:r>
        <w:t xml:space="preserve">A suggested citation is: </w:t>
      </w:r>
      <w:r w:rsidRPr="00B02A67">
        <w:t xml:space="preserve">NDIS Quality and Safeguards Commission (2020). </w:t>
      </w:r>
      <w:r w:rsidRPr="003F53B7">
        <w:rPr>
          <w:i/>
        </w:rPr>
        <w:t>R</w:t>
      </w:r>
      <w:r>
        <w:rPr>
          <w:i/>
        </w:rPr>
        <w:t>egulated Restrictive P</w:t>
      </w:r>
      <w:r w:rsidRPr="003F53B7">
        <w:rPr>
          <w:i/>
        </w:rPr>
        <w:t>ractice</w:t>
      </w:r>
      <w:r>
        <w:rPr>
          <w:i/>
        </w:rPr>
        <w:t>s</w:t>
      </w:r>
      <w:r w:rsidRPr="003F53B7">
        <w:rPr>
          <w:i/>
        </w:rPr>
        <w:t xml:space="preserve"> </w:t>
      </w:r>
      <w:r>
        <w:rPr>
          <w:i/>
        </w:rPr>
        <w:t>Guide</w:t>
      </w:r>
      <w:r w:rsidRPr="003F53B7">
        <w:rPr>
          <w:i/>
        </w:rPr>
        <w:t>.</w:t>
      </w:r>
      <w:r w:rsidRPr="00B02A67">
        <w:t xml:space="preserve"> Penrith, Australia: NDIS Quality and Sa</w:t>
      </w:r>
      <w:r>
        <w:t xml:space="preserve">feguards Commission.  </w:t>
      </w:r>
    </w:p>
    <w:p w:rsidR="00CC521A" w:rsidRDefault="00CC521A" w:rsidP="00CC521A">
      <w:pPr>
        <w:pStyle w:val="Heading3"/>
      </w:pPr>
      <w:bookmarkStart w:id="2" w:name="_Toc65228045"/>
      <w:r>
        <w:t>Use of Commonwealth Coat of Arms</w:t>
      </w:r>
      <w:bookmarkEnd w:id="2"/>
    </w:p>
    <w:p w:rsidR="00CC521A" w:rsidRDefault="00CC521A" w:rsidP="00CC521A">
      <w:r>
        <w:lastRenderedPageBreak/>
        <w:t xml:space="preserve">Terms of use for the Coat of Arms are available at this website: </w:t>
      </w:r>
      <w:hyperlink r:id="rId14" w:history="1">
        <w:r>
          <w:rPr>
            <w:rStyle w:val="Hyperlink"/>
          </w:rPr>
          <w:t>www.pmc.gov.au/government/commonwealth-coat-arms</w:t>
        </w:r>
      </w:hyperlink>
    </w:p>
    <w:p w:rsidR="00CC521A" w:rsidRDefault="00CC521A" w:rsidP="00CC521A">
      <w:pPr>
        <w:pStyle w:val="Heading3"/>
        <w:rPr>
          <w:rFonts w:eastAsia="Times New Roman" w:cstheme="majorHAnsi"/>
          <w:color w:val="8064A2" w:themeColor="accent4"/>
          <w:sz w:val="24"/>
        </w:rPr>
      </w:pPr>
      <w:bookmarkStart w:id="3" w:name="_Toc65228046"/>
      <w:r>
        <w:t>Important notice</w:t>
      </w:r>
      <w:bookmarkEnd w:id="3"/>
    </w:p>
    <w:p w:rsidR="00CC521A" w:rsidRDefault="00CC521A" w:rsidP="00CC521A">
      <w:pPr>
        <w:rPr>
          <w:color w:val="000000" w:themeColor="text1"/>
          <w:szCs w:val="20"/>
        </w:rPr>
      </w:pPr>
      <w:r>
        <w:t>The information in this document is for general guidance only. It does not constitute legal or professional advice, and should not be relied on as a statement of a law in any jurisdiction. You should obtain professional advice if you have any specific concern.</w:t>
      </w:r>
    </w:p>
    <w:p w:rsidR="00CC521A" w:rsidRDefault="00CC521A" w:rsidP="00CC521A">
      <w:r>
        <w:t>The NDIS Quality and Safeguards Commission has made every reasonable effort to provide current and accurate information, but it does not make any guarantees regarding the accuracy, currency or completeness of that information.</w:t>
      </w:r>
    </w:p>
    <w:p w:rsidR="00CC521A" w:rsidRDefault="00CC521A" w:rsidP="00CC521A">
      <w:r>
        <w:t>Parties wishing to re-publish or otherwise use the information in this document must check this information for currency and accuracy prior to publication. This should be done prior to each edition, as NDIS Quality and Safeguards Commission guidance and relevant legislation may change. Any queries should be addressed to communications@ndiscommission.gov.au</w:t>
      </w:r>
    </w:p>
    <w:p w:rsidR="00B909D1" w:rsidRDefault="00B909D1">
      <w:pPr>
        <w:spacing w:before="0" w:after="200"/>
        <w:rPr>
          <w:b/>
          <w:bCs/>
          <w:color w:val="5F2E74"/>
          <w:sz w:val="26"/>
          <w:szCs w:val="26"/>
          <w:lang w:eastAsia="en-AU"/>
        </w:rPr>
      </w:pPr>
    </w:p>
    <w:p w:rsidR="00D76C51" w:rsidRDefault="00D76C51" w:rsidP="00D76C51">
      <w:pPr>
        <w:spacing w:before="480"/>
        <w:rPr>
          <w:b/>
          <w:bCs/>
          <w:color w:val="5F2E74"/>
          <w:sz w:val="26"/>
          <w:szCs w:val="26"/>
          <w:lang w:eastAsia="en-AU"/>
        </w:rPr>
      </w:pPr>
      <w:r>
        <w:rPr>
          <w:b/>
          <w:bCs/>
          <w:color w:val="5F2E74"/>
          <w:sz w:val="26"/>
          <w:szCs w:val="26"/>
          <w:lang w:eastAsia="en-AU"/>
        </w:rPr>
        <w:t xml:space="preserve">Acknowledgements </w:t>
      </w:r>
    </w:p>
    <w:p w:rsidR="00D76C51" w:rsidRDefault="00D76C51" w:rsidP="00D76C51">
      <w:pPr>
        <w:spacing w:before="60" w:after="60"/>
        <w:rPr>
          <w:color w:val="000000"/>
          <w:lang w:eastAsia="en-AU"/>
        </w:rPr>
      </w:pPr>
      <w:r>
        <w:rPr>
          <w:lang w:eastAsia="en-AU"/>
        </w:rPr>
        <w:t>The Regulated Restrictive Practices Guide</w:t>
      </w:r>
      <w:r w:rsidR="003824F3">
        <w:rPr>
          <w:lang w:eastAsia="en-AU"/>
        </w:rPr>
        <w:t xml:space="preserve"> </w:t>
      </w:r>
      <w:r>
        <w:rPr>
          <w:lang w:eastAsia="en-AU"/>
        </w:rPr>
        <w:t>was developed by the NDIS Quality and Safeguards Commission in consultation with:</w:t>
      </w:r>
    </w:p>
    <w:p w:rsidR="00D76C51" w:rsidRDefault="00D76C51" w:rsidP="00C700D9">
      <w:pPr>
        <w:numPr>
          <w:ilvl w:val="0"/>
          <w:numId w:val="77"/>
        </w:numPr>
        <w:spacing w:before="60" w:after="60" w:line="280" w:lineRule="atLeast"/>
        <w:ind w:hanging="357"/>
        <w:contextualSpacing/>
        <w:rPr>
          <w:lang w:eastAsia="en-AU"/>
        </w:rPr>
      </w:pPr>
      <w:r>
        <w:rPr>
          <w:lang w:eastAsia="en-AU"/>
        </w:rPr>
        <w:t>People with a lived experience of disability and their families</w:t>
      </w:r>
    </w:p>
    <w:p w:rsidR="00D76C51" w:rsidRDefault="00D76C51" w:rsidP="00C700D9">
      <w:pPr>
        <w:numPr>
          <w:ilvl w:val="0"/>
          <w:numId w:val="77"/>
        </w:numPr>
        <w:spacing w:before="60" w:after="60" w:line="280" w:lineRule="atLeast"/>
        <w:ind w:hanging="357"/>
        <w:contextualSpacing/>
        <w:rPr>
          <w:lang w:eastAsia="en-AU"/>
        </w:rPr>
      </w:pPr>
      <w:r>
        <w:rPr>
          <w:color w:val="222222"/>
          <w:lang w:eastAsia="en-AU"/>
        </w:rPr>
        <w:t>Australian Health Practitioner Regulation Agency (AHPR</w:t>
      </w:r>
      <w:r w:rsidR="00FB7889">
        <w:rPr>
          <w:color w:val="222222"/>
          <w:lang w:eastAsia="en-AU"/>
        </w:rPr>
        <w:t>A</w:t>
      </w:r>
      <w:r>
        <w:rPr>
          <w:color w:val="222222"/>
          <w:lang w:eastAsia="en-AU"/>
        </w:rPr>
        <w:t>)</w:t>
      </w:r>
    </w:p>
    <w:p w:rsidR="00D76C51" w:rsidRDefault="00D76C51" w:rsidP="00C700D9">
      <w:pPr>
        <w:pStyle w:val="ListParagraph"/>
        <w:numPr>
          <w:ilvl w:val="0"/>
          <w:numId w:val="78"/>
        </w:numPr>
        <w:spacing w:before="60" w:after="60" w:line="280" w:lineRule="atLeast"/>
        <w:rPr>
          <w:lang w:eastAsia="en-AU"/>
        </w:rPr>
      </w:pPr>
      <w:r>
        <w:t>Occupational Therapy Australia (OTA)</w:t>
      </w:r>
    </w:p>
    <w:p w:rsidR="00D76C51" w:rsidRDefault="00546555" w:rsidP="00C700D9">
      <w:pPr>
        <w:pStyle w:val="ListParagraph"/>
        <w:numPr>
          <w:ilvl w:val="0"/>
          <w:numId w:val="78"/>
        </w:numPr>
        <w:spacing w:before="60" w:after="60" w:line="280" w:lineRule="atLeast"/>
        <w:rPr>
          <w:lang w:eastAsia="en-AU"/>
        </w:rPr>
      </w:pPr>
      <w:r>
        <w:rPr>
          <w:lang w:eastAsia="en-AU"/>
        </w:rPr>
        <w:t>Australian Psychological Society (APS)</w:t>
      </w:r>
    </w:p>
    <w:p w:rsidR="00D76C51" w:rsidRDefault="00546555" w:rsidP="00C700D9">
      <w:pPr>
        <w:pStyle w:val="ListParagraph"/>
        <w:numPr>
          <w:ilvl w:val="0"/>
          <w:numId w:val="78"/>
        </w:numPr>
        <w:spacing w:before="60" w:after="60" w:line="280" w:lineRule="atLeast"/>
        <w:rPr>
          <w:lang w:eastAsia="en-AU"/>
        </w:rPr>
      </w:pPr>
      <w:r>
        <w:rPr>
          <w:lang w:eastAsia="en-AU"/>
        </w:rPr>
        <w:t>Australian Physiotherapy Association (APA)</w:t>
      </w:r>
    </w:p>
    <w:p w:rsidR="00D76C51" w:rsidRPr="004277A5" w:rsidRDefault="00D76C51" w:rsidP="00C700D9">
      <w:pPr>
        <w:numPr>
          <w:ilvl w:val="0"/>
          <w:numId w:val="77"/>
        </w:numPr>
        <w:spacing w:before="60" w:after="60" w:line="280" w:lineRule="atLeast"/>
        <w:ind w:hanging="357"/>
        <w:contextualSpacing/>
        <w:rPr>
          <w:lang w:eastAsia="en-AU"/>
        </w:rPr>
      </w:pPr>
      <w:r w:rsidRPr="004277A5">
        <w:rPr>
          <w:lang w:val="en"/>
        </w:rPr>
        <w:t>Professor Julian</w:t>
      </w:r>
      <w:r w:rsidRPr="004277A5">
        <w:rPr>
          <w:lang w:eastAsia="en-AU"/>
        </w:rPr>
        <w:t xml:space="preserve"> </w:t>
      </w:r>
      <w:proofErr w:type="spellStart"/>
      <w:r w:rsidRPr="004277A5">
        <w:rPr>
          <w:lang w:eastAsia="en-AU"/>
        </w:rPr>
        <w:t>Trollor</w:t>
      </w:r>
      <w:proofErr w:type="spellEnd"/>
      <w:r w:rsidRPr="004277A5">
        <w:rPr>
          <w:lang w:eastAsia="en-AU"/>
        </w:rPr>
        <w:t xml:space="preserve">, </w:t>
      </w:r>
      <w:r w:rsidRPr="004277A5">
        <w:rPr>
          <w:lang w:val="en"/>
        </w:rPr>
        <w:t>UNSW Medicine, School of Psychiatry, Department of Developme</w:t>
      </w:r>
      <w:r w:rsidR="003B6D78">
        <w:rPr>
          <w:lang w:val="en"/>
        </w:rPr>
        <w:t>ntal Disability Neuropsychiatry</w:t>
      </w:r>
    </w:p>
    <w:p w:rsidR="00D76C51" w:rsidRPr="00C173BE" w:rsidRDefault="00D76C51" w:rsidP="00C173BE">
      <w:pPr>
        <w:numPr>
          <w:ilvl w:val="0"/>
          <w:numId w:val="77"/>
        </w:numPr>
        <w:spacing w:before="60" w:after="60" w:line="280" w:lineRule="atLeast"/>
        <w:ind w:hanging="357"/>
        <w:contextualSpacing/>
        <w:rPr>
          <w:lang w:val="en"/>
        </w:rPr>
      </w:pPr>
      <w:r w:rsidRPr="00C173BE">
        <w:rPr>
          <w:lang w:val="en"/>
        </w:rPr>
        <w:lastRenderedPageBreak/>
        <w:t>Dr. Dinesh K Arya, Chief Medical Officer, ACT Health Directorate</w:t>
      </w:r>
      <w:r w:rsidR="004277A5" w:rsidRPr="00C173BE">
        <w:rPr>
          <w:lang w:val="en"/>
        </w:rPr>
        <w:t xml:space="preserve">, </w:t>
      </w:r>
      <w:r w:rsidRPr="00C173BE">
        <w:rPr>
          <w:lang w:val="en"/>
        </w:rPr>
        <w:t>Office of the Chief Psychiatrist (ACT)</w:t>
      </w:r>
    </w:p>
    <w:p w:rsidR="00D76C51" w:rsidRPr="00C173BE" w:rsidRDefault="00D76C51" w:rsidP="00C173BE">
      <w:pPr>
        <w:numPr>
          <w:ilvl w:val="0"/>
          <w:numId w:val="77"/>
        </w:numPr>
        <w:spacing w:before="60" w:after="60" w:line="280" w:lineRule="atLeast"/>
        <w:ind w:hanging="357"/>
        <w:contextualSpacing/>
        <w:rPr>
          <w:lang w:val="en"/>
        </w:rPr>
      </w:pPr>
      <w:r w:rsidRPr="00C173BE">
        <w:rPr>
          <w:lang w:val="en"/>
        </w:rPr>
        <w:t>Australian Government Department of Social Services Policy Branch</w:t>
      </w:r>
    </w:p>
    <w:p w:rsidR="00D76C51" w:rsidRPr="00C173BE" w:rsidRDefault="00D76C51" w:rsidP="00C173BE">
      <w:pPr>
        <w:numPr>
          <w:ilvl w:val="0"/>
          <w:numId w:val="77"/>
        </w:numPr>
        <w:spacing w:before="60" w:after="60" w:line="280" w:lineRule="atLeast"/>
        <w:ind w:hanging="357"/>
        <w:contextualSpacing/>
        <w:rPr>
          <w:lang w:val="en"/>
        </w:rPr>
      </w:pPr>
      <w:r w:rsidRPr="00C173BE">
        <w:rPr>
          <w:lang w:val="en"/>
        </w:rPr>
        <w:t>National Disability Insurance Scheme (NDIS)</w:t>
      </w:r>
    </w:p>
    <w:p w:rsidR="00D76C51" w:rsidRDefault="007C7FB1" w:rsidP="00C173BE">
      <w:pPr>
        <w:numPr>
          <w:ilvl w:val="0"/>
          <w:numId w:val="77"/>
        </w:numPr>
        <w:spacing w:before="60" w:after="60" w:line="280" w:lineRule="atLeast"/>
        <w:ind w:hanging="357"/>
        <w:contextualSpacing/>
        <w:rPr>
          <w:lang w:eastAsia="en-AU"/>
        </w:rPr>
      </w:pPr>
      <w:r w:rsidRPr="00C173BE">
        <w:rPr>
          <w:lang w:val="en"/>
        </w:rPr>
        <w:t>Representatives of the States and Territories</w:t>
      </w:r>
      <w:r w:rsidR="00D45180" w:rsidRPr="00C173BE">
        <w:rPr>
          <w:lang w:val="en"/>
        </w:rPr>
        <w:t>’</w:t>
      </w:r>
      <w:r w:rsidRPr="00C173BE">
        <w:rPr>
          <w:lang w:val="en"/>
        </w:rPr>
        <w:t xml:space="preserve"> </w:t>
      </w:r>
      <w:proofErr w:type="spellStart"/>
      <w:r w:rsidRPr="00C173BE">
        <w:rPr>
          <w:lang w:val="en"/>
        </w:rPr>
        <w:t>Departmen</w:t>
      </w:r>
      <w:r>
        <w:rPr>
          <w:rFonts w:ascii="Calibri" w:hAnsi="Calibri" w:cs="Calibri"/>
        </w:rPr>
        <w:t>ts</w:t>
      </w:r>
      <w:proofErr w:type="spellEnd"/>
      <w:r>
        <w:rPr>
          <w:rFonts w:ascii="Calibri" w:hAnsi="Calibri" w:cs="Calibri"/>
        </w:rPr>
        <w:t xml:space="preserve"> and the Senior Practitioners Practice Leadership Group including</w:t>
      </w:r>
      <w:r w:rsidR="00D76C51">
        <w:rPr>
          <w:lang w:eastAsia="en-AU"/>
        </w:rPr>
        <w:t>:</w:t>
      </w:r>
    </w:p>
    <w:p w:rsidR="00D76C51" w:rsidRDefault="00D76C51" w:rsidP="00C700D9">
      <w:pPr>
        <w:numPr>
          <w:ilvl w:val="1"/>
          <w:numId w:val="77"/>
        </w:numPr>
        <w:spacing w:before="60" w:after="60" w:line="280" w:lineRule="atLeast"/>
        <w:ind w:hanging="357"/>
        <w:contextualSpacing/>
        <w:rPr>
          <w:lang w:eastAsia="en-AU"/>
        </w:rPr>
      </w:pPr>
      <w:r>
        <w:rPr>
          <w:lang w:eastAsia="en-AU"/>
        </w:rPr>
        <w:t>ACT Department of Community Services</w:t>
      </w:r>
    </w:p>
    <w:p w:rsidR="00D76C51" w:rsidRDefault="00D76C51" w:rsidP="00C700D9">
      <w:pPr>
        <w:numPr>
          <w:ilvl w:val="1"/>
          <w:numId w:val="77"/>
        </w:numPr>
        <w:spacing w:before="60" w:after="60" w:line="280" w:lineRule="atLeast"/>
        <w:ind w:hanging="357"/>
        <w:contextualSpacing/>
        <w:rPr>
          <w:lang w:eastAsia="en-AU"/>
        </w:rPr>
      </w:pPr>
      <w:r>
        <w:rPr>
          <w:lang w:eastAsia="en-AU"/>
        </w:rPr>
        <w:t>NSW Department of Communities and Justice</w:t>
      </w:r>
    </w:p>
    <w:p w:rsidR="00D76C51" w:rsidRDefault="00D76C51" w:rsidP="00C700D9">
      <w:pPr>
        <w:numPr>
          <w:ilvl w:val="1"/>
          <w:numId w:val="77"/>
        </w:numPr>
        <w:spacing w:before="60" w:after="60" w:line="280" w:lineRule="atLeast"/>
        <w:ind w:hanging="357"/>
        <w:contextualSpacing/>
        <w:rPr>
          <w:lang w:eastAsia="en-AU"/>
        </w:rPr>
      </w:pPr>
      <w:r>
        <w:rPr>
          <w:lang w:eastAsia="en-AU"/>
        </w:rPr>
        <w:t>Department of Health, Northern Territory Government</w:t>
      </w:r>
    </w:p>
    <w:p w:rsidR="00D76C51" w:rsidRDefault="00D76C51" w:rsidP="00C700D9">
      <w:pPr>
        <w:numPr>
          <w:ilvl w:val="1"/>
          <w:numId w:val="77"/>
        </w:numPr>
        <w:spacing w:before="60" w:after="60" w:line="280" w:lineRule="atLeast"/>
        <w:ind w:hanging="357"/>
        <w:contextualSpacing/>
        <w:rPr>
          <w:lang w:eastAsia="en-AU"/>
        </w:rPr>
      </w:pPr>
      <w:r>
        <w:rPr>
          <w:lang w:eastAsia="en-AU"/>
        </w:rPr>
        <w:t>QLD Department of Communities, Disability Services and Seniors</w:t>
      </w:r>
    </w:p>
    <w:p w:rsidR="00D76C51" w:rsidRDefault="00D76C51" w:rsidP="00C700D9">
      <w:pPr>
        <w:numPr>
          <w:ilvl w:val="1"/>
          <w:numId w:val="77"/>
        </w:numPr>
        <w:spacing w:before="60" w:after="60" w:line="280" w:lineRule="atLeast"/>
        <w:ind w:hanging="357"/>
        <w:contextualSpacing/>
        <w:rPr>
          <w:lang w:eastAsia="en-AU"/>
        </w:rPr>
      </w:pPr>
      <w:r>
        <w:rPr>
          <w:lang w:eastAsia="en-AU"/>
        </w:rPr>
        <w:t>Department of Human Services South Australia</w:t>
      </w:r>
    </w:p>
    <w:p w:rsidR="00D76C51" w:rsidRDefault="00D76C51" w:rsidP="00C700D9">
      <w:pPr>
        <w:numPr>
          <w:ilvl w:val="1"/>
          <w:numId w:val="77"/>
        </w:numPr>
        <w:spacing w:before="60" w:after="60" w:line="280" w:lineRule="atLeast"/>
        <w:ind w:hanging="357"/>
        <w:contextualSpacing/>
        <w:rPr>
          <w:lang w:eastAsia="en-AU"/>
        </w:rPr>
      </w:pPr>
      <w:r>
        <w:rPr>
          <w:lang w:eastAsia="en-AU"/>
        </w:rPr>
        <w:t>Department of Communities Tasmania</w:t>
      </w:r>
    </w:p>
    <w:p w:rsidR="00D76C51" w:rsidRDefault="00D76C51" w:rsidP="00C700D9">
      <w:pPr>
        <w:numPr>
          <w:ilvl w:val="1"/>
          <w:numId w:val="77"/>
        </w:numPr>
        <w:spacing w:before="60" w:after="60" w:line="280" w:lineRule="atLeast"/>
        <w:ind w:hanging="357"/>
        <w:contextualSpacing/>
        <w:rPr>
          <w:lang w:eastAsia="en-AU"/>
        </w:rPr>
      </w:pPr>
      <w:r>
        <w:rPr>
          <w:lang w:eastAsia="en-AU"/>
        </w:rPr>
        <w:t>Department of Health and Human Services Victoria</w:t>
      </w:r>
    </w:p>
    <w:p w:rsidR="00D76C51" w:rsidRDefault="00D76C51" w:rsidP="00BD6D72">
      <w:pPr>
        <w:numPr>
          <w:ilvl w:val="1"/>
          <w:numId w:val="77"/>
        </w:numPr>
        <w:spacing w:before="60" w:after="6480" w:line="280" w:lineRule="atLeast"/>
        <w:ind w:hanging="357"/>
        <w:rPr>
          <w:lang w:eastAsia="en-AU"/>
        </w:rPr>
      </w:pPr>
      <w:r>
        <w:rPr>
          <w:lang w:eastAsia="en-AU"/>
        </w:rPr>
        <w:t>Department of Communities Western Australia.</w:t>
      </w:r>
    </w:p>
    <w:p w:rsidR="003F646B" w:rsidRDefault="002C02E9" w:rsidP="00F06503">
      <w:pPr>
        <w:rPr>
          <w:noProof/>
        </w:rPr>
      </w:pPr>
      <w:r w:rsidRPr="00781BA6">
        <w:rPr>
          <w:b/>
          <w:bCs/>
          <w:color w:val="55267C"/>
          <w:sz w:val="34"/>
          <w:szCs w:val="34"/>
        </w:rPr>
        <w:t>Contents</w:t>
      </w:r>
      <w:r w:rsidR="005D4B4D" w:rsidRPr="00781BA6">
        <w:rPr>
          <w:b/>
          <w:bCs/>
          <w:sz w:val="34"/>
          <w:szCs w:val="34"/>
        </w:rPr>
        <w:tab/>
      </w:r>
      <w:r w:rsidR="00281EF6">
        <w:rPr>
          <w:b/>
          <w:bCs/>
        </w:rPr>
        <w:fldChar w:fldCharType="begin"/>
      </w:r>
      <w:r w:rsidR="00281EF6" w:rsidRPr="00781BA6">
        <w:rPr>
          <w:b/>
          <w:bCs/>
        </w:rPr>
        <w:instrText xml:space="preserve"> TOC \o "1-1" \h \z \u </w:instrText>
      </w:r>
      <w:r w:rsidR="00281EF6">
        <w:rPr>
          <w:b/>
          <w:bCs/>
        </w:rPr>
        <w:fldChar w:fldCharType="separate"/>
      </w:r>
    </w:p>
    <w:p w:rsidR="003F646B" w:rsidRDefault="00D269F9">
      <w:pPr>
        <w:pStyle w:val="TOC1"/>
        <w:rPr>
          <w:rFonts w:eastAsiaTheme="minorEastAsia" w:cs="Mangal"/>
          <w:noProof/>
          <w:szCs w:val="20"/>
          <w:lang w:eastAsia="zh-CN" w:bidi="hi-IN"/>
        </w:rPr>
      </w:pPr>
      <w:hyperlink w:anchor="_Toc56602645" w:history="1">
        <w:r w:rsidR="003F646B" w:rsidRPr="00674213">
          <w:rPr>
            <w:rStyle w:val="Hyperlink"/>
            <w:noProof/>
          </w:rPr>
          <w:t>Introduction</w:t>
        </w:r>
        <w:r w:rsidR="003F646B">
          <w:rPr>
            <w:noProof/>
            <w:webHidden/>
          </w:rPr>
          <w:tab/>
        </w:r>
        <w:r w:rsidR="003F646B">
          <w:rPr>
            <w:noProof/>
            <w:webHidden/>
          </w:rPr>
          <w:fldChar w:fldCharType="begin"/>
        </w:r>
        <w:r w:rsidR="003F646B">
          <w:rPr>
            <w:noProof/>
            <w:webHidden/>
          </w:rPr>
          <w:instrText xml:space="preserve"> PAGEREF _Toc56602645 \h </w:instrText>
        </w:r>
        <w:r w:rsidR="003F646B">
          <w:rPr>
            <w:noProof/>
            <w:webHidden/>
          </w:rPr>
        </w:r>
        <w:r w:rsidR="003F646B">
          <w:rPr>
            <w:noProof/>
            <w:webHidden/>
          </w:rPr>
          <w:fldChar w:fldCharType="separate"/>
        </w:r>
        <w:r w:rsidR="004B3849">
          <w:rPr>
            <w:noProof/>
            <w:webHidden/>
          </w:rPr>
          <w:t>3</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46" w:history="1">
        <w:r w:rsidR="003F646B" w:rsidRPr="00674213">
          <w:rPr>
            <w:rStyle w:val="Hyperlink"/>
            <w:noProof/>
          </w:rPr>
          <w:t>Restrictive practices – General information</w:t>
        </w:r>
        <w:r w:rsidR="003F646B">
          <w:rPr>
            <w:noProof/>
            <w:webHidden/>
          </w:rPr>
          <w:tab/>
        </w:r>
        <w:r w:rsidR="003F646B">
          <w:rPr>
            <w:noProof/>
            <w:webHidden/>
          </w:rPr>
          <w:fldChar w:fldCharType="begin"/>
        </w:r>
        <w:r w:rsidR="003F646B">
          <w:rPr>
            <w:noProof/>
            <w:webHidden/>
          </w:rPr>
          <w:instrText xml:space="preserve"> PAGEREF _Toc56602646 \h </w:instrText>
        </w:r>
        <w:r w:rsidR="003F646B">
          <w:rPr>
            <w:noProof/>
            <w:webHidden/>
          </w:rPr>
        </w:r>
        <w:r w:rsidR="003F646B">
          <w:rPr>
            <w:noProof/>
            <w:webHidden/>
          </w:rPr>
          <w:fldChar w:fldCharType="separate"/>
        </w:r>
        <w:r w:rsidR="004B3849">
          <w:rPr>
            <w:noProof/>
            <w:webHidden/>
          </w:rPr>
          <w:t>4</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47" w:history="1">
        <w:r w:rsidR="003F646B" w:rsidRPr="00674213">
          <w:rPr>
            <w:rStyle w:val="Hyperlink"/>
            <w:noProof/>
          </w:rPr>
          <w:t>Chemical restraint</w:t>
        </w:r>
        <w:r w:rsidR="003F646B">
          <w:rPr>
            <w:noProof/>
            <w:webHidden/>
          </w:rPr>
          <w:tab/>
        </w:r>
        <w:r w:rsidR="003F646B">
          <w:rPr>
            <w:noProof/>
            <w:webHidden/>
          </w:rPr>
          <w:fldChar w:fldCharType="begin"/>
        </w:r>
        <w:r w:rsidR="003F646B">
          <w:rPr>
            <w:noProof/>
            <w:webHidden/>
          </w:rPr>
          <w:instrText xml:space="preserve"> PAGEREF _Toc56602647 \h </w:instrText>
        </w:r>
        <w:r w:rsidR="003F646B">
          <w:rPr>
            <w:noProof/>
            <w:webHidden/>
          </w:rPr>
        </w:r>
        <w:r w:rsidR="003F646B">
          <w:rPr>
            <w:noProof/>
            <w:webHidden/>
          </w:rPr>
          <w:fldChar w:fldCharType="separate"/>
        </w:r>
        <w:r w:rsidR="004B3849">
          <w:rPr>
            <w:noProof/>
            <w:webHidden/>
          </w:rPr>
          <w:t>9</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48" w:history="1">
        <w:r w:rsidR="003F646B" w:rsidRPr="00674213">
          <w:rPr>
            <w:rStyle w:val="Hyperlink"/>
            <w:noProof/>
          </w:rPr>
          <w:t>Environmental restraint</w:t>
        </w:r>
        <w:r w:rsidR="003F646B">
          <w:rPr>
            <w:noProof/>
            <w:webHidden/>
          </w:rPr>
          <w:tab/>
        </w:r>
        <w:r w:rsidR="003F646B">
          <w:rPr>
            <w:noProof/>
            <w:webHidden/>
          </w:rPr>
          <w:fldChar w:fldCharType="begin"/>
        </w:r>
        <w:r w:rsidR="003F646B">
          <w:rPr>
            <w:noProof/>
            <w:webHidden/>
          </w:rPr>
          <w:instrText xml:space="preserve"> PAGEREF _Toc56602648 \h </w:instrText>
        </w:r>
        <w:r w:rsidR="003F646B">
          <w:rPr>
            <w:noProof/>
            <w:webHidden/>
          </w:rPr>
        </w:r>
        <w:r w:rsidR="003F646B">
          <w:rPr>
            <w:noProof/>
            <w:webHidden/>
          </w:rPr>
          <w:fldChar w:fldCharType="separate"/>
        </w:r>
        <w:r w:rsidR="004B3849">
          <w:rPr>
            <w:noProof/>
            <w:webHidden/>
          </w:rPr>
          <w:t>14</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49" w:history="1">
        <w:r w:rsidR="003F646B" w:rsidRPr="00674213">
          <w:rPr>
            <w:rStyle w:val="Hyperlink"/>
            <w:noProof/>
          </w:rPr>
          <w:t>Mechanical restraint</w:t>
        </w:r>
        <w:r w:rsidR="003F646B">
          <w:rPr>
            <w:noProof/>
            <w:webHidden/>
          </w:rPr>
          <w:tab/>
        </w:r>
        <w:r w:rsidR="003F646B">
          <w:rPr>
            <w:noProof/>
            <w:webHidden/>
          </w:rPr>
          <w:fldChar w:fldCharType="begin"/>
        </w:r>
        <w:r w:rsidR="003F646B">
          <w:rPr>
            <w:noProof/>
            <w:webHidden/>
          </w:rPr>
          <w:instrText xml:space="preserve"> PAGEREF _Toc56602649 \h </w:instrText>
        </w:r>
        <w:r w:rsidR="003F646B">
          <w:rPr>
            <w:noProof/>
            <w:webHidden/>
          </w:rPr>
        </w:r>
        <w:r w:rsidR="003F646B">
          <w:rPr>
            <w:noProof/>
            <w:webHidden/>
          </w:rPr>
          <w:fldChar w:fldCharType="separate"/>
        </w:r>
        <w:r w:rsidR="004B3849">
          <w:rPr>
            <w:noProof/>
            <w:webHidden/>
          </w:rPr>
          <w:t>17</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0" w:history="1">
        <w:r w:rsidR="003F646B" w:rsidRPr="00674213">
          <w:rPr>
            <w:rStyle w:val="Hyperlink"/>
            <w:noProof/>
          </w:rPr>
          <w:t>Physical restraint</w:t>
        </w:r>
        <w:r w:rsidR="003F646B">
          <w:rPr>
            <w:noProof/>
            <w:webHidden/>
          </w:rPr>
          <w:tab/>
        </w:r>
        <w:r w:rsidR="003F646B">
          <w:rPr>
            <w:noProof/>
            <w:webHidden/>
          </w:rPr>
          <w:fldChar w:fldCharType="begin"/>
        </w:r>
        <w:r w:rsidR="003F646B">
          <w:rPr>
            <w:noProof/>
            <w:webHidden/>
          </w:rPr>
          <w:instrText xml:space="preserve"> PAGEREF _Toc56602650 \h </w:instrText>
        </w:r>
        <w:r w:rsidR="003F646B">
          <w:rPr>
            <w:noProof/>
            <w:webHidden/>
          </w:rPr>
        </w:r>
        <w:r w:rsidR="003F646B">
          <w:rPr>
            <w:noProof/>
            <w:webHidden/>
          </w:rPr>
          <w:fldChar w:fldCharType="separate"/>
        </w:r>
        <w:r w:rsidR="004B3849">
          <w:rPr>
            <w:noProof/>
            <w:webHidden/>
          </w:rPr>
          <w:t>21</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1" w:history="1">
        <w:r w:rsidR="003F646B" w:rsidRPr="00674213">
          <w:rPr>
            <w:rStyle w:val="Hyperlink"/>
            <w:noProof/>
          </w:rPr>
          <w:t>Seclusion</w:t>
        </w:r>
        <w:r w:rsidR="003F646B">
          <w:rPr>
            <w:noProof/>
            <w:webHidden/>
          </w:rPr>
          <w:tab/>
        </w:r>
        <w:r w:rsidR="003F646B">
          <w:rPr>
            <w:noProof/>
            <w:webHidden/>
          </w:rPr>
          <w:fldChar w:fldCharType="begin"/>
        </w:r>
        <w:r w:rsidR="003F646B">
          <w:rPr>
            <w:noProof/>
            <w:webHidden/>
          </w:rPr>
          <w:instrText xml:space="preserve"> PAGEREF _Toc56602651 \h </w:instrText>
        </w:r>
        <w:r w:rsidR="003F646B">
          <w:rPr>
            <w:noProof/>
            <w:webHidden/>
          </w:rPr>
        </w:r>
        <w:r w:rsidR="003F646B">
          <w:rPr>
            <w:noProof/>
            <w:webHidden/>
          </w:rPr>
          <w:fldChar w:fldCharType="separate"/>
        </w:r>
        <w:r w:rsidR="004B3849">
          <w:rPr>
            <w:noProof/>
            <w:webHidden/>
          </w:rPr>
          <w:t>26</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2" w:history="1">
        <w:r w:rsidR="003F646B" w:rsidRPr="00674213">
          <w:rPr>
            <w:rStyle w:val="Hyperlink"/>
            <w:noProof/>
          </w:rPr>
          <w:t>Further information or support</w:t>
        </w:r>
        <w:r w:rsidR="003F646B">
          <w:rPr>
            <w:noProof/>
            <w:webHidden/>
          </w:rPr>
          <w:tab/>
        </w:r>
        <w:r w:rsidR="003F646B">
          <w:rPr>
            <w:noProof/>
            <w:webHidden/>
          </w:rPr>
          <w:fldChar w:fldCharType="begin"/>
        </w:r>
        <w:r w:rsidR="003F646B">
          <w:rPr>
            <w:noProof/>
            <w:webHidden/>
          </w:rPr>
          <w:instrText xml:space="preserve"> PAGEREF _Toc56602652 \h </w:instrText>
        </w:r>
        <w:r w:rsidR="003F646B">
          <w:rPr>
            <w:noProof/>
            <w:webHidden/>
          </w:rPr>
        </w:r>
        <w:r w:rsidR="003F646B">
          <w:rPr>
            <w:noProof/>
            <w:webHidden/>
          </w:rPr>
          <w:fldChar w:fldCharType="separate"/>
        </w:r>
        <w:r w:rsidR="004B3849">
          <w:rPr>
            <w:noProof/>
            <w:webHidden/>
          </w:rPr>
          <w:t>30</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3" w:history="1">
        <w:r w:rsidR="003F646B" w:rsidRPr="00674213">
          <w:rPr>
            <w:rStyle w:val="Hyperlink"/>
            <w:noProof/>
          </w:rPr>
          <w:t>References</w:t>
        </w:r>
        <w:r w:rsidR="003F646B">
          <w:rPr>
            <w:noProof/>
            <w:webHidden/>
          </w:rPr>
          <w:tab/>
        </w:r>
        <w:r w:rsidR="003F646B">
          <w:rPr>
            <w:noProof/>
            <w:webHidden/>
          </w:rPr>
          <w:fldChar w:fldCharType="begin"/>
        </w:r>
        <w:r w:rsidR="003F646B">
          <w:rPr>
            <w:noProof/>
            <w:webHidden/>
          </w:rPr>
          <w:instrText xml:space="preserve"> PAGEREF _Toc56602653 \h </w:instrText>
        </w:r>
        <w:r w:rsidR="003F646B">
          <w:rPr>
            <w:noProof/>
            <w:webHidden/>
          </w:rPr>
        </w:r>
        <w:r w:rsidR="003F646B">
          <w:rPr>
            <w:noProof/>
            <w:webHidden/>
          </w:rPr>
          <w:fldChar w:fldCharType="separate"/>
        </w:r>
        <w:r w:rsidR="004B3849">
          <w:rPr>
            <w:noProof/>
            <w:webHidden/>
          </w:rPr>
          <w:t>30</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4" w:history="1">
        <w:r w:rsidR="003F646B" w:rsidRPr="00674213">
          <w:rPr>
            <w:rStyle w:val="Hyperlink"/>
            <w:noProof/>
          </w:rPr>
          <w:t>Appendix A: Restrictive practice protocol – Detailing the restrictive practice in the behaviour support plan</w:t>
        </w:r>
        <w:r w:rsidR="003F646B">
          <w:rPr>
            <w:noProof/>
            <w:webHidden/>
          </w:rPr>
          <w:tab/>
        </w:r>
        <w:r w:rsidR="003F646B">
          <w:rPr>
            <w:noProof/>
            <w:webHidden/>
          </w:rPr>
          <w:fldChar w:fldCharType="begin"/>
        </w:r>
        <w:r w:rsidR="003F646B">
          <w:rPr>
            <w:noProof/>
            <w:webHidden/>
          </w:rPr>
          <w:instrText xml:space="preserve"> PAGEREF _Toc56602654 \h </w:instrText>
        </w:r>
        <w:r w:rsidR="003F646B">
          <w:rPr>
            <w:noProof/>
            <w:webHidden/>
          </w:rPr>
        </w:r>
        <w:r w:rsidR="003F646B">
          <w:rPr>
            <w:noProof/>
            <w:webHidden/>
          </w:rPr>
          <w:fldChar w:fldCharType="separate"/>
        </w:r>
        <w:r w:rsidR="004B3849">
          <w:rPr>
            <w:noProof/>
            <w:webHidden/>
          </w:rPr>
          <w:t>35</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5" w:history="1">
        <w:r w:rsidR="003F646B" w:rsidRPr="00674213">
          <w:rPr>
            <w:rStyle w:val="Hyperlink"/>
            <w:noProof/>
          </w:rPr>
          <w:t>Appendix B: Chemical restraint case study</w:t>
        </w:r>
        <w:r w:rsidR="003F646B">
          <w:rPr>
            <w:noProof/>
            <w:webHidden/>
          </w:rPr>
          <w:tab/>
        </w:r>
        <w:r w:rsidR="003F646B">
          <w:rPr>
            <w:noProof/>
            <w:webHidden/>
          </w:rPr>
          <w:fldChar w:fldCharType="begin"/>
        </w:r>
        <w:r w:rsidR="003F646B">
          <w:rPr>
            <w:noProof/>
            <w:webHidden/>
          </w:rPr>
          <w:instrText xml:space="preserve"> PAGEREF _Toc56602655 \h </w:instrText>
        </w:r>
        <w:r w:rsidR="003F646B">
          <w:rPr>
            <w:noProof/>
            <w:webHidden/>
          </w:rPr>
        </w:r>
        <w:r w:rsidR="003F646B">
          <w:rPr>
            <w:noProof/>
            <w:webHidden/>
          </w:rPr>
          <w:fldChar w:fldCharType="separate"/>
        </w:r>
        <w:r w:rsidR="004B3849">
          <w:rPr>
            <w:noProof/>
            <w:webHidden/>
          </w:rPr>
          <w:t>36</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6" w:history="1">
        <w:r w:rsidR="003F646B" w:rsidRPr="00674213">
          <w:rPr>
            <w:rStyle w:val="Hyperlink"/>
            <w:noProof/>
          </w:rPr>
          <w:t>Appendix C: Chemical restraint protocol example</w:t>
        </w:r>
        <w:r w:rsidR="003F646B">
          <w:rPr>
            <w:noProof/>
            <w:webHidden/>
          </w:rPr>
          <w:tab/>
        </w:r>
        <w:r w:rsidR="003F646B">
          <w:rPr>
            <w:noProof/>
            <w:webHidden/>
          </w:rPr>
          <w:fldChar w:fldCharType="begin"/>
        </w:r>
        <w:r w:rsidR="003F646B">
          <w:rPr>
            <w:noProof/>
            <w:webHidden/>
          </w:rPr>
          <w:instrText xml:space="preserve"> PAGEREF _Toc56602656 \h </w:instrText>
        </w:r>
        <w:r w:rsidR="003F646B">
          <w:rPr>
            <w:noProof/>
            <w:webHidden/>
          </w:rPr>
        </w:r>
        <w:r w:rsidR="003F646B">
          <w:rPr>
            <w:noProof/>
            <w:webHidden/>
          </w:rPr>
          <w:fldChar w:fldCharType="separate"/>
        </w:r>
        <w:r w:rsidR="004B3849">
          <w:rPr>
            <w:noProof/>
            <w:webHidden/>
          </w:rPr>
          <w:t>38</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7" w:history="1">
        <w:r w:rsidR="003F646B" w:rsidRPr="00674213">
          <w:rPr>
            <w:rStyle w:val="Hyperlink"/>
            <w:noProof/>
          </w:rPr>
          <w:t>Appendix D: Environmental restraint case study</w:t>
        </w:r>
        <w:r w:rsidR="003F646B">
          <w:rPr>
            <w:noProof/>
            <w:webHidden/>
          </w:rPr>
          <w:tab/>
        </w:r>
        <w:r w:rsidR="003F646B">
          <w:rPr>
            <w:noProof/>
            <w:webHidden/>
          </w:rPr>
          <w:fldChar w:fldCharType="begin"/>
        </w:r>
        <w:r w:rsidR="003F646B">
          <w:rPr>
            <w:noProof/>
            <w:webHidden/>
          </w:rPr>
          <w:instrText xml:space="preserve"> PAGEREF _Toc56602657 \h </w:instrText>
        </w:r>
        <w:r w:rsidR="003F646B">
          <w:rPr>
            <w:noProof/>
            <w:webHidden/>
          </w:rPr>
        </w:r>
        <w:r w:rsidR="003F646B">
          <w:rPr>
            <w:noProof/>
            <w:webHidden/>
          </w:rPr>
          <w:fldChar w:fldCharType="separate"/>
        </w:r>
        <w:r w:rsidR="004B3849">
          <w:rPr>
            <w:noProof/>
            <w:webHidden/>
          </w:rPr>
          <w:t>40</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8" w:history="1">
        <w:r w:rsidR="003F646B" w:rsidRPr="00674213">
          <w:rPr>
            <w:rStyle w:val="Hyperlink"/>
            <w:noProof/>
            <w:lang w:val="fr-FR"/>
          </w:rPr>
          <w:t>Appendix E: Environmental restraint protocol example</w:t>
        </w:r>
        <w:r w:rsidR="003F646B">
          <w:rPr>
            <w:noProof/>
            <w:webHidden/>
          </w:rPr>
          <w:tab/>
        </w:r>
        <w:r w:rsidR="003F646B">
          <w:rPr>
            <w:noProof/>
            <w:webHidden/>
          </w:rPr>
          <w:fldChar w:fldCharType="begin"/>
        </w:r>
        <w:r w:rsidR="003F646B">
          <w:rPr>
            <w:noProof/>
            <w:webHidden/>
          </w:rPr>
          <w:instrText xml:space="preserve"> PAGEREF _Toc56602658 \h </w:instrText>
        </w:r>
        <w:r w:rsidR="003F646B">
          <w:rPr>
            <w:noProof/>
            <w:webHidden/>
          </w:rPr>
        </w:r>
        <w:r w:rsidR="003F646B">
          <w:rPr>
            <w:noProof/>
            <w:webHidden/>
          </w:rPr>
          <w:fldChar w:fldCharType="separate"/>
        </w:r>
        <w:r w:rsidR="004B3849">
          <w:rPr>
            <w:noProof/>
            <w:webHidden/>
          </w:rPr>
          <w:t>42</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59" w:history="1">
        <w:r w:rsidR="003F646B" w:rsidRPr="00674213">
          <w:rPr>
            <w:rStyle w:val="Hyperlink"/>
            <w:noProof/>
          </w:rPr>
          <w:t>Appendix F: Mechanical restraint case study</w:t>
        </w:r>
        <w:r w:rsidR="003F646B">
          <w:rPr>
            <w:noProof/>
            <w:webHidden/>
          </w:rPr>
          <w:tab/>
        </w:r>
        <w:r w:rsidR="003F646B">
          <w:rPr>
            <w:noProof/>
            <w:webHidden/>
          </w:rPr>
          <w:fldChar w:fldCharType="begin"/>
        </w:r>
        <w:r w:rsidR="003F646B">
          <w:rPr>
            <w:noProof/>
            <w:webHidden/>
          </w:rPr>
          <w:instrText xml:space="preserve"> PAGEREF _Toc56602659 \h </w:instrText>
        </w:r>
        <w:r w:rsidR="003F646B">
          <w:rPr>
            <w:noProof/>
            <w:webHidden/>
          </w:rPr>
        </w:r>
        <w:r w:rsidR="003F646B">
          <w:rPr>
            <w:noProof/>
            <w:webHidden/>
          </w:rPr>
          <w:fldChar w:fldCharType="separate"/>
        </w:r>
        <w:r w:rsidR="004B3849">
          <w:rPr>
            <w:noProof/>
            <w:webHidden/>
          </w:rPr>
          <w:t>44</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60" w:history="1">
        <w:r w:rsidR="003F646B" w:rsidRPr="00674213">
          <w:rPr>
            <w:rStyle w:val="Hyperlink"/>
            <w:noProof/>
          </w:rPr>
          <w:t>Appendix G: Mechanical restraint protocol example</w:t>
        </w:r>
        <w:r w:rsidR="003F646B">
          <w:rPr>
            <w:noProof/>
            <w:webHidden/>
          </w:rPr>
          <w:tab/>
        </w:r>
        <w:r w:rsidR="003F646B">
          <w:rPr>
            <w:noProof/>
            <w:webHidden/>
          </w:rPr>
          <w:fldChar w:fldCharType="begin"/>
        </w:r>
        <w:r w:rsidR="003F646B">
          <w:rPr>
            <w:noProof/>
            <w:webHidden/>
          </w:rPr>
          <w:instrText xml:space="preserve"> PAGEREF _Toc56602660 \h </w:instrText>
        </w:r>
        <w:r w:rsidR="003F646B">
          <w:rPr>
            <w:noProof/>
            <w:webHidden/>
          </w:rPr>
        </w:r>
        <w:r w:rsidR="003F646B">
          <w:rPr>
            <w:noProof/>
            <w:webHidden/>
          </w:rPr>
          <w:fldChar w:fldCharType="separate"/>
        </w:r>
        <w:r w:rsidR="004B3849">
          <w:rPr>
            <w:noProof/>
            <w:webHidden/>
          </w:rPr>
          <w:t>46</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61" w:history="1">
        <w:r w:rsidR="003F646B" w:rsidRPr="00674213">
          <w:rPr>
            <w:rStyle w:val="Hyperlink"/>
            <w:noProof/>
          </w:rPr>
          <w:t>Appendix H: Physical restraint case study</w:t>
        </w:r>
        <w:r w:rsidR="003F646B">
          <w:rPr>
            <w:noProof/>
            <w:webHidden/>
          </w:rPr>
          <w:tab/>
        </w:r>
        <w:r w:rsidR="003F646B">
          <w:rPr>
            <w:noProof/>
            <w:webHidden/>
          </w:rPr>
          <w:fldChar w:fldCharType="begin"/>
        </w:r>
        <w:r w:rsidR="003F646B">
          <w:rPr>
            <w:noProof/>
            <w:webHidden/>
          </w:rPr>
          <w:instrText xml:space="preserve"> PAGEREF _Toc56602661 \h </w:instrText>
        </w:r>
        <w:r w:rsidR="003F646B">
          <w:rPr>
            <w:noProof/>
            <w:webHidden/>
          </w:rPr>
        </w:r>
        <w:r w:rsidR="003F646B">
          <w:rPr>
            <w:noProof/>
            <w:webHidden/>
          </w:rPr>
          <w:fldChar w:fldCharType="separate"/>
        </w:r>
        <w:r w:rsidR="004B3849">
          <w:rPr>
            <w:noProof/>
            <w:webHidden/>
          </w:rPr>
          <w:t>48</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62" w:history="1">
        <w:r w:rsidR="003F646B" w:rsidRPr="00674213">
          <w:rPr>
            <w:rStyle w:val="Hyperlink"/>
            <w:noProof/>
          </w:rPr>
          <w:t>Appendix I: Physical restraint protocol example</w:t>
        </w:r>
        <w:r w:rsidR="003F646B">
          <w:rPr>
            <w:noProof/>
            <w:webHidden/>
          </w:rPr>
          <w:tab/>
        </w:r>
        <w:r w:rsidR="003F646B">
          <w:rPr>
            <w:noProof/>
            <w:webHidden/>
          </w:rPr>
          <w:fldChar w:fldCharType="begin"/>
        </w:r>
        <w:r w:rsidR="003F646B">
          <w:rPr>
            <w:noProof/>
            <w:webHidden/>
          </w:rPr>
          <w:instrText xml:space="preserve"> PAGEREF _Toc56602662 \h </w:instrText>
        </w:r>
        <w:r w:rsidR="003F646B">
          <w:rPr>
            <w:noProof/>
            <w:webHidden/>
          </w:rPr>
        </w:r>
        <w:r w:rsidR="003F646B">
          <w:rPr>
            <w:noProof/>
            <w:webHidden/>
          </w:rPr>
          <w:fldChar w:fldCharType="separate"/>
        </w:r>
        <w:r w:rsidR="004B3849">
          <w:rPr>
            <w:noProof/>
            <w:webHidden/>
          </w:rPr>
          <w:t>51</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63" w:history="1">
        <w:r w:rsidR="003F646B" w:rsidRPr="00674213">
          <w:rPr>
            <w:rStyle w:val="Hyperlink"/>
            <w:noProof/>
          </w:rPr>
          <w:t>Appendix J: Seclusion case study</w:t>
        </w:r>
        <w:r w:rsidR="003F646B">
          <w:rPr>
            <w:noProof/>
            <w:webHidden/>
          </w:rPr>
          <w:tab/>
        </w:r>
        <w:r w:rsidR="003F646B">
          <w:rPr>
            <w:noProof/>
            <w:webHidden/>
          </w:rPr>
          <w:fldChar w:fldCharType="begin"/>
        </w:r>
        <w:r w:rsidR="003F646B">
          <w:rPr>
            <w:noProof/>
            <w:webHidden/>
          </w:rPr>
          <w:instrText xml:space="preserve"> PAGEREF _Toc56602663 \h </w:instrText>
        </w:r>
        <w:r w:rsidR="003F646B">
          <w:rPr>
            <w:noProof/>
            <w:webHidden/>
          </w:rPr>
        </w:r>
        <w:r w:rsidR="003F646B">
          <w:rPr>
            <w:noProof/>
            <w:webHidden/>
          </w:rPr>
          <w:fldChar w:fldCharType="separate"/>
        </w:r>
        <w:r w:rsidR="004B3849">
          <w:rPr>
            <w:noProof/>
            <w:webHidden/>
          </w:rPr>
          <w:t>54</w:t>
        </w:r>
        <w:r w:rsidR="003F646B">
          <w:rPr>
            <w:noProof/>
            <w:webHidden/>
          </w:rPr>
          <w:fldChar w:fldCharType="end"/>
        </w:r>
      </w:hyperlink>
    </w:p>
    <w:p w:rsidR="003F646B" w:rsidRDefault="00D269F9">
      <w:pPr>
        <w:pStyle w:val="TOC1"/>
        <w:rPr>
          <w:rFonts w:eastAsiaTheme="minorEastAsia" w:cs="Mangal"/>
          <w:noProof/>
          <w:szCs w:val="20"/>
          <w:lang w:eastAsia="zh-CN" w:bidi="hi-IN"/>
        </w:rPr>
      </w:pPr>
      <w:hyperlink w:anchor="_Toc56602664" w:history="1">
        <w:r w:rsidR="003F646B" w:rsidRPr="00674213">
          <w:rPr>
            <w:rStyle w:val="Hyperlink"/>
            <w:noProof/>
          </w:rPr>
          <w:t>Appendix K: Seclusion protocol example</w:t>
        </w:r>
        <w:r w:rsidR="003F646B">
          <w:rPr>
            <w:noProof/>
            <w:webHidden/>
          </w:rPr>
          <w:tab/>
        </w:r>
        <w:r w:rsidR="003F646B">
          <w:rPr>
            <w:noProof/>
            <w:webHidden/>
          </w:rPr>
          <w:fldChar w:fldCharType="begin"/>
        </w:r>
        <w:r w:rsidR="003F646B">
          <w:rPr>
            <w:noProof/>
            <w:webHidden/>
          </w:rPr>
          <w:instrText xml:space="preserve"> PAGEREF _Toc56602664 \h </w:instrText>
        </w:r>
        <w:r w:rsidR="003F646B">
          <w:rPr>
            <w:noProof/>
            <w:webHidden/>
          </w:rPr>
        </w:r>
        <w:r w:rsidR="003F646B">
          <w:rPr>
            <w:noProof/>
            <w:webHidden/>
          </w:rPr>
          <w:fldChar w:fldCharType="separate"/>
        </w:r>
        <w:r w:rsidR="004B3849">
          <w:rPr>
            <w:noProof/>
            <w:webHidden/>
          </w:rPr>
          <w:t>56</w:t>
        </w:r>
        <w:r w:rsidR="003F646B">
          <w:rPr>
            <w:noProof/>
            <w:webHidden/>
          </w:rPr>
          <w:fldChar w:fldCharType="end"/>
        </w:r>
      </w:hyperlink>
    </w:p>
    <w:p w:rsidR="00656A33" w:rsidRPr="005D2FEB" w:rsidRDefault="00281EF6" w:rsidP="00EE55BD">
      <w:pPr>
        <w:rPr>
          <w:rFonts w:eastAsiaTheme="majorEastAsia" w:cstheme="minorHAnsi"/>
          <w:b/>
          <w:bCs/>
          <w:color w:val="55267C"/>
          <w:sz w:val="34"/>
          <w:szCs w:val="34"/>
        </w:rPr>
      </w:pPr>
      <w:r>
        <w:rPr>
          <w:rFonts w:cstheme="minorHAnsi"/>
          <w:b/>
          <w:color w:val="8064A2" w:themeColor="accent4"/>
          <w:sz w:val="28"/>
          <w:szCs w:val="28"/>
        </w:rPr>
        <w:fldChar w:fldCharType="end"/>
      </w:r>
      <w:r w:rsidR="00656A33" w:rsidRPr="005D2FEB">
        <w:rPr>
          <w:rFonts w:cstheme="minorHAnsi"/>
          <w:szCs w:val="34"/>
        </w:rPr>
        <w:br w:type="page"/>
      </w:r>
    </w:p>
    <w:p w:rsidR="001B7968" w:rsidRPr="005D2FEB" w:rsidRDefault="001B7968" w:rsidP="00F06503">
      <w:pPr>
        <w:pStyle w:val="Heading1"/>
      </w:pPr>
      <w:bookmarkStart w:id="4" w:name="_Toc50022072"/>
      <w:bookmarkStart w:id="5" w:name="_Toc50717194"/>
      <w:bookmarkStart w:id="6" w:name="_Toc56602645"/>
      <w:r w:rsidRPr="005D2FEB">
        <w:lastRenderedPageBreak/>
        <w:t>Introduction</w:t>
      </w:r>
      <w:bookmarkEnd w:id="4"/>
      <w:bookmarkEnd w:id="5"/>
      <w:bookmarkEnd w:id="6"/>
    </w:p>
    <w:p w:rsidR="0034773B" w:rsidRPr="005D2FEB" w:rsidRDefault="0034773B" w:rsidP="001A56CA">
      <w:pPr>
        <w:pStyle w:val="Heading2"/>
      </w:pPr>
      <w:bookmarkStart w:id="7" w:name="_Toc50022073"/>
      <w:r w:rsidRPr="005D2FEB">
        <w:t>Background</w:t>
      </w:r>
      <w:bookmarkEnd w:id="7"/>
    </w:p>
    <w:p w:rsidR="0034773B" w:rsidRPr="005D2FEB" w:rsidRDefault="0034773B" w:rsidP="006F1C8F">
      <w:pPr>
        <w:rPr>
          <w:rFonts w:eastAsia="Frutiger-Light"/>
        </w:rPr>
      </w:pPr>
      <w:r w:rsidRPr="005D2FEB">
        <w:t xml:space="preserve">The NDIS Quality and Safeguards Commission (NDIS Commission) is a </w:t>
      </w:r>
      <w:r w:rsidR="000504DD">
        <w:t>Commonwealth</w:t>
      </w:r>
      <w:r w:rsidR="000504DD" w:rsidRPr="005D2FEB">
        <w:t xml:space="preserve"> </w:t>
      </w:r>
      <w:r w:rsidRPr="005D2FEB">
        <w:t xml:space="preserve">agency established to </w:t>
      </w:r>
      <w:r w:rsidR="00A071E0" w:rsidRPr="00A071E0">
        <w:t>protect and prevent people with disability from experiencing harm arising from poor quality or unsafe supports or services under the National Disability Insurance Scheme (NDIS)</w:t>
      </w:r>
      <w:r w:rsidR="0094303D">
        <w:t>.</w:t>
      </w:r>
      <w:r w:rsidRPr="005D2FEB">
        <w:t xml:space="preserve"> This includes monitoring the use of regulated restrictive practices and promoting their reduction and elimination.</w:t>
      </w:r>
    </w:p>
    <w:p w:rsidR="0034773B" w:rsidRPr="005D2FEB" w:rsidRDefault="0034773B" w:rsidP="001A56CA">
      <w:pPr>
        <w:pStyle w:val="Heading2"/>
      </w:pPr>
      <w:bookmarkStart w:id="8" w:name="_Toc50022074"/>
      <w:r w:rsidRPr="005D2FEB">
        <w:t>Purpose of this guide</w:t>
      </w:r>
      <w:bookmarkEnd w:id="8"/>
      <w:r w:rsidRPr="005D2FEB">
        <w:t xml:space="preserve"> </w:t>
      </w:r>
    </w:p>
    <w:p w:rsidR="0034773B" w:rsidRPr="005D2FEB" w:rsidRDefault="0034773B" w:rsidP="006776C8">
      <w:pPr>
        <w:contextualSpacing/>
        <w:rPr>
          <w:b/>
        </w:rPr>
      </w:pPr>
      <w:r w:rsidRPr="005D2FEB">
        <w:t xml:space="preserve">The purpose of this guide is to: </w:t>
      </w:r>
    </w:p>
    <w:p w:rsidR="008E7E8D" w:rsidRPr="005D2FEB" w:rsidRDefault="008E7E8D" w:rsidP="00E543B4">
      <w:pPr>
        <w:pStyle w:val="CommentText"/>
        <w:numPr>
          <w:ilvl w:val="0"/>
          <w:numId w:val="15"/>
        </w:numPr>
        <w:spacing w:line="276" w:lineRule="auto"/>
        <w:contextualSpacing/>
        <w:rPr>
          <w:rFonts w:cstheme="minorHAnsi"/>
          <w:sz w:val="22"/>
          <w:szCs w:val="22"/>
        </w:rPr>
      </w:pPr>
      <w:r w:rsidRPr="005D2FEB">
        <w:rPr>
          <w:sz w:val="22"/>
          <w:szCs w:val="22"/>
        </w:rPr>
        <w:t>promote the rights and inherent dignity of people with disability</w:t>
      </w:r>
    </w:p>
    <w:p w:rsidR="008E7E8D" w:rsidRPr="005D2FEB" w:rsidRDefault="0034773B" w:rsidP="00E543B4">
      <w:pPr>
        <w:pStyle w:val="CommentText"/>
        <w:numPr>
          <w:ilvl w:val="0"/>
          <w:numId w:val="15"/>
        </w:numPr>
        <w:spacing w:line="276" w:lineRule="auto"/>
        <w:contextualSpacing/>
        <w:rPr>
          <w:rFonts w:cstheme="minorHAnsi"/>
          <w:sz w:val="22"/>
          <w:szCs w:val="22"/>
        </w:rPr>
      </w:pPr>
      <w:r w:rsidRPr="005D2FEB">
        <w:rPr>
          <w:rFonts w:cstheme="minorHAnsi"/>
          <w:sz w:val="22"/>
          <w:szCs w:val="22"/>
        </w:rPr>
        <w:t xml:space="preserve">assist in identifying </w:t>
      </w:r>
      <w:r w:rsidR="00702E60" w:rsidRPr="005D2FEB">
        <w:rPr>
          <w:rFonts w:cstheme="minorHAnsi"/>
          <w:sz w:val="22"/>
          <w:szCs w:val="22"/>
        </w:rPr>
        <w:t>each regulated restrictive practice</w:t>
      </w:r>
    </w:p>
    <w:p w:rsidR="006776C8" w:rsidRPr="005D2FEB" w:rsidRDefault="008E7E8D" w:rsidP="00E543B4">
      <w:pPr>
        <w:pStyle w:val="CommentText"/>
        <w:numPr>
          <w:ilvl w:val="0"/>
          <w:numId w:val="15"/>
        </w:numPr>
        <w:spacing w:line="276" w:lineRule="auto"/>
        <w:contextualSpacing/>
        <w:rPr>
          <w:rFonts w:cstheme="minorHAnsi"/>
          <w:sz w:val="22"/>
          <w:szCs w:val="22"/>
        </w:rPr>
      </w:pPr>
      <w:r w:rsidRPr="005D2FEB">
        <w:rPr>
          <w:rFonts w:cstheme="minorHAnsi"/>
          <w:sz w:val="22"/>
          <w:szCs w:val="22"/>
        </w:rPr>
        <w:t>p</w:t>
      </w:r>
      <w:r w:rsidRPr="005D2FEB">
        <w:rPr>
          <w:sz w:val="22"/>
          <w:szCs w:val="22"/>
        </w:rPr>
        <w:t>rovide practice advice consistent with a posit</w:t>
      </w:r>
      <w:r w:rsidR="00637521">
        <w:rPr>
          <w:sz w:val="22"/>
          <w:szCs w:val="22"/>
        </w:rPr>
        <w:t>ive behaviour support framework</w:t>
      </w:r>
      <w:r w:rsidRPr="005D2FEB">
        <w:rPr>
          <w:sz w:val="22"/>
          <w:szCs w:val="22"/>
        </w:rPr>
        <w:t xml:space="preserve"> contempo</w:t>
      </w:r>
      <w:r w:rsidR="005A66E5" w:rsidRPr="005D2FEB">
        <w:rPr>
          <w:sz w:val="22"/>
          <w:szCs w:val="22"/>
        </w:rPr>
        <w:t>rary</w:t>
      </w:r>
      <w:r w:rsidRPr="005D2FEB">
        <w:rPr>
          <w:sz w:val="22"/>
          <w:szCs w:val="22"/>
        </w:rPr>
        <w:t xml:space="preserve"> evidence informed practice</w:t>
      </w:r>
      <w:r w:rsidR="000504DD">
        <w:rPr>
          <w:sz w:val="22"/>
          <w:szCs w:val="22"/>
        </w:rPr>
        <w:t>, intended to reduce and eliminate t</w:t>
      </w:r>
      <w:r w:rsidR="00637521">
        <w:rPr>
          <w:sz w:val="22"/>
          <w:szCs w:val="22"/>
        </w:rPr>
        <w:t>he use of restrictive practices,</w:t>
      </w:r>
      <w:r w:rsidR="000504DD">
        <w:rPr>
          <w:sz w:val="22"/>
          <w:szCs w:val="22"/>
        </w:rPr>
        <w:t xml:space="preserve"> and</w:t>
      </w:r>
    </w:p>
    <w:p w:rsidR="005D2FEB" w:rsidRPr="006776C8" w:rsidRDefault="000504DD" w:rsidP="00E543B4">
      <w:pPr>
        <w:pStyle w:val="CommentText"/>
        <w:numPr>
          <w:ilvl w:val="0"/>
          <w:numId w:val="15"/>
        </w:numPr>
        <w:spacing w:line="276" w:lineRule="auto"/>
        <w:contextualSpacing/>
        <w:rPr>
          <w:sz w:val="22"/>
          <w:szCs w:val="22"/>
        </w:rPr>
      </w:pPr>
      <w:proofErr w:type="gramStart"/>
      <w:r>
        <w:rPr>
          <w:sz w:val="22"/>
        </w:rPr>
        <w:t>assist</w:t>
      </w:r>
      <w:proofErr w:type="gramEnd"/>
      <w:r>
        <w:rPr>
          <w:sz w:val="22"/>
        </w:rPr>
        <w:t xml:space="preserve"> registered </w:t>
      </w:r>
      <w:r w:rsidR="008E7E8D" w:rsidRPr="006776C8">
        <w:rPr>
          <w:sz w:val="22"/>
        </w:rPr>
        <w:t>NDIS providers and NDIS behaviour support practitioners</w:t>
      </w:r>
      <w:r>
        <w:rPr>
          <w:sz w:val="22"/>
        </w:rPr>
        <w:t xml:space="preserve"> to </w:t>
      </w:r>
      <w:r w:rsidR="008E7E8D" w:rsidRPr="006776C8">
        <w:rPr>
          <w:sz w:val="22"/>
        </w:rPr>
        <w:t>meet the</w:t>
      </w:r>
      <w:r>
        <w:rPr>
          <w:sz w:val="22"/>
        </w:rPr>
        <w:t>ir</w:t>
      </w:r>
      <w:r w:rsidR="008E7E8D" w:rsidRPr="006776C8">
        <w:rPr>
          <w:sz w:val="22"/>
        </w:rPr>
        <w:t xml:space="preserve"> </w:t>
      </w:r>
      <w:r>
        <w:rPr>
          <w:sz w:val="22"/>
        </w:rPr>
        <w:t>obligations</w:t>
      </w:r>
      <w:r w:rsidRPr="006776C8">
        <w:rPr>
          <w:sz w:val="22"/>
        </w:rPr>
        <w:t xml:space="preserve"> </w:t>
      </w:r>
      <w:r w:rsidR="008E7E8D" w:rsidRPr="006776C8">
        <w:rPr>
          <w:sz w:val="22"/>
        </w:rPr>
        <w:t xml:space="preserve">under the </w:t>
      </w:r>
      <w:hyperlink r:id="rId15" w:history="1">
        <w:r w:rsidR="008E7E8D" w:rsidRPr="00595232">
          <w:rPr>
            <w:rStyle w:val="Hyperlink"/>
            <w:i/>
            <w:iCs/>
            <w:sz w:val="22"/>
          </w:rPr>
          <w:t xml:space="preserve">National Disability Insurance Scheme Act </w:t>
        </w:r>
        <w:r w:rsidR="005A66E5" w:rsidRPr="00595232">
          <w:rPr>
            <w:rStyle w:val="Hyperlink"/>
            <w:i/>
            <w:iCs/>
            <w:sz w:val="22"/>
          </w:rPr>
          <w:t>2013</w:t>
        </w:r>
        <w:r w:rsidR="005A66E5" w:rsidRPr="00595232">
          <w:rPr>
            <w:rStyle w:val="Hyperlink"/>
            <w:sz w:val="22"/>
          </w:rPr>
          <w:t xml:space="preserve"> (</w:t>
        </w:r>
        <w:r w:rsidR="008E7E8D" w:rsidRPr="00595232">
          <w:rPr>
            <w:rStyle w:val="Hyperlink"/>
            <w:sz w:val="22"/>
          </w:rPr>
          <w:t>NDIS Act</w:t>
        </w:r>
        <w:r w:rsidR="00137FF2">
          <w:rPr>
            <w:rStyle w:val="Hyperlink"/>
            <w:sz w:val="22"/>
          </w:rPr>
          <w:t xml:space="preserve"> 2013</w:t>
        </w:r>
        <w:r w:rsidR="008E7E8D" w:rsidRPr="00595232">
          <w:rPr>
            <w:rStyle w:val="Hyperlink"/>
            <w:sz w:val="22"/>
          </w:rPr>
          <w:t>)</w:t>
        </w:r>
      </w:hyperlink>
      <w:r w:rsidR="008E7E8D" w:rsidRPr="006776C8">
        <w:rPr>
          <w:sz w:val="22"/>
        </w:rPr>
        <w:t xml:space="preserve"> and relevant Rules.</w:t>
      </w:r>
    </w:p>
    <w:p w:rsidR="00B64173" w:rsidRPr="005D2FEB" w:rsidRDefault="00B64173" w:rsidP="006776C8">
      <w:pPr>
        <w:pStyle w:val="Heading2"/>
      </w:pPr>
      <w:bookmarkStart w:id="9" w:name="_Toc47455589"/>
      <w:bookmarkStart w:id="10" w:name="_Toc50022075"/>
      <w:r w:rsidRPr="005D2FEB">
        <w:t>Scope of the guide</w:t>
      </w:r>
      <w:bookmarkEnd w:id="9"/>
      <w:bookmarkEnd w:id="10"/>
    </w:p>
    <w:p w:rsidR="003C01C7" w:rsidRPr="00455879" w:rsidRDefault="003C01C7" w:rsidP="009E19C1">
      <w:pPr>
        <w:pStyle w:val="CommentText"/>
        <w:spacing w:line="276" w:lineRule="auto"/>
        <w:rPr>
          <w:sz w:val="22"/>
          <w:szCs w:val="22"/>
        </w:rPr>
      </w:pPr>
      <w:r w:rsidRPr="00B33845">
        <w:rPr>
          <w:sz w:val="22"/>
          <w:szCs w:val="22"/>
        </w:rPr>
        <w:t xml:space="preserve">This guide was developed for registered NDIS providers and NDIS behaviour support practitioners supporting NDIS participants, but it may also be of interest to anyone who supports a person with disability. </w:t>
      </w:r>
      <w:r w:rsidR="004277A5" w:rsidRPr="00B33845">
        <w:rPr>
          <w:sz w:val="22"/>
          <w:szCs w:val="22"/>
        </w:rPr>
        <w:t xml:space="preserve">The guide </w:t>
      </w:r>
      <w:r w:rsidRPr="00B33845">
        <w:rPr>
          <w:sz w:val="22"/>
          <w:szCs w:val="22"/>
        </w:rPr>
        <w:t>supports a contemporary positiv</w:t>
      </w:r>
      <w:r w:rsidR="00455879">
        <w:rPr>
          <w:sz w:val="22"/>
          <w:szCs w:val="22"/>
        </w:rPr>
        <w:t xml:space="preserve">e behaviour support framework. </w:t>
      </w:r>
    </w:p>
    <w:p w:rsidR="005D2FEB" w:rsidRPr="006776C8" w:rsidRDefault="005D2FEB" w:rsidP="009E19C1">
      <w:pPr>
        <w:contextualSpacing/>
      </w:pPr>
      <w:r w:rsidRPr="006776C8">
        <w:t xml:space="preserve">This guide </w:t>
      </w:r>
      <w:r>
        <w:t xml:space="preserve">explains what a restrictive practice is, and </w:t>
      </w:r>
      <w:r w:rsidR="003C01C7">
        <w:t xml:space="preserve">sets out </w:t>
      </w:r>
      <w:r>
        <w:t xml:space="preserve">information </w:t>
      </w:r>
      <w:r w:rsidR="003C01C7">
        <w:t>on the five types of regulated restrictive practices, being</w:t>
      </w:r>
      <w:r>
        <w:t>:</w:t>
      </w:r>
    </w:p>
    <w:p w:rsidR="005D2FEB" w:rsidRDefault="005D2FEB" w:rsidP="00E543B4">
      <w:pPr>
        <w:pStyle w:val="ListParagraph"/>
        <w:numPr>
          <w:ilvl w:val="0"/>
          <w:numId w:val="9"/>
        </w:numPr>
        <w:suppressAutoHyphens/>
      </w:pPr>
      <w:r>
        <w:lastRenderedPageBreak/>
        <w:t>chemical restraint</w:t>
      </w:r>
    </w:p>
    <w:p w:rsidR="005D2FEB" w:rsidRPr="007B0CC6" w:rsidRDefault="005D2FEB" w:rsidP="00E543B4">
      <w:pPr>
        <w:pStyle w:val="ListParagraph"/>
        <w:numPr>
          <w:ilvl w:val="0"/>
          <w:numId w:val="9"/>
        </w:numPr>
        <w:suppressAutoHyphens/>
      </w:pPr>
      <w:r w:rsidRPr="007B0CC6">
        <w:t>environmental restraint</w:t>
      </w:r>
    </w:p>
    <w:p w:rsidR="005D2FEB" w:rsidRPr="007B0CC6" w:rsidRDefault="005D2FEB" w:rsidP="00E543B4">
      <w:pPr>
        <w:pStyle w:val="ListParagraph"/>
        <w:numPr>
          <w:ilvl w:val="0"/>
          <w:numId w:val="9"/>
        </w:numPr>
        <w:suppressAutoHyphens/>
      </w:pPr>
      <w:r w:rsidRPr="007B0CC6">
        <w:t>mechanical restraint</w:t>
      </w:r>
    </w:p>
    <w:p w:rsidR="005D2FEB" w:rsidRDefault="005D2FEB" w:rsidP="00E543B4">
      <w:pPr>
        <w:pStyle w:val="ListParagraph"/>
        <w:numPr>
          <w:ilvl w:val="0"/>
          <w:numId w:val="9"/>
        </w:numPr>
        <w:suppressAutoHyphens/>
      </w:pPr>
      <w:r w:rsidRPr="006776C8">
        <w:t>physical restraint</w:t>
      </w:r>
    </w:p>
    <w:p w:rsidR="005D2FEB" w:rsidRPr="006776C8" w:rsidRDefault="005D2FEB" w:rsidP="00E543B4">
      <w:pPr>
        <w:pStyle w:val="ListParagraph"/>
        <w:numPr>
          <w:ilvl w:val="0"/>
          <w:numId w:val="9"/>
        </w:numPr>
        <w:suppressAutoHyphens/>
      </w:pPr>
      <w:proofErr w:type="gramStart"/>
      <w:r w:rsidRPr="007B0CC6">
        <w:t>seclusion</w:t>
      </w:r>
      <w:proofErr w:type="gramEnd"/>
      <w:r>
        <w:t>.</w:t>
      </w:r>
    </w:p>
    <w:p w:rsidR="00934FBB" w:rsidRPr="005D2FEB" w:rsidRDefault="00934FBB" w:rsidP="001A56CA">
      <w:pPr>
        <w:pStyle w:val="Heading2"/>
      </w:pPr>
      <w:bookmarkStart w:id="11" w:name="_Toc50022076"/>
      <w:r w:rsidRPr="005D2FEB">
        <w:t>Legislative context</w:t>
      </w:r>
      <w:bookmarkEnd w:id="11"/>
      <w:r w:rsidRPr="005D2FEB">
        <w:t xml:space="preserve"> </w:t>
      </w:r>
    </w:p>
    <w:p w:rsidR="0034773B" w:rsidRPr="005D2FEB" w:rsidRDefault="00934FBB" w:rsidP="00595232">
      <w:pPr>
        <w:rPr>
          <w:color w:val="111111"/>
          <w:lang w:eastAsia="en-AU"/>
        </w:rPr>
      </w:pPr>
      <w:r w:rsidRPr="005D2FEB">
        <w:t>Th</w:t>
      </w:r>
      <w:r w:rsidR="006F1C8F" w:rsidRPr="005D2FEB">
        <w:t>is</w:t>
      </w:r>
      <w:r w:rsidRPr="005D2FEB">
        <w:t xml:space="preserve"> </w:t>
      </w:r>
      <w:r w:rsidR="00CA3C2A">
        <w:rPr>
          <w:bCs/>
        </w:rPr>
        <w:t>guide</w:t>
      </w:r>
      <w:r w:rsidRPr="002D1A84">
        <w:rPr>
          <w:bCs/>
        </w:rPr>
        <w:t xml:space="preserve"> </w:t>
      </w:r>
      <w:r w:rsidRPr="005D2FEB">
        <w:t>further</w:t>
      </w:r>
      <w:r w:rsidR="006776C8">
        <w:t>s</w:t>
      </w:r>
      <w:r w:rsidRPr="005D2FEB">
        <w:t xml:space="preserve"> </w:t>
      </w:r>
      <w:r w:rsidR="007C32E0">
        <w:t xml:space="preserve">some of </w:t>
      </w:r>
      <w:r w:rsidRPr="005D2FEB">
        <w:t xml:space="preserve">the </w:t>
      </w:r>
      <w:r w:rsidR="00556B48" w:rsidRPr="005D2FEB">
        <w:t xml:space="preserve">NDIS Quality and Safeguards </w:t>
      </w:r>
      <w:r w:rsidRPr="005D2FEB">
        <w:t xml:space="preserve">Commissioner’s </w:t>
      </w:r>
      <w:r w:rsidR="007C32E0">
        <w:t xml:space="preserve">specific </w:t>
      </w:r>
      <w:r w:rsidRPr="005D2FEB">
        <w:t xml:space="preserve">behaviour support function as set out in </w:t>
      </w:r>
      <w:hyperlink r:id="rId16" w:history="1">
        <w:r w:rsidR="00595232" w:rsidRPr="00595232">
          <w:rPr>
            <w:rStyle w:val="Hyperlink"/>
          </w:rPr>
          <w:t>section 181H of the NDIS Act</w:t>
        </w:r>
      </w:hyperlink>
      <w:r w:rsidR="00410095">
        <w:rPr>
          <w:rStyle w:val="Hyperlink"/>
        </w:rPr>
        <w:t xml:space="preserve"> 2013,</w:t>
      </w:r>
      <w:r w:rsidRPr="005D2FEB">
        <w:rPr>
          <w:color w:val="111111"/>
          <w:lang w:eastAsia="en-AU"/>
        </w:rPr>
        <w:t xml:space="preserve"> </w:t>
      </w:r>
      <w:r w:rsidR="007C32E0">
        <w:rPr>
          <w:color w:val="111111"/>
          <w:lang w:eastAsia="en-AU"/>
        </w:rPr>
        <w:t>relevantly</w:t>
      </w:r>
      <w:r w:rsidRPr="005D2FEB">
        <w:rPr>
          <w:color w:val="111111"/>
          <w:lang w:eastAsia="en-AU"/>
        </w:rPr>
        <w:t>:</w:t>
      </w:r>
    </w:p>
    <w:p w:rsidR="0034773B" w:rsidRPr="00400849" w:rsidRDefault="0034773B" w:rsidP="00400849">
      <w:pPr>
        <w:ind w:left="360"/>
        <w:contextualSpacing/>
        <w:rPr>
          <w:sz w:val="20"/>
          <w:szCs w:val="20"/>
          <w:lang w:eastAsia="en-AU"/>
        </w:rPr>
      </w:pPr>
      <w:r w:rsidRPr="00400849">
        <w:rPr>
          <w:sz w:val="20"/>
          <w:szCs w:val="20"/>
          <w:lang w:eastAsia="en-AU"/>
        </w:rPr>
        <w:t>“The Commissioner’s behaviour support function is to provide leadership in relation to behaviour support, and in the reduction and elimination of the use of restrictive practices, by NDIS providers, including by:</w:t>
      </w:r>
    </w:p>
    <w:p w:rsidR="0034773B" w:rsidRPr="00400849" w:rsidRDefault="0034773B" w:rsidP="00E543B4">
      <w:pPr>
        <w:numPr>
          <w:ilvl w:val="0"/>
          <w:numId w:val="3"/>
        </w:numPr>
        <w:contextualSpacing/>
        <w:rPr>
          <w:rFonts w:cstheme="minorHAnsi"/>
          <w:color w:val="222222"/>
          <w:sz w:val="20"/>
          <w:szCs w:val="20"/>
          <w:lang w:eastAsia="en-AU"/>
        </w:rPr>
      </w:pPr>
      <w:r w:rsidRPr="00400849">
        <w:rPr>
          <w:rFonts w:cstheme="minorHAnsi"/>
          <w:color w:val="222222"/>
          <w:sz w:val="20"/>
          <w:szCs w:val="20"/>
        </w:rPr>
        <w:t xml:space="preserve">developing policy and guidance materials in relation to behaviour supports and the reduction and elimination of the use of restrictive practices; </w:t>
      </w:r>
    </w:p>
    <w:p w:rsidR="0034773B" w:rsidRPr="00400849" w:rsidRDefault="0034773B" w:rsidP="00E543B4">
      <w:pPr>
        <w:numPr>
          <w:ilvl w:val="0"/>
          <w:numId w:val="3"/>
        </w:numPr>
        <w:contextualSpacing/>
        <w:rPr>
          <w:rFonts w:cstheme="minorHAnsi"/>
          <w:color w:val="222222"/>
          <w:sz w:val="20"/>
          <w:szCs w:val="20"/>
        </w:rPr>
      </w:pPr>
      <w:r w:rsidRPr="00400849">
        <w:rPr>
          <w:rFonts w:cstheme="minorHAnsi"/>
          <w:color w:val="222222"/>
          <w:sz w:val="20"/>
          <w:szCs w:val="20"/>
        </w:rPr>
        <w:t>providing education, training and advice on the use of behaviour supports and the reduction and elimination of the use of restrictive practices;</w:t>
      </w:r>
    </w:p>
    <w:p w:rsidR="004B759A" w:rsidRPr="00400849" w:rsidRDefault="0034773B" w:rsidP="00E543B4">
      <w:pPr>
        <w:numPr>
          <w:ilvl w:val="0"/>
          <w:numId w:val="4"/>
        </w:numPr>
        <w:ind w:left="709" w:hanging="357"/>
        <w:rPr>
          <w:rFonts w:cstheme="minorHAnsi"/>
          <w:color w:val="222222"/>
          <w:sz w:val="20"/>
          <w:szCs w:val="20"/>
        </w:rPr>
      </w:pPr>
      <w:proofErr w:type="gramStart"/>
      <w:r w:rsidRPr="00400849">
        <w:rPr>
          <w:rFonts w:cstheme="minorHAnsi"/>
          <w:color w:val="222222"/>
          <w:sz w:val="20"/>
          <w:szCs w:val="20"/>
        </w:rPr>
        <w:t>undertaking</w:t>
      </w:r>
      <w:proofErr w:type="gramEnd"/>
      <w:r w:rsidRPr="00400849">
        <w:rPr>
          <w:rFonts w:cstheme="minorHAnsi"/>
          <w:color w:val="222222"/>
          <w:sz w:val="20"/>
          <w:szCs w:val="20"/>
        </w:rPr>
        <w:t xml:space="preserve"> and publishing research to inform the development and evaluation of the use of behaviour supports and to develop strategies to encourage the reduction and elimination of restrictive practices by NDIS providers.”</w:t>
      </w:r>
    </w:p>
    <w:p w:rsidR="00B64173" w:rsidRPr="005D2FEB" w:rsidRDefault="00934FBB" w:rsidP="00400849">
      <w:r w:rsidRPr="006776C8">
        <w:t xml:space="preserve">The NDIS Act </w:t>
      </w:r>
      <w:r w:rsidR="00DE7BA0">
        <w:t xml:space="preserve">2013 </w:t>
      </w:r>
      <w:r w:rsidRPr="006776C8">
        <w:t xml:space="preserve">gives effect to Australia’s obligations under the </w:t>
      </w:r>
      <w:hyperlink r:id="rId17" w:history="1">
        <w:r w:rsidRPr="006776C8">
          <w:rPr>
            <w:rStyle w:val="Hyperlink"/>
            <w:rFonts w:cstheme="minorHAnsi"/>
            <w:bCs/>
          </w:rPr>
          <w:t>Convention of the Right of People with Disabilit</w:t>
        </w:r>
        <w:r w:rsidR="00556B48" w:rsidRPr="006776C8">
          <w:rPr>
            <w:rStyle w:val="Hyperlink"/>
            <w:rFonts w:cstheme="minorHAnsi"/>
            <w:bCs/>
          </w:rPr>
          <w:t>ies</w:t>
        </w:r>
      </w:hyperlink>
      <w:r w:rsidRPr="006776C8">
        <w:t xml:space="preserve"> (CRPD). The CRPD is</w:t>
      </w:r>
      <w:r w:rsidRPr="006776C8">
        <w:rPr>
          <w:spacing w:val="2"/>
        </w:rPr>
        <w:t xml:space="preserve"> the first binding international human rights </w:t>
      </w:r>
      <w:r w:rsidRPr="006776C8">
        <w:rPr>
          <w:rFonts w:eastAsia="Frutiger-Light"/>
        </w:rPr>
        <w:t xml:space="preserve">treaty to recognise the rights of all people with disability. </w:t>
      </w:r>
      <w:r w:rsidR="006F1C8F" w:rsidRPr="006776C8">
        <w:rPr>
          <w:rFonts w:eastAsia="Frutiger-Light"/>
        </w:rPr>
        <w:t>Australia signed the CRPD i</w:t>
      </w:r>
      <w:r w:rsidRPr="006776C8">
        <w:rPr>
          <w:rFonts w:eastAsia="Frutiger-Light"/>
        </w:rPr>
        <w:t>n 2008</w:t>
      </w:r>
      <w:r w:rsidR="00556B48" w:rsidRPr="006776C8">
        <w:rPr>
          <w:spacing w:val="2"/>
        </w:rPr>
        <w:t>.</w:t>
      </w:r>
      <w:r w:rsidR="00A25A9D">
        <w:rPr>
          <w:spacing w:val="2"/>
        </w:rPr>
        <w:t xml:space="preserve"> </w:t>
      </w:r>
      <w:r w:rsidR="007C32E0">
        <w:t>The</w:t>
      </w:r>
      <w:r w:rsidRPr="006776C8">
        <w:t xml:space="preserve"> NDIS Commission is committed to promoting, protecting and ensuring the full and equal enjoyment of all human rights and fundamental freedoms</w:t>
      </w:r>
      <w:r w:rsidRPr="005D2FEB">
        <w:t xml:space="preserve"> by people with disability and promoting respect for their inherent dignity.</w:t>
      </w:r>
    </w:p>
    <w:p w:rsidR="005D2FEB" w:rsidRDefault="005D2FEB" w:rsidP="00DC3FD6">
      <w:pPr>
        <w:pStyle w:val="Heading1"/>
      </w:pPr>
      <w:bookmarkStart w:id="12" w:name="_Toc50022077"/>
      <w:bookmarkStart w:id="13" w:name="_Toc50717195"/>
      <w:bookmarkStart w:id="14" w:name="_Toc56602646"/>
      <w:r>
        <w:lastRenderedPageBreak/>
        <w:t>Restrictive practices – General information</w:t>
      </w:r>
      <w:bookmarkEnd w:id="12"/>
      <w:bookmarkEnd w:id="13"/>
      <w:bookmarkEnd w:id="14"/>
    </w:p>
    <w:p w:rsidR="0034773B" w:rsidRPr="005D2FEB" w:rsidRDefault="0034773B" w:rsidP="00400849">
      <w:pPr>
        <w:pStyle w:val="Heading2"/>
        <w:rPr>
          <w:szCs w:val="34"/>
        </w:rPr>
      </w:pPr>
      <w:bookmarkStart w:id="15" w:name="_Toc50022079"/>
      <w:r w:rsidRPr="005D2FEB">
        <w:rPr>
          <w:szCs w:val="34"/>
        </w:rPr>
        <w:t>What is a restrictive practice?</w:t>
      </w:r>
      <w:bookmarkEnd w:id="15"/>
      <w:r w:rsidRPr="005D2FEB">
        <w:rPr>
          <w:szCs w:val="34"/>
        </w:rPr>
        <w:t xml:space="preserve"> </w:t>
      </w:r>
    </w:p>
    <w:p w:rsidR="001C655D" w:rsidRPr="006357C3" w:rsidRDefault="00654A59" w:rsidP="00AE2643">
      <w:pPr>
        <w:rPr>
          <w:i/>
          <w:iCs/>
        </w:rPr>
      </w:pPr>
      <w:r w:rsidRPr="00D4412C">
        <w:rPr>
          <w:rFonts w:cstheme="minorHAnsi"/>
        </w:rPr>
        <w:t xml:space="preserve">Section 9 of the </w:t>
      </w:r>
      <w:hyperlink r:id="rId18" w:history="1">
        <w:r w:rsidRPr="006357C3">
          <w:rPr>
            <w:rStyle w:val="Hyperlink"/>
            <w:rFonts w:cstheme="minorHAnsi"/>
          </w:rPr>
          <w:t>NDIS Act</w:t>
        </w:r>
      </w:hyperlink>
      <w:r w:rsidR="00137FF2" w:rsidRPr="00D4412C">
        <w:rPr>
          <w:rStyle w:val="Hyperlink"/>
          <w:rFonts w:cstheme="minorHAnsi"/>
        </w:rPr>
        <w:t xml:space="preserve"> 2013</w:t>
      </w:r>
      <w:r w:rsidRPr="00D4412C">
        <w:rPr>
          <w:rFonts w:cstheme="minorHAnsi"/>
        </w:rPr>
        <w:t xml:space="preserve"> defines a </w:t>
      </w:r>
      <w:r w:rsidRPr="00D4412C">
        <w:t>restrictive practice as ‘any practice or intervention that has the effect of restricting the rights or freedom of movement of a person with disability</w:t>
      </w:r>
      <w:r w:rsidR="008D46B3" w:rsidRPr="00D4412C">
        <w:t>’.</w:t>
      </w:r>
      <w:r w:rsidR="008D46B3" w:rsidRPr="00D4412C">
        <w:rPr>
          <w:rFonts w:cstheme="minorHAnsi"/>
        </w:rPr>
        <w:t xml:space="preserve"> </w:t>
      </w:r>
      <w:r w:rsidR="0034773B" w:rsidRPr="00D4412C">
        <w:t xml:space="preserve">Under the </w:t>
      </w:r>
      <w:r w:rsidR="0034773B" w:rsidRPr="00D4412C">
        <w:rPr>
          <w:i/>
          <w:iCs/>
        </w:rPr>
        <w:t>N</w:t>
      </w:r>
      <w:r w:rsidR="00CA3C2A" w:rsidRPr="00D4412C">
        <w:rPr>
          <w:i/>
          <w:iCs/>
        </w:rPr>
        <w:t xml:space="preserve">ational </w:t>
      </w:r>
      <w:r w:rsidR="0034773B" w:rsidRPr="00D4412C">
        <w:rPr>
          <w:i/>
          <w:iCs/>
        </w:rPr>
        <w:t>D</w:t>
      </w:r>
      <w:r w:rsidR="00CA3C2A" w:rsidRPr="00D4412C">
        <w:rPr>
          <w:i/>
          <w:iCs/>
        </w:rPr>
        <w:t xml:space="preserve">isability </w:t>
      </w:r>
      <w:r w:rsidR="0034773B" w:rsidRPr="00D4412C">
        <w:rPr>
          <w:i/>
          <w:iCs/>
        </w:rPr>
        <w:t>I</w:t>
      </w:r>
      <w:r w:rsidR="00CA3C2A" w:rsidRPr="00D4412C">
        <w:rPr>
          <w:i/>
          <w:iCs/>
        </w:rPr>
        <w:t xml:space="preserve">nsurance </w:t>
      </w:r>
      <w:r w:rsidR="0034773B" w:rsidRPr="00D4412C">
        <w:rPr>
          <w:i/>
          <w:iCs/>
        </w:rPr>
        <w:t>S</w:t>
      </w:r>
      <w:r w:rsidR="00CA3C2A" w:rsidRPr="00D4412C">
        <w:rPr>
          <w:i/>
          <w:iCs/>
        </w:rPr>
        <w:t>cheme</w:t>
      </w:r>
      <w:r w:rsidR="0034773B" w:rsidRPr="00D4412C">
        <w:rPr>
          <w:i/>
          <w:iCs/>
        </w:rPr>
        <w:t xml:space="preserve"> (Restrictive Practices and Behaviour Support) Rules 2018</w:t>
      </w:r>
      <w:r w:rsidR="00571F87" w:rsidRPr="00D4412C">
        <w:rPr>
          <w:i/>
        </w:rPr>
        <w:t xml:space="preserve">, </w:t>
      </w:r>
      <w:r w:rsidR="00571F87" w:rsidRPr="00D4412C">
        <w:t>there</w:t>
      </w:r>
      <w:r w:rsidR="00571F87" w:rsidRPr="005D2FEB">
        <w:t xml:space="preserve"> are five </w:t>
      </w:r>
      <w:r w:rsidR="0034773B" w:rsidRPr="005D2FEB">
        <w:t>restricti</w:t>
      </w:r>
      <w:r w:rsidR="00571F87" w:rsidRPr="005D2FEB">
        <w:t xml:space="preserve">ve </w:t>
      </w:r>
      <w:r w:rsidR="007C32E0" w:rsidRPr="005D2FEB">
        <w:t xml:space="preserve">practices </w:t>
      </w:r>
      <w:r w:rsidR="007C32E0">
        <w:t>that</w:t>
      </w:r>
      <w:r w:rsidR="00CA3C2A">
        <w:t xml:space="preserve"> are </w:t>
      </w:r>
      <w:r w:rsidR="00571F87" w:rsidRPr="005D2FEB">
        <w:t>subject</w:t>
      </w:r>
      <w:r w:rsidR="0034773B" w:rsidRPr="005D2FEB">
        <w:t xml:space="preserve"> to regulation and oversight by the NDIS </w:t>
      </w:r>
      <w:r w:rsidR="00571F87" w:rsidRPr="005D2FEB">
        <w:t xml:space="preserve">Commission. These </w:t>
      </w:r>
      <w:r w:rsidR="00FF1316" w:rsidRPr="005D2FEB">
        <w:rPr>
          <w:color w:val="000000"/>
        </w:rPr>
        <w:t xml:space="preserve">are </w:t>
      </w:r>
      <w:r w:rsidR="00493D93" w:rsidRPr="005D2FEB">
        <w:rPr>
          <w:color w:val="000000"/>
        </w:rPr>
        <w:t>chemical restraint, mechanica</w:t>
      </w:r>
      <w:r w:rsidR="00571F87" w:rsidRPr="005D2FEB">
        <w:rPr>
          <w:color w:val="000000"/>
        </w:rPr>
        <w:t xml:space="preserve">l restraint, physical restraint, </w:t>
      </w:r>
      <w:r w:rsidR="00493D93" w:rsidRPr="005D2FEB">
        <w:rPr>
          <w:color w:val="000000"/>
        </w:rPr>
        <w:t>environmental restraint</w:t>
      </w:r>
      <w:r w:rsidR="00571F87" w:rsidRPr="005D2FEB">
        <w:rPr>
          <w:color w:val="000000"/>
        </w:rPr>
        <w:t xml:space="preserve"> and seclusion</w:t>
      </w:r>
      <w:r w:rsidR="0055600E" w:rsidRPr="005D2FEB">
        <w:rPr>
          <w:color w:val="000000"/>
        </w:rPr>
        <w:t>.</w:t>
      </w:r>
    </w:p>
    <w:p w:rsidR="00400849" w:rsidRDefault="00A42024" w:rsidP="0094371A">
      <w:r>
        <w:t>The use of r</w:t>
      </w:r>
      <w:r w:rsidR="00571F87" w:rsidRPr="005D2FEB">
        <w:rPr>
          <w:bCs/>
        </w:rPr>
        <w:t>estrictive practices</w:t>
      </w:r>
      <w:r w:rsidR="00571F87" w:rsidRPr="005D2FEB">
        <w:t xml:space="preserve"> for people with disability can present serious human rights </w:t>
      </w:r>
      <w:r w:rsidR="009C1E34" w:rsidRPr="005D2FEB">
        <w:t>breaches</w:t>
      </w:r>
      <w:r w:rsidR="00A8697B" w:rsidRPr="005D2FEB">
        <w:t xml:space="preserve">. </w:t>
      </w:r>
      <w:r w:rsidR="00DA173A" w:rsidRPr="005D2FEB">
        <w:t>The decision to use a restrictive practice needs careful clinical and ethical consideration, taking into account a person’s human rights and the right to self-determination.</w:t>
      </w:r>
      <w:r w:rsidR="00DA173A" w:rsidRPr="005D2FEB">
        <w:rPr>
          <w:b/>
        </w:rPr>
        <w:t xml:space="preserve"> </w:t>
      </w:r>
      <w:r w:rsidR="00FF1316" w:rsidRPr="005D2FEB">
        <w:t xml:space="preserve">Restrictive practices </w:t>
      </w:r>
      <w:r w:rsidR="009C1E34" w:rsidRPr="005D2FEB">
        <w:t xml:space="preserve">should be used </w:t>
      </w:r>
      <w:r w:rsidR="00DE7BA0">
        <w:t>within</w:t>
      </w:r>
      <w:r w:rsidR="00DE7BA0" w:rsidRPr="005D2FEB">
        <w:t xml:space="preserve"> </w:t>
      </w:r>
      <w:r w:rsidR="009C1E34" w:rsidRPr="005D2FEB">
        <w:t xml:space="preserve">a positive behaviour support framework </w:t>
      </w:r>
      <w:r w:rsidR="00DE7BA0">
        <w:t xml:space="preserve">that </w:t>
      </w:r>
      <w:r w:rsidR="009C1E34" w:rsidRPr="005D2FEB">
        <w:t>includ</w:t>
      </w:r>
      <w:r w:rsidR="00DE7BA0">
        <w:t>es</w:t>
      </w:r>
      <w:r w:rsidR="009C1E34" w:rsidRPr="005D2FEB">
        <w:t xml:space="preserve"> proactive, person-centred and evidence-informed interventions.</w:t>
      </w:r>
      <w:r w:rsidR="009C1E34" w:rsidRPr="005D2FEB">
        <w:rPr>
          <w:rStyle w:val="Strong"/>
          <w:rFonts w:cstheme="minorHAnsi"/>
          <w:b w:val="0"/>
          <w:sz w:val="24"/>
          <w:szCs w:val="24"/>
        </w:rPr>
        <w:t xml:space="preserve"> </w:t>
      </w:r>
      <w:r w:rsidR="00DA173A" w:rsidRPr="005D2FEB">
        <w:t xml:space="preserve">There are some circumstances when restrictive practices are necessary as a last resort to protect a person with disability and or others from harm. </w:t>
      </w:r>
    </w:p>
    <w:p w:rsidR="00B423CA" w:rsidRDefault="00851C82" w:rsidP="00BD6D72">
      <w:pPr>
        <w:spacing w:after="2640"/>
        <w:rPr>
          <w:rStyle w:val="charpartno"/>
          <w:rFonts w:cstheme="minorHAnsi"/>
        </w:rPr>
      </w:pPr>
      <w:r w:rsidRPr="005D2FEB">
        <w:t xml:space="preserve">The NDIS Commission’s role is to </w:t>
      </w:r>
      <w:r w:rsidR="009D6D8C">
        <w:t>provide</w:t>
      </w:r>
      <w:r w:rsidR="009D6D8C" w:rsidRPr="005D2FEB">
        <w:t xml:space="preserve"> </w:t>
      </w:r>
      <w:r w:rsidRPr="005D2FEB">
        <w:t xml:space="preserve">registered NDIS providers and NDIS behaviour support practitioners </w:t>
      </w:r>
      <w:r w:rsidR="009D6D8C">
        <w:t>with clear guidance to ensure</w:t>
      </w:r>
      <w:r w:rsidRPr="005D2FEB">
        <w:t xml:space="preserve"> appropriate safeguards </w:t>
      </w:r>
      <w:r w:rsidR="009D6D8C">
        <w:t xml:space="preserve">are </w:t>
      </w:r>
      <w:r w:rsidRPr="005D2FEB">
        <w:t xml:space="preserve">in place with the aim of reducing and eliminating the use of regulated </w:t>
      </w:r>
      <w:r w:rsidRPr="00410095">
        <w:t>restrictive practices where possible</w:t>
      </w:r>
      <w:r w:rsidR="00CB17AE" w:rsidRPr="00410095">
        <w:t>.</w:t>
      </w:r>
      <w:r w:rsidR="00A25A9D" w:rsidRPr="00410095">
        <w:t xml:space="preserve"> </w:t>
      </w:r>
      <w:r w:rsidR="008D46B3" w:rsidRPr="00D376D6">
        <w:t xml:space="preserve">Under the </w:t>
      </w:r>
      <w:r w:rsidR="009D6D8C" w:rsidRPr="00D376D6">
        <w:t>NDIS Act</w:t>
      </w:r>
      <w:r w:rsidR="00137FF2" w:rsidRPr="00D376D6">
        <w:t xml:space="preserve"> 2013</w:t>
      </w:r>
      <w:r w:rsidR="009D6D8C" w:rsidRPr="00D376D6">
        <w:t xml:space="preserve">, </w:t>
      </w:r>
      <w:r w:rsidR="008D46B3" w:rsidRPr="00D376D6">
        <w:t>i</w:t>
      </w:r>
      <w:r w:rsidR="0034773B" w:rsidRPr="00E83280">
        <w:t xml:space="preserve">f an </w:t>
      </w:r>
      <w:r w:rsidR="0034773B" w:rsidRPr="00F939FB">
        <w:rPr>
          <w:rStyle w:val="charpartno"/>
          <w:rFonts w:cstheme="minorHAnsi"/>
        </w:rPr>
        <w:t xml:space="preserve">NDIS provider, or </w:t>
      </w:r>
      <w:r w:rsidR="008D46B3" w:rsidRPr="00F939FB">
        <w:rPr>
          <w:rStyle w:val="charpartno"/>
          <w:rFonts w:cstheme="minorHAnsi"/>
        </w:rPr>
        <w:t xml:space="preserve">a </w:t>
      </w:r>
      <w:r w:rsidR="0034773B" w:rsidRPr="00F939FB">
        <w:rPr>
          <w:rStyle w:val="charpartno"/>
          <w:rFonts w:cstheme="minorHAnsi"/>
        </w:rPr>
        <w:t xml:space="preserve">person employed or otherwise engaged by </w:t>
      </w:r>
      <w:r w:rsidR="008D46B3" w:rsidRPr="00F939FB">
        <w:rPr>
          <w:rStyle w:val="charpartno"/>
          <w:rFonts w:cstheme="minorHAnsi"/>
        </w:rPr>
        <w:t xml:space="preserve">an </w:t>
      </w:r>
      <w:r w:rsidR="0034773B" w:rsidRPr="004C27F2">
        <w:rPr>
          <w:rStyle w:val="charpartno"/>
          <w:rFonts w:cstheme="minorHAnsi"/>
        </w:rPr>
        <w:t xml:space="preserve">NDIS provider, is found to have </w:t>
      </w:r>
      <w:r w:rsidR="00CA3C2A" w:rsidRPr="004C27F2">
        <w:rPr>
          <w:rStyle w:val="charpartno"/>
          <w:rFonts w:cstheme="minorHAnsi"/>
        </w:rPr>
        <w:t xml:space="preserve">contravened </w:t>
      </w:r>
      <w:r w:rsidR="0034773B" w:rsidRPr="00540042">
        <w:rPr>
          <w:rStyle w:val="charpartno"/>
          <w:rFonts w:cstheme="minorHAnsi"/>
        </w:rPr>
        <w:t>the NDIS Act</w:t>
      </w:r>
      <w:r w:rsidR="00137FF2" w:rsidRPr="00540042">
        <w:rPr>
          <w:rStyle w:val="charpartno"/>
          <w:rFonts w:cstheme="minorHAnsi"/>
        </w:rPr>
        <w:t xml:space="preserve"> 2013</w:t>
      </w:r>
      <w:r w:rsidR="0034773B" w:rsidRPr="00540042">
        <w:rPr>
          <w:rStyle w:val="charpartno"/>
          <w:rFonts w:cstheme="minorHAnsi"/>
        </w:rPr>
        <w:t xml:space="preserve"> or Rules</w:t>
      </w:r>
      <w:r w:rsidR="00571F87" w:rsidRPr="00CC6F12">
        <w:rPr>
          <w:rStyle w:val="charpartno"/>
          <w:rFonts w:cstheme="minorHAnsi"/>
        </w:rPr>
        <w:t>,</w:t>
      </w:r>
      <w:r w:rsidR="0034773B" w:rsidRPr="00CC6F12">
        <w:rPr>
          <w:rStyle w:val="charpartno"/>
          <w:rFonts w:cstheme="minorHAnsi"/>
        </w:rPr>
        <w:t xml:space="preserve"> the </w:t>
      </w:r>
      <w:r w:rsidR="008D46B3" w:rsidRPr="00CC6F12">
        <w:rPr>
          <w:rStyle w:val="charpartno"/>
          <w:rFonts w:cstheme="minorHAnsi"/>
        </w:rPr>
        <w:t>NDIS Quality and Safeguard</w:t>
      </w:r>
      <w:r w:rsidR="008D46B3" w:rsidRPr="00940D89">
        <w:rPr>
          <w:rStyle w:val="charpartno"/>
          <w:rFonts w:cstheme="minorHAnsi"/>
        </w:rPr>
        <w:t xml:space="preserve">s </w:t>
      </w:r>
      <w:r w:rsidR="0034773B" w:rsidRPr="00940D89">
        <w:rPr>
          <w:rStyle w:val="charpartno"/>
          <w:rFonts w:cstheme="minorHAnsi"/>
        </w:rPr>
        <w:t xml:space="preserve">Commissioner </w:t>
      </w:r>
      <w:r w:rsidR="00CA3C2A" w:rsidRPr="00B33845">
        <w:rPr>
          <w:rStyle w:val="charpartno"/>
          <w:rFonts w:cstheme="minorHAnsi"/>
        </w:rPr>
        <w:t xml:space="preserve">may undertake compliance and enforcement action, in a risk responsive and proportionate manner, applying the strongest actions to the most serious breaches. Non-compliance may be </w:t>
      </w:r>
      <w:r w:rsidR="00CA3C2A" w:rsidRPr="00B33845">
        <w:rPr>
          <w:rStyle w:val="charpartno"/>
          <w:rFonts w:cstheme="minorHAnsi"/>
        </w:rPr>
        <w:lastRenderedPageBreak/>
        <w:t xml:space="preserve">handled using a range of tools that are outlined in </w:t>
      </w:r>
      <w:r w:rsidR="00CA3C2A">
        <w:rPr>
          <w:rStyle w:val="charpartno"/>
          <w:rFonts w:cstheme="minorHAnsi"/>
        </w:rPr>
        <w:t xml:space="preserve">the </w:t>
      </w:r>
      <w:hyperlink r:id="rId19" w:history="1">
        <w:r w:rsidR="00637521">
          <w:rPr>
            <w:rStyle w:val="Hyperlink"/>
            <w:rFonts w:cstheme="minorHAnsi"/>
          </w:rPr>
          <w:t>Compliance and Enforcement NDIS Quality and Safeguards Commission Policy</w:t>
        </w:r>
      </w:hyperlink>
      <w:r w:rsidR="00CA3C2A">
        <w:rPr>
          <w:rStyle w:val="charpartno"/>
          <w:rFonts w:cstheme="minorHAnsi"/>
        </w:rPr>
        <w:t xml:space="preserve">. </w:t>
      </w:r>
    </w:p>
    <w:p w:rsidR="0034773B" w:rsidRPr="005D2FEB" w:rsidRDefault="0094371A" w:rsidP="00DC3FD6">
      <w:pPr>
        <w:pStyle w:val="Heading2"/>
      </w:pPr>
      <w:bookmarkStart w:id="16" w:name="_Toc50022080"/>
      <w:r w:rsidRPr="005D2FEB">
        <w:t xml:space="preserve">When can </w:t>
      </w:r>
      <w:r w:rsidR="0034773B" w:rsidRPr="005D2FEB">
        <w:t>a restrictive practice</w:t>
      </w:r>
      <w:r w:rsidRPr="005D2FEB">
        <w:t xml:space="preserve"> be used</w:t>
      </w:r>
      <w:r w:rsidR="0034773B" w:rsidRPr="005D2FEB">
        <w:t>?</w:t>
      </w:r>
      <w:bookmarkEnd w:id="16"/>
      <w:r w:rsidR="0034773B" w:rsidRPr="005D2FEB">
        <w:t xml:space="preserve"> </w:t>
      </w:r>
    </w:p>
    <w:p w:rsidR="0034773B" w:rsidRPr="005D2FEB" w:rsidRDefault="0034773B" w:rsidP="008D204D">
      <w:pPr>
        <w:contextualSpacing/>
        <w:rPr>
          <w:rFonts w:cstheme="minorHAnsi"/>
        </w:rPr>
      </w:pPr>
      <w:r w:rsidRPr="005D2FEB">
        <w:rPr>
          <w:rFonts w:cstheme="minorHAnsi"/>
        </w:rPr>
        <w:t>The following legislative instruments outline the conditions under which regulated restrictive practices can be used:</w:t>
      </w:r>
    </w:p>
    <w:p w:rsidR="0034773B" w:rsidRPr="005D2FEB" w:rsidRDefault="00D269F9" w:rsidP="00E543B4">
      <w:pPr>
        <w:pStyle w:val="ListParagraph"/>
        <w:numPr>
          <w:ilvl w:val="0"/>
          <w:numId w:val="7"/>
        </w:numPr>
        <w:ind w:left="426" w:hanging="357"/>
        <w:rPr>
          <w:rFonts w:cstheme="minorHAnsi"/>
          <w:iCs/>
        </w:rPr>
      </w:pPr>
      <w:hyperlink r:id="rId20" w:history="1">
        <w:r w:rsidR="0034773B" w:rsidRPr="002D1A84">
          <w:rPr>
            <w:rStyle w:val="Hyperlink"/>
            <w:rFonts w:cstheme="minorHAnsi"/>
            <w:iCs/>
          </w:rPr>
          <w:t>National Disability Insurance Scheme (Restrictive Practices and Behaviour Support) Rules 2018</w:t>
        </w:r>
      </w:hyperlink>
    </w:p>
    <w:p w:rsidR="0034773B" w:rsidRPr="005D2FEB" w:rsidRDefault="00D269F9" w:rsidP="00E543B4">
      <w:pPr>
        <w:pStyle w:val="ListParagraph"/>
        <w:numPr>
          <w:ilvl w:val="0"/>
          <w:numId w:val="7"/>
        </w:numPr>
        <w:ind w:left="426" w:hanging="357"/>
        <w:rPr>
          <w:rFonts w:cstheme="minorHAnsi"/>
          <w:iCs/>
        </w:rPr>
      </w:pPr>
      <w:hyperlink r:id="rId21" w:history="1">
        <w:r w:rsidR="0034773B" w:rsidRPr="002D1A84">
          <w:rPr>
            <w:rStyle w:val="Hyperlink"/>
            <w:rFonts w:eastAsia="Times New Roman" w:cstheme="minorHAnsi"/>
            <w:iCs/>
          </w:rPr>
          <w:t>National Disability Insurance Scheme (Provider Registration and Practice Standards) Rules 2018</w:t>
        </w:r>
      </w:hyperlink>
    </w:p>
    <w:p w:rsidR="00CC2B27" w:rsidRPr="005D2FEB" w:rsidRDefault="00D269F9" w:rsidP="00E543B4">
      <w:pPr>
        <w:pStyle w:val="ListParagraph"/>
        <w:numPr>
          <w:ilvl w:val="0"/>
          <w:numId w:val="7"/>
        </w:numPr>
        <w:ind w:left="426" w:hanging="357"/>
        <w:rPr>
          <w:rFonts w:cstheme="minorHAnsi"/>
          <w:iCs/>
        </w:rPr>
      </w:pPr>
      <w:hyperlink r:id="rId22" w:history="1">
        <w:r w:rsidR="0034773B" w:rsidRPr="002D1A84">
          <w:rPr>
            <w:rStyle w:val="Hyperlink"/>
            <w:rFonts w:cstheme="minorHAnsi"/>
            <w:iCs/>
          </w:rPr>
          <w:t>National Disability Insurance Scheme (Incident Management and Reportable Incidents) Rules 2018</w:t>
        </w:r>
      </w:hyperlink>
      <w:r w:rsidR="0034773B" w:rsidRPr="005D2FEB">
        <w:rPr>
          <w:rFonts w:cstheme="minorHAnsi"/>
          <w:iCs/>
        </w:rPr>
        <w:t xml:space="preserve">. </w:t>
      </w:r>
    </w:p>
    <w:p w:rsidR="00E77AF9" w:rsidRPr="00A0378E" w:rsidRDefault="00167184" w:rsidP="00A0378E">
      <w:pPr>
        <w:spacing w:before="0" w:after="200"/>
        <w:rPr>
          <w:rFonts w:eastAsia="Times New Roman" w:cs="Calibri"/>
          <w:bCs/>
          <w:lang w:eastAsia="en-AU"/>
        </w:rPr>
      </w:pPr>
      <w:r>
        <w:rPr>
          <w:rFonts w:cs="Calibri"/>
          <w:bCs/>
        </w:rPr>
        <w:t>Some of these</w:t>
      </w:r>
      <w:r w:rsidRPr="005D2FEB">
        <w:rPr>
          <w:rFonts w:cs="Calibri"/>
          <w:bCs/>
        </w:rPr>
        <w:t xml:space="preserve"> </w:t>
      </w:r>
      <w:r w:rsidR="00E77AF9" w:rsidRPr="005D2FEB">
        <w:rPr>
          <w:rFonts w:cs="Calibri"/>
          <w:bCs/>
        </w:rPr>
        <w:t>conditions include</w:t>
      </w:r>
      <w:r w:rsidR="0034773B" w:rsidRPr="005D2FEB">
        <w:rPr>
          <w:rFonts w:cs="Calibri"/>
          <w:bCs/>
        </w:rPr>
        <w:t xml:space="preserve"> that </w:t>
      </w:r>
      <w:r w:rsidR="00BE089C">
        <w:rPr>
          <w:rFonts w:cs="Calibri"/>
          <w:bCs/>
        </w:rPr>
        <w:t>the use of a regulated</w:t>
      </w:r>
      <w:r w:rsidR="0041428C">
        <w:rPr>
          <w:rFonts w:cs="Calibri"/>
          <w:bCs/>
        </w:rPr>
        <w:t xml:space="preserve"> </w:t>
      </w:r>
      <w:r w:rsidR="0034773B" w:rsidRPr="005D2FEB">
        <w:rPr>
          <w:rFonts w:cs="Calibri"/>
          <w:bCs/>
        </w:rPr>
        <w:t>restrictive practice must:</w:t>
      </w:r>
    </w:p>
    <w:p w:rsidR="0034773B" w:rsidRPr="005D2FEB" w:rsidRDefault="0034773B" w:rsidP="00E543B4">
      <w:pPr>
        <w:pStyle w:val="ListParagraph"/>
        <w:numPr>
          <w:ilvl w:val="0"/>
          <w:numId w:val="14"/>
        </w:numPr>
        <w:spacing w:line="240" w:lineRule="auto"/>
        <w:rPr>
          <w:rFonts w:cstheme="minorHAnsi"/>
        </w:rPr>
      </w:pPr>
      <w:r w:rsidRPr="005D2FEB">
        <w:rPr>
          <w:rFonts w:cstheme="minorHAnsi"/>
        </w:rPr>
        <w:t>be clearly identified in the behaviour support plan</w:t>
      </w:r>
    </w:p>
    <w:p w:rsidR="0034773B" w:rsidRPr="005D2FEB" w:rsidRDefault="0034773B" w:rsidP="00E543B4">
      <w:pPr>
        <w:pStyle w:val="ListParagraph"/>
        <w:numPr>
          <w:ilvl w:val="0"/>
          <w:numId w:val="14"/>
        </w:numPr>
        <w:spacing w:line="240" w:lineRule="auto"/>
        <w:rPr>
          <w:rFonts w:cstheme="minorHAnsi"/>
          <w:b/>
          <w:color w:val="8064A2" w:themeColor="accent4"/>
        </w:rPr>
      </w:pPr>
      <w:r w:rsidRPr="005D2FEB">
        <w:rPr>
          <w:rFonts w:cstheme="minorHAnsi"/>
        </w:rPr>
        <w:t xml:space="preserve">if the </w:t>
      </w:r>
      <w:r w:rsidR="00167184">
        <w:rPr>
          <w:rFonts w:cstheme="minorHAnsi"/>
        </w:rPr>
        <w:t>S</w:t>
      </w:r>
      <w:r w:rsidRPr="005D2FEB">
        <w:rPr>
          <w:rFonts w:cstheme="minorHAnsi"/>
        </w:rPr>
        <w:t xml:space="preserve">tate or </w:t>
      </w:r>
      <w:r w:rsidR="00167184">
        <w:rPr>
          <w:rFonts w:cstheme="minorHAnsi"/>
        </w:rPr>
        <w:t>T</w:t>
      </w:r>
      <w:r w:rsidRPr="005D2FEB">
        <w:rPr>
          <w:rFonts w:cstheme="minorHAnsi"/>
        </w:rPr>
        <w:t>erritory in which the regulated restrictive practice is to be used has an authorisation process (however described) in relation to that practice</w:t>
      </w:r>
      <w:r w:rsidR="008D46B3" w:rsidRPr="005D2FEB">
        <w:rPr>
          <w:rFonts w:cstheme="minorHAnsi"/>
        </w:rPr>
        <w:t>, b</w:t>
      </w:r>
      <w:r w:rsidRPr="005D2FEB">
        <w:rPr>
          <w:rFonts w:cstheme="minorHAnsi"/>
        </w:rPr>
        <w:t>e authorised in accordance with that process</w:t>
      </w:r>
    </w:p>
    <w:p w:rsidR="0034773B" w:rsidRPr="005D2FEB" w:rsidRDefault="0034773B" w:rsidP="00E543B4">
      <w:pPr>
        <w:pStyle w:val="ListParagraph"/>
        <w:numPr>
          <w:ilvl w:val="0"/>
          <w:numId w:val="14"/>
        </w:numPr>
        <w:spacing w:line="240" w:lineRule="auto"/>
        <w:rPr>
          <w:rFonts w:cstheme="minorHAnsi"/>
          <w:b/>
          <w:color w:val="8064A2" w:themeColor="accent4"/>
        </w:rPr>
      </w:pPr>
      <w:r w:rsidRPr="005D2FEB">
        <w:rPr>
          <w:rFonts w:cstheme="minorHAnsi"/>
        </w:rPr>
        <w:t>be used only as a last resort in response to risk of harm to the person with disability or others, and after the provider has explored and applied evidence-based, person-centred and proactive strategies</w:t>
      </w:r>
    </w:p>
    <w:p w:rsidR="0034773B" w:rsidRPr="005D2FEB" w:rsidRDefault="0034773B" w:rsidP="00E543B4">
      <w:pPr>
        <w:pStyle w:val="ListParagraph"/>
        <w:numPr>
          <w:ilvl w:val="0"/>
          <w:numId w:val="14"/>
        </w:numPr>
        <w:spacing w:line="240" w:lineRule="auto"/>
        <w:rPr>
          <w:rFonts w:cstheme="minorHAnsi"/>
          <w:b/>
          <w:color w:val="8064A2" w:themeColor="accent4"/>
        </w:rPr>
      </w:pPr>
      <w:r w:rsidRPr="005D2FEB">
        <w:rPr>
          <w:rFonts w:cstheme="minorHAnsi"/>
        </w:rPr>
        <w:t>be the least restrictive response possible in the circumstances to ensure the safety of the person or others</w:t>
      </w:r>
    </w:p>
    <w:p w:rsidR="0034773B" w:rsidRPr="005D2FEB" w:rsidRDefault="0034773B" w:rsidP="00E543B4">
      <w:pPr>
        <w:pStyle w:val="ListParagraph"/>
        <w:numPr>
          <w:ilvl w:val="0"/>
          <w:numId w:val="14"/>
        </w:numPr>
        <w:spacing w:line="240" w:lineRule="auto"/>
        <w:rPr>
          <w:rFonts w:cstheme="minorHAnsi"/>
          <w:b/>
          <w:color w:val="8064A2" w:themeColor="accent4"/>
        </w:rPr>
      </w:pPr>
      <w:r w:rsidRPr="005D2FEB">
        <w:rPr>
          <w:rFonts w:cstheme="minorHAnsi"/>
        </w:rPr>
        <w:t>reduce the risk of harm to the person with disability or others</w:t>
      </w:r>
    </w:p>
    <w:p w:rsidR="0034773B" w:rsidRPr="005D2FEB" w:rsidRDefault="0034773B" w:rsidP="00E543B4">
      <w:pPr>
        <w:pStyle w:val="ListParagraph"/>
        <w:numPr>
          <w:ilvl w:val="0"/>
          <w:numId w:val="14"/>
        </w:numPr>
        <w:spacing w:line="240" w:lineRule="auto"/>
        <w:rPr>
          <w:rFonts w:cstheme="minorHAnsi"/>
          <w:b/>
          <w:color w:val="8064A2" w:themeColor="accent4"/>
        </w:rPr>
      </w:pPr>
      <w:r w:rsidRPr="005D2FEB">
        <w:rPr>
          <w:rFonts w:cstheme="minorHAnsi"/>
        </w:rPr>
        <w:lastRenderedPageBreak/>
        <w:t>be in proportion to the potential negative consequence or risk of harm</w:t>
      </w:r>
    </w:p>
    <w:p w:rsidR="0034773B" w:rsidRPr="005D2FEB" w:rsidRDefault="0034773B" w:rsidP="00E543B4">
      <w:pPr>
        <w:pStyle w:val="ListParagraph"/>
        <w:numPr>
          <w:ilvl w:val="0"/>
          <w:numId w:val="14"/>
        </w:numPr>
        <w:autoSpaceDE w:val="0"/>
        <w:autoSpaceDN w:val="0"/>
        <w:adjustRightInd w:val="0"/>
        <w:spacing w:line="240" w:lineRule="auto"/>
        <w:rPr>
          <w:rFonts w:cstheme="minorHAnsi"/>
        </w:rPr>
      </w:pPr>
      <w:proofErr w:type="gramStart"/>
      <w:r w:rsidRPr="005D2FEB">
        <w:rPr>
          <w:rFonts w:cstheme="minorHAnsi"/>
        </w:rPr>
        <w:t>be</w:t>
      </w:r>
      <w:proofErr w:type="gramEnd"/>
      <w:r w:rsidRPr="005D2FEB">
        <w:rPr>
          <w:rFonts w:cstheme="minorHAnsi"/>
        </w:rPr>
        <w:t xml:space="preserve"> used for the shortest possible time to ensure the safety of the person with disability or others.</w:t>
      </w:r>
    </w:p>
    <w:p w:rsidR="00503128" w:rsidRDefault="00503128" w:rsidP="00503128">
      <w:pPr>
        <w:pStyle w:val="Heading2"/>
      </w:pPr>
      <w:bookmarkStart w:id="17" w:name="_Key_points_and"/>
      <w:bookmarkStart w:id="18" w:name="_Toc50022078"/>
      <w:bookmarkStart w:id="19" w:name="_Toc50022081"/>
      <w:bookmarkEnd w:id="17"/>
      <w:r>
        <w:t>K</w:t>
      </w:r>
      <w:r w:rsidRPr="005D2FEB">
        <w:t>ey points</w:t>
      </w:r>
      <w:bookmarkEnd w:id="18"/>
      <w:r>
        <w:t xml:space="preserve"> </w:t>
      </w:r>
      <w:r w:rsidR="00386CAE">
        <w:t xml:space="preserve">and </w:t>
      </w:r>
      <w:r w:rsidR="002F7240">
        <w:t xml:space="preserve">general </w:t>
      </w:r>
      <w:r w:rsidR="00386CAE">
        <w:t xml:space="preserve">considerations </w:t>
      </w:r>
      <w:r>
        <w:t>about restrictive practices</w:t>
      </w:r>
    </w:p>
    <w:p w:rsidR="00A54B05" w:rsidRPr="00A54B05" w:rsidRDefault="00EA242A" w:rsidP="00B33845">
      <w:r>
        <w:t>The information</w:t>
      </w:r>
      <w:r w:rsidR="00467FD0">
        <w:t xml:space="preserve"> below</w:t>
      </w:r>
      <w:r>
        <w:t xml:space="preserve"> </w:t>
      </w:r>
      <w:r w:rsidR="009E19C1">
        <w:t xml:space="preserve">includes </w:t>
      </w:r>
      <w:r w:rsidR="00467FD0">
        <w:t xml:space="preserve">sourced </w:t>
      </w:r>
      <w:r>
        <w:t>legislative requirements including the conditions of registration with the NDIS Commission</w:t>
      </w:r>
      <w:r w:rsidR="00637521">
        <w:t>.</w:t>
      </w:r>
    </w:p>
    <w:p w:rsidR="00503128" w:rsidRPr="000A0006" w:rsidRDefault="00480451" w:rsidP="009A3037">
      <w:pPr>
        <w:pStyle w:val="ListParagraph"/>
        <w:numPr>
          <w:ilvl w:val="0"/>
          <w:numId w:val="37"/>
        </w:numPr>
        <w:ind w:left="714" w:hanging="357"/>
        <w:rPr>
          <w:rFonts w:cs="XGUIZ M+ Gotham"/>
        </w:rPr>
      </w:pPr>
      <w:r>
        <w:rPr>
          <w:rFonts w:cstheme="minorHAnsi"/>
          <w:b/>
          <w:bCs/>
          <w:shd w:val="clear" w:color="auto" w:fill="FFFFFF"/>
        </w:rPr>
        <w:t>Reporting obligations and authorisation</w:t>
      </w:r>
      <w:r w:rsidR="00503128" w:rsidRPr="00503128">
        <w:rPr>
          <w:rFonts w:cstheme="minorHAnsi"/>
          <w:b/>
          <w:bCs/>
          <w:shd w:val="clear" w:color="auto" w:fill="FFFFFF"/>
        </w:rPr>
        <w:t xml:space="preserve">: </w:t>
      </w:r>
      <w:r w:rsidR="00A47DE0">
        <w:rPr>
          <w:rFonts w:cstheme="minorHAnsi"/>
          <w:bCs/>
          <w:shd w:val="clear" w:color="auto" w:fill="FFFFFF"/>
        </w:rPr>
        <w:t>R</w:t>
      </w:r>
      <w:r w:rsidR="00167184" w:rsidRPr="00386CAE">
        <w:rPr>
          <w:rFonts w:cstheme="minorHAnsi"/>
          <w:bCs/>
          <w:shd w:val="clear" w:color="auto" w:fill="FFFFFF"/>
        </w:rPr>
        <w:t xml:space="preserve">egistered </w:t>
      </w:r>
      <w:r w:rsidR="00503128" w:rsidRPr="00503128">
        <w:rPr>
          <w:rFonts w:cstheme="minorHAnsi"/>
          <w:shd w:val="clear" w:color="auto" w:fill="FFFFFF"/>
        </w:rPr>
        <w:t xml:space="preserve">NDIS providers and NDIS behaviour support practitioners need to be aware of their reporting obligations to the NDIS Commission. </w:t>
      </w:r>
      <w:r w:rsidR="00167184">
        <w:rPr>
          <w:rFonts w:cstheme="minorHAnsi"/>
          <w:shd w:val="clear" w:color="auto" w:fill="FFFFFF"/>
        </w:rPr>
        <w:t>They</w:t>
      </w:r>
      <w:r w:rsidR="00167184" w:rsidRPr="00503128">
        <w:rPr>
          <w:rFonts w:cstheme="minorHAnsi"/>
          <w:shd w:val="clear" w:color="auto" w:fill="FFFFFF"/>
        </w:rPr>
        <w:t xml:space="preserve"> </w:t>
      </w:r>
      <w:r w:rsidR="00503128" w:rsidRPr="008C121E">
        <w:rPr>
          <w:rFonts w:cstheme="minorHAnsi"/>
          <w:shd w:val="clear" w:color="auto" w:fill="FFFFFF"/>
        </w:rPr>
        <w:t xml:space="preserve">also </w:t>
      </w:r>
      <w:r w:rsidR="00503128" w:rsidRPr="008C121E">
        <w:rPr>
          <w:lang w:eastAsia="en-AU"/>
        </w:rPr>
        <w:t xml:space="preserve">need to follow </w:t>
      </w:r>
      <w:r w:rsidR="00167184">
        <w:rPr>
          <w:lang w:eastAsia="en-AU"/>
        </w:rPr>
        <w:t>S</w:t>
      </w:r>
      <w:r w:rsidR="00503128" w:rsidRPr="008C121E">
        <w:rPr>
          <w:lang w:eastAsia="en-AU"/>
        </w:rPr>
        <w:t xml:space="preserve">tate and </w:t>
      </w:r>
      <w:r w:rsidR="00167184">
        <w:rPr>
          <w:lang w:eastAsia="en-AU"/>
        </w:rPr>
        <w:t>T</w:t>
      </w:r>
      <w:r w:rsidR="00503128" w:rsidRPr="008C121E">
        <w:rPr>
          <w:lang w:eastAsia="en-AU"/>
        </w:rPr>
        <w:t xml:space="preserve">erritory authorisation, consent and reporting requirements consistent with </w:t>
      </w:r>
      <w:r w:rsidR="00503128" w:rsidRPr="008D204D">
        <w:rPr>
          <w:lang w:eastAsia="en-AU"/>
        </w:rPr>
        <w:t>relevant legislation, policy and/or procedures.</w:t>
      </w:r>
    </w:p>
    <w:p w:rsidR="00D32363" w:rsidRPr="00A42024" w:rsidRDefault="00503128" w:rsidP="009A3037">
      <w:pPr>
        <w:pStyle w:val="ListParagraph"/>
        <w:numPr>
          <w:ilvl w:val="0"/>
          <w:numId w:val="37"/>
        </w:numPr>
        <w:ind w:left="714" w:hanging="357"/>
        <w:rPr>
          <w:rFonts w:cs="XGUIZ M+ Gotham"/>
        </w:rPr>
      </w:pPr>
      <w:r>
        <w:rPr>
          <w:rFonts w:cstheme="minorHAnsi"/>
          <w:b/>
          <w:bCs/>
        </w:rPr>
        <w:t xml:space="preserve">Least restrictive: </w:t>
      </w:r>
      <w:r w:rsidRPr="005D2FEB">
        <w:rPr>
          <w:rFonts w:cstheme="minorHAnsi"/>
        </w:rPr>
        <w:t xml:space="preserve">A restrictive practice must be the least restrictive response possible in the circumstances to ensure the </w:t>
      </w:r>
      <w:r w:rsidR="00637521">
        <w:rPr>
          <w:rFonts w:cstheme="minorHAnsi"/>
        </w:rPr>
        <w:t>safety of the person or others.</w:t>
      </w:r>
    </w:p>
    <w:p w:rsidR="00503128" w:rsidRPr="00503128" w:rsidRDefault="00D32363" w:rsidP="009A3037">
      <w:pPr>
        <w:pStyle w:val="ListParagraph"/>
        <w:numPr>
          <w:ilvl w:val="0"/>
          <w:numId w:val="37"/>
        </w:numPr>
        <w:ind w:left="714" w:hanging="357"/>
        <w:rPr>
          <w:rFonts w:cs="XGUIZ M+ Gotham"/>
        </w:rPr>
      </w:pPr>
      <w:r>
        <w:rPr>
          <w:rFonts w:cstheme="minorHAnsi"/>
          <w:b/>
          <w:bCs/>
        </w:rPr>
        <w:t xml:space="preserve">Shortest time and last resort: </w:t>
      </w:r>
      <w:r w:rsidR="00DE7BA0" w:rsidRPr="005D2FEB">
        <w:rPr>
          <w:rFonts w:cstheme="minorHAnsi"/>
        </w:rPr>
        <w:t xml:space="preserve">A restrictive practice </w:t>
      </w:r>
      <w:r w:rsidR="00503128" w:rsidRPr="00503128">
        <w:rPr>
          <w:rFonts w:cstheme="minorHAnsi"/>
        </w:rPr>
        <w:t>must be used for the shortest possible time and only as a last resort after exploring and applying evidence-based, person-centred and proactive strategies.</w:t>
      </w:r>
    </w:p>
    <w:p w:rsidR="0064057F" w:rsidRPr="006B278A" w:rsidRDefault="006B278A" w:rsidP="009A3037">
      <w:pPr>
        <w:pStyle w:val="ListParagraph"/>
        <w:numPr>
          <w:ilvl w:val="0"/>
          <w:numId w:val="37"/>
        </w:numPr>
        <w:ind w:left="714" w:hanging="357"/>
        <w:rPr>
          <w:rFonts w:cs="XGUIZ M+ Gotham"/>
        </w:rPr>
      </w:pPr>
      <w:r w:rsidRPr="006B278A">
        <w:rPr>
          <w:rFonts w:cstheme="minorHAnsi"/>
          <w:b/>
        </w:rPr>
        <w:t>A functional behaviour assessment</w:t>
      </w:r>
      <w:r>
        <w:rPr>
          <w:rFonts w:cstheme="minorHAnsi"/>
          <w:sz w:val="24"/>
          <w:szCs w:val="24"/>
        </w:rPr>
        <w:t>:</w:t>
      </w:r>
      <w:r w:rsidRPr="00FE3A66">
        <w:rPr>
          <w:rFonts w:cstheme="minorHAnsi"/>
          <w:sz w:val="24"/>
          <w:szCs w:val="24"/>
        </w:rPr>
        <w:t xml:space="preserve"> </w:t>
      </w:r>
      <w:r w:rsidR="001074E7">
        <w:rPr>
          <w:rFonts w:cstheme="minorHAnsi"/>
          <w:sz w:val="24"/>
          <w:szCs w:val="24"/>
        </w:rPr>
        <w:t xml:space="preserve">This </w:t>
      </w:r>
      <w:r w:rsidRPr="006B278A">
        <w:rPr>
          <w:rFonts w:cstheme="minorHAnsi"/>
        </w:rPr>
        <w:t xml:space="preserve">is a key component </w:t>
      </w:r>
      <w:r w:rsidR="001074E7">
        <w:rPr>
          <w:rFonts w:cstheme="minorHAnsi"/>
        </w:rPr>
        <w:t xml:space="preserve">in the development </w:t>
      </w:r>
      <w:r w:rsidRPr="006B278A">
        <w:rPr>
          <w:rFonts w:cstheme="minorHAnsi"/>
        </w:rPr>
        <w:t xml:space="preserve">of a </w:t>
      </w:r>
      <w:r w:rsidR="00527D8A">
        <w:rPr>
          <w:rFonts w:cstheme="minorHAnsi"/>
        </w:rPr>
        <w:t xml:space="preserve">comprehensive </w:t>
      </w:r>
      <w:r w:rsidRPr="006B278A">
        <w:rPr>
          <w:rFonts w:cstheme="minorHAnsi"/>
        </w:rPr>
        <w:t>behaviour support plan.</w:t>
      </w:r>
      <w:r w:rsidRPr="006B278A">
        <w:t xml:space="preserve"> </w:t>
      </w:r>
      <w:r w:rsidRPr="005D2FEB">
        <w:t>A functional behaviour assessment is a requirement under</w:t>
      </w:r>
      <w:r w:rsidR="00757379">
        <w:t xml:space="preserve"> </w:t>
      </w:r>
      <w:r w:rsidRPr="005D2FEB">
        <w:t xml:space="preserve">section 20(5) of the </w:t>
      </w:r>
      <w:r w:rsidR="001074E7">
        <w:t>NDIS (</w:t>
      </w:r>
      <w:r w:rsidRPr="00503128">
        <w:rPr>
          <w:iCs/>
        </w:rPr>
        <w:t>Restrictive Practice and Behaviour Support</w:t>
      </w:r>
      <w:r w:rsidR="001074E7">
        <w:rPr>
          <w:iCs/>
        </w:rPr>
        <w:t>)</w:t>
      </w:r>
      <w:r w:rsidRPr="00503128">
        <w:rPr>
          <w:iCs/>
        </w:rPr>
        <w:t xml:space="preserve"> Rules</w:t>
      </w:r>
      <w:r w:rsidR="001074E7">
        <w:rPr>
          <w:iCs/>
        </w:rPr>
        <w:t xml:space="preserve"> 2018</w:t>
      </w:r>
      <w:r w:rsidRPr="00503128">
        <w:rPr>
          <w:iCs/>
        </w:rPr>
        <w:t>.</w:t>
      </w:r>
    </w:p>
    <w:p w:rsidR="00071FCB" w:rsidRPr="00267A23" w:rsidRDefault="006B278A" w:rsidP="00071FCB">
      <w:pPr>
        <w:pStyle w:val="ListParagraph"/>
        <w:numPr>
          <w:ilvl w:val="0"/>
          <w:numId w:val="37"/>
        </w:numPr>
        <w:ind w:left="714" w:hanging="357"/>
        <w:rPr>
          <w:rFonts w:cs="XGUIZ M+ Gotham"/>
          <w:b/>
        </w:rPr>
      </w:pPr>
      <w:r w:rsidRPr="00386CAE">
        <w:rPr>
          <w:rFonts w:cstheme="minorHAnsi"/>
          <w:b/>
          <w:bCs/>
        </w:rPr>
        <w:t>Behaviour support plan</w:t>
      </w:r>
      <w:r w:rsidR="0064057F">
        <w:rPr>
          <w:rFonts w:cstheme="minorHAnsi"/>
          <w:b/>
          <w:bCs/>
        </w:rPr>
        <w:t>:</w:t>
      </w:r>
      <w:r w:rsidR="00D32363">
        <w:rPr>
          <w:rFonts w:cstheme="minorHAnsi"/>
          <w:b/>
          <w:bCs/>
        </w:rPr>
        <w:t xml:space="preserve"> </w:t>
      </w:r>
      <w:r w:rsidR="001074E7" w:rsidRPr="00B33845">
        <w:rPr>
          <w:rFonts w:cstheme="minorHAnsi"/>
          <w:bCs/>
        </w:rPr>
        <w:t>The u</w:t>
      </w:r>
      <w:r w:rsidRPr="00D32363">
        <w:rPr>
          <w:rFonts w:cstheme="minorHAnsi"/>
        </w:rPr>
        <w:t xml:space="preserve">se of </w:t>
      </w:r>
      <w:r w:rsidR="0094303D" w:rsidRPr="00D32363">
        <w:rPr>
          <w:rFonts w:cstheme="minorHAnsi"/>
        </w:rPr>
        <w:t xml:space="preserve">a </w:t>
      </w:r>
      <w:r w:rsidRPr="00D32363">
        <w:rPr>
          <w:rFonts w:cstheme="minorHAnsi"/>
        </w:rPr>
        <w:t>restrictive practice must be detailed in a behaviour support plan and only used within a framework of positive behaviou</w:t>
      </w:r>
      <w:r w:rsidR="00D32363" w:rsidRPr="00D32363">
        <w:rPr>
          <w:rFonts w:cstheme="minorHAnsi"/>
        </w:rPr>
        <w:t>r</w:t>
      </w:r>
      <w:r w:rsidR="00D32363">
        <w:rPr>
          <w:rFonts w:cstheme="minorHAnsi"/>
        </w:rPr>
        <w:t xml:space="preserve"> </w:t>
      </w:r>
      <w:r w:rsidR="001074E7">
        <w:rPr>
          <w:rFonts w:cstheme="minorHAnsi"/>
        </w:rPr>
        <w:t xml:space="preserve">support. </w:t>
      </w:r>
      <w:r w:rsidR="001074E7" w:rsidRPr="00D4412C">
        <w:rPr>
          <w:rFonts w:cstheme="minorHAnsi"/>
          <w:bCs/>
        </w:rPr>
        <w:t>An</w:t>
      </w:r>
      <w:r w:rsidR="00D776D9" w:rsidRPr="00D4412C">
        <w:rPr>
          <w:rFonts w:cstheme="minorHAnsi"/>
          <w:bCs/>
        </w:rPr>
        <w:t xml:space="preserve"> example of information that should be considered in detailing a restrictive practice</w:t>
      </w:r>
      <w:r w:rsidR="001074E7" w:rsidRPr="00D4412C">
        <w:rPr>
          <w:rFonts w:cstheme="minorHAnsi"/>
          <w:bCs/>
        </w:rPr>
        <w:t xml:space="preserve"> in a plan can be found in </w:t>
      </w:r>
      <w:hyperlink w:anchor="_Appendix_A:_Restrictive" w:history="1">
        <w:r w:rsidR="00D776D9" w:rsidRPr="00D4412C">
          <w:rPr>
            <w:rStyle w:val="Hyperlink"/>
            <w:rFonts w:cstheme="minorHAnsi"/>
            <w:bCs/>
          </w:rPr>
          <w:t>Appendix A</w:t>
        </w:r>
        <w:r w:rsidR="00FD150B" w:rsidRPr="00D4412C">
          <w:rPr>
            <w:rStyle w:val="Hyperlink"/>
            <w:rFonts w:cstheme="minorHAnsi"/>
            <w:bCs/>
          </w:rPr>
          <w:t>:</w:t>
        </w:r>
        <w:r w:rsidR="00D776D9" w:rsidRPr="00D4412C">
          <w:rPr>
            <w:rStyle w:val="Hyperlink"/>
            <w:rFonts w:cstheme="minorHAnsi"/>
            <w:bCs/>
          </w:rPr>
          <w:t xml:space="preserve"> Restrictive Practice Protocol</w:t>
        </w:r>
      </w:hyperlink>
      <w:r w:rsidR="00D776D9" w:rsidRPr="00D4412C">
        <w:rPr>
          <w:rFonts w:cstheme="minorHAnsi"/>
          <w:bCs/>
        </w:rPr>
        <w:t>.</w:t>
      </w:r>
    </w:p>
    <w:p w:rsidR="00071FCB" w:rsidRPr="00071FCB" w:rsidRDefault="00071FCB" w:rsidP="00071FCB">
      <w:pPr>
        <w:pStyle w:val="ListParagraph"/>
        <w:numPr>
          <w:ilvl w:val="0"/>
          <w:numId w:val="91"/>
        </w:numPr>
        <w:spacing w:before="0" w:after="200"/>
      </w:pPr>
      <w:r w:rsidRPr="00071FCB">
        <w:rPr>
          <w:b/>
        </w:rPr>
        <w:lastRenderedPageBreak/>
        <w:t>Report use:</w:t>
      </w:r>
      <w:r>
        <w:t xml:space="preserve"> NDIS providers implementing regulated restrictive practices need to keep records on their use of restrictive practices and report use to the NDIS Commission (NDIS (Restrictive Practices and Behaviour Support) Rule</w:t>
      </w:r>
      <w:r w:rsidR="00BC4BCC">
        <w:t>s</w:t>
      </w:r>
      <w:r>
        <w:t xml:space="preserve"> 2018 under sections 14 and 15.</w:t>
      </w:r>
    </w:p>
    <w:p w:rsidR="00CC78B3" w:rsidRPr="00A42024" w:rsidRDefault="00503128">
      <w:pPr>
        <w:pStyle w:val="ListParagraph"/>
        <w:numPr>
          <w:ilvl w:val="0"/>
          <w:numId w:val="20"/>
        </w:numPr>
        <w:ind w:left="714" w:hanging="357"/>
        <w:rPr>
          <w:rFonts w:cs="XGUIZ M+ Gotham"/>
        </w:rPr>
      </w:pPr>
      <w:r w:rsidRPr="00503128">
        <w:rPr>
          <w:b/>
          <w:bCs/>
        </w:rPr>
        <w:t xml:space="preserve">Reduction and elimination: </w:t>
      </w:r>
      <w:r>
        <w:t>From the outset, consider</w:t>
      </w:r>
      <w:r w:rsidR="009B390B">
        <w:t xml:space="preserve">ation should be given </w:t>
      </w:r>
      <w:r w:rsidR="003824F3">
        <w:t>on</w:t>
      </w:r>
      <w:r w:rsidRPr="005D2FEB">
        <w:t xml:space="preserve"> how</w:t>
      </w:r>
      <w:r>
        <w:t xml:space="preserve"> to gradually reduce (and eliminate over time)</w:t>
      </w:r>
      <w:r w:rsidRPr="005D2FEB">
        <w:t xml:space="preserve"> the use of the restrictive practice.</w:t>
      </w:r>
      <w:r>
        <w:t xml:space="preserve"> Strategies for this</w:t>
      </w:r>
      <w:r w:rsidR="0094303D">
        <w:t xml:space="preserve"> should</w:t>
      </w:r>
      <w:r>
        <w:t xml:space="preserve"> be included in the </w:t>
      </w:r>
      <w:r w:rsidR="00BE4D91">
        <w:t xml:space="preserve">comprehensive </w:t>
      </w:r>
      <w:r>
        <w:t>behaviour support plan and</w:t>
      </w:r>
      <w:r w:rsidR="0094303D">
        <w:t xml:space="preserve"> </w:t>
      </w:r>
      <w:r w:rsidRPr="005D2FEB">
        <w:t>informed by a functional behaviour assessment.</w:t>
      </w:r>
      <w:r w:rsidRPr="00503128">
        <w:rPr>
          <w:bCs/>
        </w:rPr>
        <w:t xml:space="preserve"> </w:t>
      </w:r>
    </w:p>
    <w:p w:rsidR="00CC78B3" w:rsidRPr="00CC78B3" w:rsidRDefault="00CC78B3" w:rsidP="00386CAE">
      <w:pPr>
        <w:pStyle w:val="ListParagraph"/>
        <w:numPr>
          <w:ilvl w:val="0"/>
          <w:numId w:val="20"/>
        </w:numPr>
        <w:spacing w:before="0" w:after="200"/>
      </w:pPr>
      <w:r w:rsidRPr="00513E0E">
        <w:rPr>
          <w:b/>
          <w:shd w:val="clear" w:color="auto" w:fill="FFFFFF"/>
        </w:rPr>
        <w:t>Supports should</w:t>
      </w:r>
      <w:r w:rsidRPr="00513E0E">
        <w:rPr>
          <w:rFonts w:cs="Calibri"/>
          <w:b/>
        </w:rPr>
        <w:t xml:space="preserve"> be trauma informed</w:t>
      </w:r>
      <w:r w:rsidR="00BC4BCC">
        <w:rPr>
          <w:rFonts w:cs="Calibri"/>
        </w:rPr>
        <w:t xml:space="preserve">. </w:t>
      </w:r>
      <w:r w:rsidRPr="00513E0E">
        <w:rPr>
          <w:rFonts w:cs="Calibri"/>
        </w:rPr>
        <w:t xml:space="preserve">This involves recognising the high prevalence of traumatic experiences in people with disability, understanding and responding to trauma as well as ensuring that any </w:t>
      </w:r>
      <w:r w:rsidR="003824F3">
        <w:rPr>
          <w:rFonts w:cs="Calibri"/>
        </w:rPr>
        <w:t xml:space="preserve">restrictive </w:t>
      </w:r>
      <w:r w:rsidRPr="00513E0E">
        <w:rPr>
          <w:rFonts w:cs="Calibri"/>
        </w:rPr>
        <w:t>practice does not</w:t>
      </w:r>
      <w:r w:rsidR="00B310C5">
        <w:rPr>
          <w:rFonts w:cs="Calibri"/>
        </w:rPr>
        <w:t xml:space="preserve"> result in re-traum</w:t>
      </w:r>
      <w:r w:rsidR="00EE0DA5">
        <w:rPr>
          <w:rFonts w:cs="Calibri"/>
        </w:rPr>
        <w:t>atisation to</w:t>
      </w:r>
      <w:r w:rsidR="00B310C5">
        <w:rPr>
          <w:rFonts w:cs="Calibri"/>
        </w:rPr>
        <w:t xml:space="preserve"> the </w:t>
      </w:r>
      <w:r w:rsidR="00CF4897">
        <w:rPr>
          <w:rFonts w:cs="Calibri"/>
        </w:rPr>
        <w:t>person</w:t>
      </w:r>
      <w:r w:rsidR="00B310C5">
        <w:rPr>
          <w:rFonts w:cs="Calibri"/>
        </w:rPr>
        <w:t>.</w:t>
      </w:r>
    </w:p>
    <w:p w:rsidR="00503128" w:rsidRPr="0036496C" w:rsidRDefault="00503128" w:rsidP="009A3037">
      <w:pPr>
        <w:pStyle w:val="ListParagraph"/>
        <w:numPr>
          <w:ilvl w:val="0"/>
          <w:numId w:val="37"/>
        </w:numPr>
        <w:ind w:left="714" w:hanging="357"/>
        <w:rPr>
          <w:rFonts w:cs="XGUIZ M+ Gotham"/>
        </w:rPr>
      </w:pPr>
      <w:r w:rsidRPr="002F7240">
        <w:rPr>
          <w:b/>
          <w:bCs/>
        </w:rPr>
        <w:t xml:space="preserve">Communicate appropriately with the person: </w:t>
      </w:r>
      <w:r w:rsidR="003824F3" w:rsidRPr="002F7240">
        <w:rPr>
          <w:bCs/>
        </w:rPr>
        <w:t xml:space="preserve">It is </w:t>
      </w:r>
      <w:r w:rsidR="0036496C">
        <w:rPr>
          <w:bCs/>
        </w:rPr>
        <w:t xml:space="preserve">a requirement </w:t>
      </w:r>
      <w:r w:rsidR="008562FA">
        <w:rPr>
          <w:bCs/>
        </w:rPr>
        <w:t xml:space="preserve">under </w:t>
      </w:r>
      <w:r w:rsidR="00AE28E6">
        <w:t>section 20(4</w:t>
      </w:r>
      <w:r w:rsidR="00AE28E6" w:rsidRPr="005D2FEB">
        <w:t xml:space="preserve">) of the </w:t>
      </w:r>
      <w:r w:rsidR="002A2AB9">
        <w:rPr>
          <w:bCs/>
        </w:rPr>
        <w:t>NDIS (</w:t>
      </w:r>
      <w:r w:rsidR="0036496C" w:rsidRPr="00503128">
        <w:rPr>
          <w:iCs/>
        </w:rPr>
        <w:t>Restrictive Pract</w:t>
      </w:r>
      <w:r w:rsidR="0036496C">
        <w:rPr>
          <w:iCs/>
        </w:rPr>
        <w:t>ice and Behaviour Support</w:t>
      </w:r>
      <w:r w:rsidR="002A2AB9">
        <w:rPr>
          <w:iCs/>
        </w:rPr>
        <w:t>)</w:t>
      </w:r>
      <w:r w:rsidR="0036496C">
        <w:rPr>
          <w:iCs/>
        </w:rPr>
        <w:t xml:space="preserve"> Rules</w:t>
      </w:r>
      <w:r w:rsidR="002F7240" w:rsidRPr="0036496C">
        <w:rPr>
          <w:bCs/>
        </w:rPr>
        <w:t xml:space="preserve"> </w:t>
      </w:r>
      <w:r w:rsidR="002A2AB9">
        <w:rPr>
          <w:bCs/>
        </w:rPr>
        <w:t xml:space="preserve">2018 </w:t>
      </w:r>
      <w:r w:rsidR="002F7240" w:rsidRPr="0036496C">
        <w:rPr>
          <w:bCs/>
        </w:rPr>
        <w:t>that the</w:t>
      </w:r>
      <w:r w:rsidR="002F7240" w:rsidRPr="002F7240">
        <w:t xml:space="preserve"> </w:t>
      </w:r>
      <w:r w:rsidR="0036496C">
        <w:t xml:space="preserve">intention to use </w:t>
      </w:r>
      <w:r w:rsidR="00467FD0">
        <w:t xml:space="preserve">a </w:t>
      </w:r>
      <w:r w:rsidR="002F7240">
        <w:t>reg</w:t>
      </w:r>
      <w:r w:rsidR="00CF4897">
        <w:t>ulated restrictive practices is</w:t>
      </w:r>
      <w:r w:rsidR="002F7240">
        <w:t xml:space="preserve"> communicated to the person with disability and their family in an accessible format</w:t>
      </w:r>
      <w:r w:rsidR="002F7240" w:rsidRPr="0036496C">
        <w:rPr>
          <w:bCs/>
        </w:rPr>
        <w:t>.</w:t>
      </w:r>
      <w:r w:rsidRPr="005D2FEB">
        <w:t xml:space="preserve"> </w:t>
      </w:r>
      <w:r w:rsidR="002A2AB9">
        <w:t>C</w:t>
      </w:r>
      <w:r>
        <w:t>onsider obtaining a</w:t>
      </w:r>
      <w:r w:rsidRPr="005D2FEB">
        <w:t xml:space="preserve"> current communication assessment by a speech pathologist </w:t>
      </w:r>
      <w:r w:rsidR="002A2AB9">
        <w:t xml:space="preserve">to </w:t>
      </w:r>
      <w:r w:rsidRPr="005D2FEB">
        <w:t>identify how communication partners can best communicate with the person</w:t>
      </w:r>
      <w:r w:rsidR="002A2AB9">
        <w:t xml:space="preserve">, </w:t>
      </w:r>
      <w:r w:rsidRPr="005D2FEB">
        <w:t xml:space="preserve">for example, </w:t>
      </w:r>
      <w:r w:rsidR="002A2AB9">
        <w:t xml:space="preserve">the use of </w:t>
      </w:r>
      <w:r w:rsidRPr="005D2FEB">
        <w:t>speech, visual supports, gestures, simple questions</w:t>
      </w:r>
      <w:r w:rsidR="002F7240">
        <w:t>.</w:t>
      </w:r>
    </w:p>
    <w:p w:rsidR="001D5AF3" w:rsidRPr="001D5AF3" w:rsidRDefault="001D5AF3" w:rsidP="00E543B4">
      <w:pPr>
        <w:pStyle w:val="ListParagraph"/>
        <w:numPr>
          <w:ilvl w:val="0"/>
          <w:numId w:val="20"/>
        </w:numPr>
        <w:ind w:left="714" w:hanging="357"/>
        <w:rPr>
          <w:rFonts w:cs="XGUIZ M+ Gotham"/>
        </w:rPr>
      </w:pPr>
      <w:r w:rsidRPr="00386CAE">
        <w:rPr>
          <w:b/>
        </w:rPr>
        <w:t>Collaboration between NDIS behaviour support practitioners and implementing providers</w:t>
      </w:r>
      <w:r w:rsidRPr="001D5AF3">
        <w:rPr>
          <w:b/>
          <w:bCs/>
        </w:rPr>
        <w:t>:</w:t>
      </w:r>
      <w:r w:rsidRPr="00386CAE">
        <w:rPr>
          <w:bCs/>
        </w:rPr>
        <w:t xml:space="preserve"> It is important that the </w:t>
      </w:r>
      <w:r>
        <w:rPr>
          <w:bCs/>
        </w:rPr>
        <w:t xml:space="preserve">NDIS </w:t>
      </w:r>
      <w:r w:rsidRPr="00386CAE">
        <w:rPr>
          <w:bCs/>
        </w:rPr>
        <w:t xml:space="preserve">behaviour support practitioner and the </w:t>
      </w:r>
      <w:r>
        <w:rPr>
          <w:bCs/>
        </w:rPr>
        <w:t xml:space="preserve">registered </w:t>
      </w:r>
      <w:r w:rsidRPr="00386CAE">
        <w:rPr>
          <w:bCs/>
        </w:rPr>
        <w:t xml:space="preserve">NDIS provider implementing the behaviour support plan work </w:t>
      </w:r>
      <w:r>
        <w:rPr>
          <w:bCs/>
        </w:rPr>
        <w:t>with the person with disability, and with one another</w:t>
      </w:r>
      <w:r w:rsidRPr="00386CAE">
        <w:rPr>
          <w:bCs/>
        </w:rPr>
        <w:t>,</w:t>
      </w:r>
      <w:r>
        <w:rPr>
          <w:bCs/>
        </w:rPr>
        <w:t xml:space="preserve"> to develop and understand the behaviour support strategies for the person with disability</w:t>
      </w:r>
      <w:r w:rsidRPr="00386CAE">
        <w:rPr>
          <w:bCs/>
        </w:rPr>
        <w:t>.</w:t>
      </w:r>
    </w:p>
    <w:p w:rsidR="00503128" w:rsidRPr="005D2FEB" w:rsidRDefault="00503128" w:rsidP="009A3037">
      <w:pPr>
        <w:pStyle w:val="ListParagraph"/>
        <w:numPr>
          <w:ilvl w:val="0"/>
          <w:numId w:val="36"/>
        </w:numPr>
        <w:ind w:left="714" w:hanging="357"/>
      </w:pPr>
      <w:r>
        <w:rPr>
          <w:b/>
          <w:bCs/>
        </w:rPr>
        <w:t xml:space="preserve">Collaborate with health </w:t>
      </w:r>
      <w:r w:rsidR="00BE4D91">
        <w:rPr>
          <w:b/>
          <w:bCs/>
        </w:rPr>
        <w:t xml:space="preserve">and allied health </w:t>
      </w:r>
      <w:r>
        <w:rPr>
          <w:b/>
          <w:bCs/>
        </w:rPr>
        <w:t xml:space="preserve">professionals: </w:t>
      </w:r>
      <w:r w:rsidRPr="005D2FEB">
        <w:t xml:space="preserve">A medical practitioner should exclude any medical or physical conditions for the </w:t>
      </w:r>
      <w:r w:rsidRPr="005D2FEB">
        <w:lastRenderedPageBreak/>
        <w:t xml:space="preserve">onset of the behaviour. A collaborative approach with different professions </w:t>
      </w:r>
      <w:r w:rsidR="00BE4D91" w:rsidRPr="005D2FEB">
        <w:t xml:space="preserve">including </w:t>
      </w:r>
      <w:r w:rsidR="00BE4D91">
        <w:t xml:space="preserve">health, occupational therapist, speech pathology, </w:t>
      </w:r>
      <w:r w:rsidRPr="005D2FEB">
        <w:t>and physiotherapist can help to assess the person’s context, systems and environment in which the</w:t>
      </w:r>
      <w:r w:rsidR="00C836AD">
        <w:t xml:space="preserve"> restrictive practice </w:t>
      </w:r>
      <w:r w:rsidRPr="005D2FEB">
        <w:t>will be used.</w:t>
      </w:r>
    </w:p>
    <w:p w:rsidR="00503128" w:rsidRPr="00CC78B3" w:rsidRDefault="00503128" w:rsidP="009A3037">
      <w:pPr>
        <w:pStyle w:val="ListParagraph"/>
        <w:numPr>
          <w:ilvl w:val="0"/>
          <w:numId w:val="36"/>
        </w:numPr>
        <w:ind w:left="714" w:hanging="357"/>
        <w:rPr>
          <w:color w:val="000000" w:themeColor="text1"/>
        </w:rPr>
      </w:pPr>
      <w:r>
        <w:rPr>
          <w:b/>
          <w:bCs/>
          <w:color w:val="000000" w:themeColor="text1"/>
          <w:shd w:val="clear" w:color="auto" w:fill="FFFFFF"/>
        </w:rPr>
        <w:t xml:space="preserve">Consider the individual: </w:t>
      </w:r>
      <w:r w:rsidRPr="00B6133B">
        <w:rPr>
          <w:color w:val="000000" w:themeColor="text1"/>
          <w:shd w:val="clear" w:color="auto" w:fill="FFFFFF"/>
        </w:rPr>
        <w:t>Culture, religion, beliefs, sexual expressi</w:t>
      </w:r>
      <w:r w:rsidR="00BE4D91">
        <w:rPr>
          <w:color w:val="000000" w:themeColor="text1"/>
          <w:shd w:val="clear" w:color="auto" w:fill="FFFFFF"/>
        </w:rPr>
        <w:t>on, linguistic circumstances</w:t>
      </w:r>
      <w:r w:rsidR="00D6648E">
        <w:rPr>
          <w:color w:val="000000" w:themeColor="text1"/>
          <w:shd w:val="clear" w:color="auto" w:fill="FFFFFF"/>
        </w:rPr>
        <w:t>,</w:t>
      </w:r>
      <w:r w:rsidR="00BE4D91">
        <w:rPr>
          <w:color w:val="000000" w:themeColor="text1"/>
          <w:shd w:val="clear" w:color="auto" w:fill="FFFFFF"/>
        </w:rPr>
        <w:t xml:space="preserve"> </w:t>
      </w:r>
      <w:r w:rsidRPr="00B6133B">
        <w:rPr>
          <w:color w:val="000000" w:themeColor="text1"/>
          <w:shd w:val="clear" w:color="auto" w:fill="FFFFFF"/>
        </w:rPr>
        <w:t>the gender of the person, and their family should be taken into account</w:t>
      </w:r>
      <w:r w:rsidR="008B4862">
        <w:rPr>
          <w:color w:val="000000" w:themeColor="text1"/>
          <w:shd w:val="clear" w:color="auto" w:fill="FFFFFF"/>
        </w:rPr>
        <w:t>.</w:t>
      </w:r>
      <w:r w:rsidR="00D776D9">
        <w:t xml:space="preserve"> </w:t>
      </w:r>
      <w:r w:rsidRPr="00B6133B">
        <w:rPr>
          <w:color w:val="000000" w:themeColor="text1"/>
          <w:shd w:val="clear" w:color="auto" w:fill="FFFFFF"/>
        </w:rPr>
        <w:t>This reflects good practice and is consistent with the NDIS Act</w:t>
      </w:r>
      <w:r w:rsidR="00137FF2">
        <w:rPr>
          <w:color w:val="000000" w:themeColor="text1"/>
          <w:shd w:val="clear" w:color="auto" w:fill="FFFFFF"/>
        </w:rPr>
        <w:t xml:space="preserve"> 2013</w:t>
      </w:r>
      <w:r w:rsidRPr="00B6133B">
        <w:rPr>
          <w:color w:val="000000" w:themeColor="text1"/>
          <w:shd w:val="clear" w:color="auto" w:fill="FFFFFF"/>
        </w:rPr>
        <w:t xml:space="preserve">, the NDIS Practice Standards and Quality Indicators, and the values and principles outlined in the Positive </w:t>
      </w:r>
      <w:r w:rsidRPr="00CC78B3">
        <w:rPr>
          <w:color w:val="000000" w:themeColor="text1"/>
          <w:shd w:val="clear" w:color="auto" w:fill="FFFFFF"/>
        </w:rPr>
        <w:t>Behaviour Support Capability Framework.</w:t>
      </w:r>
    </w:p>
    <w:p w:rsidR="00503128" w:rsidRPr="00CC78B3" w:rsidRDefault="00503128" w:rsidP="009A3037">
      <w:pPr>
        <w:pStyle w:val="ListParagraph"/>
        <w:numPr>
          <w:ilvl w:val="0"/>
          <w:numId w:val="36"/>
        </w:numPr>
        <w:ind w:left="714" w:hanging="357"/>
      </w:pPr>
      <w:r w:rsidRPr="00CC78B3">
        <w:rPr>
          <w:rFonts w:eastAsia="Times New Roman"/>
          <w:b/>
          <w:bCs/>
          <w:lang w:eastAsia="en-AU"/>
        </w:rPr>
        <w:t xml:space="preserve">Physical and psychological risk assessment: </w:t>
      </w:r>
      <w:r w:rsidRPr="00CC78B3">
        <w:rPr>
          <w:rFonts w:eastAsia="Times New Roman"/>
          <w:lang w:eastAsia="en-AU"/>
        </w:rPr>
        <w:t>A risk assessment should be conducted taking into account any physical health probl</w:t>
      </w:r>
      <w:r w:rsidR="00D6648E">
        <w:rPr>
          <w:rFonts w:eastAsia="Times New Roman"/>
          <w:lang w:eastAsia="en-AU"/>
        </w:rPr>
        <w:t>ems (e.g. musculoskeletal risks)</w:t>
      </w:r>
      <w:r w:rsidRPr="00CC78B3">
        <w:rPr>
          <w:rFonts w:eastAsia="Times New Roman"/>
          <w:lang w:eastAsia="en-AU"/>
        </w:rPr>
        <w:t>, psychological risks (such as a history of abuse and trauma), risk of injury</w:t>
      </w:r>
      <w:r w:rsidRPr="00CC78B3">
        <w:t>, or health concerns</w:t>
      </w:r>
      <w:r w:rsidR="00D6648E">
        <w:t>. This</w:t>
      </w:r>
      <w:r w:rsidR="00C836AD">
        <w:t xml:space="preserve"> should occur before a regulated restrictive practice is considered</w:t>
      </w:r>
      <w:r w:rsidRPr="00CC78B3">
        <w:t>.</w:t>
      </w:r>
    </w:p>
    <w:p w:rsidR="008B4862" w:rsidRPr="00386CAE" w:rsidRDefault="00503128" w:rsidP="009A3037">
      <w:pPr>
        <w:pStyle w:val="ListParagraph"/>
        <w:numPr>
          <w:ilvl w:val="0"/>
          <w:numId w:val="36"/>
        </w:numPr>
        <w:ind w:left="714" w:hanging="357"/>
      </w:pPr>
      <w:r w:rsidRPr="00CC78B3">
        <w:rPr>
          <w:b/>
          <w:bCs/>
        </w:rPr>
        <w:t xml:space="preserve">Staff training: </w:t>
      </w:r>
      <w:r w:rsidRPr="00CC78B3">
        <w:t xml:space="preserve">Staff need to be appropriately trained </w:t>
      </w:r>
      <w:r w:rsidR="0094303D" w:rsidRPr="00CC78B3">
        <w:t xml:space="preserve">in </w:t>
      </w:r>
      <w:r w:rsidRPr="00CC78B3">
        <w:t xml:space="preserve">how and when they can use the </w:t>
      </w:r>
      <w:r w:rsidR="00424623" w:rsidRPr="00CC78B3">
        <w:t xml:space="preserve">regulated </w:t>
      </w:r>
      <w:r w:rsidRPr="00CC78B3">
        <w:t>restrictive practice</w:t>
      </w:r>
      <w:r w:rsidR="00C836AD">
        <w:t xml:space="preserve"> safely and</w:t>
      </w:r>
      <w:r w:rsidR="00612D7A">
        <w:t xml:space="preserve"> in the behaviour support plan.</w:t>
      </w:r>
    </w:p>
    <w:p w:rsidR="00C836AD" w:rsidRPr="00386CAE" w:rsidRDefault="00503128" w:rsidP="009A3037">
      <w:pPr>
        <w:pStyle w:val="ListParagraph"/>
        <w:numPr>
          <w:ilvl w:val="0"/>
          <w:numId w:val="36"/>
        </w:numPr>
        <w:ind w:left="714" w:hanging="357"/>
      </w:pPr>
      <w:r w:rsidRPr="008B4862">
        <w:rPr>
          <w:b/>
          <w:bCs/>
        </w:rPr>
        <w:t xml:space="preserve">Regular reviews: </w:t>
      </w:r>
      <w:r w:rsidRPr="00CC78B3">
        <w:t xml:space="preserve">The use of the </w:t>
      </w:r>
      <w:r w:rsidR="00424623" w:rsidRPr="00CC78B3">
        <w:t xml:space="preserve">regulated </w:t>
      </w:r>
      <w:r w:rsidRPr="00CC78B3">
        <w:t>restrictive practice needs to be regularly monitored and reviewed.</w:t>
      </w:r>
    </w:p>
    <w:p w:rsidR="00C3151C" w:rsidRDefault="0011134A" w:rsidP="009A3037">
      <w:pPr>
        <w:pStyle w:val="ListParagraph"/>
        <w:numPr>
          <w:ilvl w:val="0"/>
          <w:numId w:val="36"/>
        </w:numPr>
        <w:ind w:left="714" w:hanging="357"/>
      </w:pPr>
      <w:r w:rsidRPr="008B4862">
        <w:rPr>
          <w:rFonts w:cstheme="minorHAnsi"/>
          <w:b/>
          <w:bCs/>
        </w:rPr>
        <w:t xml:space="preserve">Get advice if unsure: </w:t>
      </w:r>
      <w:r w:rsidRPr="005D2FEB">
        <w:t xml:space="preserve">If </w:t>
      </w:r>
      <w:r>
        <w:t xml:space="preserve">you are unsure whether the practice is a restrictive practice, </w:t>
      </w:r>
      <w:r w:rsidRPr="005D2FEB">
        <w:t>seek advice from a clinical supervisor or from the NDIS Commission.</w:t>
      </w:r>
    </w:p>
    <w:p w:rsidR="00A13C81" w:rsidRDefault="00A13C81" w:rsidP="00A13C81"/>
    <w:p w:rsidR="000D0E03" w:rsidRPr="00EE34B0" w:rsidRDefault="000D0E03" w:rsidP="000D0E03">
      <w:pPr>
        <w:pStyle w:val="Heading2"/>
        <w:rPr>
          <w:shd w:val="clear" w:color="auto" w:fill="FFFFFF"/>
        </w:rPr>
      </w:pPr>
      <w:bookmarkStart w:id="20" w:name="_Possible_impacts_of"/>
      <w:bookmarkEnd w:id="20"/>
      <w:r>
        <w:t>P</w:t>
      </w:r>
      <w:r w:rsidRPr="00EE34B0">
        <w:t xml:space="preserve">ossible </w:t>
      </w:r>
      <w:r w:rsidR="00ED048B">
        <w:t xml:space="preserve">impacts </w:t>
      </w:r>
      <w:r w:rsidRPr="00EE34B0">
        <w:t xml:space="preserve">of using </w:t>
      </w:r>
      <w:r>
        <w:t xml:space="preserve">restrictive practices </w:t>
      </w:r>
      <w:r w:rsidRPr="00EE34B0">
        <w:t>on people with disability</w:t>
      </w:r>
    </w:p>
    <w:p w:rsidR="006B776C" w:rsidRPr="00386CAE" w:rsidRDefault="008B71A5" w:rsidP="008E46C2">
      <w:pPr>
        <w:pStyle w:val="ListParagraph"/>
        <w:numPr>
          <w:ilvl w:val="0"/>
          <w:numId w:val="23"/>
        </w:numPr>
        <w:rPr>
          <w:rFonts w:cstheme="minorHAnsi"/>
          <w:shd w:val="clear" w:color="auto" w:fill="FFFFFF"/>
        </w:rPr>
      </w:pPr>
      <w:r w:rsidRPr="00A42024">
        <w:rPr>
          <w:rFonts w:cstheme="minorHAnsi"/>
          <w:shd w:val="clear" w:color="auto" w:fill="FFFFFF"/>
        </w:rPr>
        <w:t>Restrictive practices</w:t>
      </w:r>
      <w:r w:rsidR="009B7315" w:rsidRPr="00A42024">
        <w:rPr>
          <w:rFonts w:cstheme="minorHAnsi"/>
          <w:shd w:val="clear" w:color="auto" w:fill="FFFFFF"/>
        </w:rPr>
        <w:t xml:space="preserve"> </w:t>
      </w:r>
      <w:r w:rsidR="00A47DE0" w:rsidRPr="006B776C">
        <w:rPr>
          <w:rFonts w:cstheme="minorHAnsi"/>
          <w:shd w:val="clear" w:color="auto" w:fill="FFFFFF"/>
        </w:rPr>
        <w:t xml:space="preserve">do not </w:t>
      </w:r>
      <w:r w:rsidR="00F939FB">
        <w:rPr>
          <w:rFonts w:cstheme="minorHAnsi"/>
          <w:shd w:val="clear" w:color="auto" w:fill="FFFFFF"/>
        </w:rPr>
        <w:t xml:space="preserve">address </w:t>
      </w:r>
      <w:r w:rsidR="009B7315" w:rsidRPr="00A42024">
        <w:rPr>
          <w:rFonts w:cstheme="minorHAnsi"/>
          <w:shd w:val="clear" w:color="auto" w:fill="FFFFFF"/>
        </w:rPr>
        <w:t>the underlying factors that cause the behaviour of concern</w:t>
      </w:r>
      <w:r w:rsidR="006B776C" w:rsidRPr="006B776C">
        <w:rPr>
          <w:rFonts w:cstheme="minorHAnsi"/>
          <w:shd w:val="clear" w:color="auto" w:fill="FFFFFF"/>
        </w:rPr>
        <w:t xml:space="preserve"> </w:t>
      </w:r>
      <w:r w:rsidR="00A47DE0" w:rsidRPr="0036496C">
        <w:rPr>
          <w:rFonts w:cstheme="minorHAnsi"/>
        </w:rPr>
        <w:t>(</w:t>
      </w:r>
      <w:proofErr w:type="spellStart"/>
      <w:r w:rsidR="0036496C" w:rsidRPr="0036496C">
        <w:rPr>
          <w:rStyle w:val="acopre1"/>
          <w:rFonts w:cstheme="minorHAnsi"/>
          <w:bCs/>
        </w:rPr>
        <w:t>LeBel</w:t>
      </w:r>
      <w:proofErr w:type="spellEnd"/>
      <w:r w:rsidR="0036496C" w:rsidRPr="0036496C">
        <w:rPr>
          <w:rStyle w:val="acopre1"/>
          <w:rFonts w:cstheme="minorHAnsi"/>
        </w:rPr>
        <w:t xml:space="preserve">, </w:t>
      </w:r>
      <w:proofErr w:type="spellStart"/>
      <w:r w:rsidR="0036496C" w:rsidRPr="0036496C">
        <w:rPr>
          <w:rStyle w:val="acopre1"/>
          <w:rFonts w:cstheme="minorHAnsi"/>
          <w:bCs/>
        </w:rPr>
        <w:t>Nunno</w:t>
      </w:r>
      <w:proofErr w:type="spellEnd"/>
      <w:r w:rsidR="0036496C" w:rsidRPr="0036496C">
        <w:rPr>
          <w:rStyle w:val="acopre1"/>
          <w:rFonts w:cstheme="minorHAnsi"/>
        </w:rPr>
        <w:t xml:space="preserve">, </w:t>
      </w:r>
      <w:r w:rsidR="0036496C" w:rsidRPr="0036496C">
        <w:rPr>
          <w:rStyle w:val="acopre1"/>
          <w:rFonts w:cstheme="minorHAnsi"/>
          <w:bCs/>
        </w:rPr>
        <w:t>Mohr</w:t>
      </w:r>
      <w:r w:rsidR="002A2AB9">
        <w:rPr>
          <w:rStyle w:val="acopre1"/>
          <w:rFonts w:cstheme="minorHAnsi"/>
          <w:bCs/>
        </w:rPr>
        <w:t xml:space="preserve">, </w:t>
      </w:r>
      <w:r w:rsidR="0036496C" w:rsidRPr="0036496C">
        <w:rPr>
          <w:rStyle w:val="acopre1"/>
          <w:rFonts w:cstheme="minorHAnsi"/>
        </w:rPr>
        <w:t xml:space="preserve">&amp; </w:t>
      </w:r>
      <w:r w:rsidR="0036496C" w:rsidRPr="0036496C">
        <w:rPr>
          <w:rStyle w:val="acopre1"/>
          <w:rFonts w:cstheme="minorHAnsi"/>
          <w:bCs/>
        </w:rPr>
        <w:t>O'Halloran</w:t>
      </w:r>
      <w:r w:rsidR="0036496C" w:rsidRPr="0036496C">
        <w:rPr>
          <w:rStyle w:val="acopre1"/>
          <w:rFonts w:cstheme="minorHAnsi"/>
        </w:rPr>
        <w:t>,</w:t>
      </w:r>
      <w:r w:rsidR="0036496C">
        <w:rPr>
          <w:rStyle w:val="acopre1"/>
          <w:rFonts w:cstheme="minorHAnsi"/>
        </w:rPr>
        <w:t xml:space="preserve"> </w:t>
      </w:r>
      <w:r w:rsidR="0036496C" w:rsidRPr="0036496C">
        <w:rPr>
          <w:rStyle w:val="acopre1"/>
          <w:rFonts w:cstheme="minorHAnsi"/>
          <w:bCs/>
        </w:rPr>
        <w:t>2012</w:t>
      </w:r>
      <w:r w:rsidR="0036496C" w:rsidRPr="0036496C">
        <w:rPr>
          <w:rStyle w:val="acopre1"/>
          <w:rFonts w:cstheme="minorHAnsi"/>
        </w:rPr>
        <w:t>)</w:t>
      </w:r>
      <w:r w:rsidR="009B7315" w:rsidRPr="0036496C">
        <w:rPr>
          <w:rFonts w:cstheme="minorHAnsi"/>
        </w:rPr>
        <w:t xml:space="preserve">. </w:t>
      </w:r>
      <w:r w:rsidR="009B7315" w:rsidRPr="00A42024">
        <w:rPr>
          <w:rFonts w:cstheme="minorHAnsi"/>
        </w:rPr>
        <w:lastRenderedPageBreak/>
        <w:t>For example, people with disability who have limited communication skills and</w:t>
      </w:r>
      <w:r w:rsidR="002A2AB9">
        <w:rPr>
          <w:rFonts w:cstheme="minorHAnsi"/>
        </w:rPr>
        <w:t>/</w:t>
      </w:r>
      <w:r w:rsidR="009B7315" w:rsidRPr="00A42024">
        <w:rPr>
          <w:rFonts w:cstheme="minorHAnsi"/>
        </w:rPr>
        <w:t xml:space="preserve"> or emotional</w:t>
      </w:r>
      <w:r w:rsidR="009B7315" w:rsidRPr="006B776C">
        <w:t xml:space="preserve"> regulation skills may self-harm in response to</w:t>
      </w:r>
      <w:r w:rsidR="004C27F2">
        <w:t xml:space="preserve"> underlying factors such as</w:t>
      </w:r>
      <w:r w:rsidR="009B7315" w:rsidRPr="006B776C">
        <w:t xml:space="preserve"> confusion, anxiety, trauma, sensory impairments, or an underlying illness or </w:t>
      </w:r>
      <w:r w:rsidR="009B7315" w:rsidRPr="00A42024">
        <w:rPr>
          <w:rFonts w:cstheme="minorHAnsi"/>
        </w:rPr>
        <w:t>pain</w:t>
      </w:r>
      <w:r w:rsidR="006B776C" w:rsidRPr="00A42024">
        <w:rPr>
          <w:rFonts w:cstheme="minorHAnsi"/>
        </w:rPr>
        <w:t xml:space="preserve"> (</w:t>
      </w:r>
      <w:r w:rsidR="006B776C" w:rsidRPr="006B776C">
        <w:rPr>
          <w:rStyle w:val="hlfld-contribauthor"/>
          <w:rFonts w:cstheme="minorHAnsi"/>
          <w:lang w:val="en"/>
        </w:rPr>
        <w:t>Emerson</w:t>
      </w:r>
      <w:r w:rsidR="00216D14">
        <w:rPr>
          <w:rStyle w:val="hlfld-contribauthor"/>
          <w:rFonts w:cstheme="minorHAnsi"/>
          <w:lang w:val="en"/>
        </w:rPr>
        <w:t xml:space="preserve"> </w:t>
      </w:r>
      <w:r w:rsidR="0036496C">
        <w:rPr>
          <w:rFonts w:cstheme="minorHAnsi"/>
          <w:lang w:val="en"/>
        </w:rPr>
        <w:t>et al</w:t>
      </w:r>
      <w:r w:rsidR="002A2AB9">
        <w:rPr>
          <w:rFonts w:cstheme="minorHAnsi"/>
          <w:lang w:val="en"/>
        </w:rPr>
        <w:t>.</w:t>
      </w:r>
      <w:r w:rsidR="0036496C">
        <w:rPr>
          <w:rFonts w:cstheme="minorHAnsi"/>
          <w:lang w:val="en"/>
        </w:rPr>
        <w:t>,</w:t>
      </w:r>
      <w:r w:rsidR="0036496C" w:rsidRPr="002C327B">
        <w:rPr>
          <w:rStyle w:val="nlmyear"/>
          <w:rFonts w:cstheme="minorHAnsi"/>
          <w:lang w:val="en"/>
        </w:rPr>
        <w:t xml:space="preserve"> 2014</w:t>
      </w:r>
      <w:r w:rsidR="008E46C2" w:rsidRPr="00386CAE">
        <w:rPr>
          <w:rFonts w:cstheme="minorHAnsi"/>
          <w:lang w:val="en"/>
        </w:rPr>
        <w:t>).</w:t>
      </w:r>
    </w:p>
    <w:p w:rsidR="008E46C2" w:rsidRPr="00386CAE" w:rsidRDefault="009B7315">
      <w:pPr>
        <w:pStyle w:val="ListParagraph"/>
        <w:numPr>
          <w:ilvl w:val="0"/>
          <w:numId w:val="23"/>
        </w:numPr>
        <w:rPr>
          <w:rFonts w:cstheme="minorHAnsi"/>
          <w:lang w:val="en"/>
        </w:rPr>
      </w:pPr>
      <w:r w:rsidRPr="002C327B">
        <w:rPr>
          <w:shd w:val="clear" w:color="auto" w:fill="FFFFFF"/>
        </w:rPr>
        <w:t>Controlling one behaviour using a restrictive practice can lead to other behaviours of concern</w:t>
      </w:r>
      <w:r w:rsidR="002C327B" w:rsidRPr="002C327B">
        <w:rPr>
          <w:shd w:val="clear" w:color="auto" w:fill="FFFFFF"/>
        </w:rPr>
        <w:t xml:space="preserve"> </w:t>
      </w:r>
      <w:r w:rsidR="002C327B" w:rsidRPr="00A42024">
        <w:rPr>
          <w:rFonts w:cstheme="minorHAnsi"/>
          <w:shd w:val="clear" w:color="auto" w:fill="FFFFFF"/>
        </w:rPr>
        <w:t>(</w:t>
      </w:r>
      <w:proofErr w:type="spellStart"/>
      <w:r w:rsidR="002C327B" w:rsidRPr="00386CAE">
        <w:rPr>
          <w:rFonts w:cstheme="minorHAnsi"/>
          <w:color w:val="000000"/>
        </w:rPr>
        <w:t>Deshais</w:t>
      </w:r>
      <w:proofErr w:type="spellEnd"/>
      <w:r w:rsidR="002C327B" w:rsidRPr="00386CAE">
        <w:rPr>
          <w:rFonts w:cstheme="minorHAnsi"/>
          <w:color w:val="000000"/>
        </w:rPr>
        <w:t xml:space="preserve">, Fisher, </w:t>
      </w:r>
      <w:proofErr w:type="spellStart"/>
      <w:r w:rsidR="002C327B" w:rsidRPr="00386CAE">
        <w:rPr>
          <w:rFonts w:cstheme="minorHAnsi"/>
          <w:color w:val="000000"/>
        </w:rPr>
        <w:t>Hausman</w:t>
      </w:r>
      <w:proofErr w:type="spellEnd"/>
      <w:r w:rsidR="002C327B" w:rsidRPr="00386CAE">
        <w:rPr>
          <w:rFonts w:cstheme="minorHAnsi"/>
          <w:color w:val="000000"/>
        </w:rPr>
        <w:t xml:space="preserve">, &amp; </w:t>
      </w:r>
      <w:proofErr w:type="spellStart"/>
      <w:r w:rsidR="002C327B" w:rsidRPr="0036496C">
        <w:rPr>
          <w:rFonts w:cstheme="minorHAnsi"/>
        </w:rPr>
        <w:t>Kahng</w:t>
      </w:r>
      <w:proofErr w:type="spellEnd"/>
      <w:r w:rsidR="002C327B" w:rsidRPr="0036496C">
        <w:rPr>
          <w:rFonts w:cstheme="minorHAnsi"/>
        </w:rPr>
        <w:t>, 2015</w:t>
      </w:r>
      <w:r w:rsidR="002C327B" w:rsidRPr="00386CAE">
        <w:rPr>
          <w:rFonts w:cstheme="minorHAnsi"/>
          <w:color w:val="000000"/>
        </w:rPr>
        <w:t>).</w:t>
      </w:r>
    </w:p>
    <w:p w:rsidR="000D0E03" w:rsidRDefault="008B71A5" w:rsidP="00E543B4">
      <w:pPr>
        <w:pStyle w:val="ListParagraph"/>
        <w:numPr>
          <w:ilvl w:val="0"/>
          <w:numId w:val="23"/>
        </w:numPr>
        <w:rPr>
          <w:shd w:val="clear" w:color="auto" w:fill="FFFFFF"/>
        </w:rPr>
      </w:pPr>
      <w:r w:rsidRPr="006B776C">
        <w:rPr>
          <w:shd w:val="clear" w:color="auto" w:fill="FFFFFF"/>
        </w:rPr>
        <w:t>A restrictive practice m</w:t>
      </w:r>
      <w:r w:rsidR="000D0E03" w:rsidRPr="006B776C">
        <w:rPr>
          <w:shd w:val="clear" w:color="auto" w:fill="FFFFFF"/>
        </w:rPr>
        <w:t>ay be triggering to a person with a history of trauma and abuse.</w:t>
      </w:r>
    </w:p>
    <w:p w:rsidR="000D0FDC" w:rsidRPr="000D0FDC" w:rsidRDefault="000D0FDC" w:rsidP="000D0FDC">
      <w:pPr>
        <w:pStyle w:val="ListParagraph"/>
        <w:numPr>
          <w:ilvl w:val="0"/>
          <w:numId w:val="23"/>
        </w:numPr>
        <w:rPr>
          <w:rFonts w:eastAsia="Frutiger-Light"/>
        </w:rPr>
      </w:pPr>
      <w:r w:rsidRPr="006B776C">
        <w:rPr>
          <w:shd w:val="clear" w:color="auto" w:fill="FFFFFF"/>
        </w:rPr>
        <w:t xml:space="preserve">A restrictive practice </w:t>
      </w:r>
      <w:r>
        <w:rPr>
          <w:shd w:val="clear" w:color="auto" w:fill="FFFFFF"/>
        </w:rPr>
        <w:t>c</w:t>
      </w:r>
      <w:r>
        <w:rPr>
          <w:rFonts w:eastAsia="Frutiger-Light"/>
        </w:rPr>
        <w:t>an cause trauma and p</w:t>
      </w:r>
      <w:r w:rsidRPr="00EE34B0">
        <w:rPr>
          <w:rFonts w:eastAsia="Frutiger-Light"/>
        </w:rPr>
        <w:t>sychological distress</w:t>
      </w:r>
      <w:r>
        <w:rPr>
          <w:rFonts w:eastAsia="Frutiger-Light"/>
        </w:rPr>
        <w:t xml:space="preserve"> </w:t>
      </w:r>
      <w:r w:rsidRPr="00F21D7D">
        <w:rPr>
          <w:rFonts w:cstheme="minorHAnsi"/>
        </w:rPr>
        <w:t>(</w:t>
      </w:r>
      <w:proofErr w:type="spellStart"/>
      <w:r w:rsidRPr="00F21D7D">
        <w:rPr>
          <w:rFonts w:cstheme="minorHAnsi"/>
        </w:rPr>
        <w:t>LeBel</w:t>
      </w:r>
      <w:proofErr w:type="spellEnd"/>
      <w:r w:rsidRPr="00F21D7D">
        <w:rPr>
          <w:rFonts w:cstheme="minorHAnsi"/>
        </w:rPr>
        <w:t xml:space="preserve"> et al</w:t>
      </w:r>
      <w:r>
        <w:rPr>
          <w:rFonts w:cstheme="minorHAnsi"/>
        </w:rPr>
        <w:t>.</w:t>
      </w:r>
      <w:r w:rsidRPr="00F21D7D">
        <w:rPr>
          <w:rFonts w:cstheme="minorHAnsi"/>
        </w:rPr>
        <w:t>, 2012)</w:t>
      </w:r>
      <w:r>
        <w:rPr>
          <w:rFonts w:eastAsia="Frutiger-Light"/>
        </w:rPr>
        <w:t>.</w:t>
      </w:r>
    </w:p>
    <w:p w:rsidR="002A534C" w:rsidRPr="006B776C" w:rsidRDefault="009424E0" w:rsidP="00E543B4">
      <w:pPr>
        <w:pStyle w:val="ListParagraph"/>
        <w:numPr>
          <w:ilvl w:val="0"/>
          <w:numId w:val="23"/>
        </w:numPr>
        <w:rPr>
          <w:shd w:val="clear" w:color="auto" w:fill="FFFFFF"/>
        </w:rPr>
      </w:pPr>
      <w:r>
        <w:rPr>
          <w:shd w:val="clear" w:color="auto" w:fill="FFFFFF"/>
        </w:rPr>
        <w:t>The use of a restrictive practice may result in a l</w:t>
      </w:r>
      <w:r w:rsidR="002A534C" w:rsidRPr="006B776C">
        <w:rPr>
          <w:shd w:val="clear" w:color="auto" w:fill="FFFFFF"/>
        </w:rPr>
        <w:t xml:space="preserve">oss of dignity </w:t>
      </w:r>
      <w:r w:rsidR="00612D7A">
        <w:rPr>
          <w:shd w:val="clear" w:color="auto" w:fill="FFFFFF"/>
        </w:rPr>
        <w:t>for the person with disability.</w:t>
      </w:r>
    </w:p>
    <w:p w:rsidR="006531DC" w:rsidRPr="00386CAE" w:rsidRDefault="009424E0" w:rsidP="00E543B4">
      <w:pPr>
        <w:pStyle w:val="ListParagraph"/>
        <w:numPr>
          <w:ilvl w:val="0"/>
          <w:numId w:val="23"/>
        </w:numPr>
        <w:rPr>
          <w:shd w:val="clear" w:color="auto" w:fill="FFFFFF"/>
        </w:rPr>
      </w:pPr>
      <w:r w:rsidRPr="006B776C">
        <w:rPr>
          <w:shd w:val="clear" w:color="auto" w:fill="FFFFFF"/>
        </w:rPr>
        <w:t xml:space="preserve">A restrictive practice </w:t>
      </w:r>
      <w:r w:rsidR="00A47DE0" w:rsidRPr="006B776C">
        <w:t>can</w:t>
      </w:r>
      <w:r w:rsidR="008B71A5" w:rsidRPr="006B776C">
        <w:t xml:space="preserve"> l</w:t>
      </w:r>
      <w:r w:rsidR="000D0E03" w:rsidRPr="006B776C">
        <w:t>imit personal freedom and the person’s ability to engage in activities of daily life</w:t>
      </w:r>
      <w:r w:rsidR="004E1355">
        <w:t xml:space="preserve"> </w:t>
      </w:r>
      <w:r w:rsidR="00A54B05">
        <w:rPr>
          <w:rFonts w:cstheme="minorHAnsi"/>
          <w:color w:val="000000"/>
        </w:rPr>
        <w:t>(</w:t>
      </w:r>
      <w:proofErr w:type="spellStart"/>
      <w:r w:rsidR="00A54B05">
        <w:rPr>
          <w:rFonts w:cstheme="minorHAnsi"/>
          <w:color w:val="000000"/>
        </w:rPr>
        <w:t>Deshais</w:t>
      </w:r>
      <w:proofErr w:type="spellEnd"/>
      <w:r w:rsidR="00A54B05">
        <w:rPr>
          <w:rFonts w:cstheme="minorHAnsi"/>
          <w:color w:val="000000"/>
        </w:rPr>
        <w:t xml:space="preserve"> et al</w:t>
      </w:r>
      <w:r w:rsidR="00216D14">
        <w:rPr>
          <w:rFonts w:cstheme="minorHAnsi"/>
          <w:color w:val="000000"/>
        </w:rPr>
        <w:t>.</w:t>
      </w:r>
      <w:r w:rsidR="00A54B05" w:rsidRPr="0036496C">
        <w:rPr>
          <w:rFonts w:cstheme="minorHAnsi"/>
        </w:rPr>
        <w:t>, 2015</w:t>
      </w:r>
      <w:r w:rsidR="00A54B05" w:rsidRPr="00386CAE">
        <w:rPr>
          <w:rFonts w:cstheme="minorHAnsi"/>
          <w:color w:val="000000"/>
        </w:rPr>
        <w:t>).</w:t>
      </w:r>
    </w:p>
    <w:p w:rsidR="008E46C2" w:rsidRPr="00386CAE" w:rsidRDefault="008B71A5" w:rsidP="00E543B4">
      <w:pPr>
        <w:pStyle w:val="ListParagraph"/>
        <w:numPr>
          <w:ilvl w:val="0"/>
          <w:numId w:val="23"/>
        </w:numPr>
        <w:rPr>
          <w:shd w:val="clear" w:color="auto" w:fill="FFFFFF"/>
        </w:rPr>
      </w:pPr>
      <w:r w:rsidRPr="006B776C">
        <w:t xml:space="preserve">They </w:t>
      </w:r>
      <w:r w:rsidR="00F703E6" w:rsidRPr="006B776C">
        <w:t xml:space="preserve">can </w:t>
      </w:r>
      <w:r w:rsidRPr="006B776C">
        <w:t>reduce</w:t>
      </w:r>
      <w:r w:rsidR="000D0E03" w:rsidRPr="006B776C">
        <w:t xml:space="preserve"> </w:t>
      </w:r>
      <w:r w:rsidR="00F703E6" w:rsidRPr="006B776C">
        <w:t>meaningful</w:t>
      </w:r>
      <w:r w:rsidR="000D0E03" w:rsidRPr="00EE34B0">
        <w:t xml:space="preserve"> interactions with carers </w:t>
      </w:r>
      <w:r w:rsidR="00F703E6">
        <w:t>and support staff</w:t>
      </w:r>
      <w:r w:rsidR="00B77BC6">
        <w:rPr>
          <w:rFonts w:cstheme="minorHAnsi"/>
          <w:color w:val="000000"/>
        </w:rPr>
        <w:t>.</w:t>
      </w:r>
    </w:p>
    <w:p w:rsidR="007652E1" w:rsidRDefault="00F703E6" w:rsidP="008D204D">
      <w:pPr>
        <w:pStyle w:val="ListParagraph"/>
        <w:numPr>
          <w:ilvl w:val="0"/>
          <w:numId w:val="23"/>
        </w:numPr>
      </w:pPr>
      <w:r>
        <w:rPr>
          <w:rFonts w:eastAsia="Times New Roman"/>
          <w:lang w:eastAsia="en-AU"/>
        </w:rPr>
        <w:t>Long-term</w:t>
      </w:r>
      <w:r w:rsidR="009B7315" w:rsidRPr="00505F89">
        <w:rPr>
          <w:rFonts w:eastAsia="Times New Roman"/>
          <w:lang w:eastAsia="en-AU"/>
        </w:rPr>
        <w:t xml:space="preserve"> use of </w:t>
      </w:r>
      <w:r w:rsidR="009B7315">
        <w:rPr>
          <w:rFonts w:eastAsia="Times New Roman"/>
          <w:lang w:eastAsia="en-AU"/>
        </w:rPr>
        <w:t>restrictive practices</w:t>
      </w:r>
      <w:r w:rsidR="009B7315" w:rsidRPr="00505F89">
        <w:rPr>
          <w:rFonts w:eastAsia="Times New Roman"/>
          <w:lang w:eastAsia="en-AU"/>
        </w:rPr>
        <w:t xml:space="preserve"> may lead to an over</w:t>
      </w:r>
      <w:r>
        <w:rPr>
          <w:rFonts w:eastAsia="Times New Roman"/>
          <w:lang w:eastAsia="en-AU"/>
        </w:rPr>
        <w:t>-</w:t>
      </w:r>
      <w:r w:rsidR="009B7315" w:rsidRPr="00505F89">
        <w:rPr>
          <w:rFonts w:eastAsia="Times New Roman"/>
          <w:lang w:eastAsia="en-AU"/>
        </w:rPr>
        <w:t>reliance</w:t>
      </w:r>
      <w:r w:rsidR="008B71A5">
        <w:rPr>
          <w:rFonts w:eastAsia="Times New Roman"/>
          <w:lang w:eastAsia="en-AU"/>
        </w:rPr>
        <w:t>, which could</w:t>
      </w:r>
      <w:r w:rsidR="009B7315" w:rsidRPr="00505F89">
        <w:rPr>
          <w:rFonts w:eastAsia="Times New Roman"/>
          <w:lang w:eastAsia="en-AU"/>
        </w:rPr>
        <w:t xml:space="preserve"> </w:t>
      </w:r>
      <w:r w:rsidR="009B7315" w:rsidRPr="005D2FEB">
        <w:t>result in the person seeking restraint or becoming anxious without the restraint</w:t>
      </w:r>
      <w:r w:rsidR="00151F5C">
        <w:t xml:space="preserve"> </w:t>
      </w:r>
      <w:r w:rsidR="00151F5C" w:rsidRPr="004C3169">
        <w:t>(</w:t>
      </w:r>
      <w:r w:rsidR="00151F5C" w:rsidRPr="009256B4">
        <w:rPr>
          <w:rFonts w:eastAsia="Times"/>
        </w:rPr>
        <w:t>Department of Health and Human Services</w:t>
      </w:r>
      <w:r w:rsidR="00151F5C">
        <w:rPr>
          <w:rFonts w:eastAsia="Times"/>
        </w:rPr>
        <w:t>, 2019)</w:t>
      </w:r>
      <w:r w:rsidR="00151F5C">
        <w:t>.</w:t>
      </w:r>
    </w:p>
    <w:p w:rsidR="008D204D" w:rsidRPr="00D4412C" w:rsidRDefault="008D204D" w:rsidP="0026119B">
      <w:pPr>
        <w:pStyle w:val="Heading2"/>
      </w:pPr>
      <w:r w:rsidRPr="00D4412C">
        <w:t>Culturally sensitive practice</w:t>
      </w:r>
    </w:p>
    <w:p w:rsidR="0011237C" w:rsidRDefault="0011237C" w:rsidP="0011237C">
      <w:pPr>
        <w:suppressAutoHyphens/>
        <w:spacing w:before="0" w:after="0"/>
        <w:rPr>
          <w:rFonts w:cstheme="minorHAnsi"/>
        </w:rPr>
      </w:pPr>
      <w:r w:rsidRPr="0011237C">
        <w:rPr>
          <w:shd w:val="clear" w:color="auto" w:fill="FFFFFF"/>
        </w:rPr>
        <w:t>All people, including people with disability have the right to enjoy and benefit from their own culture, practise their own religion and use their own language. Supports and services provided to people under the NDIS should</w:t>
      </w:r>
      <w:r w:rsidR="002A3604">
        <w:rPr>
          <w:shd w:val="clear" w:color="auto" w:fill="FFFFFF"/>
        </w:rPr>
        <w:t xml:space="preserve"> </w:t>
      </w:r>
      <w:r w:rsidRPr="0011237C">
        <w:rPr>
          <w:shd w:val="clear" w:color="auto" w:fill="FFFFFF"/>
        </w:rPr>
        <w:t>be family-centred and culturally inclusive</w:t>
      </w:r>
      <w:r w:rsidR="00C362CD">
        <w:rPr>
          <w:shd w:val="clear" w:color="auto" w:fill="FFFFFF"/>
        </w:rPr>
        <w:t xml:space="preserve">. </w:t>
      </w:r>
      <w:r w:rsidRPr="0011237C">
        <w:rPr>
          <w:shd w:val="clear" w:color="auto" w:fill="FFFFFF"/>
        </w:rPr>
        <w:t>They should take into account the culture, religion, beliefs, linguistic circumstances and the gender of the person, and their family</w:t>
      </w:r>
      <w:r w:rsidR="00C362CD">
        <w:rPr>
          <w:shd w:val="clear" w:color="auto" w:fill="FFFFFF"/>
        </w:rPr>
        <w:t xml:space="preserve">. </w:t>
      </w:r>
      <w:r w:rsidRPr="0011237C">
        <w:rPr>
          <w:shd w:val="clear" w:color="auto" w:fill="FFFFFF"/>
        </w:rPr>
        <w:t>This reflects good practice and is consistent with the N</w:t>
      </w:r>
      <w:r w:rsidR="002A3604">
        <w:rPr>
          <w:shd w:val="clear" w:color="auto" w:fill="FFFFFF"/>
        </w:rPr>
        <w:t>DIS</w:t>
      </w:r>
      <w:r w:rsidRPr="0011237C">
        <w:rPr>
          <w:shd w:val="clear" w:color="auto" w:fill="FFFFFF"/>
        </w:rPr>
        <w:t xml:space="preserve"> Act 2013,</w:t>
      </w:r>
      <w:r w:rsidR="001825E3">
        <w:rPr>
          <w:shd w:val="clear" w:color="auto" w:fill="FFFFFF"/>
        </w:rPr>
        <w:t xml:space="preserve"> </w:t>
      </w:r>
      <w:r w:rsidR="001825E3" w:rsidRPr="001825E3">
        <w:rPr>
          <w:shd w:val="clear" w:color="auto" w:fill="FFFFFF"/>
        </w:rPr>
        <w:t>the</w:t>
      </w:r>
      <w:r w:rsidRPr="001825E3">
        <w:rPr>
          <w:shd w:val="clear" w:color="auto" w:fill="FFFFFF"/>
        </w:rPr>
        <w:t xml:space="preserve"> </w:t>
      </w:r>
      <w:r w:rsidR="001825E3" w:rsidRPr="001825E3">
        <w:rPr>
          <w:shd w:val="clear" w:color="auto" w:fill="FFFFFF"/>
        </w:rPr>
        <w:t xml:space="preserve">NDIS Code of Conduct, </w:t>
      </w:r>
      <w:r w:rsidRPr="001825E3">
        <w:rPr>
          <w:shd w:val="clear" w:color="auto" w:fill="FFFFFF"/>
        </w:rPr>
        <w:t xml:space="preserve">the NDIS (Provider Registration and Practice Standards) Rules 2018 and the values </w:t>
      </w:r>
      <w:r w:rsidRPr="0011237C">
        <w:rPr>
          <w:shd w:val="clear" w:color="auto" w:fill="FFFFFF"/>
        </w:rPr>
        <w:t xml:space="preserve">and </w:t>
      </w:r>
      <w:r w:rsidRPr="0011237C">
        <w:rPr>
          <w:shd w:val="clear" w:color="auto" w:fill="FFFFFF"/>
        </w:rPr>
        <w:lastRenderedPageBreak/>
        <w:t>principles outlined in the Positive Behaviour Support Capability Framework.</w:t>
      </w:r>
      <w:r>
        <w:rPr>
          <w:shd w:val="clear" w:color="auto" w:fill="FFFFFF"/>
        </w:rPr>
        <w:t xml:space="preserve"> </w:t>
      </w:r>
      <w:r w:rsidRPr="0011237C">
        <w:t>Data indicates that as of 31 March 2020, 6.2% of all NDIS participants identified as Aboriginal or Torres Strait Islander and 9.1% as culturally and linguistically diverse</w:t>
      </w:r>
      <w:r w:rsidR="00F11E65">
        <w:t xml:space="preserve"> </w:t>
      </w:r>
      <w:r w:rsidRPr="00AD0034">
        <w:t>(</w:t>
      </w:r>
      <w:r w:rsidRPr="00AD0034">
        <w:rPr>
          <w:rFonts w:cstheme="minorHAnsi"/>
        </w:rPr>
        <w:t>COAG Disability Reform Council Quarterly Report</w:t>
      </w:r>
      <w:r w:rsidR="008562FA">
        <w:rPr>
          <w:rFonts w:cstheme="minorHAnsi"/>
        </w:rPr>
        <w:t>,</w:t>
      </w:r>
      <w:r w:rsidRPr="00AD0034">
        <w:rPr>
          <w:rFonts w:cstheme="minorHAnsi"/>
        </w:rPr>
        <w:t xml:space="preserve"> 2020</w:t>
      </w:r>
      <w:r w:rsidR="00F11E65">
        <w:rPr>
          <w:rFonts w:cstheme="minorHAnsi"/>
        </w:rPr>
        <w:t>).</w:t>
      </w:r>
    </w:p>
    <w:p w:rsidR="00A13C81" w:rsidRDefault="0011237C" w:rsidP="00F06503">
      <w:r w:rsidRPr="0011237C">
        <w:t xml:space="preserve">In providing culturally inclusive, safe and responsive services, NDIS providers should take steps to develop their cultural awareness and limit cultural bias. </w:t>
      </w:r>
      <w:r w:rsidR="00CD72FB">
        <w:t>This includes developing</w:t>
      </w:r>
      <w:r w:rsidRPr="0011237C">
        <w:t xml:space="preserve"> an understanding of the role and importance of culture, religion and beliefs in the life of the person and their family. Beyond this, culturally sensitive practice in behaviour support involves being aware of the potential impact of restrictive practices on people and communities who may have additional vulnerabilities. For example, Aboriginal and Torres Strait Islander peoples, migrants and refugees from war-torn or conflict zones, asylum seekers, people who have been involved with child protection or the criminal justice system, lesbian, gay, bi-sexual, transgender and intersex people, and women with disability are all more likely to have experienced trauma </w:t>
      </w:r>
      <w:r w:rsidRPr="00AD0034">
        <w:t>(</w:t>
      </w:r>
      <w:r w:rsidRPr="00AD0034">
        <w:rPr>
          <w:rFonts w:cstheme="minorHAnsi"/>
        </w:rPr>
        <w:t>J</w:t>
      </w:r>
      <w:r w:rsidR="0036496C">
        <w:rPr>
          <w:rFonts w:cstheme="minorHAnsi"/>
        </w:rPr>
        <w:t xml:space="preserve">ackson &amp; Waters, </w:t>
      </w:r>
      <w:r w:rsidRPr="00AD0034">
        <w:rPr>
          <w:rFonts w:cstheme="minorHAnsi"/>
        </w:rPr>
        <w:t xml:space="preserve">2015). </w:t>
      </w:r>
      <w:r w:rsidRPr="0011237C">
        <w:t>As such the use of restrictive practices risks being re-traumatising for these individuals and may amplify fear and mistrust of services.</w:t>
      </w:r>
    </w:p>
    <w:p w:rsidR="00941BAC" w:rsidRDefault="00941BAC" w:rsidP="00F06503"/>
    <w:p w:rsidR="00941BAC" w:rsidRPr="0011237C" w:rsidRDefault="00941BAC" w:rsidP="00F06503"/>
    <w:p w:rsidR="00B6133B" w:rsidRPr="005D2FEB" w:rsidRDefault="00B6133B" w:rsidP="0026119B">
      <w:pPr>
        <w:pStyle w:val="Heading2"/>
        <w:rPr>
          <w:shd w:val="clear" w:color="auto" w:fill="FFFFFF"/>
        </w:rPr>
      </w:pPr>
      <w:r w:rsidRPr="005D2FEB">
        <w:rPr>
          <w:shd w:val="clear" w:color="auto" w:fill="FFFFFF"/>
        </w:rPr>
        <w:t>Reducing and eliminating restrictive practices</w:t>
      </w:r>
    </w:p>
    <w:p w:rsidR="00B6133B" w:rsidRPr="005D2FEB" w:rsidRDefault="00B6133B" w:rsidP="00B6133B">
      <w:r w:rsidRPr="005D2FEB">
        <w:t>Consistent with a positive behaviour support framework</w:t>
      </w:r>
      <w:r w:rsidR="0036496C">
        <w:t xml:space="preserve"> and the NDIS Act</w:t>
      </w:r>
      <w:r w:rsidR="006664AF">
        <w:t xml:space="preserve"> 2013</w:t>
      </w:r>
      <w:r w:rsidRPr="005D2FEB">
        <w:t xml:space="preserve">, regulated restrictive practices </w:t>
      </w:r>
      <w:r w:rsidR="00306408">
        <w:t xml:space="preserve">should </w:t>
      </w:r>
      <w:r w:rsidRPr="005D2FEB">
        <w:t xml:space="preserve">only be used as a last resort in response to risk of harm. Also, they </w:t>
      </w:r>
      <w:r w:rsidR="00306408">
        <w:t xml:space="preserve">should </w:t>
      </w:r>
      <w:r w:rsidRPr="005D2FEB">
        <w:t xml:space="preserve">only be used for the shortest time possible. This highlights the need for clear plans to reduce and eliminate the use of regulated restrictive practices over time, replacing them with </w:t>
      </w:r>
      <w:r w:rsidRPr="005D2FEB">
        <w:lastRenderedPageBreak/>
        <w:t>proactive and less restrictive alternatives based on an understanding of the person’s needs and</w:t>
      </w:r>
      <w:r w:rsidR="00612D7A">
        <w:t xml:space="preserve"> the function of the behaviour.</w:t>
      </w:r>
    </w:p>
    <w:p w:rsidR="00B6133B" w:rsidRPr="005D2FEB" w:rsidRDefault="001825E3" w:rsidP="00B6133B">
      <w:r>
        <w:rPr>
          <w:lang w:eastAsia="en-AU"/>
        </w:rPr>
        <w:t xml:space="preserve">Australia is committed to the reduction and elimination of restrictive practices. </w:t>
      </w:r>
      <w:r w:rsidR="00B6133B" w:rsidRPr="005D2FEB">
        <w:t xml:space="preserve">The </w:t>
      </w:r>
      <w:r w:rsidR="00B6133B" w:rsidRPr="005D2FEB">
        <w:rPr>
          <w:i/>
        </w:rPr>
        <w:t>National Framework for Reducing and Eliminating the Use of Restrictive Practices in the Disability Service Sector</w:t>
      </w:r>
      <w:r w:rsidR="00B6133B" w:rsidRPr="005D2FEB">
        <w:t xml:space="preserve"> identified the following six core strategies for reducing and eliminating restrictive practices:</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Person-centred focus</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Leadership towards organisational change</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Use of data to inform practice</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Workforce development</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Use of restraint and seclusion reduction tools (including evidence-based assessment, prevention approaches, emergency management plans, environmental changes and meaningful activities integrated into the individual’s support plan)</w:t>
      </w:r>
    </w:p>
    <w:p w:rsidR="00B6133B" w:rsidRPr="005D2FEB" w:rsidRDefault="00B6133B" w:rsidP="00E543B4">
      <w:pPr>
        <w:pStyle w:val="ListParagraph"/>
        <w:numPr>
          <w:ilvl w:val="0"/>
          <w:numId w:val="21"/>
        </w:numPr>
        <w:suppressAutoHyphens/>
        <w:ind w:left="714" w:hanging="357"/>
        <w:rPr>
          <w:rFonts w:cstheme="minorHAnsi"/>
        </w:rPr>
      </w:pPr>
      <w:r w:rsidRPr="005D2FEB">
        <w:rPr>
          <w:rFonts w:cstheme="minorHAnsi"/>
        </w:rPr>
        <w:t>Debriefing and practice review.</w:t>
      </w:r>
    </w:p>
    <w:p w:rsidR="00B6133B" w:rsidRPr="00612D7A" w:rsidRDefault="00B6133B" w:rsidP="00B6133B">
      <w:pPr>
        <w:rPr>
          <w:rStyle w:val="BookTitle"/>
          <w:rFonts w:cstheme="minorHAnsi"/>
          <w:i w:val="0"/>
          <w:sz w:val="24"/>
          <w:szCs w:val="24"/>
        </w:rPr>
      </w:pPr>
      <w:r w:rsidRPr="005D2FEB">
        <w:t>The primary goal of behaviour support is to improve quality of life; with the reduction of behaviours of concern being the secondary goal. Reducing and eliminating restrictive practices upholds the rights of people with disability, and is a critical part of promoting quality of life</w:t>
      </w:r>
      <w:r w:rsidR="00612D7A" w:rsidRPr="00612D7A">
        <w:rPr>
          <w:rStyle w:val="BookTitle"/>
          <w:rFonts w:cstheme="minorHAnsi"/>
          <w:i w:val="0"/>
          <w:sz w:val="24"/>
          <w:szCs w:val="24"/>
        </w:rPr>
        <w:t>.</w:t>
      </w:r>
    </w:p>
    <w:p w:rsidR="00FB42EC" w:rsidRDefault="00FB42EC">
      <w:pPr>
        <w:spacing w:before="0" w:after="200"/>
        <w:rPr>
          <w:rFonts w:eastAsiaTheme="majorEastAsia" w:cstheme="majorBidi"/>
          <w:b/>
          <w:bCs/>
          <w:color w:val="612C69"/>
          <w:sz w:val="40"/>
          <w:szCs w:val="28"/>
        </w:rPr>
      </w:pPr>
      <w:r>
        <w:br w:type="page"/>
      </w:r>
    </w:p>
    <w:p w:rsidR="00400849" w:rsidRDefault="00400849" w:rsidP="00B6133B">
      <w:pPr>
        <w:pStyle w:val="Heading1"/>
      </w:pPr>
      <w:bookmarkStart w:id="21" w:name="_Toc50717196"/>
      <w:bookmarkStart w:id="22" w:name="_Toc56602647"/>
      <w:r>
        <w:lastRenderedPageBreak/>
        <w:t>Chemical restraint</w:t>
      </w:r>
      <w:bookmarkEnd w:id="21"/>
      <w:bookmarkEnd w:id="22"/>
    </w:p>
    <w:p w:rsidR="0034773B" w:rsidRPr="005D2FEB" w:rsidRDefault="00934FBB" w:rsidP="00400849">
      <w:pPr>
        <w:pStyle w:val="Heading2"/>
      </w:pPr>
      <w:r w:rsidRPr="005D2FEB">
        <w:t xml:space="preserve">What is </w:t>
      </w:r>
      <w:r w:rsidR="008D46B3" w:rsidRPr="005D2FEB">
        <w:t>c</w:t>
      </w:r>
      <w:r w:rsidRPr="005D2FEB">
        <w:t xml:space="preserve">hemical </w:t>
      </w:r>
      <w:r w:rsidR="008D46B3" w:rsidRPr="005D2FEB">
        <w:t>r</w:t>
      </w:r>
      <w:r w:rsidRPr="005D2FEB">
        <w:t>estraint?</w:t>
      </w:r>
      <w:bookmarkEnd w:id="19"/>
      <w:r w:rsidRPr="005D2FEB">
        <w:t xml:space="preserve"> </w:t>
      </w:r>
    </w:p>
    <w:p w:rsidR="0094371A" w:rsidRPr="005D2FEB" w:rsidRDefault="0034773B" w:rsidP="00AE2643">
      <w:r w:rsidRPr="00AC3F11">
        <w:t xml:space="preserve">Section 6(b) of the </w:t>
      </w:r>
      <w:hyperlink r:id="rId23" w:history="1">
        <w:r w:rsidR="008D46B3" w:rsidRPr="00AC3F11">
          <w:rPr>
            <w:rStyle w:val="Hyperlink"/>
          </w:rPr>
          <w:t>NDIS (</w:t>
        </w:r>
        <w:r w:rsidRPr="00AC3F11">
          <w:rPr>
            <w:rStyle w:val="Hyperlink"/>
          </w:rPr>
          <w:t>Restrictive Practices and Behaviour Support</w:t>
        </w:r>
        <w:r w:rsidR="008D46B3" w:rsidRPr="00AC3F11">
          <w:rPr>
            <w:rStyle w:val="Hyperlink"/>
          </w:rPr>
          <w:t>)</w:t>
        </w:r>
        <w:r w:rsidRPr="00AC3F11">
          <w:rPr>
            <w:rStyle w:val="Hyperlink"/>
          </w:rPr>
          <w:t xml:space="preserve"> Rules</w:t>
        </w:r>
        <w:r w:rsidR="008D46B3" w:rsidRPr="00AC3F11">
          <w:rPr>
            <w:rStyle w:val="Hyperlink"/>
          </w:rPr>
          <w:t xml:space="preserve"> 2018</w:t>
        </w:r>
      </w:hyperlink>
      <w:r w:rsidRPr="00AC3F11">
        <w:t xml:space="preserve"> defines chemical restraint as</w:t>
      </w:r>
      <w:r w:rsidR="0094371A" w:rsidRPr="00AC3F11">
        <w:t>:</w:t>
      </w:r>
    </w:p>
    <w:p w:rsidR="0034773B" w:rsidRDefault="0094371A" w:rsidP="00624D5C">
      <w:pPr>
        <w:ind w:left="720"/>
        <w:rPr>
          <w:color w:val="000000" w:themeColor="text1"/>
          <w:sz w:val="20"/>
          <w:szCs w:val="20"/>
        </w:rPr>
      </w:pPr>
      <w:r w:rsidRPr="00400849">
        <w:rPr>
          <w:sz w:val="20"/>
          <w:szCs w:val="20"/>
        </w:rPr>
        <w:t>‘</w:t>
      </w:r>
      <w:proofErr w:type="gramStart"/>
      <w:r w:rsidR="0034773B" w:rsidRPr="00400849">
        <w:rPr>
          <w:sz w:val="20"/>
          <w:szCs w:val="20"/>
        </w:rPr>
        <w:t>the</w:t>
      </w:r>
      <w:proofErr w:type="gramEnd"/>
      <w:r w:rsidR="0034773B" w:rsidRPr="00400849">
        <w:rPr>
          <w:sz w:val="20"/>
          <w:szCs w:val="20"/>
        </w:rPr>
        <w:t xml:space="preserve"> use of medication or chemical substance for the primary purpose of inf</w:t>
      </w:r>
      <w:r w:rsidR="00BE1A2C">
        <w:rPr>
          <w:sz w:val="20"/>
          <w:szCs w:val="20"/>
        </w:rPr>
        <w:t xml:space="preserve">luencing a person’s behaviour. </w:t>
      </w:r>
      <w:r w:rsidR="0034773B" w:rsidRPr="00400849">
        <w:rPr>
          <w:sz w:val="20"/>
          <w:szCs w:val="20"/>
        </w:rPr>
        <w:t xml:space="preserve">It does not include the use of medication prescribed by a medical practitioner for the treatment of, or to enable treatment of, a diagnosed mental </w:t>
      </w:r>
      <w:r w:rsidR="0034773B" w:rsidRPr="00400849">
        <w:rPr>
          <w:color w:val="000000" w:themeColor="text1"/>
          <w:sz w:val="20"/>
          <w:szCs w:val="20"/>
        </w:rPr>
        <w:t>disorder, a physical illness or a physical condition</w:t>
      </w:r>
      <w:r w:rsidRPr="00400849">
        <w:rPr>
          <w:color w:val="000000" w:themeColor="text1"/>
          <w:sz w:val="20"/>
          <w:szCs w:val="20"/>
        </w:rPr>
        <w:t>’</w:t>
      </w:r>
      <w:r w:rsidR="00BE1A2C">
        <w:rPr>
          <w:color w:val="000000" w:themeColor="text1"/>
          <w:sz w:val="20"/>
          <w:szCs w:val="20"/>
        </w:rPr>
        <w:t>.</w:t>
      </w:r>
    </w:p>
    <w:p w:rsidR="00EA152E" w:rsidRDefault="001A2E60" w:rsidP="00386CAE">
      <w:pPr>
        <w:autoSpaceDE w:val="0"/>
        <w:autoSpaceDN w:val="0"/>
        <w:adjustRightInd w:val="0"/>
        <w:spacing w:before="0" w:after="0"/>
        <w:rPr>
          <w:noProof/>
        </w:rPr>
      </w:pPr>
      <w:r>
        <w:rPr>
          <w:color w:val="000000" w:themeColor="text1"/>
        </w:rPr>
        <w:t>Research has shown that p</w:t>
      </w:r>
      <w:r w:rsidR="002171DC">
        <w:rPr>
          <w:rFonts w:cstheme="minorHAnsi"/>
          <w:color w:val="000000" w:themeColor="text1"/>
        </w:rPr>
        <w:t xml:space="preserve">eople with intellectual disability or cognitive impairments have been prescribed high rates of </w:t>
      </w:r>
      <w:r w:rsidR="0012654D" w:rsidRPr="0012654D">
        <w:rPr>
          <w:rFonts w:cstheme="minorHAnsi"/>
          <w:color w:val="000000" w:themeColor="text1"/>
        </w:rPr>
        <w:t xml:space="preserve">medication to </w:t>
      </w:r>
      <w:r w:rsidR="00F939FB">
        <w:rPr>
          <w:rFonts w:cstheme="minorHAnsi"/>
          <w:color w:val="000000" w:themeColor="text1"/>
        </w:rPr>
        <w:t>address</w:t>
      </w:r>
      <w:r w:rsidR="00F939FB" w:rsidRPr="0012654D">
        <w:rPr>
          <w:rFonts w:cstheme="minorHAnsi"/>
          <w:color w:val="000000" w:themeColor="text1"/>
        </w:rPr>
        <w:t xml:space="preserve"> </w:t>
      </w:r>
      <w:r w:rsidR="0012654D" w:rsidRPr="0012654D">
        <w:rPr>
          <w:rFonts w:cstheme="minorHAnsi"/>
          <w:color w:val="000000" w:themeColor="text1"/>
        </w:rPr>
        <w:t xml:space="preserve">behaviours of concern </w:t>
      </w:r>
      <w:r w:rsidR="00FA1A52">
        <w:rPr>
          <w:rFonts w:cstheme="minorHAnsi"/>
          <w:color w:val="55267C"/>
        </w:rPr>
        <w:t>(</w:t>
      </w:r>
      <w:r w:rsidR="00333EBF">
        <w:rPr>
          <w:rFonts w:eastAsia="Times New Roman" w:cstheme="minorHAnsi"/>
          <w:lang w:eastAsia="en-AU"/>
        </w:rPr>
        <w:t xml:space="preserve">Bowring, </w:t>
      </w:r>
      <w:proofErr w:type="spellStart"/>
      <w:r w:rsidR="00333EBF">
        <w:rPr>
          <w:rFonts w:eastAsia="Times New Roman" w:cstheme="minorHAnsi"/>
          <w:lang w:eastAsia="en-AU"/>
        </w:rPr>
        <w:t>Totsika</w:t>
      </w:r>
      <w:proofErr w:type="spellEnd"/>
      <w:r w:rsidR="00333EBF">
        <w:rPr>
          <w:rFonts w:eastAsia="Times New Roman" w:cstheme="minorHAnsi"/>
          <w:lang w:eastAsia="en-AU"/>
        </w:rPr>
        <w:t>,</w:t>
      </w:r>
      <w:r w:rsidR="00FA1A52" w:rsidRPr="0012654D">
        <w:rPr>
          <w:rFonts w:eastAsia="Times New Roman" w:cstheme="minorHAnsi"/>
          <w:lang w:eastAsia="en-AU"/>
        </w:rPr>
        <w:t xml:space="preserve"> Hastin</w:t>
      </w:r>
      <w:r w:rsidR="00333EBF">
        <w:rPr>
          <w:rFonts w:eastAsia="Times New Roman" w:cstheme="minorHAnsi"/>
          <w:lang w:eastAsia="en-AU"/>
        </w:rPr>
        <w:t>gs, Toogood,</w:t>
      </w:r>
      <w:r w:rsidR="00FA1A52">
        <w:rPr>
          <w:rFonts w:eastAsia="Times New Roman" w:cstheme="minorHAnsi"/>
          <w:lang w:eastAsia="en-AU"/>
        </w:rPr>
        <w:t xml:space="preserve"> </w:t>
      </w:r>
      <w:r w:rsidR="006664AF">
        <w:rPr>
          <w:rFonts w:eastAsia="Times New Roman" w:cstheme="minorHAnsi"/>
          <w:lang w:eastAsia="en-AU"/>
        </w:rPr>
        <w:t xml:space="preserve">&amp; </w:t>
      </w:r>
      <w:r w:rsidR="00FA1A52">
        <w:rPr>
          <w:rFonts w:eastAsia="Times New Roman" w:cstheme="minorHAnsi"/>
          <w:lang w:eastAsia="en-AU"/>
        </w:rPr>
        <w:t>McMahon, 2017</w:t>
      </w:r>
      <w:r w:rsidR="00333EBF">
        <w:rPr>
          <w:rFonts w:eastAsia="Times New Roman" w:cstheme="minorHAnsi"/>
          <w:lang w:eastAsia="en-AU"/>
        </w:rPr>
        <w:t>;</w:t>
      </w:r>
      <w:r w:rsidR="00540042" w:rsidRPr="00540042">
        <w:rPr>
          <w:rFonts w:ascii="Arial" w:hAnsi="Arial"/>
        </w:rPr>
        <w:t xml:space="preserve"> </w:t>
      </w:r>
      <w:proofErr w:type="spellStart"/>
      <w:r w:rsidR="00540042" w:rsidRPr="00CC6F12">
        <w:rPr>
          <w:rFonts w:cstheme="minorHAnsi"/>
        </w:rPr>
        <w:t>Saloviita</w:t>
      </w:r>
      <w:proofErr w:type="spellEnd"/>
      <w:r w:rsidR="00540042" w:rsidRPr="00CC6F12">
        <w:rPr>
          <w:rFonts w:cstheme="minorHAnsi"/>
        </w:rPr>
        <w:t xml:space="preserve">, </w:t>
      </w:r>
      <w:proofErr w:type="spellStart"/>
      <w:r w:rsidR="00540042" w:rsidRPr="00CC6F12">
        <w:rPr>
          <w:rFonts w:cstheme="minorHAnsi"/>
        </w:rPr>
        <w:t>Pirttimaa</w:t>
      </w:r>
      <w:proofErr w:type="spellEnd"/>
      <w:r w:rsidR="005103A8" w:rsidRPr="00CC6F12">
        <w:rPr>
          <w:rFonts w:cstheme="minorHAnsi"/>
        </w:rPr>
        <w:t>, &amp;</w:t>
      </w:r>
      <w:r w:rsidR="00540042" w:rsidRPr="00CC6F12">
        <w:rPr>
          <w:rFonts w:cstheme="minorHAnsi"/>
        </w:rPr>
        <w:t xml:space="preserve"> </w:t>
      </w:r>
      <w:proofErr w:type="spellStart"/>
      <w:r w:rsidR="00540042" w:rsidRPr="00CC6F12">
        <w:rPr>
          <w:rFonts w:cstheme="minorHAnsi"/>
        </w:rPr>
        <w:t>Kontu</w:t>
      </w:r>
      <w:proofErr w:type="spellEnd"/>
      <w:r w:rsidR="00540042" w:rsidRPr="00CC6F12">
        <w:rPr>
          <w:rFonts w:cstheme="minorHAnsi"/>
        </w:rPr>
        <w:t>,</w:t>
      </w:r>
      <w:r w:rsidR="00540042">
        <w:rPr>
          <w:rFonts w:cstheme="minorHAnsi"/>
        </w:rPr>
        <w:t xml:space="preserve"> </w:t>
      </w:r>
      <w:r w:rsidR="00540042" w:rsidRPr="00540042">
        <w:rPr>
          <w:rFonts w:cstheme="minorHAnsi"/>
        </w:rPr>
        <w:t>2016;</w:t>
      </w:r>
      <w:r w:rsidR="00333EBF">
        <w:rPr>
          <w:rFonts w:eastAsia="Times New Roman" w:cstheme="minorHAnsi"/>
          <w:lang w:eastAsia="en-AU"/>
        </w:rPr>
        <w:t xml:space="preserve"> </w:t>
      </w:r>
      <w:proofErr w:type="spellStart"/>
      <w:r w:rsidR="00333EBF" w:rsidRPr="0012654D">
        <w:rPr>
          <w:rFonts w:cstheme="minorHAnsi"/>
        </w:rPr>
        <w:t>Scheirs</w:t>
      </w:r>
      <w:proofErr w:type="spellEnd"/>
      <w:r w:rsidR="00333EBF">
        <w:rPr>
          <w:rFonts w:cstheme="minorHAnsi"/>
        </w:rPr>
        <w:t>,</w:t>
      </w:r>
      <w:r w:rsidR="00A813CA">
        <w:rPr>
          <w:rFonts w:cstheme="minorHAnsi"/>
        </w:rPr>
        <w:t xml:space="preserve"> </w:t>
      </w:r>
      <w:r w:rsidR="00333EBF" w:rsidRPr="0012654D">
        <w:rPr>
          <w:rFonts w:cstheme="minorHAnsi"/>
        </w:rPr>
        <w:t>Blok,</w:t>
      </w:r>
      <w:r w:rsidR="00A813CA">
        <w:rPr>
          <w:rFonts w:cstheme="minorHAnsi"/>
        </w:rPr>
        <w:t xml:space="preserve"> </w:t>
      </w:r>
      <w:proofErr w:type="spellStart"/>
      <w:r w:rsidR="00333EBF">
        <w:rPr>
          <w:rFonts w:cstheme="minorHAnsi"/>
        </w:rPr>
        <w:t>Tolhoek</w:t>
      </w:r>
      <w:proofErr w:type="spellEnd"/>
      <w:r w:rsidR="00333EBF" w:rsidRPr="0012654D">
        <w:rPr>
          <w:rFonts w:cstheme="minorHAnsi"/>
        </w:rPr>
        <w:t xml:space="preserve">, </w:t>
      </w:r>
      <w:proofErr w:type="spellStart"/>
      <w:r w:rsidR="00333EBF" w:rsidRPr="0012654D">
        <w:rPr>
          <w:rFonts w:cstheme="minorHAnsi"/>
        </w:rPr>
        <w:t>Aoua</w:t>
      </w:r>
      <w:r w:rsidR="00333EBF">
        <w:rPr>
          <w:rFonts w:cstheme="minorHAnsi"/>
        </w:rPr>
        <w:t>t</w:t>
      </w:r>
      <w:proofErr w:type="spellEnd"/>
      <w:r w:rsidR="00333EBF">
        <w:rPr>
          <w:rFonts w:cstheme="minorHAnsi"/>
        </w:rPr>
        <w:t>,</w:t>
      </w:r>
      <w:r w:rsidR="008562FA">
        <w:rPr>
          <w:rFonts w:cstheme="minorHAnsi"/>
        </w:rPr>
        <w:t xml:space="preserve"> </w:t>
      </w:r>
      <w:r w:rsidR="00333EBF">
        <w:rPr>
          <w:rFonts w:cstheme="minorHAnsi"/>
        </w:rPr>
        <w:t xml:space="preserve">&amp; </w:t>
      </w:r>
      <w:proofErr w:type="spellStart"/>
      <w:r w:rsidR="00333EBF">
        <w:rPr>
          <w:rFonts w:cstheme="minorHAnsi"/>
        </w:rPr>
        <w:t>Glimmerveen</w:t>
      </w:r>
      <w:proofErr w:type="spellEnd"/>
      <w:r w:rsidR="00333EBF">
        <w:rPr>
          <w:rFonts w:cstheme="minorHAnsi"/>
        </w:rPr>
        <w:t>,</w:t>
      </w:r>
      <w:r w:rsidR="006664AF">
        <w:rPr>
          <w:rFonts w:cstheme="minorHAnsi"/>
        </w:rPr>
        <w:t xml:space="preserve"> </w:t>
      </w:r>
      <w:r w:rsidR="00333EBF" w:rsidRPr="0012654D">
        <w:rPr>
          <w:rFonts w:cstheme="minorHAnsi"/>
        </w:rPr>
        <w:t>2012</w:t>
      </w:r>
      <w:r w:rsidR="00333EBF">
        <w:rPr>
          <w:rFonts w:cstheme="minorHAnsi"/>
        </w:rPr>
        <w:t>;</w:t>
      </w:r>
      <w:r w:rsidR="00333EBF" w:rsidRPr="00FA1A52">
        <w:rPr>
          <w:rFonts w:cstheme="minorHAnsi"/>
        </w:rPr>
        <w:t xml:space="preserve"> </w:t>
      </w:r>
      <w:r w:rsidR="00333EBF" w:rsidRPr="0012654D">
        <w:rPr>
          <w:rFonts w:cstheme="minorHAnsi"/>
        </w:rPr>
        <w:t>Webber</w:t>
      </w:r>
      <w:r w:rsidR="00333EBF">
        <w:rPr>
          <w:rFonts w:cstheme="minorHAnsi"/>
        </w:rPr>
        <w:t xml:space="preserve">, </w:t>
      </w:r>
      <w:proofErr w:type="spellStart"/>
      <w:r w:rsidR="00333EBF" w:rsidRPr="0012654D">
        <w:rPr>
          <w:rFonts w:cstheme="minorHAnsi"/>
        </w:rPr>
        <w:t>McVilly</w:t>
      </w:r>
      <w:proofErr w:type="spellEnd"/>
      <w:r w:rsidR="00333EBF">
        <w:rPr>
          <w:rFonts w:cstheme="minorHAnsi"/>
        </w:rPr>
        <w:t>, &amp; Chan,</w:t>
      </w:r>
      <w:r w:rsidR="003F680E">
        <w:rPr>
          <w:rFonts w:cstheme="minorHAnsi"/>
        </w:rPr>
        <w:t xml:space="preserve"> </w:t>
      </w:r>
      <w:r w:rsidR="00333EBF" w:rsidRPr="0012654D">
        <w:rPr>
          <w:rFonts w:cstheme="minorHAnsi"/>
        </w:rPr>
        <w:t>2011).</w:t>
      </w:r>
      <w:r w:rsidR="0088374A">
        <w:rPr>
          <w:rFonts w:cstheme="minorHAnsi"/>
        </w:rPr>
        <w:t xml:space="preserve"> </w:t>
      </w:r>
      <w:r w:rsidR="00AE33C6">
        <w:rPr>
          <w:rFonts w:cstheme="minorHAnsi"/>
        </w:rPr>
        <w:t>T</w:t>
      </w:r>
      <w:r w:rsidR="0012654D" w:rsidRPr="00F939FB">
        <w:rPr>
          <w:rFonts w:cstheme="minorHAnsi"/>
        </w:rPr>
        <w:t xml:space="preserve">here </w:t>
      </w:r>
      <w:r w:rsidR="00540042" w:rsidRPr="00F939FB">
        <w:rPr>
          <w:rFonts w:cstheme="minorHAnsi"/>
        </w:rPr>
        <w:t>i</w:t>
      </w:r>
      <w:r w:rsidR="00540042">
        <w:rPr>
          <w:rFonts w:cstheme="minorHAnsi"/>
        </w:rPr>
        <w:t>s</w:t>
      </w:r>
      <w:r w:rsidR="00540042" w:rsidRPr="00F939FB">
        <w:rPr>
          <w:rFonts w:cstheme="minorHAnsi"/>
        </w:rPr>
        <w:t xml:space="preserve"> </w:t>
      </w:r>
      <w:r w:rsidR="005103A8">
        <w:rPr>
          <w:rFonts w:cstheme="minorHAnsi"/>
        </w:rPr>
        <w:t xml:space="preserve">some </w:t>
      </w:r>
      <w:r w:rsidR="00540042" w:rsidRPr="00F939FB">
        <w:rPr>
          <w:rFonts w:cstheme="minorHAnsi"/>
        </w:rPr>
        <w:t>evidence</w:t>
      </w:r>
      <w:r w:rsidR="0012654D" w:rsidRPr="00F939FB">
        <w:rPr>
          <w:rFonts w:cstheme="minorHAnsi"/>
        </w:rPr>
        <w:t xml:space="preserve"> supporting medication</w:t>
      </w:r>
      <w:r w:rsidR="00FA1A52" w:rsidRPr="00F939FB">
        <w:rPr>
          <w:rFonts w:cstheme="minorHAnsi"/>
        </w:rPr>
        <w:t>s</w:t>
      </w:r>
      <w:r w:rsidR="0012654D" w:rsidRPr="00F939FB">
        <w:rPr>
          <w:rFonts w:cstheme="minorHAnsi"/>
        </w:rPr>
        <w:t xml:space="preserve"> such as </w:t>
      </w:r>
      <w:proofErr w:type="spellStart"/>
      <w:r w:rsidR="004C27F2" w:rsidRPr="00F939FB">
        <w:rPr>
          <w:rFonts w:cstheme="minorHAnsi"/>
        </w:rPr>
        <w:t>ariprazole</w:t>
      </w:r>
      <w:proofErr w:type="spellEnd"/>
      <w:r w:rsidR="004C27F2" w:rsidRPr="00F939FB">
        <w:rPr>
          <w:rFonts w:cstheme="minorHAnsi"/>
        </w:rPr>
        <w:t xml:space="preserve"> </w:t>
      </w:r>
      <w:r w:rsidR="004C27F2">
        <w:rPr>
          <w:rFonts w:cstheme="minorHAnsi"/>
        </w:rPr>
        <w:t xml:space="preserve">and </w:t>
      </w:r>
      <w:r w:rsidR="0012654D" w:rsidRPr="00F939FB">
        <w:rPr>
          <w:rFonts w:cstheme="minorHAnsi"/>
        </w:rPr>
        <w:t>risperidone</w:t>
      </w:r>
      <w:r w:rsidR="0037406D">
        <w:rPr>
          <w:rFonts w:cstheme="minorHAnsi"/>
        </w:rPr>
        <w:t xml:space="preserve"> to reduce behaviours of concern</w:t>
      </w:r>
      <w:r w:rsidR="004C27F2">
        <w:rPr>
          <w:rFonts w:cstheme="minorHAnsi"/>
        </w:rPr>
        <w:t xml:space="preserve"> </w:t>
      </w:r>
      <w:r w:rsidR="00540042">
        <w:rPr>
          <w:rFonts w:cstheme="minorHAnsi"/>
        </w:rPr>
        <w:t xml:space="preserve">in the short </w:t>
      </w:r>
      <w:r w:rsidR="00540042" w:rsidRPr="00CC6F12">
        <w:rPr>
          <w:rFonts w:cstheme="minorHAnsi"/>
        </w:rPr>
        <w:t xml:space="preserve">term </w:t>
      </w:r>
      <w:r w:rsidR="00EA152E" w:rsidRPr="00CC6F12">
        <w:rPr>
          <w:rFonts w:cstheme="minorHAnsi"/>
        </w:rPr>
        <w:t>(</w:t>
      </w:r>
      <w:hyperlink r:id="rId24" w:history="1">
        <w:proofErr w:type="spellStart"/>
        <w:r w:rsidR="004C27F2" w:rsidRPr="00B33845">
          <w:rPr>
            <w:rStyle w:val="Hyperlink"/>
            <w:rFonts w:cstheme="minorHAnsi"/>
            <w:color w:val="auto"/>
            <w:lang w:val="en"/>
          </w:rPr>
          <w:t>Ching</w:t>
        </w:r>
        <w:proofErr w:type="spellEnd"/>
      </w:hyperlink>
      <w:r w:rsidR="004C27F2" w:rsidRPr="00B33845">
        <w:rPr>
          <w:rStyle w:val="authors-list-item2"/>
          <w:rFonts w:cstheme="minorHAnsi"/>
          <w:lang w:val="en"/>
        </w:rPr>
        <w:t xml:space="preserve"> &amp;</w:t>
      </w:r>
      <w:r w:rsidR="007D6B0E" w:rsidRPr="007D6B0E">
        <w:rPr>
          <w:rStyle w:val="author-sup-separator"/>
          <w:rFonts w:cstheme="minorHAnsi"/>
          <w:lang w:val="en"/>
        </w:rPr>
        <w:t xml:space="preserve"> </w:t>
      </w:r>
      <w:hyperlink r:id="rId25" w:history="1">
        <w:proofErr w:type="spellStart"/>
        <w:r w:rsidR="004C27F2" w:rsidRPr="00B33845">
          <w:rPr>
            <w:rStyle w:val="Hyperlink"/>
            <w:rFonts w:cstheme="minorHAnsi"/>
            <w:color w:val="auto"/>
            <w:lang w:val="en"/>
          </w:rPr>
          <w:t>Pringsheim</w:t>
        </w:r>
        <w:proofErr w:type="spellEnd"/>
      </w:hyperlink>
      <w:r w:rsidR="004C27F2" w:rsidRPr="00B33845">
        <w:rPr>
          <w:rFonts w:cstheme="minorHAnsi"/>
          <w:lang w:val="en"/>
        </w:rPr>
        <w:t xml:space="preserve">; </w:t>
      </w:r>
      <w:proofErr w:type="spellStart"/>
      <w:r w:rsidR="004C27F2" w:rsidRPr="00CC6F12">
        <w:rPr>
          <w:rFonts w:cstheme="minorHAnsi"/>
        </w:rPr>
        <w:t>Jesner</w:t>
      </w:r>
      <w:proofErr w:type="spellEnd"/>
      <w:r w:rsidR="00484837">
        <w:rPr>
          <w:rFonts w:cstheme="minorHAnsi"/>
        </w:rPr>
        <w:t>, 2007)</w:t>
      </w:r>
      <w:r w:rsidR="00AE33C6">
        <w:rPr>
          <w:rFonts w:cstheme="minorHAnsi"/>
        </w:rPr>
        <w:t xml:space="preserve">. </w:t>
      </w:r>
      <w:r w:rsidR="0037406D">
        <w:rPr>
          <w:rFonts w:cstheme="minorHAnsi"/>
        </w:rPr>
        <w:t>H</w:t>
      </w:r>
      <w:r w:rsidR="00AE33C6">
        <w:rPr>
          <w:rFonts w:cstheme="minorHAnsi"/>
        </w:rPr>
        <w:t>owever,</w:t>
      </w:r>
      <w:r w:rsidR="0037406D">
        <w:rPr>
          <w:rFonts w:cstheme="minorHAnsi"/>
        </w:rPr>
        <w:t xml:space="preserve"> overall,</w:t>
      </w:r>
      <w:r w:rsidR="0012654D" w:rsidRPr="00F939FB">
        <w:rPr>
          <w:rFonts w:cstheme="minorHAnsi"/>
        </w:rPr>
        <w:t xml:space="preserve"> </w:t>
      </w:r>
      <w:r w:rsidR="00AF6F9F">
        <w:rPr>
          <w:rFonts w:cstheme="minorHAnsi"/>
        </w:rPr>
        <w:t xml:space="preserve">research including </w:t>
      </w:r>
      <w:r w:rsidR="0012654D" w:rsidRPr="00F939FB">
        <w:rPr>
          <w:rFonts w:cstheme="minorHAnsi"/>
        </w:rPr>
        <w:t>rigorous randomised control studies</w:t>
      </w:r>
      <w:r w:rsidR="002171DC" w:rsidRPr="00F939FB">
        <w:rPr>
          <w:rFonts w:cstheme="minorHAnsi"/>
        </w:rPr>
        <w:t xml:space="preserve"> </w:t>
      </w:r>
      <w:r w:rsidR="0012654D" w:rsidRPr="00F939FB">
        <w:rPr>
          <w:rFonts w:cstheme="minorHAnsi"/>
        </w:rPr>
        <w:t>in children</w:t>
      </w:r>
      <w:r w:rsidR="0012654D" w:rsidRPr="00386CAE">
        <w:rPr>
          <w:rFonts w:cstheme="minorHAnsi"/>
        </w:rPr>
        <w:t xml:space="preserve"> and adults </w:t>
      </w:r>
      <w:r w:rsidR="00FA1A52" w:rsidRPr="00386CAE">
        <w:rPr>
          <w:rFonts w:cstheme="minorHAnsi"/>
        </w:rPr>
        <w:t xml:space="preserve">with disability </w:t>
      </w:r>
      <w:r w:rsidR="0012654D" w:rsidRPr="00386CAE">
        <w:rPr>
          <w:rFonts w:cstheme="minorHAnsi"/>
        </w:rPr>
        <w:t>have found</w:t>
      </w:r>
      <w:r w:rsidR="0012654D" w:rsidRPr="00386CAE">
        <w:rPr>
          <w:rFonts w:cstheme="minorHAnsi"/>
          <w:color w:val="000000" w:themeColor="text1"/>
        </w:rPr>
        <w:t xml:space="preserve"> that the evidence regarding the effectiveness of medication to address behaviours of concern, such as aggression or agitation </w:t>
      </w:r>
      <w:r w:rsidR="00FA1A52" w:rsidRPr="00386CAE">
        <w:rPr>
          <w:rFonts w:cstheme="minorHAnsi"/>
          <w:color w:val="000000" w:themeColor="text1"/>
        </w:rPr>
        <w:t xml:space="preserve">is </w:t>
      </w:r>
      <w:r w:rsidR="0012654D" w:rsidRPr="00386CAE">
        <w:rPr>
          <w:rFonts w:cstheme="minorHAnsi"/>
          <w:color w:val="000000" w:themeColor="text1"/>
        </w:rPr>
        <w:t>limited and insufficient</w:t>
      </w:r>
      <w:r w:rsidR="00333EBF">
        <w:rPr>
          <w:rFonts w:cstheme="minorHAnsi"/>
        </w:rPr>
        <w:t xml:space="preserve"> (</w:t>
      </w:r>
      <w:proofErr w:type="spellStart"/>
      <w:r w:rsidR="00333EBF">
        <w:rPr>
          <w:rFonts w:cstheme="minorHAnsi"/>
          <w:color w:val="070707"/>
        </w:rPr>
        <w:t>Sokolowski</w:t>
      </w:r>
      <w:proofErr w:type="spellEnd"/>
      <w:r w:rsidR="00333EBF">
        <w:rPr>
          <w:rFonts w:cstheme="minorHAnsi"/>
          <w:color w:val="070707"/>
        </w:rPr>
        <w:t xml:space="preserve">, </w:t>
      </w:r>
      <w:r w:rsidR="00333EBF" w:rsidRPr="0012654D">
        <w:rPr>
          <w:rFonts w:cstheme="minorHAnsi"/>
          <w:color w:val="070707"/>
        </w:rPr>
        <w:t>201</w:t>
      </w:r>
      <w:r w:rsidR="00EA152E">
        <w:rPr>
          <w:rFonts w:cstheme="minorHAnsi"/>
          <w:color w:val="070707"/>
        </w:rPr>
        <w:t>1</w:t>
      </w:r>
      <w:r w:rsidR="00333EBF">
        <w:rPr>
          <w:rFonts w:cstheme="minorHAnsi"/>
          <w:color w:val="070707"/>
        </w:rPr>
        <w:t>;</w:t>
      </w:r>
      <w:r w:rsidR="00333EBF" w:rsidRPr="00333EBF">
        <w:rPr>
          <w:rFonts w:cstheme="minorHAnsi"/>
          <w:color w:val="070707"/>
        </w:rPr>
        <w:t xml:space="preserve"> </w:t>
      </w:r>
      <w:proofErr w:type="spellStart"/>
      <w:r w:rsidR="00333EBF" w:rsidRPr="0012654D">
        <w:rPr>
          <w:rFonts w:cstheme="minorHAnsi"/>
          <w:color w:val="070707"/>
        </w:rPr>
        <w:t>Tsiouris</w:t>
      </w:r>
      <w:proofErr w:type="spellEnd"/>
      <w:r w:rsidR="00333EBF" w:rsidRPr="0012654D">
        <w:rPr>
          <w:rFonts w:cstheme="minorHAnsi"/>
          <w:color w:val="070707"/>
        </w:rPr>
        <w:t>, 2010</w:t>
      </w:r>
      <w:r w:rsidR="00333EBF">
        <w:rPr>
          <w:rFonts w:cstheme="minorHAnsi"/>
          <w:color w:val="070707"/>
        </w:rPr>
        <w:t xml:space="preserve">; </w:t>
      </w:r>
      <w:proofErr w:type="spellStart"/>
      <w:r w:rsidR="00216D14">
        <w:rPr>
          <w:rFonts w:cstheme="minorHAnsi"/>
          <w:color w:val="070707"/>
        </w:rPr>
        <w:t>Tyrer</w:t>
      </w:r>
      <w:proofErr w:type="spellEnd"/>
      <w:r w:rsidR="00F939FB">
        <w:rPr>
          <w:rFonts w:cstheme="minorHAnsi"/>
          <w:color w:val="070707"/>
        </w:rPr>
        <w:t xml:space="preserve"> et al</w:t>
      </w:r>
      <w:r w:rsidR="00216D14">
        <w:rPr>
          <w:rFonts w:cstheme="minorHAnsi"/>
          <w:color w:val="070707"/>
        </w:rPr>
        <w:t>.</w:t>
      </w:r>
      <w:r w:rsidR="00F939FB">
        <w:rPr>
          <w:rFonts w:cstheme="minorHAnsi"/>
          <w:color w:val="070707"/>
        </w:rPr>
        <w:t>,</w:t>
      </w:r>
      <w:r w:rsidR="00EA152E">
        <w:rPr>
          <w:rFonts w:cstheme="minorHAnsi"/>
          <w:color w:val="070707"/>
        </w:rPr>
        <w:t xml:space="preserve"> 2009</w:t>
      </w:r>
      <w:r w:rsidR="00A813CA">
        <w:rPr>
          <w:rFonts w:cstheme="minorHAnsi"/>
          <w:color w:val="070707"/>
        </w:rPr>
        <w:t>;</w:t>
      </w:r>
      <w:r w:rsidR="00216D14">
        <w:rPr>
          <w:rFonts w:cstheme="minorHAnsi"/>
          <w:color w:val="070707"/>
        </w:rPr>
        <w:t xml:space="preserve"> </w:t>
      </w:r>
      <w:proofErr w:type="spellStart"/>
      <w:r w:rsidR="00216D14">
        <w:rPr>
          <w:rFonts w:cstheme="minorHAnsi"/>
          <w:color w:val="070707"/>
        </w:rPr>
        <w:t>Tyrer</w:t>
      </w:r>
      <w:proofErr w:type="spellEnd"/>
      <w:r w:rsidR="0012654D" w:rsidRPr="0012654D">
        <w:rPr>
          <w:rFonts w:cstheme="minorHAnsi"/>
          <w:color w:val="070707"/>
        </w:rPr>
        <w:t xml:space="preserve"> </w:t>
      </w:r>
      <w:r w:rsidR="00C25A70">
        <w:rPr>
          <w:rFonts w:cstheme="minorHAnsi"/>
          <w:color w:val="070707"/>
        </w:rPr>
        <w:t>et al</w:t>
      </w:r>
      <w:r w:rsidR="00216D14">
        <w:rPr>
          <w:rFonts w:cstheme="minorHAnsi"/>
          <w:color w:val="070707"/>
        </w:rPr>
        <w:t>.</w:t>
      </w:r>
      <w:r w:rsidR="00C25A70">
        <w:rPr>
          <w:rFonts w:cstheme="minorHAnsi"/>
          <w:color w:val="070707"/>
        </w:rPr>
        <w:t>,</w:t>
      </w:r>
      <w:r w:rsidR="006664AF">
        <w:rPr>
          <w:rFonts w:cstheme="minorHAnsi"/>
          <w:color w:val="070707"/>
        </w:rPr>
        <w:t xml:space="preserve"> </w:t>
      </w:r>
      <w:r w:rsidR="0012654D" w:rsidRPr="0012654D">
        <w:rPr>
          <w:noProof/>
        </w:rPr>
        <w:t>200</w:t>
      </w:r>
      <w:r w:rsidR="00EA152E">
        <w:rPr>
          <w:noProof/>
        </w:rPr>
        <w:t>8</w:t>
      </w:r>
      <w:r w:rsidR="0012654D" w:rsidRPr="0012654D">
        <w:rPr>
          <w:noProof/>
        </w:rPr>
        <w:t>.</w:t>
      </w:r>
      <w:r w:rsidR="00EA152E">
        <w:rPr>
          <w:noProof/>
        </w:rPr>
        <w:t>)</w:t>
      </w:r>
    </w:p>
    <w:p w:rsidR="00A179D1" w:rsidRPr="00386CAE" w:rsidRDefault="0088374A" w:rsidP="00AE2643">
      <w:r>
        <w:rPr>
          <w:color w:val="000000" w:themeColor="text1"/>
        </w:rPr>
        <w:t>When medications are prescribed for people with disability, t</w:t>
      </w:r>
      <w:r w:rsidR="008D46B3" w:rsidRPr="005D2FEB">
        <w:rPr>
          <w:color w:val="000000" w:themeColor="text1"/>
        </w:rPr>
        <w:t>he prescribing medical practitioner is t</w:t>
      </w:r>
      <w:r w:rsidR="00275D97" w:rsidRPr="005D2FEB">
        <w:rPr>
          <w:color w:val="000000" w:themeColor="text1"/>
        </w:rPr>
        <w:t>he clinical decision</w:t>
      </w:r>
      <w:r w:rsidR="008D46B3" w:rsidRPr="005D2FEB">
        <w:rPr>
          <w:color w:val="000000" w:themeColor="text1"/>
        </w:rPr>
        <w:t xml:space="preserve">-maker who </w:t>
      </w:r>
      <w:r w:rsidR="00DB43FD" w:rsidRPr="005D2FEB">
        <w:rPr>
          <w:color w:val="000000" w:themeColor="text1"/>
        </w:rPr>
        <w:t>determin</w:t>
      </w:r>
      <w:r w:rsidR="008D46B3" w:rsidRPr="005D2FEB">
        <w:rPr>
          <w:color w:val="000000" w:themeColor="text1"/>
        </w:rPr>
        <w:t>es</w:t>
      </w:r>
      <w:r w:rsidR="00DB43FD" w:rsidRPr="005D2FEB">
        <w:rPr>
          <w:color w:val="000000" w:themeColor="text1"/>
        </w:rPr>
        <w:t xml:space="preserve"> </w:t>
      </w:r>
      <w:r w:rsidR="00275D97" w:rsidRPr="005D2FEB">
        <w:rPr>
          <w:color w:val="000000" w:themeColor="text1"/>
        </w:rPr>
        <w:t>the purpose of medication. The NDIS Commission does not regulate medical practitioners</w:t>
      </w:r>
      <w:r w:rsidR="00760782" w:rsidRPr="005D2FEB">
        <w:rPr>
          <w:color w:val="000000" w:themeColor="text1"/>
        </w:rPr>
        <w:t>.</w:t>
      </w:r>
      <w:r w:rsidR="00E54F0B" w:rsidRPr="005D2FEB">
        <w:rPr>
          <w:color w:val="000000" w:themeColor="text1"/>
        </w:rPr>
        <w:t xml:space="preserve"> </w:t>
      </w:r>
      <w:r>
        <w:rPr>
          <w:color w:val="000000" w:themeColor="text1"/>
        </w:rPr>
        <w:t>However, w</w:t>
      </w:r>
      <w:r w:rsidR="00275D97" w:rsidRPr="005D2FEB">
        <w:rPr>
          <w:color w:val="000000" w:themeColor="text1"/>
        </w:rPr>
        <w:t xml:space="preserve">here medication has been prescribed </w:t>
      </w:r>
      <w:r w:rsidR="00124D8F" w:rsidRPr="005D2FEB">
        <w:rPr>
          <w:color w:val="000000" w:themeColor="text1"/>
        </w:rPr>
        <w:t>to influence</w:t>
      </w:r>
      <w:r w:rsidR="00275D97" w:rsidRPr="005D2FEB">
        <w:rPr>
          <w:color w:val="000000" w:themeColor="text1"/>
        </w:rPr>
        <w:t xml:space="preserve"> </w:t>
      </w:r>
      <w:r>
        <w:rPr>
          <w:color w:val="000000" w:themeColor="text1"/>
        </w:rPr>
        <w:t xml:space="preserve">a person’s </w:t>
      </w:r>
      <w:r w:rsidR="00275D97" w:rsidRPr="005D2FEB">
        <w:rPr>
          <w:color w:val="000000" w:themeColor="text1"/>
        </w:rPr>
        <w:t>behaviour</w:t>
      </w:r>
      <w:r w:rsidR="00DB43FD" w:rsidRPr="005D2FEB">
        <w:rPr>
          <w:color w:val="000000" w:themeColor="text1"/>
        </w:rPr>
        <w:t>,</w:t>
      </w:r>
      <w:r w:rsidR="00275D97" w:rsidRPr="005D2FEB">
        <w:rPr>
          <w:color w:val="000000" w:themeColor="text1"/>
        </w:rPr>
        <w:t xml:space="preserve"> the NDIS Commission seeks to ensure that </w:t>
      </w:r>
      <w:r w:rsidR="00120A45">
        <w:rPr>
          <w:color w:val="000000" w:themeColor="text1"/>
        </w:rPr>
        <w:t xml:space="preserve">registered </w:t>
      </w:r>
      <w:r w:rsidR="00275D97" w:rsidRPr="005D2FEB">
        <w:rPr>
          <w:color w:val="000000" w:themeColor="text1"/>
        </w:rPr>
        <w:t xml:space="preserve">NDIS providers </w:t>
      </w:r>
      <w:r w:rsidR="00120A45">
        <w:rPr>
          <w:color w:val="000000" w:themeColor="text1"/>
        </w:rPr>
        <w:t>have</w:t>
      </w:r>
      <w:r w:rsidR="00DB43FD" w:rsidRPr="005D2FEB">
        <w:rPr>
          <w:color w:val="000000" w:themeColor="text1"/>
        </w:rPr>
        <w:t xml:space="preserve"> appropriate </w:t>
      </w:r>
      <w:r w:rsidR="008D46B3" w:rsidRPr="005D2FEB">
        <w:rPr>
          <w:color w:val="000000" w:themeColor="text1"/>
        </w:rPr>
        <w:t>p</w:t>
      </w:r>
      <w:r w:rsidR="009F1B3F" w:rsidRPr="005D2FEB">
        <w:rPr>
          <w:color w:val="000000" w:themeColor="text1"/>
        </w:rPr>
        <w:t>ositive</w:t>
      </w:r>
      <w:r w:rsidR="00DB43FD" w:rsidRPr="005D2FEB">
        <w:rPr>
          <w:color w:val="000000" w:themeColor="text1"/>
        </w:rPr>
        <w:t xml:space="preserve"> </w:t>
      </w:r>
      <w:r w:rsidR="008D46B3" w:rsidRPr="005D2FEB">
        <w:rPr>
          <w:color w:val="000000" w:themeColor="text1"/>
        </w:rPr>
        <w:t>b</w:t>
      </w:r>
      <w:r w:rsidR="00DB43FD" w:rsidRPr="005D2FEB">
        <w:rPr>
          <w:color w:val="000000" w:themeColor="text1"/>
        </w:rPr>
        <w:t xml:space="preserve">ehaviour </w:t>
      </w:r>
      <w:r w:rsidR="008D46B3" w:rsidRPr="005D2FEB">
        <w:rPr>
          <w:color w:val="000000" w:themeColor="text1"/>
        </w:rPr>
        <w:t>s</w:t>
      </w:r>
      <w:r w:rsidR="00DB43FD" w:rsidRPr="005D2FEB">
        <w:rPr>
          <w:color w:val="000000" w:themeColor="text1"/>
        </w:rPr>
        <w:t xml:space="preserve">upport strategies </w:t>
      </w:r>
      <w:r w:rsidR="00120A45">
        <w:rPr>
          <w:color w:val="000000" w:themeColor="text1"/>
        </w:rPr>
        <w:t xml:space="preserve">in </w:t>
      </w:r>
      <w:proofErr w:type="gramStart"/>
      <w:r w:rsidR="005C1354">
        <w:rPr>
          <w:color w:val="000000" w:themeColor="text1"/>
        </w:rPr>
        <w:t>place</w:t>
      </w:r>
      <w:r w:rsidR="001A2E60">
        <w:rPr>
          <w:color w:val="000000" w:themeColor="text1"/>
        </w:rPr>
        <w:t>,</w:t>
      </w:r>
      <w:r w:rsidR="005C1354">
        <w:rPr>
          <w:color w:val="000000" w:themeColor="text1"/>
        </w:rPr>
        <w:t xml:space="preserve"> that</w:t>
      </w:r>
      <w:proofErr w:type="gramEnd"/>
      <w:r w:rsidR="00DB43FD" w:rsidRPr="005D2FEB">
        <w:rPr>
          <w:color w:val="000000" w:themeColor="text1"/>
        </w:rPr>
        <w:t xml:space="preserve"> together with </w:t>
      </w:r>
      <w:r w:rsidR="00124D8F" w:rsidRPr="005D2FEB">
        <w:rPr>
          <w:color w:val="000000" w:themeColor="text1"/>
        </w:rPr>
        <w:t>pharmacological</w:t>
      </w:r>
      <w:r w:rsidR="00DB43FD" w:rsidRPr="005D2FEB">
        <w:rPr>
          <w:color w:val="000000" w:themeColor="text1"/>
        </w:rPr>
        <w:t xml:space="preserve"> </w:t>
      </w:r>
      <w:r w:rsidR="001A2E60" w:rsidRPr="005D2FEB">
        <w:rPr>
          <w:color w:val="000000" w:themeColor="text1"/>
        </w:rPr>
        <w:t>interventions</w:t>
      </w:r>
      <w:r w:rsidR="00DB43FD" w:rsidRPr="005D2FEB">
        <w:rPr>
          <w:color w:val="000000" w:themeColor="text1"/>
        </w:rPr>
        <w:t xml:space="preserve"> may assist the medical </w:t>
      </w:r>
      <w:r w:rsidR="00DB43FD" w:rsidRPr="005D2FEB">
        <w:rPr>
          <w:color w:val="000000" w:themeColor="text1"/>
        </w:rPr>
        <w:lastRenderedPageBreak/>
        <w:t>practitioner to review whether the medica</w:t>
      </w:r>
      <w:r w:rsidR="00781E93" w:rsidRPr="005D2FEB">
        <w:rPr>
          <w:color w:val="000000" w:themeColor="text1"/>
        </w:rPr>
        <w:t xml:space="preserve">tion can be reduced or </w:t>
      </w:r>
      <w:r w:rsidR="00120A45">
        <w:rPr>
          <w:color w:val="000000" w:themeColor="text1"/>
        </w:rPr>
        <w:t>eliminated</w:t>
      </w:r>
      <w:r w:rsidR="001C655D" w:rsidRPr="005D2FEB">
        <w:rPr>
          <w:color w:val="000000" w:themeColor="text1"/>
        </w:rPr>
        <w:t>.</w:t>
      </w:r>
      <w:r w:rsidR="00A25A9D">
        <w:rPr>
          <w:color w:val="000000" w:themeColor="text1"/>
        </w:rPr>
        <w:t xml:space="preserve"> </w:t>
      </w:r>
      <w:r w:rsidR="00CD2D21">
        <w:rPr>
          <w:rFonts w:eastAsia="Calibri"/>
        </w:rPr>
        <w:t>Knowing</w:t>
      </w:r>
      <w:r w:rsidR="00A179D1" w:rsidRPr="004C3169">
        <w:rPr>
          <w:rFonts w:eastAsia="Calibri"/>
        </w:rPr>
        <w:t xml:space="preserve"> when </w:t>
      </w:r>
      <w:r w:rsidR="00A179D1">
        <w:rPr>
          <w:rFonts w:eastAsia="Calibri"/>
        </w:rPr>
        <w:t xml:space="preserve">medication is </w:t>
      </w:r>
      <w:r w:rsidR="00CD2D21">
        <w:rPr>
          <w:rFonts w:eastAsia="Calibri"/>
        </w:rPr>
        <w:t xml:space="preserve">a </w:t>
      </w:r>
      <w:r w:rsidR="00A179D1">
        <w:rPr>
          <w:rFonts w:eastAsia="Calibri"/>
        </w:rPr>
        <w:t xml:space="preserve">chemical </w:t>
      </w:r>
      <w:r w:rsidR="00A179D1" w:rsidRPr="004C3169">
        <w:rPr>
          <w:rFonts w:eastAsia="Calibri"/>
        </w:rPr>
        <w:t xml:space="preserve">restraint </w:t>
      </w:r>
      <w:r w:rsidR="00A179D1" w:rsidRPr="004C3169">
        <w:t>and considering the potential impact to the person is necessary to</w:t>
      </w:r>
      <w:r w:rsidR="00A179D1" w:rsidRPr="004C3169">
        <w:rPr>
          <w:rFonts w:eastAsia="Calibri"/>
        </w:rPr>
        <w:t xml:space="preserve"> protecting the dignity and human rights of people with disability</w:t>
      </w:r>
      <w:r w:rsidR="004E1355">
        <w:rPr>
          <w:rFonts w:eastAsia="Calibri"/>
        </w:rPr>
        <w:t>,</w:t>
      </w:r>
      <w:r w:rsidR="00A179D1" w:rsidRPr="004C3169">
        <w:rPr>
          <w:rFonts w:eastAsia="Calibri"/>
        </w:rPr>
        <w:t xml:space="preserve"> </w:t>
      </w:r>
      <w:r w:rsidR="00A179D1" w:rsidRPr="004C3169">
        <w:t>and reducing and eliminating its use.</w:t>
      </w:r>
    </w:p>
    <w:p w:rsidR="003F680E" w:rsidRPr="003F680E" w:rsidRDefault="0014428B" w:rsidP="003F680E">
      <w:pPr>
        <w:pStyle w:val="Heading3"/>
        <w:keepNext/>
      </w:pPr>
      <w:r w:rsidRPr="00400849">
        <w:t>Examples of c</w:t>
      </w:r>
      <w:r w:rsidR="003F680E">
        <w:t>hemical restraint</w:t>
      </w:r>
    </w:p>
    <w:p w:rsidR="006156B4" w:rsidRPr="005D2FEB" w:rsidRDefault="008426E9" w:rsidP="00E543B4">
      <w:pPr>
        <w:pStyle w:val="ListParagraph"/>
        <w:numPr>
          <w:ilvl w:val="0"/>
          <w:numId w:val="16"/>
        </w:numPr>
      </w:pPr>
      <w:r w:rsidRPr="005D2FEB">
        <w:t xml:space="preserve">Bill </w:t>
      </w:r>
      <w:r w:rsidR="009F1B3F" w:rsidRPr="005D2FEB">
        <w:t>has</w:t>
      </w:r>
      <w:r w:rsidRPr="005D2FEB">
        <w:t xml:space="preserve"> an intellectual disability.</w:t>
      </w:r>
      <w:r w:rsidR="00CF211A" w:rsidRPr="005D2FEB">
        <w:t xml:space="preserve"> When </w:t>
      </w:r>
      <w:r w:rsidR="007F5D27" w:rsidRPr="005D2FEB">
        <w:t>Bill get</w:t>
      </w:r>
      <w:r w:rsidR="00CF211A" w:rsidRPr="005D2FEB">
        <w:t>s</w:t>
      </w:r>
      <w:r w:rsidRPr="005D2FEB">
        <w:t xml:space="preserve"> </w:t>
      </w:r>
      <w:r w:rsidR="00CF211A" w:rsidRPr="005D2FEB">
        <w:t>upset,</w:t>
      </w:r>
      <w:r w:rsidRPr="005D2FEB">
        <w:t xml:space="preserve"> </w:t>
      </w:r>
      <w:r w:rsidR="00CF211A" w:rsidRPr="005D2FEB">
        <w:t>he hits others and himself</w:t>
      </w:r>
      <w:r w:rsidRPr="005D2FEB">
        <w:t xml:space="preserve">. </w:t>
      </w:r>
      <w:r w:rsidR="00CF211A" w:rsidRPr="005D2FEB">
        <w:t>Bill</w:t>
      </w:r>
      <w:r w:rsidR="007A7716" w:rsidRPr="005D2FEB">
        <w:t>’</w:t>
      </w:r>
      <w:r w:rsidR="00CF211A" w:rsidRPr="005D2FEB">
        <w:t xml:space="preserve">s GP </w:t>
      </w:r>
      <w:r w:rsidR="0014428B" w:rsidRPr="005D2FEB">
        <w:t>prescribed a</w:t>
      </w:r>
      <w:r w:rsidR="00CF211A" w:rsidRPr="005D2FEB">
        <w:t xml:space="preserve"> small dose of </w:t>
      </w:r>
      <w:r w:rsidR="0060577E">
        <w:t>quetiapine</w:t>
      </w:r>
      <w:r w:rsidR="00CF211A" w:rsidRPr="005D2FEB">
        <w:t xml:space="preserve"> PRN </w:t>
      </w:r>
      <w:r w:rsidR="0060577E">
        <w:t>(as needed</w:t>
      </w:r>
      <w:r w:rsidR="0094371A" w:rsidRPr="005D2FEB">
        <w:t xml:space="preserve"> </w:t>
      </w:r>
      <w:r w:rsidR="00CF211A" w:rsidRPr="005D2FEB">
        <w:t>basis</w:t>
      </w:r>
      <w:r w:rsidR="0060577E">
        <w:t>)</w:t>
      </w:r>
      <w:r w:rsidR="00CF211A" w:rsidRPr="005D2FEB">
        <w:t xml:space="preserve"> </w:t>
      </w:r>
      <w:r w:rsidR="007F5D27" w:rsidRPr="005D2FEB">
        <w:t xml:space="preserve">to help </w:t>
      </w:r>
      <w:r w:rsidR="00CF211A" w:rsidRPr="005D2FEB">
        <w:t xml:space="preserve">reduce the behaviour of </w:t>
      </w:r>
      <w:r w:rsidR="00A54F6D" w:rsidRPr="005D2FEB">
        <w:t>hitting</w:t>
      </w:r>
      <w:r w:rsidR="00CF211A" w:rsidRPr="005D2FEB">
        <w:t xml:space="preserve">. </w:t>
      </w:r>
      <w:r w:rsidR="001A2E60">
        <w:t>This is a chemical restraint.</w:t>
      </w:r>
    </w:p>
    <w:p w:rsidR="004E789E" w:rsidRPr="005D2FEB" w:rsidRDefault="0034773B" w:rsidP="00E543B4">
      <w:pPr>
        <w:pStyle w:val="ListParagraph"/>
        <w:numPr>
          <w:ilvl w:val="0"/>
          <w:numId w:val="16"/>
        </w:numPr>
        <w:rPr>
          <w:rFonts w:cstheme="minorHAnsi"/>
          <w:color w:val="000000"/>
        </w:rPr>
      </w:pPr>
      <w:r w:rsidRPr="005D2FEB">
        <w:rPr>
          <w:rFonts w:cstheme="minorHAnsi"/>
          <w:color w:val="000000"/>
        </w:rPr>
        <w:t xml:space="preserve">Christian </w:t>
      </w:r>
      <w:r w:rsidR="009F1B3F" w:rsidRPr="005D2FEB">
        <w:rPr>
          <w:rFonts w:cstheme="minorHAnsi"/>
          <w:color w:val="000000"/>
        </w:rPr>
        <w:t>has</w:t>
      </w:r>
      <w:r w:rsidRPr="005D2FEB">
        <w:rPr>
          <w:rFonts w:cstheme="minorHAnsi"/>
          <w:color w:val="000000"/>
        </w:rPr>
        <w:t xml:space="preserve"> a diagnosis of Autism</w:t>
      </w:r>
      <w:r w:rsidR="0088374A">
        <w:rPr>
          <w:rFonts w:cstheme="minorHAnsi"/>
          <w:color w:val="000000"/>
        </w:rPr>
        <w:t xml:space="preserve"> Spectrum Disorder</w:t>
      </w:r>
      <w:r w:rsidRPr="005D2FEB">
        <w:rPr>
          <w:rFonts w:cstheme="minorHAnsi"/>
          <w:color w:val="000000"/>
        </w:rPr>
        <w:t xml:space="preserve">. Christian </w:t>
      </w:r>
      <w:r w:rsidR="00A87B53" w:rsidRPr="005D2FEB">
        <w:rPr>
          <w:rFonts w:cstheme="minorHAnsi"/>
          <w:color w:val="000000"/>
        </w:rPr>
        <w:t xml:space="preserve">bangs </w:t>
      </w:r>
      <w:r w:rsidR="007A7716" w:rsidRPr="005D2FEB">
        <w:rPr>
          <w:rFonts w:cstheme="minorHAnsi"/>
          <w:color w:val="000000"/>
        </w:rPr>
        <w:t xml:space="preserve">his head on the wall. </w:t>
      </w:r>
      <w:r w:rsidR="0014428B" w:rsidRPr="005D2FEB">
        <w:rPr>
          <w:rFonts w:cstheme="minorHAnsi"/>
          <w:color w:val="000000"/>
        </w:rPr>
        <w:t>His psychiatrist prescribed a low dose of benzodiazepine daily</w:t>
      </w:r>
      <w:r w:rsidRPr="005D2FEB">
        <w:rPr>
          <w:rFonts w:cstheme="minorHAnsi"/>
          <w:color w:val="000000"/>
        </w:rPr>
        <w:t xml:space="preserve"> </w:t>
      </w:r>
      <w:r w:rsidR="004E789E" w:rsidRPr="005D2FEB">
        <w:rPr>
          <w:rFonts w:cstheme="minorHAnsi"/>
          <w:color w:val="000000"/>
        </w:rPr>
        <w:t>to help reduce</w:t>
      </w:r>
      <w:r w:rsidRPr="005D2FEB">
        <w:rPr>
          <w:rFonts w:cstheme="minorHAnsi"/>
          <w:color w:val="000000"/>
        </w:rPr>
        <w:t xml:space="preserve"> head</w:t>
      </w:r>
      <w:r w:rsidR="00E061A4" w:rsidRPr="005D2FEB">
        <w:rPr>
          <w:rFonts w:cstheme="minorHAnsi"/>
          <w:color w:val="000000"/>
        </w:rPr>
        <w:t xml:space="preserve"> banging</w:t>
      </w:r>
      <w:r w:rsidR="004E789E" w:rsidRPr="005D2FEB">
        <w:rPr>
          <w:rFonts w:cstheme="minorHAnsi"/>
          <w:color w:val="000000"/>
        </w:rPr>
        <w:t>.</w:t>
      </w:r>
      <w:r w:rsidR="004E789E" w:rsidRPr="005D2FEB">
        <w:rPr>
          <w:rFonts w:cstheme="minorHAnsi"/>
        </w:rPr>
        <w:t xml:space="preserve"> The primary purpose </w:t>
      </w:r>
      <w:r w:rsidR="00E061A4" w:rsidRPr="005D2FEB">
        <w:rPr>
          <w:rFonts w:cstheme="minorHAnsi"/>
        </w:rPr>
        <w:t xml:space="preserve">of the medication </w:t>
      </w:r>
      <w:r w:rsidR="004E789E" w:rsidRPr="005D2FEB">
        <w:rPr>
          <w:rFonts w:cstheme="minorHAnsi"/>
        </w:rPr>
        <w:t>is to influence</w:t>
      </w:r>
      <w:r w:rsidR="00E061A4" w:rsidRPr="005D2FEB">
        <w:rPr>
          <w:rFonts w:cstheme="minorHAnsi"/>
        </w:rPr>
        <w:t xml:space="preserve"> the behaviour of head banging. </w:t>
      </w:r>
      <w:r w:rsidR="001A2E60">
        <w:rPr>
          <w:rFonts w:cstheme="minorHAnsi"/>
        </w:rPr>
        <w:t>This is a chemical restraint.</w:t>
      </w:r>
    </w:p>
    <w:p w:rsidR="00A421D6" w:rsidRPr="001A2E60" w:rsidRDefault="0034773B" w:rsidP="00E543B4">
      <w:pPr>
        <w:pStyle w:val="ListParagraph"/>
        <w:numPr>
          <w:ilvl w:val="0"/>
          <w:numId w:val="16"/>
        </w:numPr>
        <w:rPr>
          <w:rFonts w:cstheme="minorHAnsi"/>
        </w:rPr>
      </w:pPr>
      <w:r w:rsidRPr="005D2FEB">
        <w:rPr>
          <w:rFonts w:cstheme="minorHAnsi"/>
        </w:rPr>
        <w:t xml:space="preserve">Loa is a </w:t>
      </w:r>
      <w:r w:rsidR="00E061A4" w:rsidRPr="005D2FEB">
        <w:rPr>
          <w:rFonts w:cstheme="minorHAnsi"/>
        </w:rPr>
        <w:t>6</w:t>
      </w:r>
      <w:r w:rsidR="00E6347E">
        <w:rPr>
          <w:rFonts w:cstheme="minorHAnsi"/>
        </w:rPr>
        <w:t xml:space="preserve">-year-old </w:t>
      </w:r>
      <w:r w:rsidRPr="005D2FEB">
        <w:rPr>
          <w:rFonts w:cstheme="minorHAnsi"/>
        </w:rPr>
        <w:t>with a diagnosis of a deve</w:t>
      </w:r>
      <w:r w:rsidR="00BE1A2C">
        <w:rPr>
          <w:rFonts w:cstheme="minorHAnsi"/>
        </w:rPr>
        <w:t xml:space="preserve">lopmental delay. </w:t>
      </w:r>
      <w:r w:rsidR="00A87B53" w:rsidRPr="005D2FEB">
        <w:rPr>
          <w:rFonts w:cstheme="minorHAnsi"/>
        </w:rPr>
        <w:t>Loa</w:t>
      </w:r>
      <w:r w:rsidRPr="005D2FEB">
        <w:rPr>
          <w:rFonts w:cstheme="minorHAnsi"/>
        </w:rPr>
        <w:t xml:space="preserve"> </w:t>
      </w:r>
      <w:r w:rsidR="007A7716" w:rsidRPr="005D2FEB">
        <w:rPr>
          <w:rFonts w:cstheme="minorHAnsi"/>
        </w:rPr>
        <w:t xml:space="preserve">sometimes bites and scratches </w:t>
      </w:r>
      <w:r w:rsidRPr="005D2FEB">
        <w:rPr>
          <w:rFonts w:cstheme="minorHAnsi"/>
        </w:rPr>
        <w:t>herself. Loa</w:t>
      </w:r>
      <w:r w:rsidR="00E061A4" w:rsidRPr="005D2FEB">
        <w:rPr>
          <w:rFonts w:cstheme="minorHAnsi"/>
        </w:rPr>
        <w:t xml:space="preserve">’s paediatrician </w:t>
      </w:r>
      <w:r w:rsidRPr="005D2FEB">
        <w:rPr>
          <w:rFonts w:cstheme="minorHAnsi"/>
        </w:rPr>
        <w:t>prescribed Olanzapine</w:t>
      </w:r>
      <w:r w:rsidR="00635EE5">
        <w:rPr>
          <w:rFonts w:cstheme="minorHAnsi"/>
        </w:rPr>
        <w:t xml:space="preserve"> on a</w:t>
      </w:r>
      <w:r w:rsidRPr="005D2FEB">
        <w:rPr>
          <w:rFonts w:cstheme="minorHAnsi"/>
        </w:rPr>
        <w:t xml:space="preserve"> </w:t>
      </w:r>
      <w:r w:rsidR="006F1C8F" w:rsidRPr="005D2FEB">
        <w:rPr>
          <w:rFonts w:cstheme="minorHAnsi"/>
        </w:rPr>
        <w:t>PRN</w:t>
      </w:r>
      <w:r w:rsidR="0060577E">
        <w:rPr>
          <w:rFonts w:cstheme="minorHAnsi"/>
        </w:rPr>
        <w:t xml:space="preserve"> (as needed </w:t>
      </w:r>
      <w:r w:rsidR="00635EE5">
        <w:rPr>
          <w:rFonts w:cstheme="minorHAnsi"/>
        </w:rPr>
        <w:t>basis</w:t>
      </w:r>
      <w:r w:rsidR="0060577E">
        <w:rPr>
          <w:rFonts w:cstheme="minorHAnsi"/>
        </w:rPr>
        <w:t>)</w:t>
      </w:r>
      <w:r w:rsidR="0014428B" w:rsidRPr="005D2FEB">
        <w:rPr>
          <w:rFonts w:cstheme="minorHAnsi"/>
        </w:rPr>
        <w:t>.</w:t>
      </w:r>
      <w:r w:rsidRPr="005D2FEB">
        <w:rPr>
          <w:rFonts w:cstheme="minorHAnsi"/>
        </w:rPr>
        <w:t xml:space="preserve"> This is </w:t>
      </w:r>
      <w:r w:rsidR="0014428B" w:rsidRPr="005D2FEB">
        <w:rPr>
          <w:rFonts w:cstheme="minorHAnsi"/>
        </w:rPr>
        <w:t xml:space="preserve">only given </w:t>
      </w:r>
      <w:r w:rsidRPr="005D2FEB">
        <w:rPr>
          <w:rFonts w:cstheme="minorHAnsi"/>
        </w:rPr>
        <w:t>under clearly specified circumstances</w:t>
      </w:r>
      <w:r w:rsidR="0014428B" w:rsidRPr="005D2FEB">
        <w:rPr>
          <w:rFonts w:cstheme="minorHAnsi"/>
        </w:rPr>
        <w:t xml:space="preserve">. </w:t>
      </w:r>
      <w:r w:rsidR="004E789E" w:rsidRPr="005D2FEB">
        <w:rPr>
          <w:rFonts w:cstheme="minorHAnsi"/>
        </w:rPr>
        <w:t>The primary purpose of the medication is to influence the behaviour of biting and scra</w:t>
      </w:r>
      <w:r w:rsidR="003832B5">
        <w:rPr>
          <w:rFonts w:cstheme="minorHAnsi"/>
        </w:rPr>
        <w:t>tching</w:t>
      </w:r>
      <w:r w:rsidRPr="001A2E60">
        <w:rPr>
          <w:rFonts w:cstheme="minorHAnsi"/>
          <w:bCs/>
        </w:rPr>
        <w:t xml:space="preserve">. </w:t>
      </w:r>
      <w:r w:rsidR="001A2E60" w:rsidRPr="001A2E60">
        <w:rPr>
          <w:rFonts w:cstheme="minorHAnsi"/>
          <w:bCs/>
        </w:rPr>
        <w:t>This is a chemical restraint.</w:t>
      </w:r>
    </w:p>
    <w:p w:rsidR="00446835" w:rsidRPr="005D2FEB" w:rsidRDefault="00A813CA" w:rsidP="00E543B4">
      <w:pPr>
        <w:pStyle w:val="ListParagraph"/>
        <w:numPr>
          <w:ilvl w:val="0"/>
          <w:numId w:val="16"/>
        </w:numPr>
        <w:autoSpaceDE w:val="0"/>
        <w:autoSpaceDN w:val="0"/>
        <w:adjustRightInd w:val="0"/>
        <w:spacing w:after="100"/>
        <w:rPr>
          <w:rFonts w:cstheme="minorHAnsi"/>
        </w:rPr>
      </w:pPr>
      <w:proofErr w:type="spellStart"/>
      <w:r>
        <w:rPr>
          <w:rFonts w:cstheme="minorHAnsi"/>
        </w:rPr>
        <w:t>Pamella</w:t>
      </w:r>
      <w:proofErr w:type="spellEnd"/>
      <w:r w:rsidRPr="005D2FEB">
        <w:rPr>
          <w:rFonts w:cstheme="minorHAnsi"/>
        </w:rPr>
        <w:t xml:space="preserve"> </w:t>
      </w:r>
      <w:r w:rsidR="0034773B" w:rsidRPr="005D2FEB">
        <w:rPr>
          <w:rFonts w:cstheme="minorHAnsi"/>
        </w:rPr>
        <w:t>is a 5</w:t>
      </w:r>
      <w:r w:rsidR="001C655D" w:rsidRPr="005D2FEB">
        <w:rPr>
          <w:rFonts w:cstheme="minorHAnsi"/>
        </w:rPr>
        <w:t>8 year old with a diagnosis of d</w:t>
      </w:r>
      <w:r w:rsidR="0034773B" w:rsidRPr="005D2FEB">
        <w:rPr>
          <w:rFonts w:cstheme="minorHAnsi"/>
        </w:rPr>
        <w:t>ementia and a mo</w:t>
      </w:r>
      <w:r w:rsidR="00BE1A2C">
        <w:rPr>
          <w:rFonts w:cstheme="minorHAnsi"/>
        </w:rPr>
        <w:t xml:space="preserve">derate intellectual disability. </w:t>
      </w:r>
      <w:proofErr w:type="spellStart"/>
      <w:r>
        <w:rPr>
          <w:rFonts w:cstheme="minorHAnsi"/>
        </w:rPr>
        <w:t>Pamella</w:t>
      </w:r>
      <w:proofErr w:type="spellEnd"/>
      <w:r w:rsidRPr="005D2FEB">
        <w:rPr>
          <w:rFonts w:cstheme="minorHAnsi"/>
        </w:rPr>
        <w:t xml:space="preserve"> </w:t>
      </w:r>
      <w:r w:rsidR="0034773B" w:rsidRPr="005D2FEB">
        <w:rPr>
          <w:rFonts w:cstheme="minorHAnsi"/>
        </w:rPr>
        <w:t>recently tran</w:t>
      </w:r>
      <w:r w:rsidR="00462B5F" w:rsidRPr="005D2FEB">
        <w:rPr>
          <w:rFonts w:cstheme="minorHAnsi"/>
        </w:rPr>
        <w:t xml:space="preserve">sitioned to an NDIS group home. </w:t>
      </w:r>
      <w:proofErr w:type="spellStart"/>
      <w:r>
        <w:rPr>
          <w:rFonts w:cstheme="minorHAnsi"/>
        </w:rPr>
        <w:t>Pamella</w:t>
      </w:r>
      <w:proofErr w:type="spellEnd"/>
      <w:r>
        <w:rPr>
          <w:rFonts w:cstheme="minorHAnsi"/>
        </w:rPr>
        <w:t xml:space="preserve"> </w:t>
      </w:r>
      <w:r w:rsidR="00462B5F" w:rsidRPr="005D2FEB">
        <w:rPr>
          <w:rFonts w:cstheme="minorHAnsi"/>
        </w:rPr>
        <w:t>was experiencing distress and was</w:t>
      </w:r>
      <w:r w:rsidR="0034773B" w:rsidRPr="005D2FEB">
        <w:rPr>
          <w:rFonts w:cstheme="minorHAnsi"/>
        </w:rPr>
        <w:t xml:space="preserve"> constantly</w:t>
      </w:r>
      <w:r w:rsidR="00534333" w:rsidRPr="005D2FEB">
        <w:rPr>
          <w:rFonts w:cstheme="minorHAnsi"/>
        </w:rPr>
        <w:t xml:space="preserve"> trying to leave the group home.</w:t>
      </w:r>
      <w:r w:rsidR="0034773B" w:rsidRPr="005D2FEB">
        <w:rPr>
          <w:rFonts w:cstheme="minorHAnsi"/>
        </w:rPr>
        <w:t xml:space="preserve"> </w:t>
      </w:r>
      <w:proofErr w:type="spellStart"/>
      <w:r>
        <w:rPr>
          <w:rFonts w:cstheme="minorHAnsi"/>
        </w:rPr>
        <w:t>Pamella’s</w:t>
      </w:r>
      <w:proofErr w:type="spellEnd"/>
      <w:r w:rsidRPr="005D2FEB">
        <w:rPr>
          <w:rFonts w:cstheme="minorHAnsi"/>
        </w:rPr>
        <w:t xml:space="preserve"> </w:t>
      </w:r>
      <w:r w:rsidR="00462B5F" w:rsidRPr="005D2FEB">
        <w:rPr>
          <w:rFonts w:cstheme="minorHAnsi"/>
        </w:rPr>
        <w:t xml:space="preserve">GP </w:t>
      </w:r>
      <w:r w:rsidR="00635EE5">
        <w:rPr>
          <w:rFonts w:cstheme="minorHAnsi"/>
        </w:rPr>
        <w:t>prescribed</w:t>
      </w:r>
      <w:r w:rsidR="00635EE5" w:rsidRPr="005D2FEB">
        <w:rPr>
          <w:rFonts w:cstheme="minorHAnsi"/>
        </w:rPr>
        <w:t xml:space="preserve"> </w:t>
      </w:r>
      <w:r w:rsidR="00462B5F" w:rsidRPr="005D2FEB">
        <w:rPr>
          <w:rFonts w:cstheme="minorHAnsi"/>
        </w:rPr>
        <w:t xml:space="preserve">a small dose of </w:t>
      </w:r>
      <w:r w:rsidR="005103A8">
        <w:rPr>
          <w:rFonts w:cstheme="minorHAnsi"/>
        </w:rPr>
        <w:t>r</w:t>
      </w:r>
      <w:r w:rsidR="0034773B" w:rsidRPr="005D2FEB">
        <w:rPr>
          <w:rFonts w:cstheme="minorHAnsi"/>
        </w:rPr>
        <w:t xml:space="preserve">isperidone to keep her calm. </w:t>
      </w:r>
      <w:r w:rsidR="004E789E" w:rsidRPr="005D2FEB">
        <w:rPr>
          <w:rFonts w:cstheme="minorHAnsi"/>
        </w:rPr>
        <w:t xml:space="preserve">Her distress </w:t>
      </w:r>
      <w:r w:rsidR="00A87B53" w:rsidRPr="005D2FEB">
        <w:rPr>
          <w:rFonts w:cstheme="minorHAnsi"/>
        </w:rPr>
        <w:t>was</w:t>
      </w:r>
      <w:r w:rsidR="00534333" w:rsidRPr="005D2FEB">
        <w:rPr>
          <w:rFonts w:cstheme="minorHAnsi"/>
        </w:rPr>
        <w:t xml:space="preserve"> not </w:t>
      </w:r>
      <w:r w:rsidR="004E789E" w:rsidRPr="005D2FEB">
        <w:rPr>
          <w:rFonts w:cstheme="minorHAnsi"/>
        </w:rPr>
        <w:t xml:space="preserve">linked </w:t>
      </w:r>
      <w:r w:rsidR="00534333" w:rsidRPr="005D2FEB">
        <w:rPr>
          <w:rFonts w:cstheme="minorHAnsi"/>
        </w:rPr>
        <w:t>to her diagnosis of Dementia.</w:t>
      </w:r>
      <w:r w:rsidR="00446835" w:rsidRPr="005D2FEB">
        <w:rPr>
          <w:rFonts w:cstheme="minorHAnsi"/>
        </w:rPr>
        <w:t xml:space="preserve"> </w:t>
      </w:r>
      <w:r w:rsidR="00BE1A2C">
        <w:rPr>
          <w:rFonts w:cstheme="minorHAnsi"/>
        </w:rPr>
        <w:t>This is a chemical restraint.</w:t>
      </w:r>
    </w:p>
    <w:p w:rsidR="00624D5C" w:rsidRPr="005D2FEB" w:rsidRDefault="00624D5C" w:rsidP="00E543B4">
      <w:pPr>
        <w:pStyle w:val="ListParagraph"/>
        <w:numPr>
          <w:ilvl w:val="0"/>
          <w:numId w:val="16"/>
        </w:numPr>
        <w:autoSpaceDE w:val="0"/>
        <w:autoSpaceDN w:val="0"/>
        <w:adjustRightInd w:val="0"/>
        <w:spacing w:after="0"/>
        <w:rPr>
          <w:rFonts w:cstheme="minorHAnsi"/>
        </w:rPr>
      </w:pPr>
      <w:r w:rsidRPr="005D2FEB">
        <w:rPr>
          <w:rFonts w:cstheme="minorHAnsi"/>
        </w:rPr>
        <w:t>Diazepam prescribed to reduce agitation is for the primary purpo</w:t>
      </w:r>
      <w:r w:rsidR="00BE1A2C">
        <w:rPr>
          <w:rFonts w:cstheme="minorHAnsi"/>
        </w:rPr>
        <w:t>se of influencing behaviour.</w:t>
      </w:r>
    </w:p>
    <w:p w:rsidR="00CC6F12" w:rsidRPr="005103A8" w:rsidRDefault="00624D5C" w:rsidP="005103A8">
      <w:pPr>
        <w:pStyle w:val="ListParagraph"/>
        <w:numPr>
          <w:ilvl w:val="0"/>
          <w:numId w:val="2"/>
        </w:numPr>
        <w:jc w:val="both"/>
      </w:pPr>
      <w:r w:rsidRPr="00CC6F12">
        <w:rPr>
          <w:rFonts w:cstheme="minorHAnsi"/>
        </w:rPr>
        <w:lastRenderedPageBreak/>
        <w:t xml:space="preserve">Sodium valproate prescribed to reduce self-harm behaviour is for the primary purpose of influencing the person’s behaviour. </w:t>
      </w:r>
      <w:r w:rsidR="009B44AE">
        <w:rPr>
          <w:rFonts w:cstheme="minorHAnsi"/>
        </w:rPr>
        <w:t>This is a chemical restraint.</w:t>
      </w:r>
      <w:r w:rsidR="005103A8" w:rsidRPr="005103A8">
        <w:rPr>
          <w:rFonts w:cstheme="minorHAnsi"/>
        </w:rPr>
        <w:t xml:space="preserve"> </w:t>
      </w:r>
      <w:r w:rsidR="005103A8" w:rsidRPr="00D4412C">
        <w:rPr>
          <w:rFonts w:cstheme="minorHAnsi"/>
        </w:rPr>
        <w:t>(</w:t>
      </w:r>
      <w:r w:rsidR="005103A8">
        <w:rPr>
          <w:rFonts w:cstheme="minorHAnsi"/>
        </w:rPr>
        <w:t xml:space="preserve">Department of </w:t>
      </w:r>
      <w:r w:rsidR="005103A8">
        <w:rPr>
          <w:noProof/>
        </w:rPr>
        <w:t>Communities and Justice, NSW, 2019</w:t>
      </w:r>
      <w:r w:rsidR="005103A8" w:rsidRPr="005D2FEB">
        <w:rPr>
          <w:rFonts w:cstheme="minorHAnsi"/>
        </w:rPr>
        <w:t>).</w:t>
      </w:r>
    </w:p>
    <w:p w:rsidR="003F680E" w:rsidRPr="00D4412C" w:rsidRDefault="00CC6F12" w:rsidP="00B33845">
      <w:pPr>
        <w:rPr>
          <w:rFonts w:cstheme="minorHAnsi"/>
          <w:bCs/>
        </w:rPr>
      </w:pPr>
      <w:r w:rsidRPr="00D4412C">
        <w:rPr>
          <w:rFonts w:cstheme="minorHAnsi"/>
          <w:bCs/>
        </w:rPr>
        <w:t xml:space="preserve">A case study example of chemical restraint can be found in </w:t>
      </w:r>
      <w:hyperlink w:anchor="_Appendix_B:_Chemical" w:history="1">
        <w:r w:rsidRPr="00D4412C">
          <w:rPr>
            <w:rStyle w:val="Hyperlink"/>
            <w:rFonts w:cstheme="minorHAnsi"/>
            <w:bCs/>
          </w:rPr>
          <w:t>Appendix B</w:t>
        </w:r>
      </w:hyperlink>
      <w:r w:rsidRPr="00D4412C">
        <w:rPr>
          <w:rFonts w:cstheme="minorHAnsi"/>
          <w:bCs/>
        </w:rPr>
        <w:t xml:space="preserve"> and an example chemical restraint protocol can be found in </w:t>
      </w:r>
      <w:hyperlink w:anchor="_Appendix_C:_Chemical" w:history="1">
        <w:r w:rsidRPr="00D4412C">
          <w:rPr>
            <w:rStyle w:val="Hyperlink"/>
            <w:rFonts w:cstheme="minorHAnsi"/>
            <w:bCs/>
          </w:rPr>
          <w:t>Appendix C</w:t>
        </w:r>
      </w:hyperlink>
      <w:r w:rsidR="00BE1A2C">
        <w:rPr>
          <w:rFonts w:cstheme="minorHAnsi"/>
          <w:bCs/>
        </w:rPr>
        <w:t>.</w:t>
      </w:r>
    </w:p>
    <w:p w:rsidR="003F680E" w:rsidRPr="003F680E" w:rsidRDefault="00120A45" w:rsidP="003F680E">
      <w:pPr>
        <w:pStyle w:val="Heading3"/>
      </w:pPr>
      <w:bookmarkStart w:id="23" w:name="_Situations_that_are"/>
      <w:bookmarkEnd w:id="23"/>
      <w:r>
        <w:t xml:space="preserve">Examples </w:t>
      </w:r>
      <w:r w:rsidR="002B755D">
        <w:t>that are</w:t>
      </w:r>
      <w:r>
        <w:t xml:space="preserve"> no</w:t>
      </w:r>
      <w:r w:rsidR="002B755D">
        <w:t>t</w:t>
      </w:r>
      <w:r w:rsidR="0094371A" w:rsidRPr="00764966">
        <w:t xml:space="preserve"> chemical restraint</w:t>
      </w:r>
    </w:p>
    <w:p w:rsidR="0094371A" w:rsidRPr="005D2FEB" w:rsidRDefault="0094371A" w:rsidP="0094371A">
      <w:pPr>
        <w:pStyle w:val="ListParagraph"/>
        <w:numPr>
          <w:ilvl w:val="0"/>
          <w:numId w:val="2"/>
        </w:numPr>
        <w:autoSpaceDE w:val="0"/>
        <w:autoSpaceDN w:val="0"/>
        <w:adjustRightInd w:val="0"/>
        <w:spacing w:after="0"/>
        <w:rPr>
          <w:rFonts w:cstheme="minorHAnsi"/>
        </w:rPr>
      </w:pPr>
      <w:r w:rsidRPr="005D2FEB">
        <w:rPr>
          <w:rFonts w:cstheme="minorHAnsi"/>
        </w:rPr>
        <w:t>Ahmed has a diagnosis of schizophrenia. This is monitored by his GP and regular</w:t>
      </w:r>
      <w:r w:rsidR="00635EE5">
        <w:rPr>
          <w:rFonts w:cstheme="minorHAnsi"/>
        </w:rPr>
        <w:t>ly</w:t>
      </w:r>
      <w:r w:rsidRPr="005D2FEB">
        <w:rPr>
          <w:rFonts w:cstheme="minorHAnsi"/>
        </w:rPr>
        <w:t xml:space="preserve"> review</w:t>
      </w:r>
      <w:r w:rsidR="00635EE5">
        <w:rPr>
          <w:rFonts w:cstheme="minorHAnsi"/>
        </w:rPr>
        <w:t>ed</w:t>
      </w:r>
      <w:r w:rsidRPr="005D2FEB">
        <w:rPr>
          <w:rFonts w:cstheme="minorHAnsi"/>
        </w:rPr>
        <w:t xml:space="preserve"> by his long-standing psychiatrist. Ahmed </w:t>
      </w:r>
      <w:r w:rsidR="00635EE5">
        <w:rPr>
          <w:rFonts w:cstheme="minorHAnsi"/>
        </w:rPr>
        <w:t>was</w:t>
      </w:r>
      <w:r w:rsidR="005103A8">
        <w:rPr>
          <w:rFonts w:cstheme="minorHAnsi"/>
        </w:rPr>
        <w:t xml:space="preserve"> prescribed r</w:t>
      </w:r>
      <w:r w:rsidRPr="005D2FEB">
        <w:rPr>
          <w:rFonts w:cstheme="minorHAnsi"/>
        </w:rPr>
        <w:t>isperidone for the treatment of</w:t>
      </w:r>
      <w:r w:rsidR="003832B5">
        <w:rPr>
          <w:rFonts w:cstheme="minorHAnsi"/>
        </w:rPr>
        <w:t xml:space="preserve"> his diagnosis of schizophrenia</w:t>
      </w:r>
      <w:r w:rsidRPr="005D2FEB">
        <w:rPr>
          <w:rFonts w:cstheme="minorHAnsi"/>
        </w:rPr>
        <w:t>. Risperidone has been prescribed to treat a diagnosed mental disorder.</w:t>
      </w:r>
    </w:p>
    <w:p w:rsidR="00446835" w:rsidRPr="005D2FEB" w:rsidRDefault="00446835" w:rsidP="00446835">
      <w:pPr>
        <w:pStyle w:val="ListParagraph"/>
        <w:numPr>
          <w:ilvl w:val="0"/>
          <w:numId w:val="2"/>
        </w:numPr>
        <w:autoSpaceDE w:val="0"/>
        <w:autoSpaceDN w:val="0"/>
        <w:adjustRightInd w:val="0"/>
        <w:spacing w:after="0"/>
        <w:rPr>
          <w:rFonts w:cstheme="minorHAnsi"/>
        </w:rPr>
      </w:pPr>
      <w:r w:rsidRPr="005D2FEB">
        <w:rPr>
          <w:rFonts w:cstheme="minorHAnsi"/>
        </w:rPr>
        <w:t xml:space="preserve">Diazepam prescribed and used as muscle relaxant after seizure activity is for the primary purpose of treating a physical </w:t>
      </w:r>
      <w:r w:rsidR="003832B5">
        <w:rPr>
          <w:rFonts w:cstheme="minorHAnsi"/>
        </w:rPr>
        <w:t>condition</w:t>
      </w:r>
      <w:r w:rsidR="00BE1A2C">
        <w:rPr>
          <w:rFonts w:cstheme="minorHAnsi"/>
        </w:rPr>
        <w:t>.</w:t>
      </w:r>
    </w:p>
    <w:p w:rsidR="00425D9D" w:rsidRDefault="00446835" w:rsidP="00386CAE">
      <w:pPr>
        <w:pStyle w:val="ListParagraph"/>
        <w:numPr>
          <w:ilvl w:val="0"/>
          <w:numId w:val="2"/>
        </w:numPr>
        <w:jc w:val="both"/>
      </w:pPr>
      <w:r w:rsidRPr="005D2FEB">
        <w:rPr>
          <w:rFonts w:cstheme="minorHAnsi"/>
        </w:rPr>
        <w:t>Sodium valproate prescribed to treat or minimise seizure activity is for the primary purpose of treating a physica</w:t>
      </w:r>
      <w:r w:rsidR="00BE336F">
        <w:rPr>
          <w:rFonts w:cstheme="minorHAnsi"/>
        </w:rPr>
        <w:t xml:space="preserve">l condition or physical illness </w:t>
      </w:r>
      <w:r w:rsidR="00376A93" w:rsidRPr="00D4412C">
        <w:rPr>
          <w:rFonts w:cstheme="minorHAnsi"/>
        </w:rPr>
        <w:t>(</w:t>
      </w:r>
      <w:r w:rsidR="00EA4C2D">
        <w:rPr>
          <w:rFonts w:cstheme="minorHAnsi"/>
        </w:rPr>
        <w:t xml:space="preserve">Department of </w:t>
      </w:r>
      <w:r w:rsidR="00BE1A2C">
        <w:rPr>
          <w:noProof/>
        </w:rPr>
        <w:t xml:space="preserve">Communities and Justice, </w:t>
      </w:r>
      <w:r w:rsidR="006C5EEA">
        <w:rPr>
          <w:noProof/>
        </w:rPr>
        <w:t>NSW</w:t>
      </w:r>
      <w:r w:rsidR="00513B8E">
        <w:rPr>
          <w:noProof/>
        </w:rPr>
        <w:t>, 2019</w:t>
      </w:r>
      <w:r w:rsidR="00624D5C" w:rsidRPr="005D2FEB">
        <w:rPr>
          <w:rFonts w:cstheme="minorHAnsi"/>
        </w:rPr>
        <w:t>)</w:t>
      </w:r>
      <w:r w:rsidRPr="005D2FEB">
        <w:rPr>
          <w:rFonts w:cstheme="minorHAnsi"/>
        </w:rPr>
        <w:t>.</w:t>
      </w:r>
    </w:p>
    <w:p w:rsidR="00C556DD" w:rsidRDefault="00CC6F12" w:rsidP="006F1F97">
      <w:pPr>
        <w:pStyle w:val="Heading2"/>
      </w:pPr>
      <w:r>
        <w:t>Other considerations regarding chemical restraint</w:t>
      </w:r>
    </w:p>
    <w:p w:rsidR="009F1B3F" w:rsidRPr="005D2FEB" w:rsidRDefault="00B23C1B" w:rsidP="006F1F97">
      <w:pPr>
        <w:pStyle w:val="Heading3"/>
      </w:pPr>
      <w:r w:rsidRPr="005D2FEB">
        <w:t>Pre-</w:t>
      </w:r>
      <w:r w:rsidR="00C16E2E" w:rsidRPr="005D2FEB">
        <w:t xml:space="preserve">medical </w:t>
      </w:r>
      <w:r w:rsidR="009F1B3F" w:rsidRPr="005D2FEB">
        <w:t xml:space="preserve">appointment medication </w:t>
      </w:r>
    </w:p>
    <w:p w:rsidR="00D22222" w:rsidRDefault="00865B22" w:rsidP="00D22222">
      <w:pPr>
        <w:rPr>
          <w:rFonts w:cstheme="minorHAnsi"/>
        </w:rPr>
      </w:pPr>
      <w:r w:rsidRPr="005D2FEB">
        <w:rPr>
          <w:rFonts w:cstheme="minorHAnsi"/>
        </w:rPr>
        <w:t>M</w:t>
      </w:r>
      <w:r w:rsidR="009F1B3F" w:rsidRPr="005D2FEB">
        <w:rPr>
          <w:rFonts w:cstheme="minorHAnsi"/>
        </w:rPr>
        <w:t>edication prescribed by a medical practitioner for anxiety or agitation to support a person with disability to attend a medical appointment</w:t>
      </w:r>
      <w:r w:rsidR="00DF49B4" w:rsidRPr="005D2FEB">
        <w:rPr>
          <w:rFonts w:cstheme="minorHAnsi"/>
        </w:rPr>
        <w:t xml:space="preserve"> </w:t>
      </w:r>
      <w:r w:rsidR="009F1B3F" w:rsidRPr="005D2FEB">
        <w:rPr>
          <w:rFonts w:cstheme="minorHAnsi"/>
          <w:lang w:eastAsia="en-AU"/>
        </w:rPr>
        <w:t>does not require rep</w:t>
      </w:r>
      <w:r w:rsidR="00BE1A2C">
        <w:rPr>
          <w:rFonts w:cstheme="minorHAnsi"/>
          <w:lang w:eastAsia="en-AU"/>
        </w:rPr>
        <w:t xml:space="preserve">orting to the NDIS Commission. </w:t>
      </w:r>
      <w:r w:rsidR="009F1B3F" w:rsidRPr="005D2FEB">
        <w:rPr>
          <w:rFonts w:cstheme="minorHAnsi"/>
          <w:lang w:eastAsia="en-AU"/>
        </w:rPr>
        <w:t>For example</w:t>
      </w:r>
      <w:r w:rsidR="00B23C1B" w:rsidRPr="005D2FEB">
        <w:rPr>
          <w:rFonts w:cstheme="minorHAnsi"/>
          <w:lang w:eastAsia="en-AU"/>
        </w:rPr>
        <w:t>,</w:t>
      </w:r>
      <w:r w:rsidR="00B23C1B" w:rsidRPr="005D2FEB">
        <w:rPr>
          <w:rFonts w:cstheme="minorHAnsi"/>
        </w:rPr>
        <w:t xml:space="preserve"> </w:t>
      </w:r>
      <w:r w:rsidR="009F1B3F" w:rsidRPr="005D2FEB">
        <w:rPr>
          <w:rFonts w:cstheme="minorHAnsi"/>
        </w:rPr>
        <w:t xml:space="preserve">a person who is given a small dose of diazepam </w:t>
      </w:r>
      <w:r w:rsidR="00B23C1B" w:rsidRPr="005D2FEB">
        <w:rPr>
          <w:rFonts w:cstheme="minorHAnsi"/>
        </w:rPr>
        <w:t>before</w:t>
      </w:r>
      <w:r w:rsidR="009F1B3F" w:rsidRPr="005D2FEB">
        <w:rPr>
          <w:rFonts w:cstheme="minorHAnsi"/>
        </w:rPr>
        <w:t xml:space="preserve"> </w:t>
      </w:r>
      <w:r w:rsidR="00B23C1B" w:rsidRPr="005D2FEB">
        <w:rPr>
          <w:rFonts w:cstheme="minorHAnsi"/>
        </w:rPr>
        <w:t>attending a dental appointment</w:t>
      </w:r>
      <w:r w:rsidR="009F1B3F" w:rsidRPr="005D2FEB">
        <w:rPr>
          <w:rFonts w:cstheme="minorHAnsi"/>
        </w:rPr>
        <w:t xml:space="preserve">. </w:t>
      </w:r>
      <w:r w:rsidR="009F1B3F" w:rsidRPr="005D2FEB">
        <w:rPr>
          <w:rFonts w:cstheme="minorHAnsi"/>
          <w:lang w:eastAsia="en-AU"/>
        </w:rPr>
        <w:t xml:space="preserve">The purpose of these medications </w:t>
      </w:r>
      <w:r w:rsidR="00C556DD">
        <w:rPr>
          <w:rFonts w:cstheme="minorHAnsi"/>
          <w:lang w:eastAsia="en-AU"/>
        </w:rPr>
        <w:t>is</w:t>
      </w:r>
      <w:r w:rsidR="00C556DD" w:rsidRPr="005D2FEB">
        <w:rPr>
          <w:rFonts w:cstheme="minorHAnsi"/>
          <w:lang w:eastAsia="en-AU"/>
        </w:rPr>
        <w:t xml:space="preserve"> </w:t>
      </w:r>
      <w:r w:rsidR="009F1B3F" w:rsidRPr="005D2FEB">
        <w:rPr>
          <w:rFonts w:cstheme="minorHAnsi"/>
          <w:lang w:eastAsia="en-AU"/>
        </w:rPr>
        <w:t>to </w:t>
      </w:r>
      <w:r w:rsidR="00B23C1B" w:rsidRPr="005D2FEB">
        <w:rPr>
          <w:rFonts w:cstheme="minorHAnsi"/>
          <w:lang w:eastAsia="en-AU"/>
        </w:rPr>
        <w:t>‘</w:t>
      </w:r>
      <w:r w:rsidR="009F1B3F" w:rsidRPr="005D2FEB">
        <w:rPr>
          <w:rFonts w:cstheme="minorHAnsi"/>
        </w:rPr>
        <w:t>enable treatment of, a diagnosed mental ill health, a physical illness or a physical condition</w:t>
      </w:r>
      <w:r w:rsidR="007A73D9">
        <w:rPr>
          <w:rFonts w:cstheme="minorHAnsi"/>
        </w:rPr>
        <w:t>’</w:t>
      </w:r>
      <w:r w:rsidR="00B23C1B" w:rsidRPr="005D2FEB">
        <w:rPr>
          <w:rFonts w:cstheme="minorHAnsi"/>
        </w:rPr>
        <w:t>.</w:t>
      </w:r>
      <w:r w:rsidR="001C655D" w:rsidRPr="005D2FEB">
        <w:rPr>
          <w:rFonts w:cstheme="minorHAnsi"/>
        </w:rPr>
        <w:t xml:space="preserve"> This is not a chemical restraint.</w:t>
      </w:r>
    </w:p>
    <w:p w:rsidR="00185A13" w:rsidRPr="00D22222" w:rsidRDefault="00CC2B27" w:rsidP="00D22222">
      <w:pPr>
        <w:rPr>
          <w:rFonts w:cstheme="minorHAnsi"/>
        </w:rPr>
      </w:pPr>
      <w:r w:rsidRPr="00E6347E">
        <w:rPr>
          <w:rFonts w:cstheme="minorHAnsi"/>
          <w:b/>
          <w:color w:val="55267C"/>
          <w:sz w:val="26"/>
          <w:szCs w:val="26"/>
        </w:rPr>
        <w:lastRenderedPageBreak/>
        <w:t>Medica</w:t>
      </w:r>
      <w:r w:rsidR="00D22222">
        <w:rPr>
          <w:rFonts w:cstheme="minorHAnsi"/>
          <w:b/>
          <w:color w:val="55267C"/>
          <w:sz w:val="26"/>
          <w:szCs w:val="26"/>
        </w:rPr>
        <w:t xml:space="preserve">tion for menstrual suppression </w:t>
      </w:r>
    </w:p>
    <w:p w:rsidR="00185A13" w:rsidRPr="005D2FEB" w:rsidRDefault="00185A13" w:rsidP="000528A2">
      <w:r w:rsidRPr="005D2FEB">
        <w:t xml:space="preserve">The use of </w:t>
      </w:r>
      <w:r w:rsidRPr="005D2FEB">
        <w:rPr>
          <w:bCs/>
        </w:rPr>
        <w:t>medication for menstrual suppression due</w:t>
      </w:r>
      <w:r w:rsidR="00F37E9C">
        <w:rPr>
          <w:bCs/>
        </w:rPr>
        <w:t xml:space="preserve"> to</w:t>
      </w:r>
      <w:r w:rsidR="00435EE9">
        <w:rPr>
          <w:bCs/>
        </w:rPr>
        <w:t xml:space="preserve"> </w:t>
      </w:r>
      <w:r w:rsidR="00F37E9C">
        <w:rPr>
          <w:bCs/>
        </w:rPr>
        <w:t>behaviours of</w:t>
      </w:r>
      <w:r w:rsidR="00435EE9">
        <w:rPr>
          <w:bCs/>
        </w:rPr>
        <w:t xml:space="preserve"> concern </w:t>
      </w:r>
      <w:r w:rsidR="009B44AE">
        <w:rPr>
          <w:bCs/>
        </w:rPr>
        <w:t>for example,</w:t>
      </w:r>
      <w:r w:rsidR="00435EE9">
        <w:rPr>
          <w:bCs/>
        </w:rPr>
        <w:t xml:space="preserve"> </w:t>
      </w:r>
      <w:r w:rsidR="005103A8">
        <w:rPr>
          <w:bCs/>
        </w:rPr>
        <w:t xml:space="preserve">distress </w:t>
      </w:r>
      <w:r w:rsidRPr="005D2FEB">
        <w:rPr>
          <w:bCs/>
        </w:rPr>
        <w:t xml:space="preserve">and </w:t>
      </w:r>
      <w:r w:rsidR="005103A8">
        <w:rPr>
          <w:bCs/>
        </w:rPr>
        <w:t>hygiene</w:t>
      </w:r>
      <w:r w:rsidRPr="005D2FEB">
        <w:t xml:space="preserve"> </w:t>
      </w:r>
      <w:r w:rsidR="00435EE9">
        <w:t>(</w:t>
      </w:r>
      <w:r w:rsidR="002C2486">
        <w:t>e.g.</w:t>
      </w:r>
      <w:r w:rsidR="00435EE9">
        <w:t xml:space="preserve"> </w:t>
      </w:r>
      <w:r w:rsidR="002C2486">
        <w:t>smearing</w:t>
      </w:r>
      <w:r w:rsidR="00435EE9">
        <w:t>)</w:t>
      </w:r>
      <w:r w:rsidR="002C2486">
        <w:t xml:space="preserve"> </w:t>
      </w:r>
      <w:r w:rsidR="00B23C1B" w:rsidRPr="005D2FEB">
        <w:t xml:space="preserve">is </w:t>
      </w:r>
      <w:r w:rsidR="006C5EEA">
        <w:t xml:space="preserve">a </w:t>
      </w:r>
      <w:r w:rsidRPr="005D2FEB">
        <w:t xml:space="preserve">chemical restraint under the NDIS (Restrictive Practices and Behaviour Support) Rules 2018. The use of medication for </w:t>
      </w:r>
      <w:r w:rsidR="00180B8E" w:rsidRPr="005D2FEB">
        <w:t xml:space="preserve">menstrual management </w:t>
      </w:r>
      <w:r w:rsidR="00CF6FED" w:rsidRPr="005D2FEB">
        <w:t>is not</w:t>
      </w:r>
      <w:r w:rsidRPr="005D2FEB">
        <w:t xml:space="preserve"> considered chemical restraint when</w:t>
      </w:r>
      <w:r w:rsidR="00C556DD">
        <w:t>:</w:t>
      </w:r>
      <w:r w:rsidRPr="005D2FEB">
        <w:t xml:space="preserve"> </w:t>
      </w:r>
    </w:p>
    <w:p w:rsidR="00185A13" w:rsidRPr="005D2FEB" w:rsidRDefault="00B23C1B" w:rsidP="00E543B4">
      <w:pPr>
        <w:pStyle w:val="ListParagraph"/>
        <w:numPr>
          <w:ilvl w:val="0"/>
          <w:numId w:val="13"/>
        </w:numPr>
        <w:autoSpaceDE w:val="0"/>
        <w:autoSpaceDN w:val="0"/>
        <w:spacing w:after="0" w:line="240" w:lineRule="auto"/>
        <w:contextualSpacing w:val="0"/>
      </w:pPr>
      <w:r w:rsidRPr="005D2FEB">
        <w:t>i</w:t>
      </w:r>
      <w:r w:rsidR="00185A13" w:rsidRPr="005D2FEB">
        <w:t>t is prescribed for the treatment of a diagnosed medical condition (e.g., endometriosis)</w:t>
      </w:r>
      <w:r w:rsidR="000D6612">
        <w:t>; or</w:t>
      </w:r>
    </w:p>
    <w:p w:rsidR="00185A13" w:rsidRPr="005D2FEB" w:rsidRDefault="00B23C1B" w:rsidP="00E543B4">
      <w:pPr>
        <w:pStyle w:val="ListParagraph"/>
        <w:numPr>
          <w:ilvl w:val="0"/>
          <w:numId w:val="13"/>
        </w:numPr>
        <w:autoSpaceDE w:val="0"/>
        <w:autoSpaceDN w:val="0"/>
        <w:spacing w:after="0" w:line="240" w:lineRule="auto"/>
        <w:contextualSpacing w:val="0"/>
      </w:pPr>
      <w:proofErr w:type="gramStart"/>
      <w:r w:rsidRPr="005D2FEB">
        <w:t>t</w:t>
      </w:r>
      <w:r w:rsidR="00185A13" w:rsidRPr="005D2FEB">
        <w:t>he</w:t>
      </w:r>
      <w:proofErr w:type="gramEnd"/>
      <w:r w:rsidR="00185A13" w:rsidRPr="005D2FEB">
        <w:t xml:space="preserve"> person with disability has requested and consented to this treatment</w:t>
      </w:r>
      <w:r w:rsidRPr="005D2FEB">
        <w:t>.</w:t>
      </w:r>
    </w:p>
    <w:p w:rsidR="00C556DD" w:rsidRPr="00386CAE" w:rsidRDefault="00C556DD" w:rsidP="00386CAE">
      <w:pPr>
        <w:pStyle w:val="Paragraphnote"/>
        <w:ind w:left="0"/>
        <w:rPr>
          <w:sz w:val="22"/>
        </w:rPr>
      </w:pPr>
      <w:r w:rsidRPr="00386CAE">
        <w:rPr>
          <w:sz w:val="22"/>
        </w:rPr>
        <w:t>It is important that women with disability are provided with information in a meaningful way to support their decision-making about their reproductive and sexual health. Informed consent needs to be documented and the person must also understand that they can withdraw consent at any time.</w:t>
      </w:r>
    </w:p>
    <w:p w:rsidR="00C556DD" w:rsidRDefault="00185A13" w:rsidP="000528A2">
      <w:pPr>
        <w:rPr>
          <w:vertAlign w:val="superscript"/>
        </w:rPr>
      </w:pPr>
      <w:r w:rsidRPr="005D2FEB">
        <w:t xml:space="preserve">Menstrual suppression should only be considered when other options have failed or if there are significant gynaecological or other medical reasons. Alternative strategies should be </w:t>
      </w:r>
      <w:r w:rsidR="00C556DD" w:rsidRPr="005D2FEB">
        <w:t>trialled</w:t>
      </w:r>
      <w:r w:rsidRPr="005D2FEB">
        <w:t xml:space="preserve"> to solve issues </w:t>
      </w:r>
      <w:r w:rsidR="00B23C1B" w:rsidRPr="005D2FEB">
        <w:t xml:space="preserve">such as </w:t>
      </w:r>
      <w:r w:rsidRPr="005D2FEB">
        <w:t>fear of blood, smearing, hygiene problems and/</w:t>
      </w:r>
      <w:r w:rsidR="00D22222">
        <w:t xml:space="preserve"> </w:t>
      </w:r>
      <w:r w:rsidRPr="005D2FEB">
        <w:t>or pain and distress.</w:t>
      </w:r>
      <w:r w:rsidR="00C556DD">
        <w:rPr>
          <w:vertAlign w:val="superscript"/>
        </w:rPr>
        <w:t xml:space="preserve"> </w:t>
      </w:r>
    </w:p>
    <w:p w:rsidR="00185A13" w:rsidRPr="005D2FEB" w:rsidRDefault="00185A13" w:rsidP="00B47982">
      <w:r w:rsidRPr="005D2FEB">
        <w:t>With appropriate education</w:t>
      </w:r>
      <w:r w:rsidR="00C556DD">
        <w:t>,</w:t>
      </w:r>
      <w:r w:rsidRPr="005D2FEB">
        <w:t xml:space="preserve"> most women with disability can learn to manage their own menstruation independently or with support. Ideally</w:t>
      </w:r>
      <w:r w:rsidR="00C556DD">
        <w:t>,</w:t>
      </w:r>
      <w:r w:rsidRPr="005D2FEB">
        <w:t xml:space="preserve"> this </w:t>
      </w:r>
      <w:r w:rsidR="009B3124" w:rsidRPr="005D2FEB">
        <w:t>education</w:t>
      </w:r>
      <w:r w:rsidRPr="005D2FEB">
        <w:t xml:space="preserve"> should be proactive and begin at an early age before the onset of menstruation</w:t>
      </w:r>
      <w:r w:rsidR="0042258A" w:rsidRPr="005D2FEB">
        <w:t xml:space="preserve"> </w:t>
      </w:r>
      <w:r w:rsidR="00B47982" w:rsidRPr="005D2FEB">
        <w:t>(</w:t>
      </w:r>
      <w:r w:rsidR="0042258A" w:rsidRPr="001F5217">
        <w:t xml:space="preserve">Tracy, Burbidge, Butler, </w:t>
      </w:r>
      <w:r w:rsidR="00A25A9D">
        <w:t xml:space="preserve">&amp; </w:t>
      </w:r>
      <w:r w:rsidR="0042258A" w:rsidRPr="001F5217">
        <w:t>Donley</w:t>
      </w:r>
      <w:r w:rsidR="002C2486">
        <w:t>,</w:t>
      </w:r>
      <w:r w:rsidR="00F11E65">
        <w:t xml:space="preserve"> </w:t>
      </w:r>
      <w:r w:rsidR="0042258A" w:rsidRPr="001F5217">
        <w:t>2010)</w:t>
      </w:r>
      <w:r w:rsidR="00A1444E">
        <w:t>.</w:t>
      </w:r>
      <w:r w:rsidR="0042258A" w:rsidRPr="001F5217">
        <w:t xml:space="preserve"> </w:t>
      </w:r>
      <w:r w:rsidRPr="005D2FEB">
        <w:t>Any form of menstrual suppression</w:t>
      </w:r>
      <w:r w:rsidR="00A1444E">
        <w:t xml:space="preserve"> (</w:t>
      </w:r>
      <w:r w:rsidRPr="005D2FEB">
        <w:t>including surgical suppression</w:t>
      </w:r>
      <w:r w:rsidR="00A1444E">
        <w:t>)</w:t>
      </w:r>
      <w:r w:rsidR="00C239C1" w:rsidRPr="005D2FEB">
        <w:t xml:space="preserve"> </w:t>
      </w:r>
      <w:r w:rsidRPr="005D2FEB">
        <w:t>has medical, legal, ethical, and social implications</w:t>
      </w:r>
      <w:r w:rsidR="00B47982" w:rsidRPr="005D2FEB">
        <w:t xml:space="preserve"> (</w:t>
      </w:r>
      <w:r w:rsidR="00B47982" w:rsidRPr="001F5217">
        <w:rPr>
          <w:noProof/>
        </w:rPr>
        <w:t>Quint</w:t>
      </w:r>
      <w:r w:rsidR="00A25A9D">
        <w:rPr>
          <w:noProof/>
        </w:rPr>
        <w:t xml:space="preserve"> &amp;</w:t>
      </w:r>
      <w:r w:rsidR="00B47982" w:rsidRPr="001F5217">
        <w:rPr>
          <w:noProof/>
        </w:rPr>
        <w:t xml:space="preserve"> O’Brien</w:t>
      </w:r>
      <w:r w:rsidR="002C2486">
        <w:rPr>
          <w:noProof/>
        </w:rPr>
        <w:t>,</w:t>
      </w:r>
      <w:r w:rsidR="00A25A9D">
        <w:rPr>
          <w:noProof/>
        </w:rPr>
        <w:t xml:space="preserve"> </w:t>
      </w:r>
      <w:r w:rsidR="00B47982" w:rsidRPr="001F5217">
        <w:rPr>
          <w:noProof/>
        </w:rPr>
        <w:t>2016)</w:t>
      </w:r>
      <w:r w:rsidR="002C2486">
        <w:rPr>
          <w:noProof/>
        </w:rPr>
        <w:t>.</w:t>
      </w:r>
    </w:p>
    <w:p w:rsidR="00185A13" w:rsidRPr="005D2FEB" w:rsidRDefault="00185A13" w:rsidP="00B47982">
      <w:r w:rsidRPr="005D2FEB">
        <w:t>There are many resources available to assist in this area including:</w:t>
      </w:r>
    </w:p>
    <w:p w:rsidR="00185A13" w:rsidRPr="005D2FEB" w:rsidRDefault="00D269F9" w:rsidP="00E543B4">
      <w:pPr>
        <w:pStyle w:val="ListParagraph"/>
        <w:numPr>
          <w:ilvl w:val="0"/>
          <w:numId w:val="6"/>
        </w:numPr>
        <w:autoSpaceDE w:val="0"/>
        <w:autoSpaceDN w:val="0"/>
        <w:spacing w:after="0" w:line="240" w:lineRule="auto"/>
        <w:contextualSpacing w:val="0"/>
        <w:rPr>
          <w:rStyle w:val="Hyperlink"/>
        </w:rPr>
      </w:pPr>
      <w:hyperlink r:id="rId26" w:history="1">
        <w:r w:rsidR="00185A13" w:rsidRPr="005D2FEB">
          <w:rPr>
            <w:rStyle w:val="Hyperlink"/>
          </w:rPr>
          <w:t>Supporting Women Guidelines</w:t>
        </w:r>
      </w:hyperlink>
    </w:p>
    <w:p w:rsidR="00185A13" w:rsidRDefault="00D269F9" w:rsidP="00E543B4">
      <w:pPr>
        <w:pStyle w:val="ListParagraph"/>
        <w:numPr>
          <w:ilvl w:val="0"/>
          <w:numId w:val="6"/>
        </w:numPr>
        <w:autoSpaceDE w:val="0"/>
        <w:autoSpaceDN w:val="0"/>
        <w:spacing w:after="0" w:line="240" w:lineRule="auto"/>
        <w:contextualSpacing w:val="0"/>
        <w:rPr>
          <w:rStyle w:val="Hyperlink"/>
        </w:rPr>
      </w:pPr>
      <w:hyperlink r:id="rId27" w:history="1">
        <w:r w:rsidR="00185A13" w:rsidRPr="005D2FEB">
          <w:rPr>
            <w:rStyle w:val="Hyperlink"/>
          </w:rPr>
          <w:t>Supporting decision making in reproductive and sexual health for people with disability</w:t>
        </w:r>
      </w:hyperlink>
    </w:p>
    <w:p w:rsidR="00CC2B27" w:rsidRPr="005D2FEB" w:rsidRDefault="00CC2B27" w:rsidP="009C2594">
      <w:pPr>
        <w:pStyle w:val="Heading3"/>
        <w:keepNext/>
      </w:pPr>
      <w:r w:rsidRPr="005D2FEB">
        <w:lastRenderedPageBreak/>
        <w:t>Anti-libidinal medicatio</w:t>
      </w:r>
      <w:r w:rsidR="00D22222">
        <w:t>n used to influence behaviour</w:t>
      </w:r>
    </w:p>
    <w:p w:rsidR="00CC2B27" w:rsidRPr="005D2FEB" w:rsidRDefault="00CC2B27" w:rsidP="00B47982">
      <w:r w:rsidRPr="005D2FEB">
        <w:t xml:space="preserve">Anti-libidinal medications reduce sexual arousal. When prescribed </w:t>
      </w:r>
      <w:r w:rsidR="00A25A9D">
        <w:t>for</w:t>
      </w:r>
      <w:r w:rsidR="00A25A9D" w:rsidRPr="005D2FEB">
        <w:t xml:space="preserve"> </w:t>
      </w:r>
      <w:r w:rsidRPr="005D2FEB">
        <w:t xml:space="preserve">people with disability to </w:t>
      </w:r>
      <w:r w:rsidR="00A1444E">
        <w:t>address</w:t>
      </w:r>
      <w:r w:rsidR="00A1444E" w:rsidRPr="005D2FEB">
        <w:t xml:space="preserve"> </w:t>
      </w:r>
      <w:r w:rsidRPr="005D2FEB">
        <w:t>problematic sexual behaviours, this is a chemical restraint. Anti-libidinal medication should only be considered for a small population of people who engage in sexual offending behaviour where other interventions alone have not worked, and where</w:t>
      </w:r>
      <w:r w:rsidR="00C556DD">
        <w:t xml:space="preserve"> there is a high</w:t>
      </w:r>
      <w:r w:rsidRPr="005D2FEB">
        <w:t xml:space="preserve"> risk of further offending by the person </w:t>
      </w:r>
      <w:r w:rsidR="00846F9D" w:rsidRPr="005D2FEB">
        <w:t>(</w:t>
      </w:r>
      <w:r w:rsidR="00D22222">
        <w:t>Thomas &amp; Daffern, 2014).</w:t>
      </w:r>
    </w:p>
    <w:p w:rsidR="00CC2B27" w:rsidRPr="005D2FEB" w:rsidRDefault="00CC2B27" w:rsidP="00B47982">
      <w:r w:rsidRPr="005D2FEB">
        <w:t xml:space="preserve">A person’s risk of sexual offending behaviour should be determined </w:t>
      </w:r>
      <w:r w:rsidR="00C239C1" w:rsidRPr="005D2FEB">
        <w:t>by</w:t>
      </w:r>
      <w:r w:rsidRPr="005D2FEB">
        <w:t xml:space="preserve"> thorough assessments conducted by trained practitioners, using current evidence-based risk assessment tools, self-reports and a functional behaviour assessment. Anti-libidinal medications must not be used in males under the age of 18</w:t>
      </w:r>
      <w:r w:rsidR="00A25A9D">
        <w:t xml:space="preserve"> years</w:t>
      </w:r>
      <w:r w:rsidRPr="005D2FEB">
        <w:t xml:space="preserve">, or in other instances where bone and testicular development </w:t>
      </w:r>
      <w:r w:rsidR="00C239C1" w:rsidRPr="005D2FEB">
        <w:t xml:space="preserve">is </w:t>
      </w:r>
      <w:r w:rsidRPr="005D2FEB">
        <w:t>not yet complete</w:t>
      </w:r>
      <w:r w:rsidR="009B44AE">
        <w:t xml:space="preserve"> </w:t>
      </w:r>
      <w:r w:rsidR="009B44AE" w:rsidRPr="005D2FEB">
        <w:t>(</w:t>
      </w:r>
      <w:r w:rsidR="009B44AE">
        <w:t>Thomas &amp; Daffern, 2014)</w:t>
      </w:r>
      <w:r w:rsidR="00D22222">
        <w:t>.</w:t>
      </w:r>
    </w:p>
    <w:p w:rsidR="00694852" w:rsidRDefault="00CC2B27" w:rsidP="00B47982">
      <w:pPr>
        <w:rPr>
          <w:noProof/>
        </w:rPr>
      </w:pPr>
      <w:r w:rsidRPr="005D2FEB">
        <w:rPr>
          <w:rFonts w:eastAsia="Times New Roman"/>
          <w:lang w:eastAsia="en-AU"/>
        </w:rPr>
        <w:t>Anti-libidinal</w:t>
      </w:r>
      <w:r w:rsidR="000B1CE3">
        <w:rPr>
          <w:rFonts w:eastAsia="Times New Roman"/>
          <w:lang w:eastAsia="en-AU"/>
        </w:rPr>
        <w:t xml:space="preserve"> </w:t>
      </w:r>
      <w:r w:rsidRPr="005D2FEB">
        <w:rPr>
          <w:rFonts w:eastAsia="Times New Roman"/>
          <w:lang w:eastAsia="en-AU"/>
        </w:rPr>
        <w:t xml:space="preserve">medication should not be used on its own to manage problematic sexual behaviour. Instead, it should be one part of treatment in addition to behaviour support strategies and psychological therapy. Due to the complex nature of these behaviours, </w:t>
      </w:r>
      <w:r w:rsidR="00DF49B4" w:rsidRPr="005D2FEB">
        <w:t xml:space="preserve">a collaborative </w:t>
      </w:r>
      <w:r w:rsidR="007C0EDF" w:rsidRPr="005D2FEB">
        <w:t>approach</w:t>
      </w:r>
      <w:r w:rsidRPr="005D2FEB">
        <w:t xml:space="preserve"> </w:t>
      </w:r>
      <w:r w:rsidR="00C239C1" w:rsidRPr="005D2FEB">
        <w:t xml:space="preserve">is needed </w:t>
      </w:r>
      <w:r w:rsidRPr="005D2FEB">
        <w:t xml:space="preserve">to provide the best support and to work towards less restrictive practices. </w:t>
      </w:r>
      <w:r w:rsidRPr="005D2FEB">
        <w:rPr>
          <w:rFonts w:eastAsia="Times New Roman"/>
          <w:lang w:eastAsia="en-AU"/>
        </w:rPr>
        <w:t>Anti-libidinal medication</w:t>
      </w:r>
      <w:r w:rsidR="007C0EDF">
        <w:rPr>
          <w:rFonts w:eastAsia="Times New Roman"/>
          <w:lang w:eastAsia="en-AU"/>
        </w:rPr>
        <w:t>s</w:t>
      </w:r>
      <w:r w:rsidRPr="005D2FEB">
        <w:rPr>
          <w:rFonts w:eastAsia="Times New Roman"/>
          <w:lang w:eastAsia="en-AU"/>
        </w:rPr>
        <w:t xml:space="preserve"> have significant physical side effects and require ongoing close medical monitoring and regular review </w:t>
      </w:r>
      <w:r w:rsidR="00846F9D" w:rsidRPr="005D2FEB">
        <w:rPr>
          <w:rFonts w:eastAsia="Times New Roman"/>
          <w:lang w:eastAsia="en-AU"/>
        </w:rPr>
        <w:t>(</w:t>
      </w:r>
      <w:r w:rsidR="00D22222">
        <w:t>Thomas &amp; Daffern, 2014).</w:t>
      </w:r>
    </w:p>
    <w:p w:rsidR="009726E5" w:rsidRPr="009726E5" w:rsidRDefault="009726E5" w:rsidP="009726E5">
      <w:pPr>
        <w:spacing w:before="240" w:line="240" w:lineRule="auto"/>
        <w:outlineLvl w:val="1"/>
        <w:rPr>
          <w:rFonts w:eastAsiaTheme="majorEastAsia" w:cstheme="majorBidi"/>
          <w:b/>
          <w:bCs/>
          <w:color w:val="85367B"/>
          <w:sz w:val="34"/>
          <w:szCs w:val="26"/>
        </w:rPr>
      </w:pPr>
      <w:r w:rsidRPr="009726E5">
        <w:rPr>
          <w:rFonts w:eastAsiaTheme="majorEastAsia" w:cstheme="majorBidi"/>
          <w:b/>
          <w:bCs/>
          <w:color w:val="85367B"/>
          <w:sz w:val="34"/>
          <w:szCs w:val="26"/>
        </w:rPr>
        <w:t xml:space="preserve">Possible impacts of using chemical restraint on people with disability </w:t>
      </w:r>
    </w:p>
    <w:p w:rsidR="009726E5" w:rsidRPr="008C41F1" w:rsidRDefault="005103A8" w:rsidP="00C700D9">
      <w:pPr>
        <w:numPr>
          <w:ilvl w:val="0"/>
          <w:numId w:val="66"/>
        </w:numPr>
        <w:spacing w:before="0" w:after="200"/>
        <w:contextualSpacing/>
        <w:rPr>
          <w:rFonts w:cstheme="minorHAnsi"/>
        </w:rPr>
      </w:pPr>
      <w:r>
        <w:rPr>
          <w:rFonts w:cstheme="minorHAnsi"/>
        </w:rPr>
        <w:t>Research has shown that t</w:t>
      </w:r>
      <w:r w:rsidR="008C41F1">
        <w:rPr>
          <w:rFonts w:cstheme="minorHAnsi"/>
        </w:rPr>
        <w:t>here is an</w:t>
      </w:r>
      <w:r w:rsidR="009726E5" w:rsidRPr="009726E5">
        <w:rPr>
          <w:rFonts w:cstheme="minorHAnsi"/>
        </w:rPr>
        <w:t xml:space="preserve"> over</w:t>
      </w:r>
      <w:r w:rsidR="00BE58CE">
        <w:rPr>
          <w:rFonts w:cstheme="minorHAnsi"/>
        </w:rPr>
        <w:t>-</w:t>
      </w:r>
      <w:r w:rsidR="008C41F1">
        <w:rPr>
          <w:rFonts w:cstheme="minorHAnsi"/>
        </w:rPr>
        <w:t xml:space="preserve">reliance for the use of </w:t>
      </w:r>
      <w:r w:rsidR="009726E5" w:rsidRPr="009726E5">
        <w:rPr>
          <w:rFonts w:cstheme="minorHAnsi"/>
        </w:rPr>
        <w:t>medication to address behaviours of concern</w:t>
      </w:r>
      <w:r>
        <w:rPr>
          <w:rFonts w:cstheme="minorHAnsi"/>
        </w:rPr>
        <w:t xml:space="preserve"> </w:t>
      </w:r>
      <w:r w:rsidR="005169AF">
        <w:rPr>
          <w:rFonts w:cstheme="minorHAnsi"/>
        </w:rPr>
        <w:t>in people</w:t>
      </w:r>
      <w:r>
        <w:rPr>
          <w:rFonts w:cstheme="minorHAnsi"/>
        </w:rPr>
        <w:t xml:space="preserve"> with disability</w:t>
      </w:r>
      <w:r w:rsidR="009726E5" w:rsidRPr="009726E5">
        <w:rPr>
          <w:rFonts w:cstheme="minorHAnsi"/>
        </w:rPr>
        <w:t xml:space="preserve">. </w:t>
      </w:r>
      <w:r w:rsidR="009726E5" w:rsidRPr="009726E5">
        <w:t xml:space="preserve">Medication may be sought as the first step in addressing behaviours of concern. </w:t>
      </w:r>
      <w:r w:rsidR="009726E5" w:rsidRPr="009726E5">
        <w:rPr>
          <w:rFonts w:cstheme="minorHAnsi"/>
        </w:rPr>
        <w:t>Over time, medication can become</w:t>
      </w:r>
      <w:r w:rsidR="009726E5" w:rsidRPr="009726E5">
        <w:rPr>
          <w:rFonts w:cstheme="minorHAnsi"/>
          <w:spacing w:val="-12"/>
        </w:rPr>
        <w:t xml:space="preserve"> </w:t>
      </w:r>
      <w:r w:rsidR="009726E5" w:rsidRPr="009726E5">
        <w:rPr>
          <w:rFonts w:cstheme="minorHAnsi"/>
        </w:rPr>
        <w:t>the</w:t>
      </w:r>
      <w:r w:rsidR="009726E5" w:rsidRPr="009726E5">
        <w:rPr>
          <w:rFonts w:cstheme="minorHAnsi"/>
          <w:spacing w:val="-11"/>
        </w:rPr>
        <w:t xml:space="preserve"> </w:t>
      </w:r>
      <w:r w:rsidR="009726E5" w:rsidRPr="009726E5">
        <w:rPr>
          <w:rFonts w:cstheme="minorHAnsi"/>
          <w:u w:val="single"/>
        </w:rPr>
        <w:t>only</w:t>
      </w:r>
      <w:r w:rsidR="009726E5" w:rsidRPr="009726E5">
        <w:rPr>
          <w:rFonts w:cstheme="minorHAnsi"/>
          <w:spacing w:val="-12"/>
        </w:rPr>
        <w:t xml:space="preserve"> </w:t>
      </w:r>
      <w:r w:rsidR="009726E5" w:rsidRPr="009726E5">
        <w:rPr>
          <w:rFonts w:cstheme="minorHAnsi"/>
        </w:rPr>
        <w:t>intervention</w:t>
      </w:r>
      <w:r w:rsidR="009726E5" w:rsidRPr="009726E5">
        <w:rPr>
          <w:rFonts w:cstheme="minorHAnsi"/>
          <w:spacing w:val="-11"/>
        </w:rPr>
        <w:t xml:space="preserve"> </w:t>
      </w:r>
      <w:r w:rsidR="009726E5" w:rsidRPr="009726E5">
        <w:rPr>
          <w:rFonts w:cstheme="minorHAnsi"/>
        </w:rPr>
        <w:t>used</w:t>
      </w:r>
      <w:r w:rsidR="009726E5" w:rsidRPr="009726E5">
        <w:rPr>
          <w:rFonts w:cstheme="minorHAnsi"/>
          <w:spacing w:val="-10"/>
        </w:rPr>
        <w:t xml:space="preserve"> </w:t>
      </w:r>
      <w:r>
        <w:rPr>
          <w:rFonts w:cstheme="minorHAnsi"/>
        </w:rPr>
        <w:t>to address the</w:t>
      </w:r>
      <w:r w:rsidR="009726E5" w:rsidRPr="009726E5">
        <w:rPr>
          <w:rFonts w:cstheme="minorHAnsi"/>
          <w:spacing w:val="-11"/>
        </w:rPr>
        <w:t xml:space="preserve"> </w:t>
      </w:r>
      <w:r w:rsidR="009726E5" w:rsidRPr="009726E5">
        <w:rPr>
          <w:rFonts w:cstheme="minorHAnsi"/>
        </w:rPr>
        <w:t>behaviours</w:t>
      </w:r>
      <w:r w:rsidR="009726E5" w:rsidRPr="009726E5">
        <w:rPr>
          <w:rFonts w:cstheme="minorHAnsi"/>
          <w:spacing w:val="-11"/>
        </w:rPr>
        <w:t xml:space="preserve"> </w:t>
      </w:r>
      <w:r w:rsidR="009726E5" w:rsidRPr="009726E5">
        <w:rPr>
          <w:rFonts w:cstheme="minorHAnsi"/>
        </w:rPr>
        <w:t>of</w:t>
      </w:r>
      <w:r w:rsidR="009726E5" w:rsidRPr="009726E5">
        <w:rPr>
          <w:rFonts w:cstheme="minorHAnsi"/>
          <w:spacing w:val="-11"/>
        </w:rPr>
        <w:t xml:space="preserve"> </w:t>
      </w:r>
      <w:r w:rsidR="009726E5" w:rsidRPr="009726E5">
        <w:rPr>
          <w:rFonts w:cstheme="minorHAnsi"/>
        </w:rPr>
        <w:t>concern</w:t>
      </w:r>
      <w:r w:rsidR="009726E5" w:rsidRPr="009726E5">
        <w:rPr>
          <w:rFonts w:eastAsia="Times New Roman" w:cstheme="minorHAnsi"/>
          <w:lang w:eastAsia="en-AU"/>
        </w:rPr>
        <w:t xml:space="preserve">. </w:t>
      </w:r>
      <w:r w:rsidR="009726E5" w:rsidRPr="009726E5">
        <w:rPr>
          <w:rFonts w:cstheme="minorHAnsi"/>
        </w:rPr>
        <w:t xml:space="preserve">With a reliance on medication, the </w:t>
      </w:r>
      <w:r w:rsidR="009726E5" w:rsidRPr="009726E5">
        <w:rPr>
          <w:rFonts w:cstheme="minorHAnsi"/>
        </w:rPr>
        <w:lastRenderedPageBreak/>
        <w:t>underlying causes of the behaviour tend be missed including serious mental health conditions that can manifest as behaviour</w:t>
      </w:r>
      <w:r w:rsidR="000B1CE3">
        <w:rPr>
          <w:rFonts w:cstheme="minorHAnsi"/>
        </w:rPr>
        <w:t>s</w:t>
      </w:r>
      <w:r w:rsidR="009726E5" w:rsidRPr="009726E5">
        <w:rPr>
          <w:rFonts w:cstheme="minorHAnsi"/>
        </w:rPr>
        <w:t xml:space="preserve"> of concern</w:t>
      </w:r>
      <w:r w:rsidR="00E40D3B">
        <w:rPr>
          <w:rFonts w:cstheme="minorHAnsi"/>
        </w:rPr>
        <w:t xml:space="preserve"> </w:t>
      </w:r>
      <w:r w:rsidR="009726E5" w:rsidRPr="009726E5">
        <w:rPr>
          <w:rFonts w:cstheme="minorHAnsi"/>
        </w:rPr>
        <w:t>(</w:t>
      </w:r>
      <w:r w:rsidR="006A3E1A">
        <w:rPr>
          <w:rFonts w:eastAsia="Times New Roman" w:cstheme="minorHAnsi"/>
          <w:lang w:eastAsia="en-AU"/>
        </w:rPr>
        <w:t>Bowring</w:t>
      </w:r>
      <w:r w:rsidR="009726E5" w:rsidRPr="001F5217">
        <w:rPr>
          <w:rFonts w:eastAsia="Times New Roman" w:cstheme="minorHAnsi"/>
          <w:lang w:eastAsia="en-AU"/>
        </w:rPr>
        <w:t xml:space="preserve"> </w:t>
      </w:r>
      <w:r w:rsidR="006A3E1A">
        <w:rPr>
          <w:rFonts w:eastAsia="Times New Roman" w:cstheme="minorHAnsi"/>
          <w:lang w:eastAsia="en-AU"/>
        </w:rPr>
        <w:t>et al</w:t>
      </w:r>
      <w:r w:rsidR="00216D14">
        <w:rPr>
          <w:rFonts w:eastAsia="Times New Roman" w:cstheme="minorHAnsi"/>
          <w:lang w:eastAsia="en-AU"/>
        </w:rPr>
        <w:t>.</w:t>
      </w:r>
      <w:r w:rsidR="00F63977">
        <w:rPr>
          <w:rFonts w:eastAsia="Times New Roman" w:cstheme="minorHAnsi"/>
          <w:lang w:eastAsia="en-AU"/>
        </w:rPr>
        <w:t xml:space="preserve">, </w:t>
      </w:r>
      <w:r w:rsidR="009726E5" w:rsidRPr="001F5217">
        <w:rPr>
          <w:rFonts w:eastAsia="Times New Roman" w:cstheme="minorHAnsi"/>
          <w:lang w:eastAsia="en-AU"/>
        </w:rPr>
        <w:t>2017)</w:t>
      </w:r>
      <w:r w:rsidR="00F63977">
        <w:rPr>
          <w:rFonts w:eastAsia="Times New Roman" w:cstheme="minorHAnsi"/>
          <w:lang w:eastAsia="en-AU"/>
        </w:rPr>
        <w:t>.</w:t>
      </w:r>
    </w:p>
    <w:p w:rsidR="008C41F1" w:rsidRPr="008C41F1" w:rsidRDefault="008C41F1" w:rsidP="00C700D9">
      <w:pPr>
        <w:numPr>
          <w:ilvl w:val="0"/>
          <w:numId w:val="66"/>
        </w:numPr>
        <w:spacing w:before="0" w:after="200"/>
        <w:contextualSpacing/>
        <w:rPr>
          <w:rFonts w:cs="XGUIZ M+ Gotham"/>
          <w:color w:val="000000"/>
          <w:szCs w:val="24"/>
        </w:rPr>
      </w:pPr>
      <w:r w:rsidRPr="009726E5">
        <w:rPr>
          <w:szCs w:val="24"/>
        </w:rPr>
        <w:t>Medication does not address any environment</w:t>
      </w:r>
      <w:r>
        <w:rPr>
          <w:szCs w:val="24"/>
        </w:rPr>
        <w:t>al</w:t>
      </w:r>
      <w:r w:rsidRPr="009726E5">
        <w:rPr>
          <w:szCs w:val="24"/>
        </w:rPr>
        <w:t xml:space="preserve"> and social factors that may contribute to, or exacerbate a person’s behaviour of concern. It can also mask underlying health conditions that can manifest itself in a behaviour of concern.</w:t>
      </w:r>
    </w:p>
    <w:p w:rsidR="009726E5" w:rsidRPr="009726E5" w:rsidRDefault="009726E5" w:rsidP="00C700D9">
      <w:pPr>
        <w:numPr>
          <w:ilvl w:val="0"/>
          <w:numId w:val="66"/>
        </w:numPr>
        <w:spacing w:before="0" w:after="200"/>
        <w:contextualSpacing/>
        <w:rPr>
          <w:rFonts w:cstheme="minorHAnsi"/>
          <w:color w:val="000000"/>
          <w:spacing w:val="-3"/>
        </w:rPr>
      </w:pPr>
      <w:r w:rsidRPr="009726E5">
        <w:rPr>
          <w:rFonts w:cstheme="minorHAnsi"/>
          <w:color w:val="000000" w:themeColor="text1"/>
        </w:rPr>
        <w:t>There is potential for long-term negative side effects</w:t>
      </w:r>
      <w:r w:rsidRPr="009726E5">
        <w:rPr>
          <w:rFonts w:cstheme="minorHAnsi"/>
          <w:spacing w:val="-3"/>
        </w:rPr>
        <w:t xml:space="preserve"> (</w:t>
      </w:r>
      <w:r w:rsidRPr="001F5217">
        <w:rPr>
          <w:rFonts w:cstheme="minorHAnsi"/>
        </w:rPr>
        <w:t>Deutsch</w:t>
      </w:r>
      <w:r w:rsidR="00657169">
        <w:rPr>
          <w:rFonts w:cstheme="minorHAnsi"/>
        </w:rPr>
        <w:t xml:space="preserve"> </w:t>
      </w:r>
      <w:r w:rsidR="00A25A9D">
        <w:rPr>
          <w:rFonts w:cstheme="minorHAnsi"/>
        </w:rPr>
        <w:t xml:space="preserve">&amp; </w:t>
      </w:r>
      <w:proofErr w:type="spellStart"/>
      <w:r w:rsidRPr="001F5217">
        <w:rPr>
          <w:rFonts w:cstheme="minorHAnsi"/>
        </w:rPr>
        <w:t>Burket</w:t>
      </w:r>
      <w:proofErr w:type="spellEnd"/>
      <w:r w:rsidR="00657169">
        <w:rPr>
          <w:rFonts w:cstheme="minorHAnsi"/>
        </w:rPr>
        <w:t xml:space="preserve">, </w:t>
      </w:r>
      <w:r w:rsidRPr="001F5217">
        <w:rPr>
          <w:rFonts w:cstheme="minorHAnsi"/>
        </w:rPr>
        <w:t>2020)</w:t>
      </w:r>
      <w:r w:rsidR="00B66E05">
        <w:rPr>
          <w:rFonts w:cstheme="minorHAnsi"/>
        </w:rPr>
        <w:t>.</w:t>
      </w:r>
    </w:p>
    <w:p w:rsidR="009726E5" w:rsidRPr="009726E5" w:rsidRDefault="009726E5" w:rsidP="00C700D9">
      <w:pPr>
        <w:numPr>
          <w:ilvl w:val="0"/>
          <w:numId w:val="66"/>
        </w:numPr>
        <w:spacing w:before="0" w:after="200"/>
        <w:contextualSpacing/>
        <w:textAlignment w:val="center"/>
        <w:rPr>
          <w:rFonts w:eastAsia="Times New Roman" w:cstheme="minorHAnsi"/>
          <w:lang w:val="en" w:eastAsia="en-AU"/>
        </w:rPr>
      </w:pPr>
      <w:r w:rsidRPr="009726E5">
        <w:rPr>
          <w:rFonts w:cstheme="minorHAnsi"/>
        </w:rPr>
        <w:t>Polypharmacy and</w:t>
      </w:r>
      <w:r w:rsidR="00F23D69">
        <w:rPr>
          <w:rFonts w:cstheme="minorHAnsi"/>
        </w:rPr>
        <w:t>/</w:t>
      </w:r>
      <w:r w:rsidRPr="009726E5">
        <w:rPr>
          <w:rFonts w:cstheme="minorHAnsi"/>
        </w:rPr>
        <w:t>or high doses of psychotropic medication increases risk for drug interactions and can lead to sedation, confusion, constipation, falls ,weight gain,</w:t>
      </w:r>
      <w:r w:rsidR="008C41F1" w:rsidRPr="008C41F1">
        <w:rPr>
          <w:rFonts w:cstheme="minorHAnsi"/>
        </w:rPr>
        <w:t xml:space="preserve"> </w:t>
      </w:r>
      <w:r w:rsidR="008C41F1" w:rsidRPr="009726E5">
        <w:rPr>
          <w:rFonts w:cstheme="minorHAnsi"/>
        </w:rPr>
        <w:t>metabolic side effects</w:t>
      </w:r>
      <w:r w:rsidR="008C41F1">
        <w:rPr>
          <w:rFonts w:cstheme="minorHAnsi"/>
        </w:rPr>
        <w:t>,</w:t>
      </w:r>
      <w:r w:rsidR="005169AF">
        <w:rPr>
          <w:rFonts w:cstheme="minorHAnsi"/>
        </w:rPr>
        <w:t xml:space="preserve"> </w:t>
      </w:r>
      <w:r w:rsidR="00503FD3">
        <w:rPr>
          <w:rFonts w:cstheme="minorHAnsi"/>
        </w:rPr>
        <w:t xml:space="preserve">respiratory suppression, </w:t>
      </w:r>
      <w:r w:rsidR="005169AF" w:rsidRPr="00503FD3">
        <w:rPr>
          <w:rFonts w:cstheme="minorHAnsi"/>
        </w:rPr>
        <w:t>toxicity</w:t>
      </w:r>
      <w:r w:rsidR="00503FD3" w:rsidRPr="00503FD3">
        <w:rPr>
          <w:rFonts w:cs="FiraSans-Light"/>
        </w:rPr>
        <w:t>, and</w:t>
      </w:r>
      <w:r w:rsidR="00503FD3">
        <w:rPr>
          <w:rFonts w:ascii="FiraSans-Light" w:hAnsi="FiraSans-Light" w:cs="FiraSans-Light"/>
          <w:sz w:val="24"/>
          <w:szCs w:val="24"/>
        </w:rPr>
        <w:t xml:space="preserve"> </w:t>
      </w:r>
      <w:r w:rsidRPr="009726E5">
        <w:rPr>
          <w:rFonts w:cstheme="minorHAnsi"/>
          <w:spacing w:val="-3"/>
        </w:rPr>
        <w:t>ultimately tardive dyskines</w:t>
      </w:r>
      <w:r w:rsidR="008C41F1">
        <w:rPr>
          <w:rFonts w:cstheme="minorHAnsi"/>
          <w:spacing w:val="-3"/>
        </w:rPr>
        <w:t>ia (motor difficulties, tremors</w:t>
      </w:r>
      <w:r w:rsidRPr="009726E5">
        <w:rPr>
          <w:rFonts w:cstheme="minorHAnsi"/>
          <w:spacing w:val="-3"/>
        </w:rPr>
        <w:t>,</w:t>
      </w:r>
      <w:r w:rsidR="008C41F1">
        <w:rPr>
          <w:rFonts w:cstheme="minorHAnsi"/>
          <w:spacing w:val="-3"/>
        </w:rPr>
        <w:t xml:space="preserve"> </w:t>
      </w:r>
      <w:r w:rsidRPr="009726E5">
        <w:rPr>
          <w:rFonts w:cstheme="minorHAnsi"/>
          <w:spacing w:val="-3"/>
        </w:rPr>
        <w:t xml:space="preserve">and restless legs) </w:t>
      </w:r>
      <w:r w:rsidR="008C41F1">
        <w:rPr>
          <w:rFonts w:cstheme="minorHAnsi"/>
          <w:spacing w:val="-3"/>
        </w:rPr>
        <w:t>(</w:t>
      </w:r>
      <w:r w:rsidR="00A05DDB">
        <w:rPr>
          <w:rFonts w:cstheme="minorHAnsi"/>
        </w:rPr>
        <w:t xml:space="preserve">Deutsch &amp; </w:t>
      </w:r>
      <w:proofErr w:type="spellStart"/>
      <w:r w:rsidR="00A05DDB">
        <w:rPr>
          <w:rFonts w:cstheme="minorHAnsi"/>
        </w:rPr>
        <w:t>Burket</w:t>
      </w:r>
      <w:proofErr w:type="spellEnd"/>
      <w:r w:rsidR="00657169">
        <w:rPr>
          <w:rFonts w:cstheme="minorHAnsi"/>
        </w:rPr>
        <w:t>, 2020)</w:t>
      </w:r>
      <w:r w:rsidR="00694852">
        <w:rPr>
          <w:rFonts w:cstheme="minorHAnsi"/>
        </w:rPr>
        <w:t>.</w:t>
      </w:r>
    </w:p>
    <w:p w:rsidR="00503FD3" w:rsidRPr="00503FD3" w:rsidRDefault="00503FD3" w:rsidP="00C700D9">
      <w:pPr>
        <w:numPr>
          <w:ilvl w:val="0"/>
          <w:numId w:val="66"/>
        </w:numPr>
        <w:spacing w:before="0" w:after="200"/>
        <w:contextualSpacing/>
        <w:rPr>
          <w:rFonts w:cs="XGUIZ M+ Gotham"/>
          <w:szCs w:val="24"/>
        </w:rPr>
      </w:pPr>
      <w:r w:rsidRPr="00503FD3">
        <w:rPr>
          <w:rFonts w:cs="XGUIZ M+ Gotham"/>
          <w:szCs w:val="24"/>
        </w:rPr>
        <w:t xml:space="preserve">Other side effect include the risk of </w:t>
      </w:r>
      <w:r w:rsidR="007E565C">
        <w:rPr>
          <w:rFonts w:cs="Arial"/>
          <w:lang w:val="en"/>
        </w:rPr>
        <w:t>dysphagia that</w:t>
      </w:r>
      <w:r w:rsidRPr="00503FD3">
        <w:rPr>
          <w:rFonts w:cs="Arial"/>
          <w:lang w:val="en"/>
        </w:rPr>
        <w:t xml:space="preserve"> may result in </w:t>
      </w:r>
      <w:hyperlink r:id="rId28" w:tooltip="Learn more about Aspiration Pneumonia from ScienceDirect's AI-generated Topic Pages" w:history="1">
        <w:r w:rsidRPr="00503FD3">
          <w:rPr>
            <w:rFonts w:cs="Arial"/>
            <w:lang w:val="en"/>
          </w:rPr>
          <w:t>aspiration pneumonia</w:t>
        </w:r>
      </w:hyperlink>
      <w:r w:rsidRPr="00503FD3">
        <w:rPr>
          <w:rFonts w:cs="Arial"/>
          <w:lang w:val="en"/>
        </w:rPr>
        <w:t xml:space="preserve"> and choking </w:t>
      </w:r>
      <w:r w:rsidR="005B4967">
        <w:rPr>
          <w:rFonts w:cs="Arial"/>
          <w:lang w:val="en"/>
        </w:rPr>
        <w:t>(</w:t>
      </w:r>
      <w:r w:rsidR="005B4967" w:rsidRPr="005B4967">
        <w:rPr>
          <w:rFonts w:eastAsia="Times New Roman" w:cs="Helvetica"/>
          <w:bCs/>
          <w:lang w:eastAsia="en-AU"/>
        </w:rPr>
        <w:t>Flanagan &amp; Ronaldson</w:t>
      </w:r>
      <w:r w:rsidR="005B4967">
        <w:rPr>
          <w:rFonts w:eastAsia="Times New Roman" w:cs="Helvetica"/>
          <w:bCs/>
          <w:lang w:eastAsia="en-AU"/>
        </w:rPr>
        <w:t>,</w:t>
      </w:r>
      <w:r w:rsidR="005B4967">
        <w:rPr>
          <w:rFonts w:ascii="Times New Roman" w:eastAsia="Times New Roman" w:hAnsi="Times New Roman" w:cs="Helvetica"/>
          <w:bCs/>
          <w:lang w:eastAsia="en-AU"/>
        </w:rPr>
        <w:t xml:space="preserve"> </w:t>
      </w:r>
      <w:r w:rsidR="005B4967" w:rsidRPr="005B4967">
        <w:rPr>
          <w:rFonts w:eastAsia="Times New Roman" w:cs="Helvetica"/>
          <w:bCs/>
          <w:lang w:eastAsia="en-AU"/>
        </w:rPr>
        <w:t>2016).</w:t>
      </w:r>
    </w:p>
    <w:p w:rsidR="009726E5" w:rsidRPr="009726E5" w:rsidRDefault="009726E5" w:rsidP="00C700D9">
      <w:pPr>
        <w:numPr>
          <w:ilvl w:val="0"/>
          <w:numId w:val="66"/>
        </w:numPr>
        <w:spacing w:before="0" w:after="200"/>
        <w:contextualSpacing/>
        <w:rPr>
          <w:rFonts w:cs="XGUIZ M+ Gotham"/>
          <w:color w:val="000000"/>
          <w:szCs w:val="24"/>
        </w:rPr>
      </w:pPr>
      <w:r w:rsidRPr="009726E5">
        <w:rPr>
          <w:spacing w:val="-3"/>
          <w:szCs w:val="24"/>
        </w:rPr>
        <w:t xml:space="preserve">People with disability are often unable to identify </w:t>
      </w:r>
      <w:r w:rsidR="00717A81">
        <w:rPr>
          <w:spacing w:val="-3"/>
          <w:szCs w:val="24"/>
        </w:rPr>
        <w:t xml:space="preserve">or communicate </w:t>
      </w:r>
      <w:r w:rsidRPr="009726E5">
        <w:rPr>
          <w:spacing w:val="-3"/>
          <w:szCs w:val="24"/>
        </w:rPr>
        <w:t>the side effects they are experiencing.</w:t>
      </w:r>
    </w:p>
    <w:p w:rsidR="005169AF" w:rsidRPr="005169AF" w:rsidRDefault="009726E5" w:rsidP="00C700D9">
      <w:pPr>
        <w:numPr>
          <w:ilvl w:val="0"/>
          <w:numId w:val="66"/>
        </w:numPr>
        <w:spacing w:before="0" w:after="200"/>
        <w:contextualSpacing/>
        <w:rPr>
          <w:rFonts w:cs="XGUIZ M+ Gotham"/>
          <w:color w:val="000000"/>
          <w:szCs w:val="24"/>
        </w:rPr>
      </w:pPr>
      <w:r w:rsidRPr="009726E5">
        <w:rPr>
          <w:color w:val="000000"/>
          <w:szCs w:val="24"/>
        </w:rPr>
        <w:t xml:space="preserve">Using medication for long-term treatment </w:t>
      </w:r>
      <w:r w:rsidR="00717A81">
        <w:rPr>
          <w:color w:val="000000"/>
          <w:szCs w:val="24"/>
        </w:rPr>
        <w:t>may</w:t>
      </w:r>
      <w:r w:rsidR="00717A81" w:rsidRPr="009726E5">
        <w:rPr>
          <w:color w:val="000000"/>
          <w:szCs w:val="24"/>
        </w:rPr>
        <w:t xml:space="preserve"> </w:t>
      </w:r>
      <w:r w:rsidRPr="009726E5">
        <w:rPr>
          <w:color w:val="000000"/>
          <w:szCs w:val="24"/>
        </w:rPr>
        <w:t>introduce new issues such as tolerance, dependence and addiction.</w:t>
      </w:r>
    </w:p>
    <w:p w:rsidR="009726E5" w:rsidRPr="00D4412C" w:rsidRDefault="005A1EB9" w:rsidP="00F06503">
      <w:pPr>
        <w:pStyle w:val="Heading2"/>
        <w:rPr>
          <w:b w:val="0"/>
          <w:bCs w:val="0"/>
          <w:color w:val="000000" w:themeColor="text1"/>
          <w:sz w:val="22"/>
          <w:szCs w:val="22"/>
          <w:shd w:val="clear" w:color="auto" w:fill="FFFFFF"/>
        </w:rPr>
      </w:pPr>
      <w:bookmarkStart w:id="24" w:name="_Please__also"/>
      <w:bookmarkEnd w:id="24"/>
      <w:r w:rsidRPr="00D4412C">
        <w:rPr>
          <w:b w:val="0"/>
          <w:bCs w:val="0"/>
          <w:color w:val="000000" w:themeColor="text1"/>
          <w:sz w:val="22"/>
          <w:szCs w:val="22"/>
        </w:rPr>
        <w:t xml:space="preserve">Also </w:t>
      </w:r>
      <w:r w:rsidR="00091B1B" w:rsidRPr="00D4412C">
        <w:rPr>
          <w:b w:val="0"/>
          <w:bCs w:val="0"/>
          <w:color w:val="000000" w:themeColor="text1"/>
          <w:sz w:val="22"/>
          <w:szCs w:val="22"/>
        </w:rPr>
        <w:t>refer to ‘</w:t>
      </w:r>
      <w:hyperlink w:anchor="_Possible_impacts_of" w:history="1">
        <w:r w:rsidR="00D4412C">
          <w:rPr>
            <w:rStyle w:val="Hyperlink"/>
            <w:b w:val="0"/>
            <w:bCs w:val="0"/>
            <w:sz w:val="22"/>
            <w:szCs w:val="22"/>
          </w:rPr>
          <w:t>Possible</w:t>
        </w:r>
        <w:r w:rsidR="00091B1B" w:rsidRPr="00D4412C">
          <w:rPr>
            <w:rStyle w:val="Hyperlink"/>
            <w:b w:val="0"/>
            <w:bCs w:val="0"/>
            <w:sz w:val="22"/>
            <w:szCs w:val="22"/>
          </w:rPr>
          <w:t xml:space="preserve"> impacts of using restrictive prac</w:t>
        </w:r>
        <w:r w:rsidR="00E40D3B" w:rsidRPr="00D4412C">
          <w:rPr>
            <w:rStyle w:val="Hyperlink"/>
            <w:b w:val="0"/>
            <w:bCs w:val="0"/>
            <w:sz w:val="22"/>
            <w:szCs w:val="22"/>
          </w:rPr>
          <w:t>tices on people with disability</w:t>
        </w:r>
      </w:hyperlink>
      <w:r w:rsidR="00E40D3B" w:rsidRPr="00D4412C">
        <w:rPr>
          <w:b w:val="0"/>
          <w:bCs w:val="0"/>
          <w:color w:val="000000" w:themeColor="text1"/>
          <w:sz w:val="22"/>
          <w:szCs w:val="22"/>
        </w:rPr>
        <w:t>’</w:t>
      </w:r>
    </w:p>
    <w:p w:rsidR="00416649" w:rsidRPr="00416649" w:rsidRDefault="00416649" w:rsidP="00416649">
      <w:pPr>
        <w:keepNext/>
        <w:spacing w:before="240" w:line="240" w:lineRule="auto"/>
        <w:outlineLvl w:val="1"/>
        <w:rPr>
          <w:rFonts w:eastAsiaTheme="majorEastAsia" w:cstheme="majorBidi"/>
          <w:b/>
          <w:bCs/>
          <w:color w:val="85367B"/>
          <w:sz w:val="34"/>
          <w:szCs w:val="26"/>
          <w:shd w:val="clear" w:color="auto" w:fill="FFFFFF"/>
        </w:rPr>
      </w:pPr>
      <w:bookmarkStart w:id="25" w:name="_Toc50022083"/>
      <w:r w:rsidRPr="00416649">
        <w:rPr>
          <w:rFonts w:eastAsiaTheme="majorEastAsia" w:cstheme="majorBidi"/>
          <w:b/>
          <w:bCs/>
          <w:color w:val="85367B"/>
          <w:sz w:val="34"/>
          <w:szCs w:val="26"/>
          <w:shd w:val="clear" w:color="auto" w:fill="FFFFFF"/>
        </w:rPr>
        <w:t>Important considerations when using chemical restraint</w:t>
      </w:r>
      <w:bookmarkEnd w:id="25"/>
      <w:r w:rsidRPr="00416649">
        <w:rPr>
          <w:rFonts w:eastAsiaTheme="majorEastAsia" w:cstheme="majorBidi"/>
          <w:b/>
          <w:bCs/>
          <w:color w:val="85367B"/>
          <w:sz w:val="34"/>
          <w:szCs w:val="26"/>
          <w:shd w:val="clear" w:color="auto" w:fill="FFFFFF"/>
        </w:rPr>
        <w:t xml:space="preserve"> </w:t>
      </w:r>
    </w:p>
    <w:p w:rsidR="009267DA" w:rsidRPr="009267DA" w:rsidRDefault="00E34536" w:rsidP="00C700D9">
      <w:pPr>
        <w:pStyle w:val="ListParagraph"/>
        <w:numPr>
          <w:ilvl w:val="0"/>
          <w:numId w:val="86"/>
        </w:numPr>
        <w:autoSpaceDE w:val="0"/>
        <w:autoSpaceDN w:val="0"/>
        <w:adjustRightInd w:val="0"/>
        <w:spacing w:before="0" w:after="0"/>
        <w:rPr>
          <w:rFonts w:cstheme="minorHAnsi"/>
          <w:bCs/>
        </w:rPr>
      </w:pPr>
      <w:r w:rsidRPr="009267DA">
        <w:rPr>
          <w:rFonts w:cstheme="minorHAnsi"/>
        </w:rPr>
        <w:t>Collaboration between the prescribing practitioner</w:t>
      </w:r>
      <w:r w:rsidR="009267DA" w:rsidRPr="009267DA">
        <w:rPr>
          <w:rFonts w:cstheme="minorHAnsi"/>
        </w:rPr>
        <w:t>,</w:t>
      </w:r>
      <w:r w:rsidRPr="009267DA">
        <w:rPr>
          <w:rFonts w:cstheme="minorHAnsi"/>
        </w:rPr>
        <w:t xml:space="preserve"> </w:t>
      </w:r>
      <w:r w:rsidRPr="009267DA">
        <w:rPr>
          <w:rFonts w:cstheme="minorHAnsi"/>
          <w:bCs/>
        </w:rPr>
        <w:t xml:space="preserve">the NDIS behaviour support practitioner and the registered NDIS provider implementing chemical restraint is </w:t>
      </w:r>
      <w:r w:rsidR="009267DA" w:rsidRPr="009267DA">
        <w:rPr>
          <w:rFonts w:cstheme="minorHAnsi"/>
          <w:bCs/>
        </w:rPr>
        <w:t>crucial to</w:t>
      </w:r>
      <w:r w:rsidR="009267DA" w:rsidRPr="009267DA">
        <w:rPr>
          <w:rFonts w:cstheme="minorHAnsi"/>
          <w:color w:val="111111"/>
        </w:rPr>
        <w:t xml:space="preserve"> the person’s care and to</w:t>
      </w:r>
      <w:r w:rsidR="009267DA" w:rsidRPr="009267DA">
        <w:rPr>
          <w:rFonts w:cstheme="minorHAnsi"/>
          <w:bCs/>
        </w:rPr>
        <w:t xml:space="preserve"> reducing and eliminating chemical rest</w:t>
      </w:r>
      <w:r w:rsidR="00EE6495">
        <w:rPr>
          <w:rFonts w:cstheme="minorHAnsi"/>
          <w:bCs/>
        </w:rPr>
        <w:t>raint.</w:t>
      </w:r>
    </w:p>
    <w:p w:rsidR="00D93D70" w:rsidRPr="00992D12" w:rsidRDefault="00416649" w:rsidP="00C700D9">
      <w:pPr>
        <w:pStyle w:val="ListParagraph"/>
        <w:numPr>
          <w:ilvl w:val="0"/>
          <w:numId w:val="86"/>
        </w:numPr>
        <w:autoSpaceDE w:val="0"/>
        <w:autoSpaceDN w:val="0"/>
        <w:adjustRightInd w:val="0"/>
        <w:spacing w:before="0" w:after="0"/>
      </w:pPr>
      <w:r w:rsidRPr="00416649">
        <w:lastRenderedPageBreak/>
        <w:t xml:space="preserve">If a </w:t>
      </w:r>
      <w:r w:rsidR="00A1632C">
        <w:t xml:space="preserve">registered </w:t>
      </w:r>
      <w:r w:rsidR="00A1632C" w:rsidRPr="00416649">
        <w:t xml:space="preserve">NDIS provider or </w:t>
      </w:r>
      <w:r w:rsidR="00DA54BC">
        <w:t xml:space="preserve">NDIS </w:t>
      </w:r>
      <w:r w:rsidRPr="00416649">
        <w:t>behaviour support practitioner is unclear about the purpose of a participant's medication, they should seek clarification directly from the prescriber</w:t>
      </w:r>
      <w:r w:rsidR="00A1632C">
        <w:t xml:space="preserve"> by asking questions around why the medication has been prescribed, and when and how the medication should be administered to ensure the safety and best outcomes for the </w:t>
      </w:r>
      <w:r w:rsidR="0011771A">
        <w:t>person</w:t>
      </w:r>
      <w:r w:rsidR="00EE6495">
        <w:t>.</w:t>
      </w:r>
    </w:p>
    <w:p w:rsidR="00416649" w:rsidRPr="00416649" w:rsidRDefault="00416649" w:rsidP="00E543B4">
      <w:pPr>
        <w:numPr>
          <w:ilvl w:val="0"/>
          <w:numId w:val="10"/>
        </w:numPr>
        <w:autoSpaceDE w:val="0"/>
        <w:autoSpaceDN w:val="0"/>
        <w:spacing w:before="0" w:after="200"/>
        <w:contextualSpacing/>
      </w:pPr>
      <w:r w:rsidRPr="00416649">
        <w:t>A functional behaviour assessment can also help to inform decision-making on the purpose of medication.</w:t>
      </w:r>
    </w:p>
    <w:p w:rsidR="00416649" w:rsidRPr="00416649" w:rsidRDefault="00416649" w:rsidP="00E543B4">
      <w:pPr>
        <w:numPr>
          <w:ilvl w:val="0"/>
          <w:numId w:val="10"/>
        </w:numPr>
        <w:autoSpaceDE w:val="0"/>
        <w:autoSpaceDN w:val="0"/>
        <w:adjustRightInd w:val="0"/>
        <w:spacing w:before="0" w:after="0"/>
        <w:contextualSpacing/>
        <w:rPr>
          <w:rFonts w:cstheme="minorHAnsi"/>
        </w:rPr>
      </w:pPr>
      <w:r w:rsidRPr="00416649">
        <w:rPr>
          <w:rFonts w:cstheme="minorHAnsi"/>
          <w:color w:val="0F0F0F"/>
        </w:rPr>
        <w:t>Carefully monitor for potential side effects.</w:t>
      </w:r>
      <w:r w:rsidRPr="00416649">
        <w:rPr>
          <w:rFonts w:cstheme="minorHAnsi"/>
          <w:spacing w:val="-3"/>
        </w:rPr>
        <w:t xml:space="preserve"> It is important that </w:t>
      </w:r>
      <w:r w:rsidR="00E65872">
        <w:rPr>
          <w:rFonts w:cstheme="minorHAnsi"/>
          <w:spacing w:val="-3"/>
        </w:rPr>
        <w:t xml:space="preserve">registered </w:t>
      </w:r>
      <w:r w:rsidRPr="00416649">
        <w:rPr>
          <w:rFonts w:cstheme="minorHAnsi"/>
          <w:spacing w:val="-3"/>
        </w:rPr>
        <w:t>NDIS providers avoid misinterpreting side effects as behaviours of concern.</w:t>
      </w:r>
    </w:p>
    <w:p w:rsidR="00F52854" w:rsidRPr="009B44AE" w:rsidRDefault="00416649" w:rsidP="00CB0060">
      <w:pPr>
        <w:numPr>
          <w:ilvl w:val="0"/>
          <w:numId w:val="8"/>
        </w:numPr>
        <w:autoSpaceDE w:val="0"/>
        <w:autoSpaceDN w:val="0"/>
        <w:adjustRightInd w:val="0"/>
        <w:spacing w:before="0" w:after="200"/>
        <w:contextualSpacing/>
        <w:rPr>
          <w:rFonts w:cstheme="minorHAnsi"/>
        </w:rPr>
      </w:pPr>
      <w:r w:rsidRPr="00F52854">
        <w:rPr>
          <w:rFonts w:eastAsia="FreeSans" w:cstheme="minorHAnsi"/>
        </w:rPr>
        <w:t xml:space="preserve">Medication should only be used in combination with </w:t>
      </w:r>
      <w:r w:rsidR="009B44AE" w:rsidRPr="009B44AE">
        <w:rPr>
          <w:rFonts w:cstheme="minorHAnsi"/>
          <w:bCs/>
          <w:color w:val="0E0E0E"/>
          <w:lang w:val="en-GB"/>
        </w:rPr>
        <w:t>psych</w:t>
      </w:r>
      <w:r w:rsidR="00AB6816">
        <w:rPr>
          <w:rFonts w:cstheme="minorHAnsi"/>
          <w:bCs/>
          <w:color w:val="0E0E0E"/>
          <w:lang w:val="en-GB"/>
        </w:rPr>
        <w:t xml:space="preserve">ological or other interventions (including positive behaviour support) </w:t>
      </w:r>
      <w:r w:rsidRPr="009B44AE">
        <w:rPr>
          <w:rFonts w:eastAsia="FreeSans" w:cstheme="minorHAnsi"/>
        </w:rPr>
        <w:t>(</w:t>
      </w:r>
      <w:r w:rsidRPr="009B44AE">
        <w:rPr>
          <w:rFonts w:cstheme="minorHAnsi"/>
        </w:rPr>
        <w:t>National Institute for Health Care Excellence</w:t>
      </w:r>
      <w:r w:rsidR="008562FA" w:rsidRPr="009B44AE">
        <w:rPr>
          <w:rFonts w:cstheme="minorHAnsi"/>
        </w:rPr>
        <w:t xml:space="preserve">, </w:t>
      </w:r>
      <w:r w:rsidRPr="009B44AE">
        <w:rPr>
          <w:rFonts w:cstheme="minorHAnsi"/>
        </w:rPr>
        <w:t>2015).</w:t>
      </w:r>
    </w:p>
    <w:p w:rsidR="00416649" w:rsidRPr="00416649" w:rsidRDefault="00416649" w:rsidP="00CB0060">
      <w:pPr>
        <w:numPr>
          <w:ilvl w:val="0"/>
          <w:numId w:val="8"/>
        </w:numPr>
        <w:autoSpaceDE w:val="0"/>
        <w:autoSpaceDN w:val="0"/>
        <w:adjustRightInd w:val="0"/>
        <w:spacing w:before="0" w:after="200"/>
        <w:contextualSpacing/>
      </w:pPr>
      <w:r w:rsidRPr="00416649">
        <w:t>National Institute for Health Care Excellence (NICE</w:t>
      </w:r>
      <w:r w:rsidR="00717A81">
        <w:t>, 2019</w:t>
      </w:r>
      <w:r w:rsidR="00A25A9D">
        <w:t>)</w:t>
      </w:r>
      <w:r w:rsidRPr="00416649">
        <w:t xml:space="preserve"> guidelines recommend the following for the use of antipsychotic medication u</w:t>
      </w:r>
      <w:r w:rsidR="00EE6495">
        <w:t>sed for a behaviour of concern:</w:t>
      </w:r>
    </w:p>
    <w:p w:rsidR="00416649" w:rsidRPr="00416649" w:rsidRDefault="00416649" w:rsidP="00E543B4">
      <w:pPr>
        <w:numPr>
          <w:ilvl w:val="0"/>
          <w:numId w:val="12"/>
        </w:numPr>
        <w:autoSpaceDE w:val="0"/>
        <w:autoSpaceDN w:val="0"/>
        <w:spacing w:before="0" w:after="200"/>
        <w:contextualSpacing/>
      </w:pPr>
      <w:r w:rsidRPr="00416649">
        <w:t xml:space="preserve">consider this medication for managing behaviour in people with disability only when other interventions have not been helpful and when the risk to the </w:t>
      </w:r>
      <w:r w:rsidR="00EE6495">
        <w:t>person or others is very severe</w:t>
      </w:r>
    </w:p>
    <w:p w:rsidR="00416649" w:rsidRPr="00416649" w:rsidRDefault="00416649" w:rsidP="00E543B4">
      <w:pPr>
        <w:numPr>
          <w:ilvl w:val="0"/>
          <w:numId w:val="12"/>
        </w:numPr>
        <w:autoSpaceDE w:val="0"/>
        <w:autoSpaceDN w:val="0"/>
        <w:spacing w:before="0" w:after="200"/>
        <w:contextualSpacing/>
      </w:pPr>
      <w:r w:rsidRPr="00416649">
        <w:t>only offer in combination with psychological or other interventions to help manage behaviours of concern</w:t>
      </w:r>
    </w:p>
    <w:p w:rsidR="00416649" w:rsidRPr="00416649" w:rsidRDefault="00416649" w:rsidP="00E543B4">
      <w:pPr>
        <w:numPr>
          <w:ilvl w:val="0"/>
          <w:numId w:val="12"/>
        </w:numPr>
        <w:autoSpaceDE w:val="0"/>
        <w:autoSpaceDN w:val="0"/>
        <w:adjustRightInd w:val="0"/>
        <w:spacing w:before="0" w:after="160"/>
        <w:contextualSpacing/>
        <w:rPr>
          <w:rFonts w:cs="XGUIZ M+ Gotham"/>
        </w:rPr>
      </w:pPr>
      <w:r w:rsidRPr="00416649">
        <w:rPr>
          <w:rFonts w:cstheme="minorHAnsi"/>
        </w:rPr>
        <w:t>review the effectiveness of antipsycho</w:t>
      </w:r>
      <w:r w:rsidR="00EE6495">
        <w:rPr>
          <w:rFonts w:cstheme="minorHAnsi"/>
        </w:rPr>
        <w:t>tic medication after 3–4 weeks</w:t>
      </w:r>
    </w:p>
    <w:p w:rsidR="00416649" w:rsidRPr="00EE6495" w:rsidRDefault="00416649" w:rsidP="00E543B4">
      <w:pPr>
        <w:numPr>
          <w:ilvl w:val="0"/>
          <w:numId w:val="12"/>
        </w:numPr>
        <w:autoSpaceDE w:val="0"/>
        <w:autoSpaceDN w:val="0"/>
        <w:adjustRightInd w:val="0"/>
        <w:spacing w:before="0" w:after="160"/>
        <w:contextualSpacing/>
        <w:rPr>
          <w:rFonts w:cs="XGUIZ M+ Gotham"/>
        </w:rPr>
      </w:pPr>
      <w:proofErr w:type="gramStart"/>
      <w:r w:rsidRPr="00416649">
        <w:rPr>
          <w:rFonts w:cstheme="minorHAnsi"/>
        </w:rPr>
        <w:t>stop</w:t>
      </w:r>
      <w:proofErr w:type="gramEnd"/>
      <w:r w:rsidRPr="00416649">
        <w:rPr>
          <w:rFonts w:cstheme="minorHAnsi"/>
        </w:rPr>
        <w:t xml:space="preserve"> use if there is no sign of improvement after 6 weeks, reassess the behaviour of concern and consider further psychological or environmental </w:t>
      </w:r>
      <w:r w:rsidRPr="00EE6495">
        <w:rPr>
          <w:rFonts w:cstheme="minorHAnsi"/>
        </w:rPr>
        <w:t>strategies</w:t>
      </w:r>
      <w:r w:rsidR="00EE6495" w:rsidRPr="00EE6495">
        <w:rPr>
          <w:rFonts w:cstheme="minorHAnsi"/>
        </w:rPr>
        <w:t>.</w:t>
      </w:r>
    </w:p>
    <w:p w:rsidR="00416649" w:rsidRPr="00416649" w:rsidRDefault="00416649" w:rsidP="00E543B4">
      <w:pPr>
        <w:numPr>
          <w:ilvl w:val="0"/>
          <w:numId w:val="11"/>
        </w:numPr>
        <w:autoSpaceDE w:val="0"/>
        <w:autoSpaceDN w:val="0"/>
        <w:adjustRightInd w:val="0"/>
        <w:spacing w:before="0" w:after="160"/>
        <w:contextualSpacing/>
        <w:rPr>
          <w:rFonts w:cs="XGUIZ M+ Gotham"/>
        </w:rPr>
      </w:pPr>
      <w:r w:rsidRPr="00416649">
        <w:rPr>
          <w:rFonts w:cstheme="minorHAnsi"/>
        </w:rPr>
        <w:t xml:space="preserve">For effective </w:t>
      </w:r>
      <w:r w:rsidR="00717A81">
        <w:rPr>
          <w:rFonts w:cstheme="minorHAnsi"/>
        </w:rPr>
        <w:t xml:space="preserve">medication </w:t>
      </w:r>
      <w:r w:rsidRPr="00416649">
        <w:rPr>
          <w:rFonts w:cstheme="minorHAnsi"/>
        </w:rPr>
        <w:t xml:space="preserve">reviews, it is important that </w:t>
      </w:r>
      <w:r w:rsidR="00DA54BC">
        <w:rPr>
          <w:rFonts w:cstheme="minorHAnsi"/>
        </w:rPr>
        <w:t xml:space="preserve">registered </w:t>
      </w:r>
      <w:r w:rsidRPr="00416649">
        <w:rPr>
          <w:rFonts w:cstheme="minorHAnsi"/>
        </w:rPr>
        <w:t xml:space="preserve">NDIS providers monitor and collect meaningful data that can be shared with </w:t>
      </w:r>
      <w:r w:rsidRPr="00416649">
        <w:rPr>
          <w:rFonts w:cstheme="minorHAnsi"/>
        </w:rPr>
        <w:lastRenderedPageBreak/>
        <w:t>the p</w:t>
      </w:r>
      <w:r w:rsidR="0011771A">
        <w:rPr>
          <w:rFonts w:cstheme="minorHAnsi"/>
        </w:rPr>
        <w:t xml:space="preserve">rescribing medical practitioner. </w:t>
      </w:r>
      <w:r w:rsidR="00E05C68">
        <w:rPr>
          <w:rFonts w:cstheme="minorHAnsi"/>
        </w:rPr>
        <w:t xml:space="preserve">The behaviour support practitioner can guide understanding on </w:t>
      </w:r>
      <w:r w:rsidR="009B44AE">
        <w:rPr>
          <w:rFonts w:cstheme="minorHAnsi"/>
        </w:rPr>
        <w:t>how to capture meaningful data</w:t>
      </w:r>
      <w:r w:rsidR="00EE6495">
        <w:rPr>
          <w:rFonts w:cstheme="minorHAnsi"/>
        </w:rPr>
        <w:t>.</w:t>
      </w:r>
    </w:p>
    <w:p w:rsidR="002A534C" w:rsidRPr="00EF6E43" w:rsidRDefault="00416649" w:rsidP="00D4412C">
      <w:pPr>
        <w:numPr>
          <w:ilvl w:val="0"/>
          <w:numId w:val="11"/>
        </w:numPr>
        <w:autoSpaceDE w:val="0"/>
        <w:autoSpaceDN w:val="0"/>
        <w:adjustRightInd w:val="0"/>
        <w:spacing w:before="0" w:after="160"/>
        <w:ind w:left="714" w:hanging="357"/>
        <w:rPr>
          <w:rFonts w:cs="XGUIZ M+ Gotham"/>
        </w:rPr>
      </w:pPr>
      <w:r w:rsidRPr="00416649">
        <w:rPr>
          <w:rFonts w:cstheme="minorHAnsi"/>
        </w:rPr>
        <w:t>Misdiagnosis is possible, especially for people who have limited communication skills; therefore, if a</w:t>
      </w:r>
      <w:r w:rsidR="00AC2BF2">
        <w:rPr>
          <w:rFonts w:cstheme="minorHAnsi"/>
        </w:rPr>
        <w:t xml:space="preserve"> registered</w:t>
      </w:r>
      <w:r w:rsidRPr="00416649">
        <w:rPr>
          <w:rFonts w:cstheme="minorHAnsi"/>
        </w:rPr>
        <w:t xml:space="preserve"> NDIS provider feel</w:t>
      </w:r>
      <w:r w:rsidR="0011771A">
        <w:rPr>
          <w:rFonts w:cstheme="minorHAnsi"/>
        </w:rPr>
        <w:t>s</w:t>
      </w:r>
      <w:r w:rsidRPr="00416649">
        <w:rPr>
          <w:rFonts w:cstheme="minorHAnsi"/>
        </w:rPr>
        <w:t xml:space="preserve"> the person they support should </w:t>
      </w:r>
      <w:r w:rsidR="00EE6495">
        <w:rPr>
          <w:rFonts w:cstheme="minorHAnsi"/>
        </w:rPr>
        <w:t>have a second opinion, get one.</w:t>
      </w:r>
    </w:p>
    <w:p w:rsidR="00E40D3B" w:rsidRPr="008562FA" w:rsidRDefault="005A1EB9" w:rsidP="00D4412C">
      <w:r>
        <w:rPr>
          <w:color w:val="000000" w:themeColor="text1"/>
        </w:rPr>
        <w:t>Also</w:t>
      </w:r>
      <w:r w:rsidR="007B7AEB">
        <w:rPr>
          <w:color w:val="000000" w:themeColor="text1"/>
        </w:rPr>
        <w:t xml:space="preserve"> </w:t>
      </w:r>
      <w:r w:rsidR="007B7AEB" w:rsidRPr="008562FA">
        <w:rPr>
          <w:color w:val="000000" w:themeColor="text1"/>
        </w:rPr>
        <w:t xml:space="preserve">refer to </w:t>
      </w:r>
      <w:r w:rsidR="00E40D3B" w:rsidRPr="00D4412C">
        <w:t>‘</w:t>
      </w:r>
      <w:hyperlink w:anchor="_Key_points_and" w:history="1">
        <w:r w:rsidR="00E40D3B" w:rsidRPr="00D4412C">
          <w:rPr>
            <w:rStyle w:val="Hyperlink"/>
          </w:rPr>
          <w:t>Key points and general considerations about regulated restrictive practices</w:t>
        </w:r>
      </w:hyperlink>
      <w:r w:rsidR="00E40D3B" w:rsidRPr="00D4412C">
        <w:t>’</w:t>
      </w:r>
    </w:p>
    <w:p w:rsidR="002A534C" w:rsidRPr="005D2FEB" w:rsidRDefault="002A534C" w:rsidP="00D4412C">
      <w:pPr>
        <w:rPr>
          <w:rFonts w:cstheme="minorHAnsi"/>
          <w:sz w:val="24"/>
          <w:szCs w:val="24"/>
        </w:rPr>
        <w:sectPr w:rsidR="002A534C" w:rsidRPr="005D2FEB" w:rsidSect="00E20FF3">
          <w:headerReference w:type="even" r:id="rId29"/>
          <w:headerReference w:type="default" r:id="rId30"/>
          <w:footerReference w:type="default" r:id="rId31"/>
          <w:headerReference w:type="first" r:id="rId32"/>
          <w:pgSz w:w="11905" w:h="17337"/>
          <w:pgMar w:top="1440" w:right="1440" w:bottom="1440" w:left="1440" w:header="720" w:footer="720" w:gutter="0"/>
          <w:pgNumType w:start="0"/>
          <w:cols w:space="720"/>
          <w:noEndnote/>
          <w:titlePg/>
          <w:docGrid w:linePitch="299"/>
        </w:sectPr>
      </w:pPr>
    </w:p>
    <w:p w:rsidR="0034773B" w:rsidRPr="005D2FEB" w:rsidRDefault="0034773B" w:rsidP="00656A33">
      <w:pPr>
        <w:pStyle w:val="Heading2"/>
      </w:pPr>
      <w:bookmarkStart w:id="26" w:name="_Toc50022084"/>
      <w:r w:rsidRPr="005D2FEB">
        <w:lastRenderedPageBreak/>
        <w:t xml:space="preserve">Chemical </w:t>
      </w:r>
      <w:r w:rsidR="00846F9D" w:rsidRPr="005D2FEB">
        <w:t>r</w:t>
      </w:r>
      <w:r w:rsidRPr="005D2FEB">
        <w:t xml:space="preserve">estraint </w:t>
      </w:r>
      <w:r w:rsidR="00846F9D" w:rsidRPr="005D2FEB">
        <w:t>d</w:t>
      </w:r>
      <w:r w:rsidRPr="005D2FEB">
        <w:t>ecision</w:t>
      </w:r>
      <w:r w:rsidR="008D4671">
        <w:t xml:space="preserve"> tree</w:t>
      </w:r>
      <w:bookmarkEnd w:id="26"/>
    </w:p>
    <w:p w:rsidR="00431F65" w:rsidRPr="005D2FEB" w:rsidRDefault="00431F65" w:rsidP="000528A2">
      <w:r w:rsidRPr="005D2FEB">
        <w:t>This tool aims to support decision-making and provide guidance on whether a practice could be a form of chemical restraint.</w:t>
      </w:r>
    </w:p>
    <w:p w:rsidR="00BE23E0" w:rsidRDefault="00705B93">
      <w:pPr>
        <w:spacing w:before="0" w:after="200"/>
        <w:rPr>
          <w:rFonts w:eastAsiaTheme="majorEastAsia" w:cstheme="majorBidi"/>
          <w:b/>
          <w:bCs/>
          <w:color w:val="612C69"/>
          <w:sz w:val="40"/>
          <w:szCs w:val="28"/>
        </w:rPr>
      </w:pPr>
      <w:r>
        <w:object w:dxaOrig="10430" w:dyaOrig="14360" w14:anchorId="4E5A6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 chart outlining how to make decisions about chemical restraint. See the chapter on chemical restraint for this information. " style="width:452.1pt;height:622.4pt" o:ole="">
            <v:imagedata r:id="rId33" o:title=""/>
          </v:shape>
          <o:OLEObject Type="Embed" ProgID="Visio.Drawing.15" ShapeID="_x0000_i1025" DrawAspect="Content" ObjectID="_1678085614" r:id="rId34"/>
        </w:object>
      </w:r>
      <w:r w:rsidR="00BE23E0">
        <w:br w:type="page"/>
      </w:r>
    </w:p>
    <w:p w:rsidR="00262141" w:rsidRPr="005D2FEB" w:rsidRDefault="008D4671" w:rsidP="00DD1762">
      <w:pPr>
        <w:pStyle w:val="Heading1"/>
      </w:pPr>
      <w:bookmarkStart w:id="27" w:name="_Toc56602648"/>
      <w:r>
        <w:lastRenderedPageBreak/>
        <w:t>Environmental restraint</w:t>
      </w:r>
      <w:bookmarkEnd w:id="27"/>
    </w:p>
    <w:p w:rsidR="00074D79" w:rsidRPr="005D2FEB" w:rsidRDefault="00074D79" w:rsidP="00DD1762">
      <w:pPr>
        <w:pStyle w:val="Heading2"/>
      </w:pPr>
      <w:bookmarkStart w:id="28" w:name="_Toc50022085"/>
      <w:r w:rsidRPr="005D2FEB">
        <w:t>What is environmental restraint?</w:t>
      </w:r>
      <w:bookmarkEnd w:id="28"/>
      <w:r w:rsidRPr="005D2FEB">
        <w:t xml:space="preserve"> </w:t>
      </w:r>
    </w:p>
    <w:p w:rsidR="00B25CC4" w:rsidRPr="00735005" w:rsidRDefault="00B25CC4" w:rsidP="008D4671">
      <w:r w:rsidRPr="00553132">
        <w:t xml:space="preserve">Section 6(e) of the </w:t>
      </w:r>
      <w:hyperlink r:id="rId35" w:history="1">
        <w:r w:rsidRPr="00553132">
          <w:rPr>
            <w:rStyle w:val="Hyperlink"/>
          </w:rPr>
          <w:t>NDIS (Restrictive Practices and Behaviour Support) Rules 2018</w:t>
        </w:r>
      </w:hyperlink>
      <w:r w:rsidRPr="00553132">
        <w:t xml:space="preserve"> defines </w:t>
      </w:r>
      <w:r w:rsidR="00DF49B4" w:rsidRPr="006F1E43">
        <w:t xml:space="preserve">environmental </w:t>
      </w:r>
      <w:r w:rsidRPr="00774829">
        <w:t>restraint as</w:t>
      </w:r>
      <w:r w:rsidR="007F6B08">
        <w:t xml:space="preserve"> follows</w:t>
      </w:r>
      <w:r w:rsidRPr="00735005">
        <w:t>:</w:t>
      </w:r>
    </w:p>
    <w:p w:rsidR="00DB39E6" w:rsidRPr="00BE23E0" w:rsidRDefault="00B25CC4" w:rsidP="00FB42EC">
      <w:pPr>
        <w:pStyle w:val="Paragraphnote"/>
        <w:rPr>
          <w:color w:val="000000" w:themeColor="text1"/>
        </w:rPr>
      </w:pPr>
      <w:r w:rsidRPr="00BE23E0">
        <w:t>“</w:t>
      </w:r>
      <w:r w:rsidR="007F6B08">
        <w:t xml:space="preserve">environmental restraint, which </w:t>
      </w:r>
      <w:r w:rsidRPr="00BE23E0">
        <w:t>restricts a person’s free access to all parts of their environment, including items or activities”</w:t>
      </w:r>
      <w:r w:rsidR="00EE6495">
        <w:rPr>
          <w:color w:val="000000" w:themeColor="text1"/>
        </w:rPr>
        <w:t>.</w:t>
      </w:r>
    </w:p>
    <w:p w:rsidR="00074D79" w:rsidRPr="005D2FEB" w:rsidRDefault="00074D79" w:rsidP="008D4671">
      <w:r w:rsidRPr="00553132">
        <w:t>It includes practices that are beyond ordinary</w:t>
      </w:r>
      <w:r w:rsidRPr="005D2FEB">
        <w:t xml:space="preserve"> community standards for the purposes of </w:t>
      </w:r>
      <w:r w:rsidR="00D87A69">
        <w:t>addressing</w:t>
      </w:r>
      <w:r w:rsidRPr="005D2FEB">
        <w:t xml:space="preserve"> a behaviour of concern that can cause harm to persons with disability and</w:t>
      </w:r>
      <w:r w:rsidR="007F6B08">
        <w:t>/</w:t>
      </w:r>
      <w:r w:rsidR="00EE6495">
        <w:t xml:space="preserve"> </w:t>
      </w:r>
      <w:r w:rsidRPr="005D2FEB">
        <w:t xml:space="preserve">or others. An example of </w:t>
      </w:r>
      <w:r w:rsidR="008456B3">
        <w:t>ordinary</w:t>
      </w:r>
      <w:r w:rsidRPr="005D2FEB">
        <w:t xml:space="preserve"> community practice includes locking the front door at </w:t>
      </w:r>
      <w:r w:rsidR="008F6C20" w:rsidRPr="005D2FEB">
        <w:t xml:space="preserve">night </w:t>
      </w:r>
      <w:r w:rsidR="008F6C20">
        <w:t xml:space="preserve">for safety </w:t>
      </w:r>
      <w:r w:rsidRPr="005D2FEB">
        <w:t>(the person is still able to leave</w:t>
      </w:r>
      <w:r w:rsidR="00EE6495">
        <w:t xml:space="preserve"> their home if they choose to).</w:t>
      </w:r>
    </w:p>
    <w:p w:rsidR="00694852" w:rsidRPr="003A4E7D" w:rsidRDefault="00074D79" w:rsidP="00A179D1">
      <w:r w:rsidRPr="005D2FEB">
        <w:t xml:space="preserve">Environmental </w:t>
      </w:r>
      <w:r w:rsidRPr="00694852">
        <w:t xml:space="preserve">restraint can be difficult to identify, as this category of </w:t>
      </w:r>
      <w:r w:rsidR="00EE6495">
        <w:t xml:space="preserve">restriction is broad and vast. </w:t>
      </w:r>
      <w:r w:rsidR="00694852">
        <w:t>Knowing when a practice is an</w:t>
      </w:r>
      <w:r w:rsidRPr="00694852">
        <w:t xml:space="preserve"> environmental restraint </w:t>
      </w:r>
      <w:r w:rsidR="00694852" w:rsidRPr="004C3169">
        <w:t xml:space="preserve">and </w:t>
      </w:r>
      <w:r w:rsidR="00694852" w:rsidRPr="00694852">
        <w:t>considering the potential impact to the person is necessary to</w:t>
      </w:r>
      <w:r w:rsidR="00694852" w:rsidRPr="00694852">
        <w:rPr>
          <w:rFonts w:eastAsia="Calibri"/>
        </w:rPr>
        <w:t xml:space="preserve"> protecting the dignity and human rights of people with disability</w:t>
      </w:r>
      <w:r w:rsidR="007771A0">
        <w:rPr>
          <w:rFonts w:eastAsia="Calibri"/>
        </w:rPr>
        <w:t>,</w:t>
      </w:r>
      <w:r w:rsidR="00694852" w:rsidRPr="00694852">
        <w:rPr>
          <w:rFonts w:eastAsia="Calibri"/>
        </w:rPr>
        <w:t xml:space="preserve"> </w:t>
      </w:r>
      <w:r w:rsidR="00694852" w:rsidRPr="00694852">
        <w:t>and reducing and eliminating its use.</w:t>
      </w:r>
    </w:p>
    <w:p w:rsidR="008D4671" w:rsidRPr="005D2FEB" w:rsidRDefault="008D4671" w:rsidP="008D4671">
      <w:pPr>
        <w:pStyle w:val="Heading3"/>
      </w:pPr>
      <w:r w:rsidRPr="005D2FEB">
        <w:t>Examples of environmental restraints</w:t>
      </w:r>
    </w:p>
    <w:p w:rsidR="00074D79" w:rsidRPr="005D2FEB" w:rsidRDefault="00074D79" w:rsidP="00E543B4">
      <w:pPr>
        <w:pStyle w:val="ListParagraph"/>
        <w:numPr>
          <w:ilvl w:val="0"/>
          <w:numId w:val="22"/>
        </w:numPr>
      </w:pPr>
      <w:r w:rsidRPr="005D2FEB">
        <w:t>Locking a door, cupboard or frid</w:t>
      </w:r>
      <w:r w:rsidR="007B4F34">
        <w:t xml:space="preserve">ge to prevent a person’s access. For example, </w:t>
      </w:r>
      <w:r w:rsidR="00F85A76">
        <w:t>‘</w:t>
      </w:r>
      <w:r w:rsidR="007B4F34">
        <w:t>Mark is known to run out of the house and onto the road. The front and back door</w:t>
      </w:r>
      <w:r w:rsidR="003832B5">
        <w:t xml:space="preserve"> are</w:t>
      </w:r>
      <w:r w:rsidR="007B4F34">
        <w:t xml:space="preserve"> locked to prevent Mark from running onto the road and oncoming traffic</w:t>
      </w:r>
      <w:r w:rsidR="00F85A76">
        <w:t>’</w:t>
      </w:r>
      <w:r w:rsidR="007B4F34">
        <w:t>.</w:t>
      </w:r>
    </w:p>
    <w:p w:rsidR="00074D79" w:rsidRPr="005D2FEB" w:rsidRDefault="00074D79" w:rsidP="00E543B4">
      <w:pPr>
        <w:pStyle w:val="ListParagraph"/>
        <w:numPr>
          <w:ilvl w:val="0"/>
          <w:numId w:val="22"/>
        </w:numPr>
      </w:pPr>
      <w:r w:rsidRPr="005D2FEB">
        <w:t>Preventing or placing restrictions on a person engaging in an activity such as cooking</w:t>
      </w:r>
      <w:r w:rsidR="00F85A76">
        <w:t xml:space="preserve">, </w:t>
      </w:r>
      <w:r w:rsidR="004C7371">
        <w:t xml:space="preserve">or </w:t>
      </w:r>
      <w:r w:rsidR="00F85A76">
        <w:t>watching TV</w:t>
      </w:r>
      <w:r w:rsidRPr="005D2FEB">
        <w:t>.</w:t>
      </w:r>
    </w:p>
    <w:p w:rsidR="00074D79" w:rsidRPr="005D2FEB" w:rsidRDefault="00074D79" w:rsidP="00E543B4">
      <w:pPr>
        <w:pStyle w:val="ListParagraph"/>
        <w:numPr>
          <w:ilvl w:val="0"/>
          <w:numId w:val="22"/>
        </w:numPr>
      </w:pPr>
      <w:r w:rsidRPr="00DD1762">
        <w:rPr>
          <w:rFonts w:eastAsia="Times New Roman"/>
        </w:rPr>
        <w:t>Preventing access to a person’s possessions such as their mobile phone, iPad or cigarettes.</w:t>
      </w:r>
    </w:p>
    <w:p w:rsidR="00074D79" w:rsidRDefault="00074D79" w:rsidP="00E543B4">
      <w:pPr>
        <w:pStyle w:val="ListParagraph"/>
        <w:numPr>
          <w:ilvl w:val="0"/>
          <w:numId w:val="22"/>
        </w:numPr>
      </w:pPr>
      <w:r w:rsidRPr="005D2FEB">
        <w:lastRenderedPageBreak/>
        <w:t>Preventing access to a certain area in their environment, such as the backyard</w:t>
      </w:r>
      <w:r w:rsidR="008456B3">
        <w:t xml:space="preserve"> or kitchen</w:t>
      </w:r>
      <w:r w:rsidR="007F6B08">
        <w:t>.</w:t>
      </w:r>
    </w:p>
    <w:p w:rsidR="00A179D1" w:rsidRPr="005D2FEB" w:rsidRDefault="00A179D1" w:rsidP="00E543B4">
      <w:pPr>
        <w:pStyle w:val="ListParagraph"/>
        <w:numPr>
          <w:ilvl w:val="0"/>
          <w:numId w:val="22"/>
        </w:numPr>
      </w:pPr>
      <w:r>
        <w:t>R</w:t>
      </w:r>
      <w:r w:rsidR="009E7C27">
        <w:t>estrictive</w:t>
      </w:r>
      <w:r>
        <w:t xml:space="preserve"> access to the community, for example </w:t>
      </w:r>
      <w:r w:rsidR="00F85A76">
        <w:t xml:space="preserve">‘Amy </w:t>
      </w:r>
      <w:r>
        <w:t>is able to go out independently,</w:t>
      </w:r>
      <w:r w:rsidRPr="005D2FEB">
        <w:t xml:space="preserve"> however,</w:t>
      </w:r>
      <w:r w:rsidR="00F85A76">
        <w:t xml:space="preserve"> due to engaging in self-harm behaviour, Amy </w:t>
      </w:r>
      <w:r w:rsidR="00F85A76">
        <w:rPr>
          <w:rFonts w:cs="Calibri"/>
        </w:rPr>
        <w:t>is only</w:t>
      </w:r>
      <w:r>
        <w:rPr>
          <w:rFonts w:cs="Calibri"/>
        </w:rPr>
        <w:t xml:space="preserve"> allowed to access the community with staff</w:t>
      </w:r>
      <w:r w:rsidRPr="005D2FEB">
        <w:rPr>
          <w:rFonts w:cs="Calibri"/>
        </w:rPr>
        <w:t xml:space="preserve"> supervision</w:t>
      </w:r>
      <w:r w:rsidR="00F85A76">
        <w:t>’.</w:t>
      </w:r>
    </w:p>
    <w:p w:rsidR="004E6B93" w:rsidRDefault="00074D79" w:rsidP="00F06503">
      <w:pPr>
        <w:pStyle w:val="ListParagraph"/>
        <w:numPr>
          <w:ilvl w:val="0"/>
          <w:numId w:val="22"/>
        </w:numPr>
      </w:pPr>
      <w:bookmarkStart w:id="29" w:name="_Toc50022089"/>
      <w:r w:rsidRPr="00DD1762">
        <w:t>Restrict</w:t>
      </w:r>
      <w:r w:rsidR="009E7C27">
        <w:t xml:space="preserve">ive </w:t>
      </w:r>
      <w:r w:rsidRPr="00DD1762">
        <w:t>access to hazardous items, sharps and chemicals</w:t>
      </w:r>
      <w:bookmarkEnd w:id="29"/>
      <w:r w:rsidR="002A534C">
        <w:t xml:space="preserve"> </w:t>
      </w:r>
      <w:r w:rsidR="009E7C27">
        <w:t xml:space="preserve">(for example toiletries, cutlery, and other sharps to reduce the risk of </w:t>
      </w:r>
      <w:r w:rsidR="00940D89">
        <w:t>self-harm</w:t>
      </w:r>
      <w:r w:rsidR="009E7C27">
        <w:t xml:space="preserve"> behaviours).</w:t>
      </w:r>
    </w:p>
    <w:p w:rsidR="00B94D13" w:rsidRPr="001E7DBD" w:rsidRDefault="00B94D13" w:rsidP="0026119B">
      <w:r w:rsidRPr="001E7DBD">
        <w:t xml:space="preserve">A case study example of environmental restraint can be found in </w:t>
      </w:r>
      <w:hyperlink w:anchor="_Appendix_D:_Environmental" w:history="1">
        <w:r w:rsidRPr="001E7DBD">
          <w:rPr>
            <w:rStyle w:val="Hyperlink"/>
            <w:rFonts w:cstheme="minorHAnsi"/>
          </w:rPr>
          <w:t xml:space="preserve">Appendix </w:t>
        </w:r>
        <w:r w:rsidR="00457E2E" w:rsidRPr="001E7DBD">
          <w:rPr>
            <w:rStyle w:val="Hyperlink"/>
            <w:rFonts w:cstheme="minorHAnsi"/>
          </w:rPr>
          <w:t>D</w:t>
        </w:r>
      </w:hyperlink>
      <w:r w:rsidRPr="001E7DBD">
        <w:t xml:space="preserve"> and an example environmental restraint pro</w:t>
      </w:r>
      <w:r w:rsidR="00457E2E" w:rsidRPr="001E7DBD">
        <w:t xml:space="preserve">tocol can be found in </w:t>
      </w:r>
      <w:hyperlink w:anchor="_Appendix_E:_Environmental" w:history="1">
        <w:r w:rsidR="00457E2E" w:rsidRPr="001E7DBD">
          <w:rPr>
            <w:rStyle w:val="Hyperlink"/>
            <w:rFonts w:cstheme="minorHAnsi"/>
          </w:rPr>
          <w:t>Appendix E</w:t>
        </w:r>
      </w:hyperlink>
      <w:r w:rsidRPr="001E7DBD">
        <w:t>.</w:t>
      </w:r>
      <w:r w:rsidR="00F06503" w:rsidRPr="001E7DBD">
        <w:t xml:space="preserve"> </w:t>
      </w:r>
    </w:p>
    <w:p w:rsidR="00DF49B4" w:rsidRDefault="00694852" w:rsidP="0026119B">
      <w:pPr>
        <w:pStyle w:val="Heading2"/>
        <w:rPr>
          <w:lang w:eastAsia="en-AU"/>
        </w:rPr>
      </w:pPr>
      <w:bookmarkStart w:id="30" w:name="_Toc50022090"/>
      <w:r>
        <w:t>What is not</w:t>
      </w:r>
      <w:r w:rsidR="00074D79" w:rsidRPr="005D2FEB">
        <w:rPr>
          <w:lang w:eastAsia="en-AU"/>
        </w:rPr>
        <w:t xml:space="preserve"> environmental </w:t>
      </w:r>
      <w:proofErr w:type="gramStart"/>
      <w:r w:rsidR="00074D79" w:rsidRPr="005D2FEB">
        <w:rPr>
          <w:lang w:eastAsia="en-AU"/>
        </w:rPr>
        <w:t>restraint</w:t>
      </w:r>
      <w:bookmarkEnd w:id="30"/>
      <w:r w:rsidR="00074D79" w:rsidRPr="005D2FEB">
        <w:rPr>
          <w:lang w:eastAsia="en-AU"/>
        </w:rPr>
        <w:t xml:space="preserve"> </w:t>
      </w:r>
      <w:r>
        <w:rPr>
          <w:lang w:eastAsia="en-AU"/>
        </w:rPr>
        <w:t>?</w:t>
      </w:r>
      <w:proofErr w:type="gramEnd"/>
    </w:p>
    <w:p w:rsidR="00074D79" w:rsidRPr="005D2FEB" w:rsidRDefault="00074D79" w:rsidP="00EE34B0">
      <w:pPr>
        <w:pStyle w:val="Heading4"/>
        <w:rPr>
          <w:lang w:eastAsia="en-AU"/>
        </w:rPr>
      </w:pPr>
      <w:bookmarkStart w:id="31" w:name="_Toc50022091"/>
      <w:r w:rsidRPr="005D2FEB">
        <w:rPr>
          <w:lang w:eastAsia="en-AU"/>
        </w:rPr>
        <w:t>Locked medication</w:t>
      </w:r>
      <w:bookmarkEnd w:id="31"/>
    </w:p>
    <w:p w:rsidR="00074D79" w:rsidRPr="005D2FEB" w:rsidRDefault="00EE34B0" w:rsidP="00DD1762">
      <w:pPr>
        <w:rPr>
          <w:lang w:eastAsia="en-AU"/>
        </w:rPr>
      </w:pPr>
      <w:r>
        <w:rPr>
          <w:lang w:eastAsia="en-AU"/>
        </w:rPr>
        <w:t>Under t</w:t>
      </w:r>
      <w:r w:rsidR="00074D79" w:rsidRPr="005D2FEB">
        <w:rPr>
          <w:lang w:eastAsia="en-AU"/>
        </w:rPr>
        <w:t xml:space="preserve">he </w:t>
      </w:r>
      <w:hyperlink r:id="rId36" w:history="1">
        <w:r w:rsidR="00074D79" w:rsidRPr="00595232">
          <w:rPr>
            <w:rStyle w:val="Hyperlink"/>
            <w:iCs/>
            <w:lang w:eastAsia="en-AU"/>
          </w:rPr>
          <w:t>National Disability Insurance Scheme (Provider Registration and Practice Standards) Rules 2018</w:t>
        </w:r>
      </w:hyperlink>
      <w:r w:rsidR="00074D79" w:rsidRPr="005D2FEB">
        <w:rPr>
          <w:lang w:eastAsia="en-AU"/>
        </w:rPr>
        <w:t xml:space="preserve"> (NDIS Practice Standards)</w:t>
      </w:r>
      <w:r>
        <w:rPr>
          <w:lang w:eastAsia="en-AU"/>
        </w:rPr>
        <w:t>,</w:t>
      </w:r>
      <w:r w:rsidR="00E65872">
        <w:rPr>
          <w:lang w:eastAsia="en-AU"/>
        </w:rPr>
        <w:t xml:space="preserve"> registered NDIS</w:t>
      </w:r>
      <w:r w:rsidR="00074D79" w:rsidRPr="005D2FEB">
        <w:rPr>
          <w:lang w:eastAsia="en-AU"/>
        </w:rPr>
        <w:t xml:space="preserve"> providers responsible for administering medication to participants, </w:t>
      </w:r>
      <w:r>
        <w:rPr>
          <w:lang w:eastAsia="en-AU"/>
        </w:rPr>
        <w:t xml:space="preserve">are obligated to </w:t>
      </w:r>
      <w:r w:rsidR="00074D79" w:rsidRPr="005D2FEB">
        <w:rPr>
          <w:lang w:eastAsia="en-AU"/>
        </w:rPr>
        <w:t>administer, store and monitor the effects of the participant’s medication and work t</w:t>
      </w:r>
      <w:r w:rsidR="00E555AA">
        <w:rPr>
          <w:lang w:eastAsia="en-AU"/>
        </w:rPr>
        <w:t>o prevent errors and incidents.</w:t>
      </w:r>
    </w:p>
    <w:p w:rsidR="00E555AA" w:rsidRPr="00E555AA" w:rsidRDefault="00074D79" w:rsidP="00DD1762">
      <w:pPr>
        <w:rPr>
          <w:rFonts w:cstheme="minorHAnsi"/>
          <w:vertAlign w:val="superscript"/>
        </w:rPr>
      </w:pPr>
      <w:r w:rsidRPr="005D2FEB">
        <w:rPr>
          <w:lang w:eastAsia="en-AU"/>
        </w:rPr>
        <w:t xml:space="preserve">The </w:t>
      </w:r>
      <w:hyperlink r:id="rId37" w:history="1">
        <w:r w:rsidRPr="00595232">
          <w:rPr>
            <w:rStyle w:val="Hyperlink"/>
            <w:iCs/>
            <w:lang w:eastAsia="en-AU"/>
          </w:rPr>
          <w:t>National Disability Insurance Scheme (Quality Indicators) Guidelines 2018</w:t>
        </w:r>
      </w:hyperlink>
      <w:r w:rsidRPr="005D2FEB">
        <w:rPr>
          <w:lang w:eastAsia="en-AU"/>
        </w:rPr>
        <w:t xml:space="preserve"> (NDIS Quality Indicators) provide that </w:t>
      </w:r>
      <w:r w:rsidRPr="005D2FEB">
        <w:t>“All medications are stored safely and securely, can be easily identified and differentiated, and are only accessed by appropriately trained workers</w:t>
      </w:r>
      <w:r w:rsidR="00DD1762" w:rsidRPr="00E555AA">
        <w:rPr>
          <w:rFonts w:cstheme="minorHAnsi"/>
        </w:rPr>
        <w:t>.</w:t>
      </w:r>
      <w:r w:rsidRPr="00E555AA">
        <w:rPr>
          <w:rFonts w:cstheme="minorHAnsi"/>
        </w:rPr>
        <w:t>”</w:t>
      </w:r>
      <w:r w:rsidRPr="00E555AA">
        <w:rPr>
          <w:rFonts w:cstheme="minorHAnsi"/>
          <w:vertAlign w:val="superscript"/>
        </w:rPr>
        <w:t xml:space="preserve"> </w:t>
      </w:r>
    </w:p>
    <w:p w:rsidR="00074D79" w:rsidRPr="005D2FEB" w:rsidRDefault="00074D79" w:rsidP="00DD1762">
      <w:pPr>
        <w:rPr>
          <w:color w:val="000000"/>
        </w:rPr>
      </w:pPr>
      <w:r w:rsidRPr="005D2FEB">
        <w:rPr>
          <w:lang w:eastAsia="en-AU"/>
        </w:rPr>
        <w:t>In line with the NDIS Practice Standards and the NDIS Quality Indicators, registered NDIS providers that are responsible for administering medication to participants are not required to report the locking of medication to the NDIS Commission</w:t>
      </w:r>
      <w:r w:rsidR="00FF0F14">
        <w:rPr>
          <w:lang w:eastAsia="en-AU"/>
        </w:rPr>
        <w:t>.</w:t>
      </w:r>
    </w:p>
    <w:p w:rsidR="00074D79" w:rsidRDefault="00074D79" w:rsidP="00DD1762">
      <w:r w:rsidRPr="005D2FEB">
        <w:lastRenderedPageBreak/>
        <w:t xml:space="preserve">Administrating medication needs to be </w:t>
      </w:r>
      <w:r w:rsidR="00EE34B0" w:rsidRPr="005D2FEB">
        <w:t>person</w:t>
      </w:r>
      <w:r w:rsidR="00EE34B0">
        <w:t>-</w:t>
      </w:r>
      <w:r w:rsidRPr="005D2FEB">
        <w:t>centred to maximise choice and control for people with disability. Where appropriate, opportunity to build capacity to safely store and self-manage some or all of their medications should be encouraged.</w:t>
      </w:r>
    </w:p>
    <w:p w:rsidR="00DD1762" w:rsidRPr="005D2FEB" w:rsidRDefault="00DD1762" w:rsidP="0026119B">
      <w:pPr>
        <w:pStyle w:val="Heading2"/>
      </w:pPr>
      <w:r>
        <w:t>I</w:t>
      </w:r>
      <w:r w:rsidRPr="005D2FEB">
        <w:t xml:space="preserve">mpact of environmental restraint on other people with disability </w:t>
      </w:r>
    </w:p>
    <w:p w:rsidR="00DD1762" w:rsidRPr="005D2FEB" w:rsidRDefault="00DD1762" w:rsidP="006D0090">
      <w:pPr>
        <w:rPr>
          <w:color w:val="000000"/>
        </w:rPr>
      </w:pPr>
      <w:r w:rsidRPr="005D2FEB">
        <w:t xml:space="preserve">Environmental restraint </w:t>
      </w:r>
      <w:r w:rsidRPr="003001B5">
        <w:t>practices can</w:t>
      </w:r>
      <w:r w:rsidR="00EE34B0" w:rsidRPr="003001B5">
        <w:t xml:space="preserve"> have an</w:t>
      </w:r>
      <w:r w:rsidRPr="003001B5">
        <w:t xml:space="preserve"> impact </w:t>
      </w:r>
      <w:r w:rsidR="00EE34B0" w:rsidRPr="003001B5">
        <w:t xml:space="preserve">on </w:t>
      </w:r>
      <w:r w:rsidRPr="003001B5">
        <w:t xml:space="preserve">others </w:t>
      </w:r>
      <w:r w:rsidR="00EE34B0" w:rsidRPr="003001B5">
        <w:t xml:space="preserve">who </w:t>
      </w:r>
      <w:r w:rsidRPr="003001B5">
        <w:t>shar</w:t>
      </w:r>
      <w:r w:rsidR="00EE34B0" w:rsidRPr="003001B5">
        <w:t>e</w:t>
      </w:r>
      <w:r w:rsidRPr="003001B5">
        <w:t xml:space="preserve"> the same facilities or residence, affecting their rights and freedom. For example</w:t>
      </w:r>
      <w:r w:rsidR="00EE34B0" w:rsidRPr="003001B5">
        <w:t>, in a group home</w:t>
      </w:r>
      <w:r w:rsidR="00B60236">
        <w:t>,</w:t>
      </w:r>
      <w:r w:rsidRPr="003001B5">
        <w:t xml:space="preserve"> a locked door can limit the rights and freedoms of other people</w:t>
      </w:r>
      <w:r w:rsidR="00EE34B0" w:rsidRPr="003001B5">
        <w:t xml:space="preserve"> who </w:t>
      </w:r>
      <w:r w:rsidRPr="003001B5">
        <w:t>liv</w:t>
      </w:r>
      <w:r w:rsidR="00EE34B0" w:rsidRPr="003001B5">
        <w:t>e there</w:t>
      </w:r>
      <w:r w:rsidRPr="003001B5">
        <w:t xml:space="preserve">. </w:t>
      </w:r>
      <w:r w:rsidR="006D0090" w:rsidRPr="003001B5">
        <w:t>Therefore when implementing restrictive practices it is important to take a broad look at any communal ‘ripple effects’ on the human rights of others sharing a service or residence. It is also important that</w:t>
      </w:r>
      <w:r w:rsidR="00E65872">
        <w:t xml:space="preserve"> registered NDIS</w:t>
      </w:r>
      <w:r w:rsidR="006D0090" w:rsidRPr="003001B5">
        <w:t xml:space="preserve"> providers take </w:t>
      </w:r>
      <w:r w:rsidR="006D0090">
        <w:t>steps to reduce the impact of a restrictive practice on other peop</w:t>
      </w:r>
      <w:r w:rsidR="00E555AA">
        <w:t>le who access the same service.</w:t>
      </w:r>
    </w:p>
    <w:p w:rsidR="00DD1762" w:rsidRPr="005D2FEB" w:rsidRDefault="009E7C27" w:rsidP="00DD1762">
      <w:r>
        <w:t>F</w:t>
      </w:r>
      <w:r w:rsidR="006D0090">
        <w:t>or example, ‘</w:t>
      </w:r>
      <w:r>
        <w:t>E</w:t>
      </w:r>
      <w:r w:rsidR="00DD1762" w:rsidRPr="005D2FEB">
        <w:t>mily</w:t>
      </w:r>
      <w:r>
        <w:t xml:space="preserve"> is an NDIS participant who</w:t>
      </w:r>
      <w:r w:rsidR="00DD1762" w:rsidRPr="005D2FEB">
        <w:t xml:space="preserve"> receives supports at the same location as another NDIS participant, Lucas. </w:t>
      </w:r>
      <w:r w:rsidR="006D3E35" w:rsidRPr="005D2FEB">
        <w:t xml:space="preserve">Emily and Lucas both share </w:t>
      </w:r>
      <w:r w:rsidR="003001B5">
        <w:t>the</w:t>
      </w:r>
      <w:r w:rsidR="006D3E35" w:rsidRPr="005D2FEB">
        <w:t xml:space="preserve"> kitchen, and like to eat lunch together. </w:t>
      </w:r>
      <w:r w:rsidR="00DD1762" w:rsidRPr="005D2FEB">
        <w:t>Lucas is able to use knives safely and</w:t>
      </w:r>
      <w:r w:rsidR="00E555AA">
        <w:t xml:space="preserve"> enjoys preparing his own food.</w:t>
      </w:r>
    </w:p>
    <w:p w:rsidR="00DD1762" w:rsidRPr="00E555AA" w:rsidRDefault="009E7C27" w:rsidP="00DD1762">
      <w:r>
        <w:t xml:space="preserve">Emily has a restrictive practice in place for locked </w:t>
      </w:r>
      <w:r w:rsidR="006D0090">
        <w:t>cutlery</w:t>
      </w:r>
      <w:r>
        <w:t>. The kitchen draw</w:t>
      </w:r>
      <w:r w:rsidR="00E65872">
        <w:t>er</w:t>
      </w:r>
      <w:r>
        <w:t xml:space="preserve">s are locked and Emily is unable to access cutlery without staff supervision. </w:t>
      </w:r>
      <w:r w:rsidR="003001B5">
        <w:t>NDIS staff have given Lucas his own</w:t>
      </w:r>
      <w:r w:rsidR="00DD1762" w:rsidRPr="005D2FEB">
        <w:t xml:space="preserve"> key to the</w:t>
      </w:r>
      <w:r w:rsidR="006D0090">
        <w:t xml:space="preserve"> kitchen</w:t>
      </w:r>
      <w:r w:rsidR="00DD1762" w:rsidRPr="005D2FEB">
        <w:t xml:space="preserve"> </w:t>
      </w:r>
      <w:r w:rsidR="006D0090">
        <w:t>draw</w:t>
      </w:r>
      <w:r w:rsidR="00D45180">
        <w:t>er</w:t>
      </w:r>
      <w:r w:rsidR="006D0090">
        <w:t xml:space="preserve">s </w:t>
      </w:r>
      <w:r w:rsidR="00DD1762" w:rsidRPr="005D2FEB">
        <w:t xml:space="preserve">to access the </w:t>
      </w:r>
      <w:r>
        <w:t>cutlery</w:t>
      </w:r>
      <w:r w:rsidR="008F6C20">
        <w:t>,</w:t>
      </w:r>
      <w:r>
        <w:t xml:space="preserve"> including knives</w:t>
      </w:r>
      <w:r w:rsidR="00DD1762" w:rsidRPr="005D2FEB">
        <w:t xml:space="preserve">. Staff have explained to Lucas the importance of locking the </w:t>
      </w:r>
      <w:r w:rsidR="006D0090">
        <w:t xml:space="preserve">cutlery </w:t>
      </w:r>
      <w:r w:rsidR="00DD1762" w:rsidRPr="005D2FEB">
        <w:t>away after use</w:t>
      </w:r>
      <w:r w:rsidR="006D0090">
        <w:t>.’</w:t>
      </w:r>
    </w:p>
    <w:p w:rsidR="00091B1B" w:rsidRDefault="00DD1762" w:rsidP="00A96451">
      <w:pPr>
        <w:tabs>
          <w:tab w:val="left" w:pos="8778"/>
        </w:tabs>
      </w:pPr>
      <w:r w:rsidRPr="005D2FEB">
        <w:t>By giving Lucas a key, NDIS sta</w:t>
      </w:r>
      <w:r w:rsidR="003001B5">
        <w:t>ff have reduced the impact of the locked draw</w:t>
      </w:r>
      <w:r w:rsidR="00E65872">
        <w:t>er</w:t>
      </w:r>
      <w:r w:rsidR="003001B5">
        <w:t>s</w:t>
      </w:r>
      <w:r w:rsidR="00B12D44">
        <w:t xml:space="preserve"> to his rights and freedom</w:t>
      </w:r>
      <w:r w:rsidRPr="005D2FEB">
        <w:t xml:space="preserve">. </w:t>
      </w:r>
      <w:r w:rsidR="002C3A9C">
        <w:t xml:space="preserve">It is good practice for registered NDIS providers to develop a one-page protocol that outlines how the impacts of </w:t>
      </w:r>
      <w:r w:rsidR="002C3A9C">
        <w:lastRenderedPageBreak/>
        <w:t>restrictive practices will be addressed to uphold the rights of other persons’ with disability.</w:t>
      </w:r>
    </w:p>
    <w:p w:rsidR="00091B1B" w:rsidRPr="00E555AA" w:rsidRDefault="005A1EB9" w:rsidP="00091B1B">
      <w:pPr>
        <w:pStyle w:val="Heading2"/>
        <w:rPr>
          <w:b w:val="0"/>
          <w:bCs w:val="0"/>
          <w:color w:val="auto"/>
          <w:sz w:val="22"/>
          <w:szCs w:val="22"/>
        </w:rPr>
      </w:pPr>
      <w:r w:rsidRPr="00D4412C">
        <w:rPr>
          <w:b w:val="0"/>
          <w:bCs w:val="0"/>
          <w:color w:val="000000" w:themeColor="text1"/>
          <w:sz w:val="22"/>
          <w:szCs w:val="22"/>
        </w:rPr>
        <w:t>Al</w:t>
      </w:r>
      <w:r w:rsidR="00091B1B" w:rsidRPr="00D4412C">
        <w:rPr>
          <w:b w:val="0"/>
          <w:bCs w:val="0"/>
          <w:color w:val="000000" w:themeColor="text1"/>
          <w:sz w:val="22"/>
          <w:szCs w:val="22"/>
        </w:rPr>
        <w:t xml:space="preserve">so refer to </w:t>
      </w:r>
      <w:hyperlink w:anchor="_Possible_impacts_of" w:history="1">
        <w:r w:rsidR="00D4412C" w:rsidRPr="00D4412C">
          <w:rPr>
            <w:rStyle w:val="Hyperlink"/>
            <w:b w:val="0"/>
            <w:bCs w:val="0"/>
            <w:sz w:val="22"/>
            <w:szCs w:val="22"/>
          </w:rPr>
          <w:t>‘Possible</w:t>
        </w:r>
        <w:r w:rsidR="00091B1B" w:rsidRPr="00D4412C">
          <w:rPr>
            <w:rStyle w:val="Hyperlink"/>
            <w:b w:val="0"/>
            <w:bCs w:val="0"/>
            <w:sz w:val="22"/>
            <w:szCs w:val="22"/>
          </w:rPr>
          <w:t xml:space="preserve"> impacts of using restrictive prac</w:t>
        </w:r>
        <w:r w:rsidR="00E40D3B" w:rsidRPr="00D4412C">
          <w:rPr>
            <w:rStyle w:val="Hyperlink"/>
            <w:b w:val="0"/>
            <w:bCs w:val="0"/>
            <w:sz w:val="22"/>
            <w:szCs w:val="22"/>
          </w:rPr>
          <w:t>tices on people with disability</w:t>
        </w:r>
        <w:r w:rsidR="004F4FDE" w:rsidRPr="00D4412C">
          <w:rPr>
            <w:rStyle w:val="Hyperlink"/>
            <w:b w:val="0"/>
            <w:bCs w:val="0"/>
            <w:sz w:val="22"/>
            <w:szCs w:val="22"/>
          </w:rPr>
          <w:t>’</w:t>
        </w:r>
      </w:hyperlink>
      <w:r w:rsidR="00E40D3B" w:rsidRPr="00D4412C">
        <w:rPr>
          <w:b w:val="0"/>
          <w:bCs w:val="0"/>
          <w:color w:val="000000" w:themeColor="text1"/>
          <w:sz w:val="22"/>
          <w:szCs w:val="22"/>
        </w:rPr>
        <w:t xml:space="preserve"> </w:t>
      </w:r>
      <w:r w:rsidR="00D4412C" w:rsidRPr="00D4412C">
        <w:rPr>
          <w:b w:val="0"/>
          <w:bCs w:val="0"/>
          <w:color w:val="000000" w:themeColor="text1"/>
          <w:sz w:val="22"/>
          <w:szCs w:val="22"/>
        </w:rPr>
        <w:t>and</w:t>
      </w:r>
      <w:r w:rsidR="00E40D3B" w:rsidRPr="00D4412C">
        <w:rPr>
          <w:b w:val="0"/>
          <w:bCs w:val="0"/>
          <w:color w:val="000000" w:themeColor="text1"/>
          <w:sz w:val="22"/>
          <w:szCs w:val="22"/>
        </w:rPr>
        <w:t xml:space="preserve"> ‘</w:t>
      </w:r>
      <w:hyperlink w:anchor="_Key_points_and" w:history="1">
        <w:r w:rsidR="00E555AA">
          <w:rPr>
            <w:rStyle w:val="Hyperlink"/>
            <w:b w:val="0"/>
            <w:bCs w:val="0"/>
            <w:sz w:val="22"/>
            <w:szCs w:val="22"/>
          </w:rPr>
          <w:t>Key points and general considerations about regulated restrictive practices’</w:t>
        </w:r>
      </w:hyperlink>
    </w:p>
    <w:p w:rsidR="00857B2E" w:rsidRDefault="00857B2E">
      <w:pPr>
        <w:spacing w:before="0" w:after="200"/>
      </w:pPr>
      <w:r>
        <w:br w:type="page"/>
      </w:r>
    </w:p>
    <w:p w:rsidR="00074D79" w:rsidRPr="0026119B" w:rsidRDefault="00074D79" w:rsidP="0026119B">
      <w:pPr>
        <w:pStyle w:val="Heading2"/>
      </w:pPr>
      <w:bookmarkStart w:id="32" w:name="_Toc50022094"/>
      <w:r w:rsidRPr="0026119B">
        <w:lastRenderedPageBreak/>
        <w:t xml:space="preserve">Environmental </w:t>
      </w:r>
      <w:r w:rsidR="008D4671" w:rsidRPr="0026119B">
        <w:t>r</w:t>
      </w:r>
      <w:r w:rsidRPr="0026119B">
        <w:t>estraint</w:t>
      </w:r>
      <w:bookmarkEnd w:id="32"/>
      <w:r w:rsidR="008D4671" w:rsidRPr="0026119B">
        <w:t xml:space="preserve"> decision tree</w:t>
      </w:r>
    </w:p>
    <w:p w:rsidR="008D4671" w:rsidRDefault="008D4671" w:rsidP="00D360E5">
      <w:r w:rsidRPr="005D2FEB">
        <w:t xml:space="preserve">This decision tool aims to support decision-making and provide guidance on whether a practice could be </w:t>
      </w:r>
      <w:r>
        <w:t>a form of environmental restraint.</w:t>
      </w:r>
    </w:p>
    <w:p w:rsidR="004E0868" w:rsidRDefault="009D03D4" w:rsidP="00D360E5">
      <w:r>
        <w:rPr>
          <w:rFonts w:ascii="Arial" w:hAnsi="Arial"/>
        </w:rPr>
        <w:object w:dxaOrig="9020" w:dyaOrig="12640">
          <v:shape id="_x0000_i1026" type="#_x0000_t75" alt="Flow chart regulated restrictive practices decision process" style="width:450.7pt;height:632.1pt" o:ole="">
            <v:imagedata r:id="rId38" o:title=""/>
          </v:shape>
          <o:OLEObject Type="Embed" ProgID="Visio.Drawing.15" ShapeID="_x0000_i1026" DrawAspect="Content" ObjectID="_1678085615" r:id="rId39"/>
        </w:object>
      </w:r>
    </w:p>
    <w:p w:rsidR="00214634" w:rsidRDefault="00214634">
      <w:pPr>
        <w:spacing w:before="0" w:after="200"/>
        <w:rPr>
          <w:rFonts w:ascii="Calibri" w:eastAsia="Times New Roman" w:hAnsi="Calibri" w:cs="Calibri"/>
          <w:b/>
          <w:bCs/>
          <w:color w:val="000000"/>
          <w:sz w:val="24"/>
          <w:szCs w:val="24"/>
        </w:rPr>
      </w:pPr>
      <w:r>
        <w:rPr>
          <w:rFonts w:ascii="Calibri" w:eastAsia="Times New Roman" w:hAnsi="Calibri" w:cs="Calibri"/>
          <w:color w:val="000000"/>
          <w:sz w:val="24"/>
          <w:szCs w:val="24"/>
        </w:rPr>
        <w:br w:type="page"/>
      </w:r>
    </w:p>
    <w:bookmarkStart w:id="33" w:name="_Toc56602649"/>
    <w:bookmarkStart w:id="34" w:name="_Toc50022095"/>
    <w:p w:rsidR="00F220FD" w:rsidRDefault="00074D79" w:rsidP="0026119B">
      <w:pPr>
        <w:pStyle w:val="Heading1"/>
      </w:pPr>
      <w:r w:rsidRPr="005D2FEB">
        <w:rPr>
          <w:noProof/>
          <w:lang w:eastAsia="en-AU"/>
        </w:rPr>
        <w:lastRenderedPageBreak/>
        <mc:AlternateContent>
          <mc:Choice Requires="wps">
            <w:drawing>
              <wp:anchor distT="0" distB="0" distL="114299" distR="114299" simplePos="0" relativeHeight="251970560" behindDoc="0" locked="0" layoutInCell="1" allowOverlap="1" wp14:anchorId="0B54F27A" wp14:editId="54E6F7EE">
                <wp:simplePos x="0" y="0"/>
                <wp:positionH relativeFrom="column">
                  <wp:posOffset>4495799</wp:posOffset>
                </wp:positionH>
                <wp:positionV relativeFrom="paragraph">
                  <wp:posOffset>100330</wp:posOffset>
                </wp:positionV>
                <wp:extent cx="0" cy="17780"/>
                <wp:effectExtent l="0" t="0" r="19050" b="20320"/>
                <wp:wrapNone/>
                <wp:docPr id="32" name="Elbow Connector 32" title="Icon"/>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80"/>
                        </a:xfrm>
                        <a:prstGeom prst="bentConnector3">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4ABC702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alt="Title: Icon" style="position:absolute;margin-left:354pt;margin-top:7.9pt;width:0;height:1.4pt;z-index:25197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" strokecolor="#4a7ebb">
                <o:lock v:ext="edit" shapetype="f"/>
              </v:shape>
            </w:pict>
          </mc:Fallback>
        </mc:AlternateContent>
      </w:r>
      <w:r w:rsidR="00F220FD">
        <w:t>Mechanical restraint</w:t>
      </w:r>
      <w:bookmarkEnd w:id="33"/>
    </w:p>
    <w:p w:rsidR="004C3169" w:rsidRPr="004C3169" w:rsidRDefault="004C3169" w:rsidP="004C3169">
      <w:r w:rsidRPr="004C3169">
        <w:t xml:space="preserve">Section 6(c) of the </w:t>
      </w:r>
      <w:hyperlink r:id="rId40" w:history="1">
        <w:r w:rsidRPr="004C3169">
          <w:rPr>
            <w:color w:val="0000FF"/>
            <w:u w:val="single"/>
          </w:rPr>
          <w:t>NDIS (Restrictive Practices and Behaviour Support) Rules 2018</w:t>
        </w:r>
      </w:hyperlink>
      <w:r w:rsidRPr="004C3169">
        <w:t xml:space="preserve"> defines mechanical restraint as:</w:t>
      </w:r>
    </w:p>
    <w:p w:rsidR="004C3169" w:rsidRPr="004C3169" w:rsidRDefault="004C3169" w:rsidP="004C3169">
      <w:pPr>
        <w:autoSpaceDE w:val="0"/>
        <w:autoSpaceDN w:val="0"/>
        <w:adjustRightInd w:val="0"/>
        <w:spacing w:after="0"/>
        <w:ind w:left="567"/>
        <w:rPr>
          <w:noProof/>
          <w:sz w:val="20"/>
        </w:rPr>
      </w:pPr>
      <w:r w:rsidRPr="004C3169">
        <w:rPr>
          <w:noProof/>
          <w:sz w:val="20"/>
        </w:rPr>
        <w:t>“the use of a device to prevent, restrict, or subdue a person’s movement for the primary purpose of influencing a person’s behaviour but does not include the use of devices for therapeut</w:t>
      </w:r>
      <w:r w:rsidR="00A243AA">
        <w:rPr>
          <w:noProof/>
          <w:sz w:val="20"/>
        </w:rPr>
        <w:t>ic or non-behavioural purpose”.</w:t>
      </w:r>
    </w:p>
    <w:p w:rsidR="004C3169" w:rsidRPr="004C3169" w:rsidRDefault="004C3169" w:rsidP="004C3169">
      <w:r w:rsidRPr="004C3169">
        <w:t xml:space="preserve">Mechanical restraint is sometimes used to address behaviours of concern, </w:t>
      </w:r>
      <w:r w:rsidR="00FF0F14">
        <w:t xml:space="preserve">for example, </w:t>
      </w:r>
      <w:r w:rsidRPr="004C3169">
        <w:t xml:space="preserve">it is </w:t>
      </w:r>
      <w:r w:rsidR="002818D8">
        <w:rPr>
          <w:rFonts w:cstheme="minorHAnsi"/>
        </w:rPr>
        <w:t>sometimes</w:t>
      </w:r>
      <w:r w:rsidRPr="004C3169">
        <w:rPr>
          <w:rFonts w:cstheme="minorHAnsi"/>
        </w:rPr>
        <w:t xml:space="preserve"> used to prevent injury from self-harm behaviours for people with disability</w:t>
      </w:r>
      <w:r w:rsidRPr="004C3169">
        <w:rPr>
          <w:rFonts w:cstheme="minorHAnsi"/>
          <w:color w:val="55267C"/>
          <w:sz w:val="34"/>
          <w:szCs w:val="28"/>
        </w:rPr>
        <w:t xml:space="preserve"> </w:t>
      </w:r>
      <w:r w:rsidRPr="004C3169">
        <w:rPr>
          <w:rFonts w:cstheme="minorHAnsi"/>
        </w:rPr>
        <w:t>(</w:t>
      </w:r>
      <w:r w:rsidRPr="004C3169">
        <w:t>We</w:t>
      </w:r>
      <w:r w:rsidR="005F7C3A">
        <w:t>bber et al</w:t>
      </w:r>
      <w:r w:rsidR="00216D14">
        <w:t>.</w:t>
      </w:r>
      <w:r w:rsidR="005F7C3A">
        <w:t xml:space="preserve">, </w:t>
      </w:r>
      <w:r w:rsidRPr="004C3169">
        <w:t>2019).</w:t>
      </w:r>
      <w:r w:rsidR="00FF0F14">
        <w:t xml:space="preserve"> </w:t>
      </w:r>
      <w:r w:rsidR="00694852">
        <w:rPr>
          <w:rFonts w:eastAsia="Calibri"/>
        </w:rPr>
        <w:t>Knowing</w:t>
      </w:r>
      <w:r w:rsidR="00694852" w:rsidRPr="004C3169">
        <w:rPr>
          <w:rFonts w:eastAsia="Calibri"/>
        </w:rPr>
        <w:t xml:space="preserve"> when </w:t>
      </w:r>
      <w:r w:rsidR="00694852">
        <w:rPr>
          <w:rFonts w:eastAsia="Calibri"/>
        </w:rPr>
        <w:t xml:space="preserve">a practice is a mechanical restraint </w:t>
      </w:r>
      <w:r w:rsidR="00694852" w:rsidRPr="004C3169">
        <w:rPr>
          <w:rFonts w:eastAsia="Calibri"/>
        </w:rPr>
        <w:t>and</w:t>
      </w:r>
      <w:r w:rsidR="00694852" w:rsidRPr="004C3169">
        <w:t xml:space="preserve"> considering the potential impact to the person is necessary to</w:t>
      </w:r>
      <w:r w:rsidR="00694852" w:rsidRPr="004C3169">
        <w:rPr>
          <w:rFonts w:eastAsia="Calibri"/>
        </w:rPr>
        <w:t xml:space="preserve"> protecting the dignity and human rights of people with disability </w:t>
      </w:r>
      <w:r w:rsidR="00694852" w:rsidRPr="004C3169">
        <w:t>and reducing and eliminating its use.</w:t>
      </w:r>
    </w:p>
    <w:p w:rsidR="007955F1" w:rsidRPr="00400849" w:rsidRDefault="007955F1" w:rsidP="0026119B">
      <w:pPr>
        <w:pStyle w:val="Heading2"/>
      </w:pPr>
      <w:r w:rsidRPr="00400849">
        <w:t xml:space="preserve">Examples of </w:t>
      </w:r>
      <w:r>
        <w:t>mechanical</w:t>
      </w:r>
      <w:r w:rsidRPr="00400849">
        <w:t xml:space="preserve"> restraint</w:t>
      </w:r>
    </w:p>
    <w:p w:rsidR="004C3169" w:rsidRPr="004C3169" w:rsidRDefault="007955F1" w:rsidP="004C3169">
      <w:pPr>
        <w:numPr>
          <w:ilvl w:val="0"/>
          <w:numId w:val="24"/>
        </w:numPr>
        <w:spacing w:before="0" w:after="200"/>
        <w:contextualSpacing/>
      </w:pPr>
      <w:r>
        <w:t>S</w:t>
      </w:r>
      <w:r w:rsidR="004C3169" w:rsidRPr="004C3169">
        <w:t>plints, gloves or a helmet to prevent a person from self-harming (e.g. head butting, pulling out their hair, hand biting, skin picking)</w:t>
      </w:r>
      <w:r>
        <w:t>.</w:t>
      </w:r>
      <w:r w:rsidR="003832B5">
        <w:t xml:space="preserve"> </w:t>
      </w:r>
    </w:p>
    <w:p w:rsidR="007955F1" w:rsidRPr="004C3169" w:rsidRDefault="007955F1" w:rsidP="004C3169">
      <w:pPr>
        <w:numPr>
          <w:ilvl w:val="0"/>
          <w:numId w:val="24"/>
        </w:numPr>
        <w:spacing w:before="0" w:after="200"/>
        <w:contextualSpacing/>
      </w:pPr>
      <w:r>
        <w:t>R</w:t>
      </w:r>
      <w:r w:rsidR="004C3169" w:rsidRPr="004C3169">
        <w:t xml:space="preserve">estrictive clothing, for example to prevent a person from </w:t>
      </w:r>
      <w:r w:rsidR="001D4999" w:rsidRPr="004C3169">
        <w:t xml:space="preserve">smearing </w:t>
      </w:r>
      <w:r w:rsidR="001D4999">
        <w:t xml:space="preserve">or accessing a part of their body </w:t>
      </w:r>
      <w:r w:rsidR="004C3169" w:rsidRPr="004C3169">
        <w:t>(e.g. bodysuit, overalls, onesies)</w:t>
      </w:r>
      <w:r>
        <w:t>.</w:t>
      </w:r>
      <w:r w:rsidR="00CA5722" w:rsidRPr="00CA5722">
        <w:t xml:space="preserve"> </w:t>
      </w:r>
      <w:r w:rsidR="00CA5722">
        <w:t>For example</w:t>
      </w:r>
      <w:r w:rsidR="008904C9">
        <w:t>,</w:t>
      </w:r>
      <w:r w:rsidR="00CA5722">
        <w:t xml:space="preserve"> </w:t>
      </w:r>
      <w:r w:rsidR="00034B96">
        <w:t>‘</w:t>
      </w:r>
      <w:r w:rsidR="00CA5722">
        <w:t xml:space="preserve">Paul is known </w:t>
      </w:r>
      <w:r w:rsidR="00034B96">
        <w:t>to try and pull out his Peg tube</w:t>
      </w:r>
      <w:r w:rsidR="00F521E3">
        <w:t xml:space="preserve"> (feeding tube)</w:t>
      </w:r>
      <w:r w:rsidR="002818D8">
        <w:t xml:space="preserve">. Paul wears </w:t>
      </w:r>
      <w:proofErr w:type="gramStart"/>
      <w:r w:rsidR="002818D8">
        <w:t>a</w:t>
      </w:r>
      <w:proofErr w:type="gramEnd"/>
      <w:r w:rsidR="00CA5722">
        <w:t xml:space="preserve"> onesie</w:t>
      </w:r>
      <w:r w:rsidR="008F6C20">
        <w:t>, this is</w:t>
      </w:r>
      <w:r w:rsidR="00CA5722">
        <w:t xml:space="preserve"> to stop Paul from accessing his Peg tub</w:t>
      </w:r>
      <w:r w:rsidR="00034B96">
        <w:t>e’</w:t>
      </w:r>
      <w:r w:rsidR="00A243AA">
        <w:t>.</w:t>
      </w:r>
    </w:p>
    <w:p w:rsidR="004C3169" w:rsidRDefault="007955F1" w:rsidP="00F06503">
      <w:pPr>
        <w:numPr>
          <w:ilvl w:val="0"/>
          <w:numId w:val="24"/>
        </w:numPr>
        <w:spacing w:before="0" w:after="200"/>
        <w:ind w:left="714" w:hanging="357"/>
        <w:rPr>
          <w:rFonts w:eastAsia="Times"/>
        </w:rPr>
      </w:pPr>
      <w:r>
        <w:t>T</w:t>
      </w:r>
      <w:r w:rsidR="004C3169" w:rsidRPr="004C3169">
        <w:t xml:space="preserve">he use of straps to </w:t>
      </w:r>
      <w:r w:rsidR="004C3169" w:rsidRPr="00F00807">
        <w:rPr>
          <w:rFonts w:eastAsia="Times"/>
        </w:rPr>
        <w:t>restrain any part of the body to stop a behaviour of concern.</w:t>
      </w:r>
    </w:p>
    <w:p w:rsidR="00B94D13" w:rsidRPr="0026119B" w:rsidRDefault="00B94D13" w:rsidP="0026119B">
      <w:r w:rsidRPr="0026119B">
        <w:t xml:space="preserve">A case study example of mechanical restraint can be found in </w:t>
      </w:r>
      <w:hyperlink w:anchor="_Appendix_F:_Mechanical" w:history="1">
        <w:r w:rsidRPr="0026119B">
          <w:rPr>
            <w:rStyle w:val="Hyperlink"/>
            <w:rFonts w:cstheme="minorHAnsi"/>
            <w:bCs/>
          </w:rPr>
          <w:t xml:space="preserve">Appendix </w:t>
        </w:r>
        <w:r w:rsidR="001A289F" w:rsidRPr="0026119B">
          <w:rPr>
            <w:rStyle w:val="Hyperlink"/>
            <w:rFonts w:cstheme="minorHAnsi"/>
            <w:bCs/>
          </w:rPr>
          <w:t>F</w:t>
        </w:r>
      </w:hyperlink>
      <w:r w:rsidRPr="0026119B">
        <w:t xml:space="preserve"> and an example mechanical restraint protocol can be found in </w:t>
      </w:r>
      <w:hyperlink w:anchor="_Appendix_E_Case" w:history="1">
        <w:r w:rsidRPr="0026119B">
          <w:rPr>
            <w:rStyle w:val="Hyperlink"/>
          </w:rPr>
          <w:t xml:space="preserve">Appendix </w:t>
        </w:r>
        <w:r w:rsidR="001A289F" w:rsidRPr="0026119B">
          <w:rPr>
            <w:rStyle w:val="Hyperlink"/>
          </w:rPr>
          <w:t>G</w:t>
        </w:r>
      </w:hyperlink>
      <w:r w:rsidR="00A243AA">
        <w:t>.</w:t>
      </w:r>
    </w:p>
    <w:p w:rsidR="004C3169" w:rsidRPr="00A243AA" w:rsidRDefault="004C3169" w:rsidP="004C3169">
      <w:pPr>
        <w:spacing w:before="240" w:line="240" w:lineRule="auto"/>
        <w:outlineLvl w:val="2"/>
        <w:rPr>
          <w:rFonts w:eastAsiaTheme="majorEastAsia" w:cstheme="majorBidi"/>
          <w:b/>
          <w:bCs/>
          <w:sz w:val="26"/>
        </w:rPr>
      </w:pPr>
      <w:r w:rsidRPr="004C3169">
        <w:rPr>
          <w:rFonts w:eastAsiaTheme="majorEastAsia" w:cstheme="majorBidi"/>
          <w:b/>
          <w:bCs/>
          <w:color w:val="5F2E74"/>
          <w:sz w:val="26"/>
        </w:rPr>
        <w:t>What does ‘therapeutic or non-behavioural purpose' mean?</w:t>
      </w:r>
      <w:r w:rsidRPr="004C3169">
        <w:rPr>
          <w:rFonts w:eastAsiaTheme="majorEastAsia" w:cstheme="majorBidi"/>
          <w:b/>
          <w:bCs/>
          <w:color w:val="8064A2" w:themeColor="accent4"/>
          <w:sz w:val="26"/>
        </w:rPr>
        <w:t xml:space="preserve"> </w:t>
      </w:r>
    </w:p>
    <w:p w:rsidR="004C3169" w:rsidRPr="004C3169" w:rsidRDefault="004C3169" w:rsidP="004C3169">
      <w:r w:rsidRPr="004C3169">
        <w:t xml:space="preserve">Devices for therapeutic or non-behavioural purposes are </w:t>
      </w:r>
      <w:r w:rsidRPr="004C3169">
        <w:rPr>
          <w:u w:val="single"/>
        </w:rPr>
        <w:t>not</w:t>
      </w:r>
      <w:r w:rsidRPr="004C3169">
        <w:t xml:space="preserve"> mechanical restraints. These are defined as devices that assist a person with everyday </w:t>
      </w:r>
      <w:r w:rsidRPr="004C3169">
        <w:lastRenderedPageBreak/>
        <w:t>functional activities or help their injuries heal (</w:t>
      </w:r>
      <w:r w:rsidR="00151F5C" w:rsidRPr="009256B4">
        <w:rPr>
          <w:rFonts w:eastAsia="Times"/>
        </w:rPr>
        <w:t>Department of Health and Human Services</w:t>
      </w:r>
      <w:r w:rsidR="00151F5C">
        <w:rPr>
          <w:rFonts w:eastAsia="Times"/>
        </w:rPr>
        <w:t>, 2019</w:t>
      </w:r>
      <w:r w:rsidR="00151F5C">
        <w:t>).</w:t>
      </w:r>
    </w:p>
    <w:p w:rsidR="007955F1" w:rsidRPr="004C3169" w:rsidRDefault="007955F1" w:rsidP="007955F1">
      <w:pPr>
        <w:spacing w:before="240" w:line="240" w:lineRule="auto"/>
        <w:outlineLvl w:val="2"/>
        <w:rPr>
          <w:rFonts w:eastAsiaTheme="majorEastAsia" w:cstheme="majorBidi"/>
          <w:b/>
          <w:bCs/>
          <w:color w:val="8064A2" w:themeColor="accent4"/>
          <w:sz w:val="26"/>
        </w:rPr>
      </w:pPr>
      <w:r>
        <w:rPr>
          <w:rFonts w:eastAsiaTheme="majorEastAsia" w:cstheme="majorBidi"/>
          <w:b/>
          <w:bCs/>
          <w:color w:val="5F2E74"/>
          <w:sz w:val="26"/>
        </w:rPr>
        <w:t>Examples</w:t>
      </w:r>
      <w:r w:rsidR="002B755D">
        <w:rPr>
          <w:rFonts w:eastAsiaTheme="majorEastAsia" w:cstheme="majorBidi"/>
          <w:b/>
          <w:bCs/>
          <w:color w:val="5F2E74"/>
          <w:sz w:val="26"/>
        </w:rPr>
        <w:t xml:space="preserve"> </w:t>
      </w:r>
      <w:r>
        <w:rPr>
          <w:rFonts w:eastAsiaTheme="majorEastAsia" w:cstheme="majorBidi"/>
          <w:b/>
          <w:bCs/>
          <w:color w:val="5F2E74"/>
          <w:sz w:val="26"/>
        </w:rPr>
        <w:t xml:space="preserve">of </w:t>
      </w:r>
      <w:r w:rsidRPr="004C3169">
        <w:rPr>
          <w:rFonts w:eastAsiaTheme="majorEastAsia" w:cstheme="majorBidi"/>
          <w:b/>
          <w:bCs/>
          <w:color w:val="5F2E74"/>
          <w:sz w:val="26"/>
        </w:rPr>
        <w:t>therapeutic or non-behavioural purpose</w:t>
      </w:r>
      <w:r w:rsidR="002B755D">
        <w:rPr>
          <w:rFonts w:eastAsiaTheme="majorEastAsia" w:cstheme="majorBidi"/>
          <w:b/>
          <w:bCs/>
          <w:color w:val="5F2E74"/>
          <w:sz w:val="26"/>
        </w:rPr>
        <w:t xml:space="preserve"> (not mechanical restraint).</w:t>
      </w:r>
    </w:p>
    <w:p w:rsidR="004C3169" w:rsidRPr="004C3169" w:rsidRDefault="004C3169" w:rsidP="004C3169">
      <w:pPr>
        <w:numPr>
          <w:ilvl w:val="0"/>
          <w:numId w:val="25"/>
        </w:numPr>
        <w:spacing w:before="0" w:after="200"/>
        <w:contextualSpacing/>
      </w:pPr>
      <w:r w:rsidRPr="004C3169">
        <w:t>Adaptive devices or mechanical supports used to achieve proper body position, balance or alignment to allow greater freedom of mobility than would be possible without the use of such devices or mechanical supports i.e. a harness for postural support</w:t>
      </w:r>
      <w:r w:rsidR="007955F1">
        <w:t>.</w:t>
      </w:r>
    </w:p>
    <w:p w:rsidR="004C3169" w:rsidRPr="004C3169" w:rsidRDefault="004C3169" w:rsidP="004C3169">
      <w:pPr>
        <w:numPr>
          <w:ilvl w:val="0"/>
          <w:numId w:val="25"/>
        </w:numPr>
        <w:spacing w:before="0" w:after="200"/>
        <w:contextualSpacing/>
      </w:pPr>
      <w:r w:rsidRPr="004C3169">
        <w:t>Splints used on a person’s arm to assist with independent eating</w:t>
      </w:r>
      <w:r w:rsidR="007955F1">
        <w:t>.</w:t>
      </w:r>
    </w:p>
    <w:p w:rsidR="004C3169" w:rsidRPr="004C3169" w:rsidRDefault="004C3169" w:rsidP="004C3169">
      <w:pPr>
        <w:numPr>
          <w:ilvl w:val="0"/>
          <w:numId w:val="25"/>
        </w:numPr>
        <w:spacing w:before="0" w:after="200"/>
        <w:contextualSpacing/>
      </w:pPr>
      <w:r w:rsidRPr="004C3169">
        <w:t>The use of a cast to heal a broken arm or leg</w:t>
      </w:r>
      <w:r w:rsidR="007955F1">
        <w:t>.</w:t>
      </w:r>
    </w:p>
    <w:p w:rsidR="004C3169" w:rsidRPr="004C3169" w:rsidRDefault="004C3169" w:rsidP="00F06503">
      <w:pPr>
        <w:numPr>
          <w:ilvl w:val="0"/>
          <w:numId w:val="25"/>
        </w:numPr>
        <w:spacing w:before="0" w:after="200"/>
        <w:ind w:left="714" w:hanging="357"/>
      </w:pPr>
      <w:r w:rsidRPr="004C3169">
        <w:t xml:space="preserve">The use of a wheelchair for a person </w:t>
      </w:r>
      <w:r w:rsidR="00A243AA">
        <w:t>who cannot walk long distances.</w:t>
      </w:r>
    </w:p>
    <w:p w:rsidR="004C3169" w:rsidRPr="00FA30EA" w:rsidRDefault="004C3169" w:rsidP="00A243AA">
      <w:pPr>
        <w:rPr>
          <w:rFonts w:eastAsia="Times"/>
        </w:rPr>
      </w:pPr>
      <w:r w:rsidRPr="004C3169">
        <w:t xml:space="preserve">Only an appropriately qualified health professional (such as a registered medical practitioner, occupational therapist, physiotherapist, speech pathologist, dentist, podiatrist, assistive technology technician, exercise physiologist or </w:t>
      </w:r>
      <w:proofErr w:type="spellStart"/>
      <w:r w:rsidRPr="004C3169">
        <w:t>orthotist</w:t>
      </w:r>
      <w:proofErr w:type="spellEnd"/>
      <w:r w:rsidRPr="004C3169">
        <w:t>) can prescribe therapeutic devices. Therapeutic devices should be thoroughly assessed and only used for the specific and approved purposes for which they were designed (</w:t>
      </w:r>
      <w:r w:rsidR="00151F5C" w:rsidRPr="009256B4">
        <w:rPr>
          <w:rFonts w:eastAsia="Times"/>
        </w:rPr>
        <w:t>Department of Health and Human Services</w:t>
      </w:r>
      <w:r w:rsidR="00151F5C">
        <w:rPr>
          <w:rFonts w:eastAsia="Times"/>
        </w:rPr>
        <w:t>, 2019)</w:t>
      </w:r>
      <w:r w:rsidR="00151F5C" w:rsidRPr="009256B4">
        <w:rPr>
          <w:rFonts w:eastAsia="Times"/>
        </w:rPr>
        <w:t>.</w:t>
      </w:r>
      <w:r w:rsidR="00325091">
        <w:rPr>
          <w:rFonts w:eastAsia="Times"/>
        </w:rPr>
        <w:t xml:space="preserve"> </w:t>
      </w:r>
      <w:r w:rsidR="002B49F5" w:rsidRPr="004C3169">
        <w:t>When a device is modified it may no longer meet the Therapeutic Goods Administration’s Standards and could present a risk to the safety of the person with disability.</w:t>
      </w:r>
    </w:p>
    <w:p w:rsidR="00CC72AD" w:rsidRDefault="004C3169" w:rsidP="004C3169">
      <w:r w:rsidRPr="004C3169">
        <w:t>A device can be used as a mechanical restraint or used for therapeutic /</w:t>
      </w:r>
      <w:r w:rsidR="00A243AA">
        <w:t xml:space="preserve"> </w:t>
      </w:r>
      <w:r w:rsidRPr="004C3169">
        <w:t>non-behavioural purposes</w:t>
      </w:r>
      <w:r w:rsidRPr="004C3169">
        <w:rPr>
          <w:sz w:val="20"/>
          <w:szCs w:val="20"/>
        </w:rPr>
        <w:t xml:space="preserve"> </w:t>
      </w:r>
      <w:r w:rsidRPr="004C3169">
        <w:t>in different situations</w:t>
      </w:r>
      <w:r w:rsidR="002818D8">
        <w:t xml:space="preserve">. What distinguishes a devise from being a mechanical restraint or therapeutic/non behavioural depends </w:t>
      </w:r>
      <w:r w:rsidRPr="004C3169">
        <w:t xml:space="preserve">on </w:t>
      </w:r>
      <w:r w:rsidRPr="002818D8">
        <w:rPr>
          <w:u w:val="single"/>
        </w:rPr>
        <w:t xml:space="preserve">why </w:t>
      </w:r>
      <w:r w:rsidRPr="004C3169">
        <w:t>it is being used.</w:t>
      </w:r>
    </w:p>
    <w:p w:rsidR="004C3169" w:rsidRPr="00CC72AD" w:rsidRDefault="004C3169" w:rsidP="004C3169">
      <w:r w:rsidRPr="004C3169">
        <w:t>For example, a harness:</w:t>
      </w:r>
    </w:p>
    <w:p w:rsidR="004C3169" w:rsidRPr="004C3169" w:rsidRDefault="004C3169" w:rsidP="004C3169">
      <w:pPr>
        <w:numPr>
          <w:ilvl w:val="0"/>
          <w:numId w:val="26"/>
        </w:numPr>
        <w:spacing w:before="0" w:after="200"/>
        <w:contextualSpacing/>
      </w:pPr>
      <w:r w:rsidRPr="004C3169">
        <w:t>when used to respond to a person engaging in a behaviour of concern during transporta</w:t>
      </w:r>
      <w:r w:rsidR="00A243AA">
        <w:t>tion, is a mechanical restraint</w:t>
      </w:r>
    </w:p>
    <w:p w:rsidR="00F96267" w:rsidRPr="004C3169" w:rsidRDefault="004C3169" w:rsidP="001E7DBD">
      <w:pPr>
        <w:numPr>
          <w:ilvl w:val="0"/>
          <w:numId w:val="26"/>
        </w:numPr>
        <w:spacing w:before="0" w:after="200"/>
        <w:ind w:left="714" w:hanging="357"/>
      </w:pPr>
      <w:proofErr w:type="gramStart"/>
      <w:r w:rsidRPr="004C3169">
        <w:lastRenderedPageBreak/>
        <w:t>when</w:t>
      </w:r>
      <w:proofErr w:type="gramEnd"/>
      <w:r w:rsidRPr="004C3169">
        <w:t xml:space="preserve"> used in a wheelchair for postural support as prescribed by an occupational therapist to help a person with functional activities, is not a mechanical restraint</w:t>
      </w:r>
      <w:r w:rsidR="00B66E05">
        <w:t>.</w:t>
      </w:r>
    </w:p>
    <w:p w:rsidR="004C3169" w:rsidRPr="004C3169" w:rsidRDefault="004C3169" w:rsidP="00F96267">
      <w:pPr>
        <w:contextualSpacing/>
      </w:pPr>
      <w:r w:rsidRPr="004C3169">
        <w:rPr>
          <w:rFonts w:cstheme="minorHAnsi"/>
        </w:rPr>
        <w:t>The u</w:t>
      </w:r>
      <w:r w:rsidRPr="004C3169">
        <w:t>se of splints, when:</w:t>
      </w:r>
    </w:p>
    <w:p w:rsidR="004C3169" w:rsidRPr="004C3169" w:rsidRDefault="004C3169" w:rsidP="004C3169">
      <w:pPr>
        <w:numPr>
          <w:ilvl w:val="0"/>
          <w:numId w:val="27"/>
        </w:numPr>
        <w:spacing w:before="0" w:after="200"/>
        <w:contextualSpacing/>
        <w:rPr>
          <w:shd w:val="clear" w:color="auto" w:fill="FFFFFF"/>
        </w:rPr>
      </w:pPr>
      <w:r w:rsidRPr="004C3169">
        <w:rPr>
          <w:shd w:val="clear" w:color="auto" w:fill="FFFFFF"/>
        </w:rPr>
        <w:t>placed on a person’s arms to prevent them from scratching their</w:t>
      </w:r>
      <w:r w:rsidR="00A243AA">
        <w:rPr>
          <w:shd w:val="clear" w:color="auto" w:fill="FFFFFF"/>
        </w:rPr>
        <w:t xml:space="preserve"> head is a mechanical restraint</w:t>
      </w:r>
    </w:p>
    <w:p w:rsidR="004C3169" w:rsidRPr="004E6B93" w:rsidRDefault="004C3169" w:rsidP="00F06503">
      <w:pPr>
        <w:numPr>
          <w:ilvl w:val="0"/>
          <w:numId w:val="27"/>
        </w:numPr>
        <w:spacing w:before="0" w:after="200"/>
        <w:ind w:left="714" w:hanging="357"/>
        <w:rPr>
          <w:shd w:val="clear" w:color="auto" w:fill="FFFFFF"/>
        </w:rPr>
      </w:pPr>
      <w:proofErr w:type="gramStart"/>
      <w:r w:rsidRPr="004C3169">
        <w:rPr>
          <w:shd w:val="clear" w:color="auto" w:fill="FFFFFF"/>
        </w:rPr>
        <w:t>used</w:t>
      </w:r>
      <w:proofErr w:type="gramEnd"/>
      <w:r w:rsidRPr="004C3169">
        <w:rPr>
          <w:shd w:val="clear" w:color="auto" w:fill="FFFFFF"/>
        </w:rPr>
        <w:t xml:space="preserve"> on a person’s arm to facilitate independent eating</w:t>
      </w:r>
      <w:r w:rsidR="00A243AA">
        <w:rPr>
          <w:shd w:val="clear" w:color="auto" w:fill="FFFFFF"/>
        </w:rPr>
        <w:t xml:space="preserve"> is not a mechanical restraint.</w:t>
      </w:r>
    </w:p>
    <w:p w:rsidR="004C129C" w:rsidRPr="005D2FEB" w:rsidRDefault="004C129C" w:rsidP="00FB0909">
      <w:pPr>
        <w:pStyle w:val="Heading2"/>
      </w:pPr>
      <w:bookmarkStart w:id="35" w:name="_Toc50022097"/>
      <w:bookmarkEnd w:id="34"/>
      <w:r w:rsidRPr="005D2FEB">
        <w:t>Who is most at risk of mechanical restraint?</w:t>
      </w:r>
      <w:bookmarkEnd w:id="35"/>
      <w:r w:rsidRPr="005D2FEB">
        <w:t xml:space="preserve"> </w:t>
      </w:r>
    </w:p>
    <w:p w:rsidR="000978FF" w:rsidRPr="004C7371" w:rsidRDefault="004C7371" w:rsidP="004C7371">
      <w:pPr>
        <w:autoSpaceDE w:val="0"/>
        <w:autoSpaceDN w:val="0"/>
        <w:adjustRightInd w:val="0"/>
        <w:spacing w:line="240" w:lineRule="auto"/>
        <w:rPr>
          <w:rFonts w:eastAsia="Calibri"/>
        </w:rPr>
      </w:pPr>
      <w:r>
        <w:rPr>
          <w:shd w:val="clear" w:color="auto" w:fill="FFFFFF"/>
        </w:rPr>
        <w:t xml:space="preserve">Some </w:t>
      </w:r>
      <w:r w:rsidRPr="000978FF">
        <w:rPr>
          <w:shd w:val="clear" w:color="auto" w:fill="FFFFFF"/>
        </w:rPr>
        <w:t xml:space="preserve">people with disability are at a higher risk of being </w:t>
      </w:r>
      <w:r>
        <w:rPr>
          <w:shd w:val="clear" w:color="auto" w:fill="FFFFFF"/>
        </w:rPr>
        <w:t xml:space="preserve">mechanically </w:t>
      </w:r>
      <w:r w:rsidRPr="000978FF">
        <w:rPr>
          <w:shd w:val="clear" w:color="auto" w:fill="FFFFFF"/>
        </w:rPr>
        <w:t xml:space="preserve">restrained </w:t>
      </w:r>
      <w:r>
        <w:rPr>
          <w:shd w:val="clear" w:color="auto" w:fill="FFFFFF"/>
        </w:rPr>
        <w:t>than others, and these include the following characteristics</w:t>
      </w:r>
      <w:r w:rsidR="00650BCF">
        <w:rPr>
          <w:rFonts w:eastAsia="Calibri"/>
        </w:rPr>
        <w:t>.</w:t>
      </w:r>
    </w:p>
    <w:p w:rsidR="000978FF" w:rsidRPr="000978FF" w:rsidRDefault="000978FF" w:rsidP="00C700D9">
      <w:pPr>
        <w:numPr>
          <w:ilvl w:val="0"/>
          <w:numId w:val="79"/>
        </w:numPr>
        <w:spacing w:before="0" w:after="200"/>
        <w:contextualSpacing/>
        <w:rPr>
          <w:shd w:val="clear" w:color="auto" w:fill="FFFFFF"/>
        </w:rPr>
      </w:pPr>
      <w:r w:rsidRPr="000978FF">
        <w:rPr>
          <w:shd w:val="clear" w:color="auto" w:fill="FFFFFF"/>
        </w:rPr>
        <w:t>People who engage in self-harm behaviours (</w:t>
      </w:r>
      <w:r w:rsidRPr="000978FF">
        <w:t>Webber</w:t>
      </w:r>
      <w:r w:rsidR="005F7C3A">
        <w:t xml:space="preserve"> et al</w:t>
      </w:r>
      <w:r w:rsidR="00216D14">
        <w:t>.</w:t>
      </w:r>
      <w:r w:rsidR="005F7C3A">
        <w:t xml:space="preserve">, </w:t>
      </w:r>
      <w:r w:rsidR="00A0113D">
        <w:t>2017</w:t>
      </w:r>
      <w:r w:rsidRPr="000978FF">
        <w:t>;</w:t>
      </w:r>
      <w:r w:rsidR="00CC72AD">
        <w:rPr>
          <w:rFonts w:cs="AdvOT1ef757c0"/>
        </w:rPr>
        <w:t xml:space="preserve"> </w:t>
      </w:r>
      <w:proofErr w:type="spellStart"/>
      <w:r w:rsidR="00CC72AD">
        <w:rPr>
          <w:rFonts w:cs="AdvOT1ef757c0"/>
        </w:rPr>
        <w:t>Deshais</w:t>
      </w:r>
      <w:proofErr w:type="spellEnd"/>
      <w:r w:rsidR="00CC72AD">
        <w:rPr>
          <w:rFonts w:cs="AdvOT1ef757c0"/>
        </w:rPr>
        <w:t xml:space="preserve"> et al, </w:t>
      </w:r>
      <w:r w:rsidRPr="000978FF">
        <w:rPr>
          <w:rFonts w:cs="AdvOT1ef757c0"/>
        </w:rPr>
        <w:t>2015</w:t>
      </w:r>
      <w:r w:rsidR="00A243AA">
        <w:t>).</w:t>
      </w:r>
    </w:p>
    <w:p w:rsidR="000978FF" w:rsidRPr="000978FF" w:rsidRDefault="000978FF" w:rsidP="00C700D9">
      <w:pPr>
        <w:numPr>
          <w:ilvl w:val="0"/>
          <w:numId w:val="79"/>
        </w:numPr>
        <w:spacing w:before="0" w:after="200"/>
        <w:contextualSpacing/>
        <w:rPr>
          <w:shd w:val="clear" w:color="auto" w:fill="FFFFFF"/>
        </w:rPr>
      </w:pPr>
      <w:r w:rsidRPr="000978FF">
        <w:rPr>
          <w:shd w:val="clear" w:color="auto" w:fill="FFFFFF"/>
        </w:rPr>
        <w:t>Children (</w:t>
      </w:r>
      <w:r w:rsidR="005F7C3A">
        <w:t>Webber et al</w:t>
      </w:r>
      <w:r w:rsidR="00216D14">
        <w:t>.</w:t>
      </w:r>
      <w:r w:rsidR="005F7C3A">
        <w:t xml:space="preserve">, </w:t>
      </w:r>
      <w:r w:rsidR="00A0113D">
        <w:t>2017</w:t>
      </w:r>
      <w:r w:rsidRPr="000978FF">
        <w:t xml:space="preserve">; </w:t>
      </w:r>
      <w:r w:rsidRPr="000978FF">
        <w:rPr>
          <w:rFonts w:cs="AdvOT1ef757c0"/>
        </w:rPr>
        <w:t>McGill, Murphy &amp; Kelly-</w:t>
      </w:r>
      <w:r w:rsidR="00650BCF">
        <w:rPr>
          <w:rFonts w:cs="AdvOT1ef757c0"/>
        </w:rPr>
        <w:t>Pike, 2009).</w:t>
      </w:r>
    </w:p>
    <w:p w:rsidR="000978FF" w:rsidRPr="000978FF" w:rsidRDefault="000978FF" w:rsidP="00C700D9">
      <w:pPr>
        <w:numPr>
          <w:ilvl w:val="0"/>
          <w:numId w:val="79"/>
        </w:numPr>
        <w:spacing w:before="0" w:after="200"/>
        <w:contextualSpacing/>
        <w:rPr>
          <w:rFonts w:cs="AdvOT1ef757c0"/>
          <w:color w:val="000000"/>
        </w:rPr>
      </w:pPr>
      <w:r w:rsidRPr="000978FF">
        <w:rPr>
          <w:rFonts w:cstheme="minorHAnsi"/>
          <w:shd w:val="clear" w:color="auto" w:fill="FFFFFF"/>
        </w:rPr>
        <w:t>People with a physical disability.</w:t>
      </w:r>
      <w:r w:rsidRPr="000978FF">
        <w:t xml:space="preserve"> This may be </w:t>
      </w:r>
      <w:r>
        <w:t>associated</w:t>
      </w:r>
      <w:r w:rsidRPr="000978FF">
        <w:t xml:space="preserve"> with</w:t>
      </w:r>
      <w:r w:rsidRPr="000978FF">
        <w:rPr>
          <w:rFonts w:cs="AdvOT1ef757c0"/>
          <w:color w:val="000000"/>
        </w:rPr>
        <w:t xml:space="preserve"> medical conditions such as cerebral palsy </w:t>
      </w:r>
      <w:r>
        <w:rPr>
          <w:rFonts w:cs="AdvOT1ef757c0"/>
          <w:color w:val="000000"/>
        </w:rPr>
        <w:t xml:space="preserve">where the person is experiencing </w:t>
      </w:r>
      <w:r w:rsidRPr="000978FF">
        <w:rPr>
          <w:rFonts w:cs="AdvOT1ef757c0"/>
          <w:color w:val="000000"/>
        </w:rPr>
        <w:t xml:space="preserve">undiagnosed chronic pain </w:t>
      </w:r>
      <w:r>
        <w:rPr>
          <w:rFonts w:cs="AdvOT1ef757c0"/>
          <w:color w:val="000000"/>
        </w:rPr>
        <w:t>leading to</w:t>
      </w:r>
      <w:r w:rsidRPr="000978FF">
        <w:rPr>
          <w:rFonts w:cs="AdvOT1ef757c0"/>
          <w:color w:val="000000"/>
        </w:rPr>
        <w:t xml:space="preserve"> </w:t>
      </w:r>
      <w:r w:rsidR="008904C9">
        <w:rPr>
          <w:rFonts w:cs="AdvOT1ef757c0"/>
          <w:color w:val="000000"/>
        </w:rPr>
        <w:t xml:space="preserve">behaviours of concern such as self-harm </w:t>
      </w:r>
      <w:r w:rsidRPr="000978FF">
        <w:rPr>
          <w:rFonts w:cs="AdvOT1ef757c0"/>
          <w:color w:val="000000"/>
        </w:rPr>
        <w:t>(</w:t>
      </w:r>
      <w:r w:rsidRPr="000978FF">
        <w:t>Webber</w:t>
      </w:r>
      <w:r w:rsidR="005F7C3A">
        <w:t xml:space="preserve"> et al</w:t>
      </w:r>
      <w:r w:rsidR="00216D14">
        <w:t>.</w:t>
      </w:r>
      <w:r w:rsidR="005F7C3A">
        <w:t xml:space="preserve">, </w:t>
      </w:r>
      <w:r w:rsidR="00A0113D">
        <w:t>2017</w:t>
      </w:r>
      <w:r w:rsidRPr="000978FF">
        <w:t>;</w:t>
      </w:r>
      <w:r w:rsidR="005F7C3A">
        <w:rPr>
          <w:rFonts w:cs="AdvOT1ef757c0"/>
        </w:rPr>
        <w:t xml:space="preserve"> </w:t>
      </w:r>
      <w:proofErr w:type="spellStart"/>
      <w:r w:rsidR="005F7C3A">
        <w:rPr>
          <w:rFonts w:cs="AdvOT1ef757c0"/>
        </w:rPr>
        <w:t>McMorris</w:t>
      </w:r>
      <w:proofErr w:type="spellEnd"/>
      <w:r w:rsidR="005F7C3A">
        <w:rPr>
          <w:rFonts w:cs="AdvOT1ef757c0"/>
        </w:rPr>
        <w:t xml:space="preserve">, et al, </w:t>
      </w:r>
      <w:r w:rsidRPr="000978FF">
        <w:rPr>
          <w:rFonts w:cs="AdvOT1ef757c0"/>
        </w:rPr>
        <w:t>2015)</w:t>
      </w:r>
      <w:r w:rsidR="00650BCF">
        <w:rPr>
          <w:rFonts w:cs="AdvOT1ef757c0"/>
        </w:rPr>
        <w:t>.</w:t>
      </w:r>
    </w:p>
    <w:p w:rsidR="000978FF" w:rsidRPr="000978FF" w:rsidRDefault="000978FF" w:rsidP="00C700D9">
      <w:pPr>
        <w:numPr>
          <w:ilvl w:val="0"/>
          <w:numId w:val="79"/>
        </w:numPr>
        <w:spacing w:before="0" w:after="200"/>
        <w:contextualSpacing/>
        <w:rPr>
          <w:shd w:val="clear" w:color="auto" w:fill="FFFFFF"/>
        </w:rPr>
      </w:pPr>
      <w:r w:rsidRPr="000978FF">
        <w:rPr>
          <w:rFonts w:cstheme="minorHAnsi"/>
          <w:shd w:val="clear" w:color="auto" w:fill="FFFFFF"/>
        </w:rPr>
        <w:t>People with Autism</w:t>
      </w:r>
      <w:r w:rsidR="000E79E7">
        <w:rPr>
          <w:rFonts w:cstheme="minorHAnsi"/>
          <w:shd w:val="clear" w:color="auto" w:fill="FFFFFF"/>
        </w:rPr>
        <w:t xml:space="preserve"> Spectrum Disorder</w:t>
      </w:r>
      <w:r w:rsidRPr="000978FF">
        <w:rPr>
          <w:rFonts w:cstheme="minorHAnsi"/>
          <w:shd w:val="clear" w:color="auto" w:fill="FFFFFF"/>
        </w:rPr>
        <w:t xml:space="preserve"> </w:t>
      </w:r>
      <w:r w:rsidRPr="000978FF">
        <w:rPr>
          <w:shd w:val="clear" w:color="auto" w:fill="FFFFFF"/>
        </w:rPr>
        <w:t>(</w:t>
      </w:r>
      <w:r w:rsidRPr="000978FF">
        <w:rPr>
          <w:rFonts w:cs="AdvOT1ef757c0"/>
        </w:rPr>
        <w:t>McGill</w:t>
      </w:r>
      <w:r w:rsidR="005F7C3A">
        <w:rPr>
          <w:rFonts w:cs="AdvOT1ef757c0"/>
        </w:rPr>
        <w:t xml:space="preserve"> et al</w:t>
      </w:r>
      <w:r w:rsidR="006D582C">
        <w:rPr>
          <w:rFonts w:cs="AdvOT1ef757c0"/>
        </w:rPr>
        <w:t>.</w:t>
      </w:r>
      <w:r w:rsidR="005F7C3A">
        <w:rPr>
          <w:rFonts w:cs="AdvOT1ef757c0"/>
        </w:rPr>
        <w:t>,</w:t>
      </w:r>
      <w:r w:rsidR="00650BCF">
        <w:rPr>
          <w:rFonts w:cs="AdvOT1ef757c0"/>
        </w:rPr>
        <w:t xml:space="preserve"> 2009).</w:t>
      </w:r>
    </w:p>
    <w:p w:rsidR="000978FF" w:rsidRPr="000978FF" w:rsidRDefault="000978FF" w:rsidP="00C700D9">
      <w:pPr>
        <w:numPr>
          <w:ilvl w:val="0"/>
          <w:numId w:val="79"/>
        </w:numPr>
        <w:spacing w:before="0" w:after="200"/>
        <w:contextualSpacing/>
        <w:rPr>
          <w:shd w:val="clear" w:color="auto" w:fill="FFFFFF"/>
        </w:rPr>
      </w:pPr>
      <w:r w:rsidRPr="000978FF">
        <w:rPr>
          <w:rFonts w:cstheme="minorHAnsi"/>
          <w:shd w:val="clear" w:color="auto" w:fill="FFFFFF"/>
        </w:rPr>
        <w:t>People with communication difficulties (</w:t>
      </w:r>
      <w:r w:rsidR="00216D14">
        <w:t>Webber</w:t>
      </w:r>
      <w:r w:rsidRPr="000978FF">
        <w:t xml:space="preserve"> </w:t>
      </w:r>
      <w:r w:rsidR="009256B4">
        <w:t>et al</w:t>
      </w:r>
      <w:r w:rsidR="00216D14">
        <w:t>.</w:t>
      </w:r>
      <w:r w:rsidR="009256B4">
        <w:t xml:space="preserve">, </w:t>
      </w:r>
      <w:r w:rsidR="00A0113D">
        <w:t>2017</w:t>
      </w:r>
      <w:r w:rsidRPr="000978FF">
        <w:t>;</w:t>
      </w:r>
      <w:r w:rsidRPr="000978FF">
        <w:rPr>
          <w:rFonts w:cs="AdvOT1ef757c0"/>
        </w:rPr>
        <w:t xml:space="preserve"> </w:t>
      </w:r>
      <w:proofErr w:type="spellStart"/>
      <w:r w:rsidRPr="000978FF">
        <w:rPr>
          <w:rFonts w:cs="AdvOT1ef757c0"/>
        </w:rPr>
        <w:t>Merineau</w:t>
      </w:r>
      <w:proofErr w:type="spellEnd"/>
      <w:r w:rsidRPr="000978FF">
        <w:rPr>
          <w:rFonts w:cs="AdvOT1ef757c0"/>
        </w:rPr>
        <w:t>-Co</w:t>
      </w:r>
      <w:r w:rsidR="005F7C3A">
        <w:rPr>
          <w:rFonts w:cs="AdvOT1ef757c0"/>
        </w:rPr>
        <w:t>te &amp; Morin, 2013; Emerson, 2002</w:t>
      </w:r>
      <w:r w:rsidR="00650BCF">
        <w:rPr>
          <w:rFonts w:cs="AdvOT1ef757c0"/>
        </w:rPr>
        <w:t>).</w:t>
      </w:r>
    </w:p>
    <w:p w:rsidR="004E6B93" w:rsidRDefault="000978FF" w:rsidP="00C700D9">
      <w:pPr>
        <w:numPr>
          <w:ilvl w:val="0"/>
          <w:numId w:val="79"/>
        </w:numPr>
        <w:spacing w:before="0" w:after="200"/>
        <w:contextualSpacing/>
        <w:rPr>
          <w:rFonts w:cstheme="minorHAnsi"/>
          <w:shd w:val="clear" w:color="auto" w:fill="FFFFFF"/>
        </w:rPr>
      </w:pPr>
      <w:r w:rsidRPr="000978FF">
        <w:rPr>
          <w:rFonts w:cstheme="minorHAnsi"/>
          <w:shd w:val="clear" w:color="auto" w:fill="FFFFFF"/>
        </w:rPr>
        <w:t>People with sleeping problems, bowel</w:t>
      </w:r>
      <w:r w:rsidR="00650BCF">
        <w:rPr>
          <w:rFonts w:cstheme="minorHAnsi"/>
          <w:shd w:val="clear" w:color="auto" w:fill="FFFFFF"/>
        </w:rPr>
        <w:t xml:space="preserve"> </w:t>
      </w:r>
      <w:r w:rsidRPr="000978FF">
        <w:rPr>
          <w:rFonts w:cstheme="minorHAnsi"/>
          <w:shd w:val="clear" w:color="auto" w:fill="FFFFFF"/>
        </w:rPr>
        <w:t>and abdominal problems (</w:t>
      </w:r>
      <w:proofErr w:type="spellStart"/>
      <w:r w:rsidRPr="000978FF">
        <w:rPr>
          <w:rFonts w:cs="AdvOT1ef757c0"/>
        </w:rPr>
        <w:t>Poppes</w:t>
      </w:r>
      <w:proofErr w:type="spellEnd"/>
      <w:r w:rsidRPr="000978FF">
        <w:rPr>
          <w:rFonts w:cs="AdvOT1ef757c0"/>
        </w:rPr>
        <w:t xml:space="preserve">, </w:t>
      </w:r>
      <w:proofErr w:type="spellStart"/>
      <w:r w:rsidRPr="000978FF">
        <w:rPr>
          <w:rFonts w:cs="AdvOT1ef757c0"/>
        </w:rPr>
        <w:t>Putten</w:t>
      </w:r>
      <w:proofErr w:type="spellEnd"/>
      <w:r w:rsidRPr="000978FF">
        <w:rPr>
          <w:rFonts w:cs="AdvOT1ef757c0"/>
        </w:rPr>
        <w:t xml:space="preserve">, Post, &amp; </w:t>
      </w:r>
      <w:proofErr w:type="spellStart"/>
      <w:r w:rsidRPr="000978FF">
        <w:rPr>
          <w:rFonts w:cs="AdvOT1ef757c0"/>
        </w:rPr>
        <w:t>Vlaskamp</w:t>
      </w:r>
      <w:proofErr w:type="spellEnd"/>
      <w:r w:rsidRPr="000978FF">
        <w:rPr>
          <w:rFonts w:cs="AdvOT1ef757c0"/>
        </w:rPr>
        <w:t>, 2016).</w:t>
      </w:r>
    </w:p>
    <w:p w:rsidR="004E6B93" w:rsidRPr="00F06503" w:rsidRDefault="000978FF" w:rsidP="00C700D9">
      <w:pPr>
        <w:numPr>
          <w:ilvl w:val="0"/>
          <w:numId w:val="79"/>
        </w:numPr>
        <w:spacing w:before="0" w:after="200"/>
        <w:ind w:left="714" w:hanging="357"/>
        <w:rPr>
          <w:rFonts w:cstheme="minorHAnsi"/>
          <w:shd w:val="clear" w:color="auto" w:fill="FFFFFF"/>
        </w:rPr>
      </w:pPr>
      <w:r w:rsidRPr="004E6B93">
        <w:rPr>
          <w:rFonts w:cstheme="minorHAnsi"/>
          <w:shd w:val="clear" w:color="auto" w:fill="FFFFFF"/>
        </w:rPr>
        <w:t xml:space="preserve">People with sensory impairment including visual and hearing impairment </w:t>
      </w:r>
      <w:r w:rsidRPr="004E6B93">
        <w:rPr>
          <w:shd w:val="clear" w:color="auto" w:fill="FFFFFF"/>
        </w:rPr>
        <w:t>(</w:t>
      </w:r>
      <w:r w:rsidRPr="000978FF">
        <w:t>Webber</w:t>
      </w:r>
      <w:r w:rsidR="005F7C3A">
        <w:t xml:space="preserve"> et al</w:t>
      </w:r>
      <w:r w:rsidR="00216D14">
        <w:t>.</w:t>
      </w:r>
      <w:r w:rsidR="005F7C3A">
        <w:t>,</w:t>
      </w:r>
      <w:r w:rsidR="005F7C3A" w:rsidRPr="000978FF">
        <w:t xml:space="preserve"> 2019</w:t>
      </w:r>
      <w:r w:rsidRPr="000978FF">
        <w:t>).</w:t>
      </w:r>
    </w:p>
    <w:p w:rsidR="000978FF" w:rsidRPr="007D2CAB" w:rsidRDefault="005C4A11" w:rsidP="00386CAE">
      <w:pPr>
        <w:rPr>
          <w:shd w:val="clear" w:color="auto" w:fill="FFFFFF"/>
        </w:rPr>
      </w:pPr>
      <w:r>
        <w:t>It should be noted that p</w:t>
      </w:r>
      <w:r w:rsidR="000978FF" w:rsidRPr="00694852">
        <w:rPr>
          <w:shd w:val="clear" w:color="auto" w:fill="FFFFFF"/>
        </w:rPr>
        <w:t>eople with hearing impairments are nearly eight times more likely to be mechanically restrained than those who are not</w:t>
      </w:r>
      <w:r w:rsidR="007D2CAB">
        <w:rPr>
          <w:shd w:val="clear" w:color="auto" w:fill="FFFFFF"/>
        </w:rPr>
        <w:t xml:space="preserve"> </w:t>
      </w:r>
      <w:r w:rsidR="007D2CAB">
        <w:rPr>
          <w:shd w:val="clear" w:color="auto" w:fill="FFFFFF"/>
        </w:rPr>
        <w:lastRenderedPageBreak/>
        <w:t>(Webber et al</w:t>
      </w:r>
      <w:r w:rsidR="006D582C">
        <w:rPr>
          <w:shd w:val="clear" w:color="auto" w:fill="FFFFFF"/>
        </w:rPr>
        <w:t>.</w:t>
      </w:r>
      <w:r w:rsidR="007D2CAB">
        <w:rPr>
          <w:shd w:val="clear" w:color="auto" w:fill="FFFFFF"/>
        </w:rPr>
        <w:t>, 2017)</w:t>
      </w:r>
      <w:r w:rsidR="000978FF" w:rsidRPr="00694852">
        <w:rPr>
          <w:shd w:val="clear" w:color="auto" w:fill="FFFFFF"/>
        </w:rPr>
        <w:t>. Hearing and vision impairments may affect a person’s ability to communicate, and express their needs. This can lead to misunderstandings and behaviours of concern (</w:t>
      </w:r>
      <w:r w:rsidR="000978FF" w:rsidRPr="003A4E7D">
        <w:t>Webber</w:t>
      </w:r>
      <w:r w:rsidR="00A0113D">
        <w:t xml:space="preserve"> et al</w:t>
      </w:r>
      <w:r w:rsidR="006D582C">
        <w:t>.</w:t>
      </w:r>
      <w:r w:rsidR="00A0113D">
        <w:t>, 2017</w:t>
      </w:r>
      <w:r w:rsidR="009256B4">
        <w:t>)</w:t>
      </w:r>
      <w:r>
        <w:t>.</w:t>
      </w:r>
      <w:bookmarkStart w:id="36" w:name="_Toc50022098"/>
      <w:r w:rsidR="000978FF">
        <w:br w:type="page"/>
      </w:r>
    </w:p>
    <w:p w:rsidR="004C129C" w:rsidRDefault="00E157BB" w:rsidP="00FC4BEA">
      <w:pPr>
        <w:pStyle w:val="Heading2"/>
      </w:pPr>
      <w:r>
        <w:lastRenderedPageBreak/>
        <w:t>P</w:t>
      </w:r>
      <w:r w:rsidR="004C129C" w:rsidRPr="005D2FEB">
        <w:t>ossible impacts of using mechanical restraint on people with disability</w:t>
      </w:r>
      <w:bookmarkEnd w:id="36"/>
    </w:p>
    <w:p w:rsidR="002347CD" w:rsidRPr="002347CD" w:rsidRDefault="002347CD" w:rsidP="00FC4BEA">
      <w:pPr>
        <w:numPr>
          <w:ilvl w:val="0"/>
          <w:numId w:val="28"/>
        </w:numPr>
        <w:spacing w:before="0" w:after="200"/>
        <w:contextualSpacing/>
        <w:rPr>
          <w:shd w:val="clear" w:color="auto" w:fill="FFFFFF"/>
        </w:rPr>
      </w:pPr>
      <w:r w:rsidRPr="00386CAE">
        <w:rPr>
          <w:rFonts w:cstheme="minorHAnsi"/>
          <w:shd w:val="clear" w:color="auto" w:fill="FFFFFF"/>
        </w:rPr>
        <w:t>Having a mechanical restraint devi</w:t>
      </w:r>
      <w:r>
        <w:rPr>
          <w:rFonts w:cstheme="minorHAnsi"/>
          <w:shd w:val="clear" w:color="auto" w:fill="FFFFFF"/>
        </w:rPr>
        <w:t>c</w:t>
      </w:r>
      <w:r w:rsidRPr="00386CAE">
        <w:rPr>
          <w:rFonts w:cstheme="minorHAnsi"/>
          <w:shd w:val="clear" w:color="auto" w:fill="FFFFFF"/>
        </w:rPr>
        <w:t xml:space="preserve">e in place </w:t>
      </w:r>
      <w:r w:rsidRPr="00386CAE">
        <w:rPr>
          <w:rFonts w:cstheme="minorHAnsi"/>
        </w:rPr>
        <w:t>while conducting a functional behaviour assessment makes the function of the behaviour difficult to identify as the mechanical restraint can stop the behaviour of concern from physically occurring</w:t>
      </w:r>
      <w:r w:rsidRPr="00386CAE">
        <w:rPr>
          <w:shd w:val="clear" w:color="auto" w:fill="FFFFFF"/>
        </w:rPr>
        <w:t xml:space="preserve"> </w:t>
      </w:r>
      <w:r w:rsidRPr="00386CAE">
        <w:rPr>
          <w:rFonts w:cstheme="minorHAnsi"/>
        </w:rPr>
        <w:t>(</w:t>
      </w:r>
      <w:proofErr w:type="spellStart"/>
      <w:r w:rsidRPr="00386CAE">
        <w:rPr>
          <w:rFonts w:cstheme="minorHAnsi"/>
        </w:rPr>
        <w:t>Sturmey</w:t>
      </w:r>
      <w:proofErr w:type="spellEnd"/>
      <w:r w:rsidRPr="00386CAE">
        <w:rPr>
          <w:rFonts w:cstheme="minorHAnsi"/>
        </w:rPr>
        <w:t>, 2009).</w:t>
      </w:r>
    </w:p>
    <w:p w:rsidR="000978FF" w:rsidRDefault="002818D8" w:rsidP="00FC4BEA">
      <w:pPr>
        <w:numPr>
          <w:ilvl w:val="0"/>
          <w:numId w:val="28"/>
        </w:numPr>
        <w:spacing w:before="0" w:after="200"/>
        <w:contextualSpacing/>
        <w:rPr>
          <w:shd w:val="clear" w:color="auto" w:fill="FFFFFF"/>
        </w:rPr>
      </w:pPr>
      <w:r>
        <w:rPr>
          <w:shd w:val="clear" w:color="auto" w:fill="FFFFFF"/>
        </w:rPr>
        <w:t>Risk of t</w:t>
      </w:r>
      <w:r w:rsidR="000978FF" w:rsidRPr="00386CAE">
        <w:rPr>
          <w:shd w:val="clear" w:color="auto" w:fill="FFFFFF"/>
        </w:rPr>
        <w:t xml:space="preserve">riggering </w:t>
      </w:r>
      <w:r w:rsidR="005D2AA5">
        <w:rPr>
          <w:shd w:val="clear" w:color="auto" w:fill="FFFFFF"/>
        </w:rPr>
        <w:t>the re-emergence of distress for</w:t>
      </w:r>
      <w:r w:rsidR="005C4A11">
        <w:rPr>
          <w:shd w:val="clear" w:color="auto" w:fill="FFFFFF"/>
        </w:rPr>
        <w:t xml:space="preserve"> </w:t>
      </w:r>
      <w:r w:rsidR="000978FF" w:rsidRPr="00386CAE">
        <w:rPr>
          <w:shd w:val="clear" w:color="auto" w:fill="FFFFFF"/>
        </w:rPr>
        <w:t>a person with a history of trauma and abuse.</w:t>
      </w:r>
    </w:p>
    <w:p w:rsidR="000978FF" w:rsidRPr="00386CAE" w:rsidRDefault="000978FF" w:rsidP="00FC4BEA">
      <w:pPr>
        <w:numPr>
          <w:ilvl w:val="0"/>
          <w:numId w:val="28"/>
        </w:numPr>
        <w:spacing w:before="0" w:after="200"/>
        <w:contextualSpacing/>
        <w:rPr>
          <w:shd w:val="clear" w:color="auto" w:fill="FFFFFF"/>
        </w:rPr>
      </w:pPr>
      <w:r w:rsidRPr="00386CAE">
        <w:rPr>
          <w:rFonts w:cstheme="minorHAnsi"/>
          <w:shd w:val="clear" w:color="auto" w:fill="FFFFFF"/>
        </w:rPr>
        <w:t xml:space="preserve">Physical injury, including </w:t>
      </w:r>
      <w:r w:rsidRPr="00386CAE">
        <w:rPr>
          <w:rFonts w:cstheme="minorHAnsi"/>
        </w:rPr>
        <w:t xml:space="preserve">muscular atrophy, bone loss, shortening of tendons, and arrested motor development can occur due to long-term lack of weight bearing activities and movement </w:t>
      </w:r>
      <w:r w:rsidRPr="00386CAE">
        <w:rPr>
          <w:rFonts w:cs="Times New Roman"/>
        </w:rPr>
        <w:t>(White</w:t>
      </w:r>
      <w:r w:rsidR="005C4A11">
        <w:rPr>
          <w:rFonts w:cs="Times New Roman"/>
        </w:rPr>
        <w:t>,</w:t>
      </w:r>
      <w:r w:rsidRPr="00386CAE">
        <w:rPr>
          <w:rFonts w:cs="Times New Roman"/>
        </w:rPr>
        <w:t xml:space="preserve"> 2019; </w:t>
      </w:r>
      <w:proofErr w:type="spellStart"/>
      <w:r w:rsidRPr="00386CAE">
        <w:rPr>
          <w:rFonts w:cs="Times New Roman"/>
        </w:rPr>
        <w:t>Gastmans</w:t>
      </w:r>
      <w:proofErr w:type="spellEnd"/>
      <w:r w:rsidRPr="00386CAE">
        <w:rPr>
          <w:rFonts w:cs="Times New Roman"/>
        </w:rPr>
        <w:t xml:space="preserve"> &amp; </w:t>
      </w:r>
      <w:proofErr w:type="spellStart"/>
      <w:r w:rsidRPr="00386CAE">
        <w:rPr>
          <w:rFonts w:cs="Times New Roman"/>
        </w:rPr>
        <w:t>Milisen</w:t>
      </w:r>
      <w:proofErr w:type="spellEnd"/>
      <w:r w:rsidRPr="00386CAE">
        <w:rPr>
          <w:rFonts w:cs="Times New Roman"/>
        </w:rPr>
        <w:t>, 2006).</w:t>
      </w:r>
    </w:p>
    <w:p w:rsidR="000978FF" w:rsidRPr="00386CAE" w:rsidRDefault="000978FF" w:rsidP="00FC4BEA">
      <w:pPr>
        <w:numPr>
          <w:ilvl w:val="0"/>
          <w:numId w:val="28"/>
        </w:numPr>
        <w:spacing w:before="0" w:after="200"/>
        <w:contextualSpacing/>
        <w:rPr>
          <w:shd w:val="clear" w:color="auto" w:fill="FFFFFF"/>
        </w:rPr>
      </w:pPr>
      <w:r w:rsidRPr="00386CAE">
        <w:rPr>
          <w:rFonts w:cstheme="minorHAnsi"/>
        </w:rPr>
        <w:t xml:space="preserve">Risk of injury to the person from prolonged use </w:t>
      </w:r>
      <w:r w:rsidRPr="000978FF">
        <w:rPr>
          <w:rFonts w:cstheme="minorHAnsi"/>
        </w:rPr>
        <w:t xml:space="preserve">of </w:t>
      </w:r>
      <w:r w:rsidR="00325091">
        <w:rPr>
          <w:rFonts w:cstheme="minorHAnsi"/>
        </w:rPr>
        <w:t>the device,</w:t>
      </w:r>
      <w:r>
        <w:rPr>
          <w:rFonts w:cstheme="minorHAnsi"/>
        </w:rPr>
        <w:t xml:space="preserve"> not fitting </w:t>
      </w:r>
      <w:r w:rsidR="00325091">
        <w:rPr>
          <w:rFonts w:cstheme="minorHAnsi"/>
        </w:rPr>
        <w:t>well</w:t>
      </w:r>
      <w:r w:rsidRPr="00386CAE">
        <w:rPr>
          <w:rFonts w:cstheme="minorHAnsi"/>
        </w:rPr>
        <w:t xml:space="preserve"> or incorrectly used </w:t>
      </w:r>
      <w:r w:rsidR="00151F5C" w:rsidRPr="004C3169">
        <w:t>(</w:t>
      </w:r>
      <w:r w:rsidR="00151F5C" w:rsidRPr="009256B4">
        <w:rPr>
          <w:rFonts w:eastAsia="Times"/>
        </w:rPr>
        <w:t>Department of Health and Human Services</w:t>
      </w:r>
      <w:r w:rsidR="00151F5C">
        <w:rPr>
          <w:rFonts w:eastAsia="Times"/>
        </w:rPr>
        <w:t>, 2019)</w:t>
      </w:r>
      <w:r w:rsidR="00897E34">
        <w:rPr>
          <w:rFonts w:eastAsia="Times"/>
        </w:rPr>
        <w:t>.</w:t>
      </w:r>
    </w:p>
    <w:p w:rsidR="000978FF" w:rsidRPr="00386CAE" w:rsidRDefault="000978FF" w:rsidP="00FC4BEA">
      <w:pPr>
        <w:numPr>
          <w:ilvl w:val="0"/>
          <w:numId w:val="28"/>
        </w:numPr>
        <w:spacing w:before="0" w:after="200"/>
        <w:contextualSpacing/>
        <w:rPr>
          <w:shd w:val="clear" w:color="auto" w:fill="FFFFFF"/>
        </w:rPr>
      </w:pPr>
      <w:r w:rsidRPr="00386CAE">
        <w:rPr>
          <w:shd w:val="clear" w:color="auto" w:fill="FFFFFF"/>
        </w:rPr>
        <w:t xml:space="preserve">Skin irritation and pressure sores </w:t>
      </w:r>
      <w:r w:rsidRPr="00386CAE">
        <w:t xml:space="preserve">of tendons, and arrested motor development </w:t>
      </w:r>
      <w:r w:rsidR="00151F5C" w:rsidRPr="004C3169">
        <w:t>(</w:t>
      </w:r>
      <w:r w:rsidR="00151F5C" w:rsidRPr="009256B4">
        <w:rPr>
          <w:rFonts w:eastAsia="Times"/>
        </w:rPr>
        <w:t>Department of Health and Human Services</w:t>
      </w:r>
      <w:r w:rsidR="00151F5C">
        <w:rPr>
          <w:rFonts w:eastAsia="Times"/>
        </w:rPr>
        <w:t>, 2019)</w:t>
      </w:r>
      <w:r w:rsidR="00897E34">
        <w:rPr>
          <w:rFonts w:eastAsia="Times"/>
        </w:rPr>
        <w:t>.</w:t>
      </w:r>
    </w:p>
    <w:p w:rsidR="000978FF" w:rsidRPr="00386CAE" w:rsidRDefault="000978FF" w:rsidP="00FC4BEA">
      <w:pPr>
        <w:numPr>
          <w:ilvl w:val="0"/>
          <w:numId w:val="28"/>
        </w:numPr>
        <w:spacing w:before="0" w:after="200"/>
        <w:contextualSpacing/>
        <w:rPr>
          <w:shd w:val="clear" w:color="auto" w:fill="FFFFFF"/>
        </w:rPr>
      </w:pPr>
      <w:r w:rsidRPr="00386CAE">
        <w:t>Risk of suffocation when bed rails</w:t>
      </w:r>
      <w:r w:rsidR="006A3CB0">
        <w:t xml:space="preserve"> </w:t>
      </w:r>
      <w:r w:rsidR="001C423A">
        <w:t>/ bed</w:t>
      </w:r>
      <w:r w:rsidRPr="00386CAE">
        <w:t xml:space="preserve"> poles are used</w:t>
      </w:r>
      <w:r w:rsidR="00151F5C">
        <w:rPr>
          <w:rFonts w:eastAsia="Times New Roman" w:cstheme="minorHAnsi"/>
        </w:rPr>
        <w:t xml:space="preserve"> </w:t>
      </w:r>
      <w:r w:rsidR="00151F5C" w:rsidRPr="004C3169">
        <w:t>(</w:t>
      </w:r>
      <w:r w:rsidR="00151F5C" w:rsidRPr="009256B4">
        <w:rPr>
          <w:rFonts w:eastAsia="Times"/>
        </w:rPr>
        <w:t>Department of Health and Human Services</w:t>
      </w:r>
      <w:r w:rsidR="00151F5C">
        <w:rPr>
          <w:rFonts w:eastAsia="Times"/>
        </w:rPr>
        <w:t>, 2019)</w:t>
      </w:r>
      <w:r w:rsidR="00151F5C">
        <w:rPr>
          <w:rFonts w:eastAsia="Times New Roman" w:cstheme="minorHAnsi"/>
        </w:rPr>
        <w:t>.</w:t>
      </w:r>
    </w:p>
    <w:p w:rsidR="000978FF" w:rsidRPr="00386CAE" w:rsidRDefault="000978FF" w:rsidP="00FC4BEA">
      <w:pPr>
        <w:numPr>
          <w:ilvl w:val="0"/>
          <w:numId w:val="28"/>
        </w:numPr>
        <w:spacing w:before="0" w:after="200"/>
        <w:contextualSpacing/>
        <w:rPr>
          <w:shd w:val="clear" w:color="auto" w:fill="FFFFFF"/>
        </w:rPr>
      </w:pPr>
      <w:r w:rsidRPr="00386CAE">
        <w:rPr>
          <w:shd w:val="clear" w:color="auto" w:fill="FFFFFF"/>
        </w:rPr>
        <w:t>Risk of choking on devices (</w:t>
      </w:r>
      <w:r w:rsidR="00151F5C" w:rsidRPr="009256B4">
        <w:rPr>
          <w:rFonts w:eastAsia="Times"/>
        </w:rPr>
        <w:t>Department of Health and Human Services</w:t>
      </w:r>
      <w:r w:rsidR="00151F5C">
        <w:rPr>
          <w:rFonts w:eastAsia="Times"/>
        </w:rPr>
        <w:t>, 2019)</w:t>
      </w:r>
      <w:r w:rsidR="008456B3">
        <w:rPr>
          <w:rFonts w:eastAsia="Times"/>
        </w:rPr>
        <w:t>.</w:t>
      </w:r>
    </w:p>
    <w:p w:rsidR="000978FF" w:rsidRPr="00386CAE" w:rsidRDefault="000978FF" w:rsidP="00FC4BEA">
      <w:pPr>
        <w:numPr>
          <w:ilvl w:val="0"/>
          <w:numId w:val="28"/>
        </w:numPr>
        <w:spacing w:before="0" w:after="200"/>
        <w:contextualSpacing/>
        <w:rPr>
          <w:shd w:val="clear" w:color="auto" w:fill="FFFFFF"/>
        </w:rPr>
      </w:pPr>
      <w:r w:rsidRPr="00386CAE">
        <w:rPr>
          <w:rFonts w:cstheme="minorHAnsi"/>
        </w:rPr>
        <w:t>Can limit a person’s ability to communicate effectively, especially when the person uses non-verbal means to communicate, such as pointing to a communication device, or predominately uses their body language to communicate (</w:t>
      </w:r>
      <w:r w:rsidRPr="00386CAE">
        <w:rPr>
          <w:rFonts w:cs="Times New Roman"/>
        </w:rPr>
        <w:t>White, 2019)</w:t>
      </w:r>
      <w:r w:rsidR="002347CD">
        <w:rPr>
          <w:rFonts w:cs="Times New Roman"/>
        </w:rPr>
        <w:t>.</w:t>
      </w:r>
    </w:p>
    <w:p w:rsidR="000978FF" w:rsidRPr="00386CAE" w:rsidRDefault="000978FF" w:rsidP="00FC4BEA">
      <w:pPr>
        <w:numPr>
          <w:ilvl w:val="0"/>
          <w:numId w:val="28"/>
        </w:numPr>
        <w:spacing w:before="0" w:after="200"/>
        <w:contextualSpacing/>
        <w:rPr>
          <w:shd w:val="clear" w:color="auto" w:fill="FFFFFF"/>
        </w:rPr>
      </w:pPr>
      <w:r w:rsidRPr="00386CAE">
        <w:t>Can limit a person’s freedom and their ability to engage in activities of daily life, skill building, leisure, and reduce the amount of interaction with carers (</w:t>
      </w:r>
      <w:r w:rsidRPr="00386CAE">
        <w:rPr>
          <w:noProof/>
        </w:rPr>
        <w:t>Best Practice Guidelines for Occupational Therapists, 2010).</w:t>
      </w:r>
    </w:p>
    <w:p w:rsidR="00425D9D" w:rsidRPr="00D4412C" w:rsidRDefault="00BF5F5E" w:rsidP="00E40D3B">
      <w:pPr>
        <w:pStyle w:val="Heading2"/>
        <w:rPr>
          <w:b w:val="0"/>
          <w:bCs w:val="0"/>
          <w:color w:val="000000" w:themeColor="text1"/>
          <w:sz w:val="22"/>
          <w:szCs w:val="22"/>
        </w:rPr>
      </w:pPr>
      <w:r>
        <w:rPr>
          <w:b w:val="0"/>
          <w:bCs w:val="0"/>
          <w:color w:val="000000" w:themeColor="text1"/>
          <w:sz w:val="22"/>
          <w:szCs w:val="22"/>
        </w:rPr>
        <w:lastRenderedPageBreak/>
        <w:t>A</w:t>
      </w:r>
      <w:r w:rsidR="00E40D3B" w:rsidRPr="00D4412C">
        <w:rPr>
          <w:b w:val="0"/>
          <w:bCs w:val="0"/>
          <w:color w:val="000000" w:themeColor="text1"/>
          <w:sz w:val="22"/>
          <w:szCs w:val="22"/>
        </w:rPr>
        <w:t xml:space="preserve">lso refer to </w:t>
      </w:r>
      <w:hyperlink w:anchor="_Possible_impacts_of" w:history="1">
        <w:r w:rsidR="00E40D3B" w:rsidRPr="00D4412C">
          <w:rPr>
            <w:rStyle w:val="Hyperlink"/>
            <w:b w:val="0"/>
            <w:bCs w:val="0"/>
            <w:sz w:val="22"/>
            <w:szCs w:val="22"/>
          </w:rPr>
          <w:t>‘Possible impacts of using restrictive practices on people with disability</w:t>
        </w:r>
        <w:r w:rsidR="00E34EEF" w:rsidRPr="00D4412C">
          <w:rPr>
            <w:rStyle w:val="Hyperlink"/>
            <w:b w:val="0"/>
            <w:bCs w:val="0"/>
            <w:sz w:val="22"/>
            <w:szCs w:val="22"/>
          </w:rPr>
          <w:t>’</w:t>
        </w:r>
      </w:hyperlink>
      <w:r w:rsidR="00E40D3B" w:rsidRPr="00D4412C">
        <w:rPr>
          <w:b w:val="0"/>
          <w:bCs w:val="0"/>
          <w:color w:val="000000" w:themeColor="text1"/>
          <w:sz w:val="22"/>
          <w:szCs w:val="22"/>
        </w:rPr>
        <w:t xml:space="preserve"> </w:t>
      </w:r>
      <w:r w:rsidR="00D4412C" w:rsidRPr="00D4412C">
        <w:rPr>
          <w:b w:val="0"/>
          <w:bCs w:val="0"/>
          <w:color w:val="000000" w:themeColor="text1"/>
          <w:sz w:val="22"/>
          <w:szCs w:val="22"/>
        </w:rPr>
        <w:t>and</w:t>
      </w:r>
      <w:r w:rsidR="00E40D3B" w:rsidRPr="00D4412C">
        <w:rPr>
          <w:b w:val="0"/>
          <w:bCs w:val="0"/>
          <w:color w:val="000000" w:themeColor="text1"/>
          <w:sz w:val="22"/>
          <w:szCs w:val="22"/>
        </w:rPr>
        <w:t xml:space="preserve"> </w:t>
      </w:r>
      <w:r w:rsidR="00E40D3B" w:rsidRPr="00195A5B">
        <w:rPr>
          <w:b w:val="0"/>
          <w:bCs w:val="0"/>
          <w:sz w:val="22"/>
          <w:szCs w:val="22"/>
        </w:rPr>
        <w:t>‘</w:t>
      </w:r>
      <w:hyperlink w:anchor="_Key_points_and" w:history="1">
        <w:r w:rsidR="00E40D3B" w:rsidRPr="00195A5B">
          <w:rPr>
            <w:rStyle w:val="Hyperlink"/>
            <w:b w:val="0"/>
            <w:bCs w:val="0"/>
            <w:sz w:val="22"/>
            <w:szCs w:val="22"/>
          </w:rPr>
          <w:t>Key points and general considerations about regulated restrictive practices’</w:t>
        </w:r>
      </w:hyperlink>
    </w:p>
    <w:p w:rsidR="00074D79" w:rsidRPr="005D2FEB" w:rsidRDefault="00074D79" w:rsidP="00DC3FD6">
      <w:pPr>
        <w:pStyle w:val="Heading2"/>
      </w:pPr>
      <w:bookmarkStart w:id="37" w:name="_Toc50022099"/>
      <w:r w:rsidRPr="005D2FEB">
        <w:t>When does mechanical restraint become abuse?</w:t>
      </w:r>
      <w:bookmarkEnd w:id="37"/>
    </w:p>
    <w:p w:rsidR="00074D79" w:rsidRPr="005D2FEB" w:rsidRDefault="00074D79" w:rsidP="003A3097">
      <w:pPr>
        <w:rPr>
          <w:bCs/>
          <w:u w:val="single"/>
        </w:rPr>
      </w:pPr>
      <w:r w:rsidRPr="005D2FEB">
        <w:t xml:space="preserve">Certain types of devices are associated with </w:t>
      </w:r>
      <w:r w:rsidR="00CC3F7D">
        <w:t>increased</w:t>
      </w:r>
      <w:r w:rsidRPr="005D2FEB">
        <w:t xml:space="preserve"> risk of harm and infringements </w:t>
      </w:r>
      <w:r w:rsidR="003A3097">
        <w:t>on</w:t>
      </w:r>
      <w:r w:rsidR="003A3097" w:rsidRPr="005D2FEB">
        <w:t xml:space="preserve"> </w:t>
      </w:r>
      <w:r w:rsidRPr="005D2FEB">
        <w:t>a person’s human rights. Mechanical restraints that cause harm to a person with disability can constitute abuse and can be unlawful.</w:t>
      </w:r>
    </w:p>
    <w:p w:rsidR="00074D79" w:rsidRPr="005D2FEB" w:rsidRDefault="00074D79" w:rsidP="00EF510E">
      <w:r w:rsidRPr="005D2FEB">
        <w:t xml:space="preserve">The following devices may constitute abuse: </w:t>
      </w:r>
    </w:p>
    <w:p w:rsidR="00074D79" w:rsidRPr="005D2FEB" w:rsidRDefault="00074D79" w:rsidP="009A3037">
      <w:pPr>
        <w:pStyle w:val="ListParagraph"/>
        <w:numPr>
          <w:ilvl w:val="0"/>
          <w:numId w:val="29"/>
        </w:numPr>
      </w:pPr>
      <w:r w:rsidRPr="005D2FEB">
        <w:t>Hand cuffs in any form</w:t>
      </w:r>
    </w:p>
    <w:p w:rsidR="00074D79" w:rsidRPr="005D2FEB" w:rsidRDefault="00074D79" w:rsidP="009A3037">
      <w:pPr>
        <w:pStyle w:val="ListParagraph"/>
        <w:numPr>
          <w:ilvl w:val="0"/>
          <w:numId w:val="29"/>
        </w:numPr>
      </w:pPr>
      <w:r w:rsidRPr="005D2FEB">
        <w:t>Devices that restrain a person’s legs/ feet from moving</w:t>
      </w:r>
    </w:p>
    <w:p w:rsidR="00074D79" w:rsidRPr="005D2FEB" w:rsidRDefault="00074D79" w:rsidP="009A3037">
      <w:pPr>
        <w:pStyle w:val="ListParagraph"/>
        <w:numPr>
          <w:ilvl w:val="0"/>
          <w:numId w:val="29"/>
        </w:numPr>
      </w:pPr>
      <w:r w:rsidRPr="005D2FEB">
        <w:t>Ropes used to tie hands or other body parts.</w:t>
      </w:r>
    </w:p>
    <w:p w:rsidR="00074D79" w:rsidRPr="005D2FEB" w:rsidRDefault="003A3097" w:rsidP="00EF510E">
      <w:r w:rsidRPr="00EF510E">
        <w:rPr>
          <w:b/>
          <w:bCs/>
        </w:rPr>
        <w:t>A</w:t>
      </w:r>
      <w:r w:rsidR="00074D79" w:rsidRPr="00EF510E">
        <w:rPr>
          <w:b/>
          <w:bCs/>
        </w:rPr>
        <w:t>ny mechanical restraint that is intended to cause hurt or harm to a person with disability is considered abuse</w:t>
      </w:r>
      <w:r w:rsidR="00074D79" w:rsidRPr="005D2FEB">
        <w:t xml:space="preserve">. </w:t>
      </w:r>
    </w:p>
    <w:p w:rsidR="00555711" w:rsidRDefault="00074D79" w:rsidP="00E40D3B">
      <w:pPr>
        <w:rPr>
          <w:bCs/>
        </w:rPr>
      </w:pPr>
      <w:r w:rsidRPr="005D2FEB">
        <w:t xml:space="preserve">The use of mechanical restraints which are abusive </w:t>
      </w:r>
      <w:r w:rsidR="003A3097">
        <w:t>must</w:t>
      </w:r>
      <w:r w:rsidR="0010798D">
        <w:t xml:space="preserve"> be ceased and</w:t>
      </w:r>
      <w:r w:rsidRPr="005D2FEB">
        <w:rPr>
          <w:bCs/>
        </w:rPr>
        <w:t xml:space="preserve"> reported to the NDIS Commission within 2</w:t>
      </w:r>
      <w:r w:rsidR="004C129C" w:rsidRPr="005D2FEB">
        <w:rPr>
          <w:bCs/>
        </w:rPr>
        <w:t>4 hours</w:t>
      </w:r>
      <w:r w:rsidR="0010798D">
        <w:rPr>
          <w:bCs/>
        </w:rPr>
        <w:t>.</w:t>
      </w:r>
    </w:p>
    <w:p w:rsidR="002347CD" w:rsidRDefault="002347CD" w:rsidP="00E40D3B">
      <w:pPr>
        <w:rPr>
          <w:bCs/>
        </w:rPr>
      </w:pPr>
    </w:p>
    <w:p w:rsidR="002347CD" w:rsidRDefault="002347CD" w:rsidP="00E40D3B">
      <w:pPr>
        <w:rPr>
          <w:bCs/>
        </w:rPr>
      </w:pPr>
    </w:p>
    <w:p w:rsidR="00D85701" w:rsidRDefault="00D85701">
      <w:pPr>
        <w:spacing w:before="0" w:after="200"/>
        <w:rPr>
          <w:rFonts w:eastAsiaTheme="majorEastAsia" w:cstheme="majorBidi"/>
          <w:b/>
          <w:bCs/>
          <w:color w:val="85367B"/>
          <w:sz w:val="34"/>
          <w:szCs w:val="26"/>
        </w:rPr>
      </w:pPr>
      <w:bookmarkStart w:id="38" w:name="_Toc50022100"/>
      <w:r>
        <w:br w:type="page"/>
      </w:r>
    </w:p>
    <w:p w:rsidR="00262141" w:rsidRDefault="008D4671" w:rsidP="000C758B">
      <w:pPr>
        <w:pStyle w:val="Heading2"/>
      </w:pPr>
      <w:r>
        <w:lastRenderedPageBreak/>
        <w:t>Mechanical restraint decision t</w:t>
      </w:r>
      <w:r w:rsidR="00262141" w:rsidRPr="00400849">
        <w:t>ree</w:t>
      </w:r>
      <w:bookmarkEnd w:id="38"/>
    </w:p>
    <w:p w:rsidR="008D4671" w:rsidRPr="008D4671" w:rsidRDefault="008D4671" w:rsidP="00D360E5">
      <w:r w:rsidRPr="005D2FEB">
        <w:t xml:space="preserve">This decision tool aims to support decision-making and provide guidance on whether a practice could be </w:t>
      </w:r>
      <w:r>
        <w:t>mechanical restraint.</w:t>
      </w:r>
    </w:p>
    <w:p w:rsidR="00262141" w:rsidRPr="005D2FEB" w:rsidRDefault="00705B93" w:rsidP="00262141">
      <w:pPr>
        <w:autoSpaceDE w:val="0"/>
        <w:autoSpaceDN w:val="0"/>
        <w:adjustRightInd w:val="0"/>
        <w:spacing w:before="0" w:after="0"/>
        <w:rPr>
          <w:rFonts w:ascii="Calibri" w:eastAsia="Calibri" w:hAnsi="Calibri" w:cs="Calibri"/>
          <w:color w:val="000000"/>
          <w:sz w:val="24"/>
          <w:szCs w:val="24"/>
        </w:rPr>
      </w:pPr>
      <w:r>
        <w:object w:dxaOrig="10710" w:dyaOrig="14841" w14:anchorId="036604B3">
          <v:shape id="_x0000_i1027" type="#_x0000_t75" alt="Flow chart outlining how to make decisions about mechanical restraint. See chapter on mechanical restraint for this information." style="width:452.75pt;height:622.4pt" o:ole="">
            <v:imagedata r:id="rId41" o:title=""/>
          </v:shape>
          <o:OLEObject Type="Embed" ProgID="Visio.Drawing.15" ShapeID="_x0000_i1027" DrawAspect="Content" ObjectID="_1678085616" r:id="rId42"/>
        </w:object>
      </w:r>
    </w:p>
    <w:p w:rsidR="00214634" w:rsidRDefault="00214634">
      <w:pPr>
        <w:spacing w:before="0" w:after="200"/>
        <w:rPr>
          <w:rFonts w:ascii="Calibri" w:eastAsia="Calibri" w:hAnsi="Calibri" w:cs="Calibri"/>
          <w:b/>
          <w:bCs/>
          <w:color w:val="000000"/>
          <w:sz w:val="24"/>
          <w:szCs w:val="24"/>
        </w:rPr>
      </w:pPr>
      <w:r>
        <w:rPr>
          <w:rFonts w:ascii="Calibri" w:eastAsia="Calibri" w:hAnsi="Calibri" w:cs="Calibri"/>
          <w:color w:val="000000"/>
          <w:sz w:val="24"/>
          <w:szCs w:val="24"/>
        </w:rPr>
        <w:br w:type="page"/>
      </w:r>
    </w:p>
    <w:p w:rsidR="00EF510E" w:rsidRDefault="00EF510E" w:rsidP="00DC3FD6">
      <w:pPr>
        <w:pStyle w:val="Heading1"/>
      </w:pPr>
      <w:bookmarkStart w:id="39" w:name="_Toc56602650"/>
      <w:bookmarkStart w:id="40" w:name="_Toc50022101"/>
      <w:r>
        <w:lastRenderedPageBreak/>
        <w:t>Physical restraint</w:t>
      </w:r>
      <w:bookmarkEnd w:id="39"/>
    </w:p>
    <w:p w:rsidR="00C662E7" w:rsidRPr="005D2FEB" w:rsidRDefault="00C662E7" w:rsidP="00EF510E">
      <w:pPr>
        <w:pStyle w:val="Heading2"/>
      </w:pPr>
      <w:r w:rsidRPr="005D2FEB">
        <w:t>What is physical restraint?</w:t>
      </w:r>
      <w:bookmarkEnd w:id="40"/>
    </w:p>
    <w:p w:rsidR="005708E3" w:rsidRPr="005D2FEB" w:rsidRDefault="00C662E7" w:rsidP="00EF510E">
      <w:r w:rsidRPr="005D2FEB">
        <w:t xml:space="preserve">Section 6(d) of the </w:t>
      </w:r>
      <w:hyperlink r:id="rId43" w:history="1">
        <w:r w:rsidRPr="00595232">
          <w:rPr>
            <w:rStyle w:val="Hyperlink"/>
          </w:rPr>
          <w:t>NDIS (Restrictive Practices and Behaviour Support) Rules 2018</w:t>
        </w:r>
      </w:hyperlink>
      <w:r w:rsidRPr="005D2FEB">
        <w:t xml:space="preserve"> defines</w:t>
      </w:r>
      <w:r w:rsidR="005708E3" w:rsidRPr="005D2FEB">
        <w:t xml:space="preserve"> physical restraint as:</w:t>
      </w:r>
    </w:p>
    <w:p w:rsidR="00C662E7" w:rsidRPr="005D2FEB" w:rsidRDefault="00C662E7" w:rsidP="00EF510E">
      <w:pPr>
        <w:pStyle w:val="Paragraphnote"/>
      </w:pPr>
      <w:r w:rsidRPr="005D2FEB">
        <w:t>“the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w:t>
      </w:r>
      <w:r w:rsidR="006A3CB0">
        <w:t>cise of care towards a person”.</w:t>
      </w:r>
    </w:p>
    <w:p w:rsidR="007955F1" w:rsidRDefault="001B164B" w:rsidP="00043F7C">
      <w:r>
        <w:t xml:space="preserve">Physical restraint </w:t>
      </w:r>
      <w:r w:rsidRPr="00386CAE">
        <w:t xml:space="preserve">should only be used for serious behaviours of concern to prevent significant harm to the person or others when other strategies have not worked. </w:t>
      </w:r>
      <w:r w:rsidR="00C662E7" w:rsidRPr="005D2FEB">
        <w:t xml:space="preserve">Physical restraint </w:t>
      </w:r>
      <w:r>
        <w:t xml:space="preserve">is sometimes used </w:t>
      </w:r>
      <w:r w:rsidR="00C662E7" w:rsidRPr="005D2FEB">
        <w:t>in response</w:t>
      </w:r>
      <w:r w:rsidR="00C62534">
        <w:t xml:space="preserve"> to</w:t>
      </w:r>
      <w:r w:rsidR="00C662E7" w:rsidRPr="005D2FEB">
        <w:t xml:space="preserve"> behaviours of concern such as </w:t>
      </w:r>
      <w:r>
        <w:t xml:space="preserve">significant </w:t>
      </w:r>
      <w:r w:rsidR="00566EED">
        <w:t>self-harm</w:t>
      </w:r>
      <w:r w:rsidR="00C662E7" w:rsidRPr="005D2FEB">
        <w:t xml:space="preserve">, aggression, and other </w:t>
      </w:r>
      <w:r w:rsidR="00C62534">
        <w:t>behaviours</w:t>
      </w:r>
      <w:r w:rsidR="00C62534" w:rsidRPr="005D2FEB">
        <w:t xml:space="preserve"> </w:t>
      </w:r>
      <w:r w:rsidR="00C662E7" w:rsidRPr="005D2FEB">
        <w:t xml:space="preserve">that pose a </w:t>
      </w:r>
      <w:r>
        <w:t>high</w:t>
      </w:r>
      <w:r w:rsidR="00C662E7" w:rsidRPr="005D2FEB">
        <w:t xml:space="preserve"> risk </w:t>
      </w:r>
      <w:r>
        <w:t xml:space="preserve">of harm </w:t>
      </w:r>
      <w:r w:rsidR="00C662E7" w:rsidRPr="005D2FEB">
        <w:t>to the person or others</w:t>
      </w:r>
      <w:r w:rsidR="00507A71" w:rsidRPr="00507A71">
        <w:rPr>
          <w:rFonts w:eastAsia="Times New Roman" w:cs="Times New Roman"/>
          <w:lang w:eastAsia="en-AU"/>
        </w:rPr>
        <w:t xml:space="preserve"> </w:t>
      </w:r>
      <w:r w:rsidR="00507A71">
        <w:rPr>
          <w:rFonts w:eastAsia="Times New Roman" w:cs="Times New Roman"/>
          <w:lang w:eastAsia="en-AU"/>
        </w:rPr>
        <w:t>(</w:t>
      </w:r>
      <w:r w:rsidR="00507A71" w:rsidRPr="003A4E7D">
        <w:rPr>
          <w:rFonts w:eastAsia="Times New Roman" w:cs="Times New Roman"/>
          <w:lang w:eastAsia="en-AU"/>
        </w:rPr>
        <w:t>Singh</w:t>
      </w:r>
      <w:r w:rsidR="004E6B93">
        <w:rPr>
          <w:rFonts w:eastAsia="Times New Roman" w:cs="Times New Roman"/>
          <w:lang w:eastAsia="en-AU"/>
        </w:rPr>
        <w:t xml:space="preserve">, </w:t>
      </w:r>
      <w:proofErr w:type="spellStart"/>
      <w:r w:rsidR="004E6B93">
        <w:rPr>
          <w:rFonts w:eastAsia="Times New Roman" w:cs="Times New Roman"/>
          <w:lang w:eastAsia="en-AU"/>
        </w:rPr>
        <w:t>Lancioni</w:t>
      </w:r>
      <w:proofErr w:type="spellEnd"/>
      <w:r w:rsidR="004E6B93">
        <w:rPr>
          <w:rFonts w:eastAsia="Times New Roman" w:cs="Times New Roman"/>
          <w:lang w:eastAsia="en-AU"/>
        </w:rPr>
        <w:t>,</w:t>
      </w:r>
      <w:r w:rsidR="00507A71" w:rsidRPr="003A4E7D">
        <w:rPr>
          <w:rFonts w:eastAsia="Times New Roman" w:cs="Times New Roman"/>
          <w:lang w:eastAsia="en-AU"/>
        </w:rPr>
        <w:t xml:space="preserve"> </w:t>
      </w:r>
      <w:proofErr w:type="spellStart"/>
      <w:r w:rsidR="00507A71" w:rsidRPr="003A4E7D">
        <w:rPr>
          <w:rFonts w:eastAsia="Times New Roman" w:cs="Times New Roman"/>
          <w:lang w:eastAsia="en-AU"/>
        </w:rPr>
        <w:t>Kar</w:t>
      </w:r>
      <w:r w:rsidR="004E6B93">
        <w:rPr>
          <w:rFonts w:eastAsia="Times New Roman" w:cs="Times New Roman"/>
          <w:lang w:eastAsia="en-AU"/>
        </w:rPr>
        <w:t>azsia</w:t>
      </w:r>
      <w:proofErr w:type="spellEnd"/>
      <w:r w:rsidR="004E6B93">
        <w:rPr>
          <w:rFonts w:eastAsia="Times New Roman" w:cs="Times New Roman"/>
          <w:lang w:eastAsia="en-AU"/>
        </w:rPr>
        <w:t xml:space="preserve">, Myers, Winton, Latham, </w:t>
      </w:r>
      <w:r w:rsidR="00507A71" w:rsidRPr="003A4E7D">
        <w:rPr>
          <w:rFonts w:eastAsia="Times New Roman" w:cs="Times New Roman"/>
          <w:lang w:eastAsia="en-AU"/>
        </w:rPr>
        <w:t>2015)</w:t>
      </w:r>
      <w:r w:rsidR="00C662E7" w:rsidRPr="005D2FEB">
        <w:t xml:space="preserve">. </w:t>
      </w:r>
      <w:r w:rsidR="007955F1" w:rsidRPr="004C3169">
        <w:rPr>
          <w:rFonts w:eastAsia="Calibri"/>
        </w:rPr>
        <w:t xml:space="preserve">Identifying when a </w:t>
      </w:r>
      <w:r w:rsidR="00496586">
        <w:rPr>
          <w:rFonts w:eastAsia="Calibri"/>
        </w:rPr>
        <w:t xml:space="preserve">practice </w:t>
      </w:r>
      <w:r w:rsidR="007955F1" w:rsidRPr="004C3169">
        <w:rPr>
          <w:rFonts w:eastAsia="Calibri"/>
        </w:rPr>
        <w:t xml:space="preserve">is a </w:t>
      </w:r>
      <w:r w:rsidR="007955F1">
        <w:rPr>
          <w:rFonts w:eastAsia="Calibri"/>
        </w:rPr>
        <w:t xml:space="preserve">physical </w:t>
      </w:r>
      <w:r w:rsidR="007955F1" w:rsidRPr="004C3169">
        <w:rPr>
          <w:rFonts w:eastAsia="Calibri"/>
        </w:rPr>
        <w:t xml:space="preserve">restraint </w:t>
      </w:r>
      <w:r w:rsidR="007955F1" w:rsidRPr="004C3169">
        <w:t>and considering the potential impact to the person is necessary to</w:t>
      </w:r>
      <w:r w:rsidR="007955F1" w:rsidRPr="004C3169">
        <w:rPr>
          <w:rFonts w:eastAsia="Calibri"/>
        </w:rPr>
        <w:t xml:space="preserve"> protecting the dignity and human rights of people with disability </w:t>
      </w:r>
      <w:r w:rsidR="007955F1" w:rsidRPr="004C3169">
        <w:t>and reducing and eliminating its use.</w:t>
      </w:r>
    </w:p>
    <w:p w:rsidR="007955F1" w:rsidRPr="00400849" w:rsidRDefault="007955F1" w:rsidP="007955F1">
      <w:pPr>
        <w:pStyle w:val="Heading3"/>
        <w:keepNext/>
      </w:pPr>
      <w:r w:rsidRPr="00400849">
        <w:t xml:space="preserve">Examples of </w:t>
      </w:r>
      <w:r>
        <w:t xml:space="preserve">physical </w:t>
      </w:r>
      <w:r w:rsidRPr="00400849">
        <w:t>restraint</w:t>
      </w:r>
    </w:p>
    <w:p w:rsidR="00953887" w:rsidRPr="00E92A81" w:rsidRDefault="004C7371" w:rsidP="00C700D9">
      <w:pPr>
        <w:pStyle w:val="ListParagraph"/>
        <w:numPr>
          <w:ilvl w:val="0"/>
          <w:numId w:val="80"/>
        </w:numPr>
      </w:pPr>
      <w:r w:rsidRPr="00E92A81">
        <w:t>Holding</w:t>
      </w:r>
      <w:r w:rsidR="00953887" w:rsidRPr="00E92A81">
        <w:t xml:space="preserve"> a person’s hand down to prevent them from </w:t>
      </w:r>
      <w:r w:rsidR="00F7410B">
        <w:t>hitting</w:t>
      </w:r>
      <w:r w:rsidR="00953887" w:rsidRPr="00E92A81">
        <w:t xml:space="preserve"> themselves</w:t>
      </w:r>
      <w:r w:rsidR="006A3CB0">
        <w:t>.</w:t>
      </w:r>
    </w:p>
    <w:p w:rsidR="008C4224" w:rsidRPr="008C4224" w:rsidRDefault="004C7371" w:rsidP="00C700D9">
      <w:pPr>
        <w:pStyle w:val="ListParagraph"/>
        <w:numPr>
          <w:ilvl w:val="0"/>
          <w:numId w:val="80"/>
        </w:numPr>
      </w:pPr>
      <w:r w:rsidRPr="00E92A81">
        <w:t>Holding</w:t>
      </w:r>
      <w:r w:rsidR="00953887" w:rsidRPr="00E92A81">
        <w:t xml:space="preserve"> down</w:t>
      </w:r>
      <w:r w:rsidR="00953887" w:rsidRPr="0026119B">
        <w:rPr>
          <w:rFonts w:eastAsia="Times"/>
        </w:rPr>
        <w:t xml:space="preserve"> any part of the body to </w:t>
      </w:r>
      <w:r w:rsidR="00382EA2">
        <w:rPr>
          <w:rFonts w:eastAsia="Times"/>
        </w:rPr>
        <w:t>address</w:t>
      </w:r>
      <w:r w:rsidR="00953887" w:rsidRPr="0026119B">
        <w:rPr>
          <w:rFonts w:eastAsia="Times"/>
        </w:rPr>
        <w:t xml:space="preserve"> a behaviour of concer</w:t>
      </w:r>
      <w:r w:rsidR="002B755D" w:rsidRPr="0026119B">
        <w:rPr>
          <w:rFonts w:eastAsia="Times"/>
        </w:rPr>
        <w:t>n</w:t>
      </w:r>
      <w:r w:rsidR="00382EA2">
        <w:rPr>
          <w:rFonts w:eastAsia="Times"/>
        </w:rPr>
        <w:t xml:space="preserve">. For example, ‘Staff hold down </w:t>
      </w:r>
      <w:proofErr w:type="spellStart"/>
      <w:r w:rsidR="00382EA2">
        <w:rPr>
          <w:rFonts w:eastAsia="Times"/>
        </w:rPr>
        <w:t>Yogesh’s</w:t>
      </w:r>
      <w:proofErr w:type="spellEnd"/>
      <w:r w:rsidR="00382EA2">
        <w:rPr>
          <w:rFonts w:eastAsia="Times"/>
        </w:rPr>
        <w:t xml:space="preserve"> arm when he goes to the doctor for a blood test as </w:t>
      </w:r>
      <w:proofErr w:type="spellStart"/>
      <w:r w:rsidR="00382EA2">
        <w:rPr>
          <w:rFonts w:eastAsia="Times"/>
        </w:rPr>
        <w:t>Yogesh</w:t>
      </w:r>
      <w:proofErr w:type="spellEnd"/>
      <w:r w:rsidR="00382EA2">
        <w:rPr>
          <w:rFonts w:eastAsia="Times"/>
        </w:rPr>
        <w:t xml:space="preserve"> is scared </w:t>
      </w:r>
      <w:r w:rsidR="002818D8">
        <w:rPr>
          <w:rFonts w:eastAsia="Times"/>
        </w:rPr>
        <w:t>of needles and tries to move his</w:t>
      </w:r>
      <w:r w:rsidR="00382EA2">
        <w:rPr>
          <w:rFonts w:eastAsia="Times"/>
        </w:rPr>
        <w:t xml:space="preserve"> arm away’.</w:t>
      </w:r>
    </w:p>
    <w:p w:rsidR="004E6B93" w:rsidRPr="008C4224" w:rsidRDefault="004C7371" w:rsidP="00C700D9">
      <w:pPr>
        <w:pStyle w:val="ListParagraph"/>
        <w:numPr>
          <w:ilvl w:val="0"/>
          <w:numId w:val="80"/>
        </w:numPr>
      </w:pPr>
      <w:r w:rsidRPr="00E92A81">
        <w:t>Taking</w:t>
      </w:r>
      <w:r w:rsidR="00953887" w:rsidRPr="00E92A81">
        <w:t xml:space="preserve"> the person’s hand and pulling them in a direction they do not want to go.</w:t>
      </w:r>
    </w:p>
    <w:p w:rsidR="00457E2E" w:rsidRPr="0026119B" w:rsidRDefault="00457E2E" w:rsidP="0026119B">
      <w:r w:rsidRPr="0026119B">
        <w:lastRenderedPageBreak/>
        <w:t xml:space="preserve">A case study example of physical restraint can be found in </w:t>
      </w:r>
      <w:hyperlink w:anchor="_Appendix_H:_Physical" w:history="1">
        <w:r w:rsidRPr="0026119B">
          <w:rPr>
            <w:rStyle w:val="Hyperlink"/>
            <w:rFonts w:cstheme="minorHAnsi"/>
          </w:rPr>
          <w:t xml:space="preserve">Appendix </w:t>
        </w:r>
        <w:r w:rsidR="001A289F" w:rsidRPr="0026119B">
          <w:rPr>
            <w:rStyle w:val="Hyperlink"/>
            <w:rFonts w:cstheme="minorHAnsi"/>
          </w:rPr>
          <w:t>H</w:t>
        </w:r>
      </w:hyperlink>
      <w:r w:rsidRPr="0026119B">
        <w:t xml:space="preserve"> and an example </w:t>
      </w:r>
      <w:r w:rsidR="001A289F" w:rsidRPr="0026119B">
        <w:t>physical r</w:t>
      </w:r>
      <w:r w:rsidRPr="0026119B">
        <w:t>estraint pro</w:t>
      </w:r>
      <w:r w:rsidR="001A289F" w:rsidRPr="0026119B">
        <w:t xml:space="preserve">tocol can be found in </w:t>
      </w:r>
      <w:hyperlink w:anchor="_Appendix_F_Case" w:history="1">
        <w:r w:rsidR="001A289F" w:rsidRPr="0026119B">
          <w:rPr>
            <w:rStyle w:val="Hyperlink"/>
            <w:rFonts w:cstheme="minorHAnsi"/>
          </w:rPr>
          <w:t>Appendix I</w:t>
        </w:r>
      </w:hyperlink>
      <w:r w:rsidR="006A3CB0">
        <w:t>.</w:t>
      </w:r>
    </w:p>
    <w:p w:rsidR="007955F1" w:rsidRPr="00400849" w:rsidRDefault="002B755D" w:rsidP="007955F1">
      <w:pPr>
        <w:pStyle w:val="Heading3"/>
        <w:keepNext/>
      </w:pPr>
      <w:bookmarkStart w:id="41" w:name="_Toc50022102"/>
      <w:r>
        <w:t xml:space="preserve">Examples that are not </w:t>
      </w:r>
      <w:r w:rsidR="007955F1">
        <w:t xml:space="preserve">physical </w:t>
      </w:r>
      <w:r w:rsidR="007955F1" w:rsidRPr="00400849">
        <w:t>restraint</w:t>
      </w:r>
    </w:p>
    <w:bookmarkEnd w:id="41"/>
    <w:p w:rsidR="00043F7C" w:rsidRDefault="00C662E7" w:rsidP="00043F7C">
      <w:pPr>
        <w:rPr>
          <w:b/>
        </w:rPr>
      </w:pPr>
      <w:r w:rsidRPr="005D2FEB">
        <w:t>Reasonable safety measures and practices used to assist a person with daily living and therapeutic activities where the person is unable to perform a task alone and safely are not physical restraints</w:t>
      </w:r>
      <w:r w:rsidR="006A3CB0">
        <w:t>.</w:t>
      </w:r>
    </w:p>
    <w:p w:rsidR="00C662E7" w:rsidRPr="005D2FEB" w:rsidRDefault="00FC4BEA" w:rsidP="009A3037">
      <w:pPr>
        <w:pStyle w:val="ListParagraph"/>
        <w:numPr>
          <w:ilvl w:val="0"/>
          <w:numId w:val="30"/>
        </w:numPr>
      </w:pPr>
      <w:r>
        <w:t>P</w:t>
      </w:r>
      <w:r w:rsidR="00C662E7" w:rsidRPr="005D2FEB">
        <w:t>hysically assisting a person to dress, shave or brush their teeth</w:t>
      </w:r>
      <w:r w:rsidR="00F651A3">
        <w:t>.</w:t>
      </w:r>
    </w:p>
    <w:p w:rsidR="00C662E7" w:rsidRPr="005D2FEB" w:rsidRDefault="00FC4BEA" w:rsidP="009A3037">
      <w:pPr>
        <w:pStyle w:val="ListParagraph"/>
        <w:numPr>
          <w:ilvl w:val="0"/>
          <w:numId w:val="30"/>
        </w:numPr>
      </w:pPr>
      <w:r>
        <w:t>Helping</w:t>
      </w:r>
      <w:r w:rsidR="00C662E7" w:rsidRPr="005D2FEB">
        <w:t xml:space="preserve"> a person to learn a new skill</w:t>
      </w:r>
      <w:r w:rsidR="00B41877">
        <w:t xml:space="preserve">, </w:t>
      </w:r>
      <w:r w:rsidR="00C662E7" w:rsidRPr="005D2FEB">
        <w:t>such as physically guiding</w:t>
      </w:r>
      <w:r w:rsidR="00B41877">
        <w:t xml:space="preserve"> their</w:t>
      </w:r>
      <w:r w:rsidR="00C662E7" w:rsidRPr="005D2FEB">
        <w:t xml:space="preserve"> hand to use a knife </w:t>
      </w:r>
      <w:r w:rsidR="00B41877">
        <w:t>when</w:t>
      </w:r>
      <w:r w:rsidR="00B41877" w:rsidRPr="005D2FEB">
        <w:t xml:space="preserve"> </w:t>
      </w:r>
      <w:r w:rsidR="00C662E7" w:rsidRPr="005D2FEB">
        <w:t>preparing food</w:t>
      </w:r>
      <w:r w:rsidR="00F651A3">
        <w:t>.</w:t>
      </w:r>
    </w:p>
    <w:p w:rsidR="00C662E7" w:rsidRPr="005D2FEB" w:rsidRDefault="00FC4BEA" w:rsidP="009A3037">
      <w:pPr>
        <w:pStyle w:val="ListParagraph"/>
        <w:numPr>
          <w:ilvl w:val="0"/>
          <w:numId w:val="30"/>
        </w:numPr>
      </w:pPr>
      <w:r>
        <w:t>Physically</w:t>
      </w:r>
      <w:r w:rsidR="00B41877" w:rsidRPr="005D2FEB">
        <w:t xml:space="preserve"> </w:t>
      </w:r>
      <w:r w:rsidR="00C662E7" w:rsidRPr="005D2FEB">
        <w:t xml:space="preserve">guiding a person in a swimming pool </w:t>
      </w:r>
      <w:r w:rsidR="00B41877">
        <w:t>if</w:t>
      </w:r>
      <w:r w:rsidR="00B41877" w:rsidRPr="005D2FEB">
        <w:t xml:space="preserve"> </w:t>
      </w:r>
      <w:r w:rsidR="00C662E7" w:rsidRPr="005D2FEB">
        <w:t>they are not able to swim independently</w:t>
      </w:r>
      <w:r w:rsidR="00897E34">
        <w:t>.</w:t>
      </w:r>
    </w:p>
    <w:p w:rsidR="00C662E7" w:rsidRPr="00043F7C" w:rsidRDefault="00FC4BEA" w:rsidP="009A3037">
      <w:pPr>
        <w:pStyle w:val="ListParagraph"/>
        <w:numPr>
          <w:ilvl w:val="0"/>
          <w:numId w:val="30"/>
        </w:numPr>
        <w:rPr>
          <w:b/>
        </w:rPr>
      </w:pPr>
      <w:r>
        <w:rPr>
          <w:color w:val="000000"/>
        </w:rPr>
        <w:t>Using</w:t>
      </w:r>
      <w:r w:rsidR="00C662E7" w:rsidRPr="00043F7C">
        <w:rPr>
          <w:color w:val="000000"/>
        </w:rPr>
        <w:t xml:space="preserve"> hand over hand modelling to support a person to complete a task</w:t>
      </w:r>
      <w:r w:rsidR="00B41877">
        <w:rPr>
          <w:color w:val="000000"/>
        </w:rPr>
        <w:t>,</w:t>
      </w:r>
      <w:r w:rsidR="00C662E7" w:rsidRPr="00043F7C">
        <w:rPr>
          <w:color w:val="000000"/>
        </w:rPr>
        <w:t xml:space="preserve"> such as dressing or eating</w:t>
      </w:r>
      <w:r w:rsidR="00424F01">
        <w:rPr>
          <w:color w:val="000000"/>
        </w:rPr>
        <w:t>.</w:t>
      </w:r>
    </w:p>
    <w:p w:rsidR="00C662E7" w:rsidRPr="00043F7C" w:rsidRDefault="00FC4BEA" w:rsidP="009A3037">
      <w:pPr>
        <w:pStyle w:val="ListParagraph"/>
        <w:numPr>
          <w:ilvl w:val="0"/>
          <w:numId w:val="30"/>
        </w:numPr>
        <w:rPr>
          <w:b/>
        </w:rPr>
      </w:pPr>
      <w:r>
        <w:t>Physically</w:t>
      </w:r>
      <w:r w:rsidR="00C662E7" w:rsidRPr="005D2FEB">
        <w:t xml:space="preserve"> supporting a person with their physiotherapy program</w:t>
      </w:r>
      <w:r w:rsidR="00424F01">
        <w:t>.</w:t>
      </w:r>
    </w:p>
    <w:p w:rsidR="00C662E7" w:rsidRPr="001B2C84" w:rsidRDefault="00FC4BEA" w:rsidP="009A3037">
      <w:pPr>
        <w:pStyle w:val="ListParagraph"/>
        <w:numPr>
          <w:ilvl w:val="0"/>
          <w:numId w:val="30"/>
        </w:numPr>
        <w:rPr>
          <w:b/>
        </w:rPr>
      </w:pPr>
      <w:r>
        <w:t>Physically</w:t>
      </w:r>
      <w:r w:rsidR="00C662E7" w:rsidRPr="005D2FEB">
        <w:t xml:space="preserve"> guiding a person away from a busy road or an unsafe situation</w:t>
      </w:r>
      <w:r w:rsidR="00B41877">
        <w:t>,</w:t>
      </w:r>
      <w:r w:rsidR="00C662E7" w:rsidRPr="005D2FEB">
        <w:t xml:space="preserve"> such as moving their hand away from a hot plate.</w:t>
      </w:r>
    </w:p>
    <w:p w:rsidR="001B2C84" w:rsidRDefault="001B2C84" w:rsidP="001B2C84">
      <w:pPr>
        <w:rPr>
          <w:b/>
        </w:rPr>
      </w:pPr>
    </w:p>
    <w:p w:rsidR="001B2C84" w:rsidRPr="001B2C84" w:rsidRDefault="001B2C84" w:rsidP="001B2C84">
      <w:pPr>
        <w:rPr>
          <w:b/>
        </w:rPr>
      </w:pPr>
    </w:p>
    <w:p w:rsidR="0026119B" w:rsidRPr="00FE6D6B" w:rsidRDefault="00C662E7" w:rsidP="00FE6D6B">
      <w:r w:rsidRPr="005D2FEB">
        <w:rPr>
          <w:b/>
        </w:rPr>
        <w:t>Note</w:t>
      </w:r>
      <w:r w:rsidRPr="005D2FEB">
        <w:t xml:space="preserve">: The level of physical force used can also make a practice a physical restraint. For example, </w:t>
      </w:r>
      <w:r w:rsidRPr="005D2FEB">
        <w:rPr>
          <w:bCs/>
        </w:rPr>
        <w:t>a</w:t>
      </w:r>
      <w:r w:rsidRPr="005D2FEB">
        <w:t xml:space="preserve"> person can be led into the bathroom for a shower (physical assistance). </w:t>
      </w:r>
      <w:r w:rsidR="00B41877">
        <w:t>But,</w:t>
      </w:r>
      <w:r w:rsidR="00B41877" w:rsidRPr="005D2FEB">
        <w:t xml:space="preserve"> </w:t>
      </w:r>
      <w:r w:rsidRPr="005D2FEB">
        <w:t>if force is applied to lead the</w:t>
      </w:r>
      <w:r w:rsidR="00B41877">
        <w:t>m</w:t>
      </w:r>
      <w:r w:rsidRPr="005D2FEB">
        <w:t xml:space="preserve"> into the shower</w:t>
      </w:r>
      <w:r w:rsidR="00B41877">
        <w:t>,</w:t>
      </w:r>
      <w:r w:rsidRPr="005D2FEB">
        <w:t xml:space="preserve"> this would be considered physical restraint. Physical assistance should not be coercive</w:t>
      </w:r>
      <w:r w:rsidR="00B41877">
        <w:t xml:space="preserve"> (</w:t>
      </w:r>
      <w:r w:rsidR="00424F01" w:rsidRPr="00D203EE">
        <w:t>Department of Healt</w:t>
      </w:r>
      <w:r w:rsidR="00424F01">
        <w:t xml:space="preserve">h and Human Services, </w:t>
      </w:r>
      <w:r w:rsidR="00C20603">
        <w:t>September,</w:t>
      </w:r>
      <w:r w:rsidR="00424F01">
        <w:t xml:space="preserve"> 2011)</w:t>
      </w:r>
      <w:bookmarkStart w:id="42" w:name="_Toc50022103"/>
      <w:r w:rsidR="00424F01">
        <w:rPr>
          <w:rFonts w:cs="Arial"/>
          <w:color w:val="000000"/>
        </w:rPr>
        <w:t>.</w:t>
      </w:r>
    </w:p>
    <w:p w:rsidR="00C662E7" w:rsidRPr="005D2FEB" w:rsidRDefault="00B41877" w:rsidP="002F1B9A">
      <w:pPr>
        <w:pStyle w:val="Heading3"/>
        <w:keepNext/>
      </w:pPr>
      <w:r>
        <w:t>P</w:t>
      </w:r>
      <w:r w:rsidR="00C662E7" w:rsidRPr="005D2FEB">
        <w:t>rohibited forms of physical restraint</w:t>
      </w:r>
      <w:bookmarkEnd w:id="42"/>
      <w:r w:rsidR="00C662E7" w:rsidRPr="005D2FEB">
        <w:t xml:space="preserve"> </w:t>
      </w:r>
    </w:p>
    <w:p w:rsidR="00A61825" w:rsidRPr="00A61825" w:rsidRDefault="00A61825" w:rsidP="00A61825">
      <w:pPr>
        <w:rPr>
          <w:rFonts w:cstheme="minorHAnsi"/>
        </w:rPr>
      </w:pPr>
      <w:r w:rsidRPr="00A61825">
        <w:rPr>
          <w:rFonts w:cstheme="minorHAnsi"/>
        </w:rPr>
        <w:t>All states and territories have either prohibited or agreed to prohibit the following forms of physical restraint in relation to NDIS participants, as they are associated with</w:t>
      </w:r>
      <w:r>
        <w:rPr>
          <w:rFonts w:cstheme="minorHAnsi"/>
        </w:rPr>
        <w:t xml:space="preserve"> high risk of injury and death:</w:t>
      </w:r>
    </w:p>
    <w:p w:rsidR="00C662E7" w:rsidRPr="00A61825" w:rsidRDefault="00C662E7" w:rsidP="00A61825">
      <w:pPr>
        <w:pStyle w:val="ListParagraph"/>
        <w:numPr>
          <w:ilvl w:val="0"/>
          <w:numId w:val="93"/>
        </w:numPr>
        <w:rPr>
          <w:rFonts w:eastAsia="Frutiger-Light" w:cstheme="minorHAnsi"/>
        </w:rPr>
      </w:pPr>
      <w:r w:rsidRPr="00A61825">
        <w:rPr>
          <w:rFonts w:eastAsia="Frutiger-Light" w:cstheme="minorHAnsi"/>
        </w:rPr>
        <w:lastRenderedPageBreak/>
        <w:t>prone restraint (subduing a person by forcing them into a face-down position)</w:t>
      </w:r>
    </w:p>
    <w:p w:rsidR="00C662E7" w:rsidRPr="002F1B9A" w:rsidRDefault="00C662E7" w:rsidP="00A61825">
      <w:pPr>
        <w:numPr>
          <w:ilvl w:val="0"/>
          <w:numId w:val="93"/>
        </w:numPr>
        <w:spacing w:before="0" w:after="200"/>
        <w:contextualSpacing/>
        <w:rPr>
          <w:rFonts w:eastAsia="Frutiger-Light" w:cstheme="minorHAnsi"/>
        </w:rPr>
      </w:pPr>
      <w:r w:rsidRPr="002F1B9A">
        <w:rPr>
          <w:rFonts w:eastAsia="Frutiger-Light" w:cstheme="minorHAnsi"/>
        </w:rPr>
        <w:t>supine restraint (subduing a person by forcing them into a face-up position)</w:t>
      </w:r>
    </w:p>
    <w:p w:rsidR="00C662E7" w:rsidRPr="002F1B9A" w:rsidRDefault="00C662E7" w:rsidP="00A61825">
      <w:pPr>
        <w:numPr>
          <w:ilvl w:val="0"/>
          <w:numId w:val="93"/>
        </w:numPr>
        <w:spacing w:before="0" w:after="200"/>
        <w:contextualSpacing/>
        <w:rPr>
          <w:rFonts w:eastAsia="Frutiger-Light" w:cstheme="minorHAnsi"/>
        </w:rPr>
      </w:pPr>
      <w:r w:rsidRPr="002F1B9A">
        <w:rPr>
          <w:rFonts w:eastAsia="Frutiger-Light" w:cstheme="minorHAnsi"/>
        </w:rPr>
        <w:t>pin downs (subduing a person by holding down their limbs or any part of the body, such as their arms or legs)</w:t>
      </w:r>
    </w:p>
    <w:p w:rsidR="00C662E7" w:rsidRPr="002F1B9A" w:rsidRDefault="00C662E7" w:rsidP="002F1B9A">
      <w:pPr>
        <w:numPr>
          <w:ilvl w:val="0"/>
          <w:numId w:val="65"/>
        </w:numPr>
        <w:spacing w:before="0" w:after="200"/>
        <w:ind w:left="709" w:hanging="425"/>
        <w:contextualSpacing/>
        <w:rPr>
          <w:rFonts w:eastAsia="Frutiger-Light" w:cstheme="minorHAnsi"/>
        </w:rPr>
      </w:pPr>
      <w:r w:rsidRPr="002F1B9A">
        <w:rPr>
          <w:rFonts w:eastAsia="Frutiger-Light" w:cstheme="minorHAnsi"/>
        </w:rPr>
        <w:t>basket holds (subduing a person by wrapping your arm/s around their upper and or lower body)</w:t>
      </w:r>
    </w:p>
    <w:p w:rsidR="00C662E7" w:rsidRPr="002F1B9A" w:rsidRDefault="00C662E7" w:rsidP="002F1B9A">
      <w:pPr>
        <w:numPr>
          <w:ilvl w:val="0"/>
          <w:numId w:val="65"/>
        </w:numPr>
        <w:spacing w:before="0" w:after="200"/>
        <w:ind w:left="709" w:hanging="425"/>
        <w:contextualSpacing/>
        <w:rPr>
          <w:rFonts w:eastAsia="Frutiger-Light" w:cstheme="minorHAnsi"/>
        </w:rPr>
      </w:pPr>
      <w:r w:rsidRPr="002F1B9A">
        <w:rPr>
          <w:rFonts w:eastAsia="Frutiger-Light" w:cstheme="minorHAnsi"/>
        </w:rPr>
        <w:t>takedown techniques (subduing a person by forcing them to free-fall to the floor or by forcing them to fall to the floor with support)</w:t>
      </w:r>
    </w:p>
    <w:p w:rsidR="00C662E7" w:rsidRPr="002F1B9A" w:rsidRDefault="00C662E7" w:rsidP="002F1B9A">
      <w:pPr>
        <w:numPr>
          <w:ilvl w:val="0"/>
          <w:numId w:val="65"/>
        </w:numPr>
        <w:spacing w:before="0" w:after="200"/>
        <w:ind w:left="709" w:hanging="425"/>
        <w:contextualSpacing/>
        <w:rPr>
          <w:rFonts w:eastAsia="Frutiger-Light" w:cstheme="minorHAnsi"/>
        </w:rPr>
      </w:pPr>
      <w:r w:rsidRPr="002F1B9A">
        <w:rPr>
          <w:rFonts w:eastAsia="Frutiger-Light" w:cstheme="minorHAnsi"/>
        </w:rPr>
        <w:t>any physical restraint that has the purpose or effect of restraining or inhibiting a person’s respiratory or digestive functioning</w:t>
      </w:r>
    </w:p>
    <w:p w:rsidR="00C662E7" w:rsidRPr="002F1B9A" w:rsidRDefault="00C662E7" w:rsidP="002F1B9A">
      <w:pPr>
        <w:numPr>
          <w:ilvl w:val="0"/>
          <w:numId w:val="65"/>
        </w:numPr>
        <w:spacing w:before="0" w:after="200"/>
        <w:ind w:left="709" w:hanging="425"/>
        <w:contextualSpacing/>
        <w:rPr>
          <w:rFonts w:eastAsia="Frutiger-Light" w:cstheme="minorHAnsi"/>
        </w:rPr>
      </w:pPr>
      <w:r w:rsidRPr="002F1B9A">
        <w:rPr>
          <w:rFonts w:eastAsia="Frutiger-Light" w:cstheme="minorHAnsi"/>
        </w:rPr>
        <w:t>any physical restraint that push</w:t>
      </w:r>
      <w:r w:rsidR="00B41877" w:rsidRPr="002F1B9A">
        <w:rPr>
          <w:rFonts w:eastAsia="Frutiger-Light" w:cstheme="minorHAnsi"/>
        </w:rPr>
        <w:t>es</w:t>
      </w:r>
      <w:r w:rsidRPr="002F1B9A">
        <w:rPr>
          <w:rFonts w:eastAsia="Frutiger-Light" w:cstheme="minorHAnsi"/>
        </w:rPr>
        <w:t xml:space="preserve"> a person’s head forward onto their chest</w:t>
      </w:r>
    </w:p>
    <w:p w:rsidR="009C062A" w:rsidRPr="002F1B9A" w:rsidRDefault="00C662E7" w:rsidP="002F1B9A">
      <w:pPr>
        <w:numPr>
          <w:ilvl w:val="0"/>
          <w:numId w:val="65"/>
        </w:numPr>
        <w:spacing w:before="0" w:after="200"/>
        <w:ind w:left="709" w:hanging="425"/>
        <w:contextualSpacing/>
        <w:rPr>
          <w:rFonts w:eastAsia="Frutiger-Light" w:cstheme="minorHAnsi"/>
        </w:rPr>
      </w:pPr>
      <w:proofErr w:type="gramStart"/>
      <w:r w:rsidRPr="002F1B9A">
        <w:rPr>
          <w:rFonts w:eastAsia="Frutiger-Light" w:cstheme="minorHAnsi"/>
        </w:rPr>
        <w:t>any</w:t>
      </w:r>
      <w:proofErr w:type="gramEnd"/>
      <w:r w:rsidRPr="002F1B9A">
        <w:rPr>
          <w:rFonts w:eastAsia="Frutiger-Light" w:cstheme="minorHAnsi"/>
        </w:rPr>
        <w:t xml:space="preserve"> physical restraint that compel</w:t>
      </w:r>
      <w:r w:rsidR="00B41877" w:rsidRPr="002F1B9A">
        <w:rPr>
          <w:rFonts w:eastAsia="Frutiger-Light" w:cstheme="minorHAnsi"/>
        </w:rPr>
        <w:t>s</w:t>
      </w:r>
      <w:r w:rsidRPr="002F1B9A">
        <w:rPr>
          <w:rFonts w:eastAsia="Frutiger-Light" w:cstheme="minorHAnsi"/>
        </w:rPr>
        <w:t xml:space="preserve"> a person’s compliance </w:t>
      </w:r>
      <w:r w:rsidR="00B41877" w:rsidRPr="002F1B9A">
        <w:rPr>
          <w:rFonts w:eastAsia="Frutiger-Light" w:cstheme="minorHAnsi"/>
        </w:rPr>
        <w:t>by</w:t>
      </w:r>
      <w:r w:rsidRPr="002F1B9A">
        <w:rPr>
          <w:rFonts w:eastAsia="Frutiger-Light" w:cstheme="minorHAnsi"/>
        </w:rPr>
        <w:t xml:space="preserve"> inflictin</w:t>
      </w:r>
      <w:r w:rsidR="00B41877" w:rsidRPr="002F1B9A">
        <w:rPr>
          <w:rFonts w:eastAsia="Frutiger-Light" w:cstheme="minorHAnsi"/>
        </w:rPr>
        <w:t>g</w:t>
      </w:r>
      <w:r w:rsidRPr="002F1B9A">
        <w:rPr>
          <w:rFonts w:eastAsia="Frutiger-Light" w:cstheme="minorHAnsi"/>
        </w:rPr>
        <w:t xml:space="preserve"> pain, hyperexten</w:t>
      </w:r>
      <w:r w:rsidR="00B41877" w:rsidRPr="002F1B9A">
        <w:rPr>
          <w:rFonts w:eastAsia="Frutiger-Light" w:cstheme="minorHAnsi"/>
        </w:rPr>
        <w:t>ding</w:t>
      </w:r>
      <w:r w:rsidRPr="002F1B9A">
        <w:rPr>
          <w:rFonts w:eastAsia="Frutiger-Light" w:cstheme="minorHAnsi"/>
        </w:rPr>
        <w:t xml:space="preserve"> joints, or applying </w:t>
      </w:r>
      <w:r w:rsidR="00F52A0A" w:rsidRPr="002F1B9A">
        <w:rPr>
          <w:rFonts w:eastAsia="Frutiger-Light" w:cstheme="minorHAnsi"/>
        </w:rPr>
        <w:t>pressure to the chest or joints</w:t>
      </w:r>
      <w:r w:rsidR="00940D89" w:rsidRPr="002F1B9A">
        <w:rPr>
          <w:rFonts w:eastAsia="Frutiger-Light" w:cstheme="minorHAnsi"/>
        </w:rPr>
        <w:t xml:space="preserve"> </w:t>
      </w:r>
      <w:r w:rsidR="00F52A0A" w:rsidRPr="002F1B9A">
        <w:rPr>
          <w:rFonts w:eastAsia="Frutiger-Light" w:cstheme="minorHAnsi"/>
        </w:rPr>
        <w:t>(</w:t>
      </w:r>
      <w:r w:rsidR="00424F01" w:rsidRPr="002F1B9A">
        <w:rPr>
          <w:rFonts w:eastAsia="Frutiger-Light" w:cstheme="minorHAnsi"/>
        </w:rPr>
        <w:t>Department of Health and Human Services, 2011).</w:t>
      </w:r>
    </w:p>
    <w:p w:rsidR="005708E3" w:rsidRPr="005D2FEB" w:rsidRDefault="005708E3" w:rsidP="00E243DC">
      <w:pPr>
        <w:pStyle w:val="Heading2"/>
      </w:pPr>
      <w:bookmarkStart w:id="43" w:name="_Toc50022104"/>
      <w:r w:rsidRPr="005D2FEB">
        <w:t>Who is most at risk of physical restraint?</w:t>
      </w:r>
      <w:bookmarkEnd w:id="43"/>
      <w:r w:rsidRPr="005D2FEB">
        <w:t xml:space="preserve"> </w:t>
      </w:r>
    </w:p>
    <w:p w:rsidR="004C7371" w:rsidRDefault="009D30E5" w:rsidP="002F1B9A">
      <w:pPr>
        <w:autoSpaceDE w:val="0"/>
        <w:autoSpaceDN w:val="0"/>
        <w:adjustRightInd w:val="0"/>
        <w:spacing w:line="240" w:lineRule="auto"/>
        <w:rPr>
          <w:rFonts w:eastAsia="Calibri"/>
        </w:rPr>
      </w:pPr>
      <w:r>
        <w:rPr>
          <w:shd w:val="clear" w:color="auto" w:fill="FFFFFF"/>
        </w:rPr>
        <w:t xml:space="preserve">Some </w:t>
      </w:r>
      <w:r w:rsidRPr="000978FF">
        <w:rPr>
          <w:shd w:val="clear" w:color="auto" w:fill="FFFFFF"/>
        </w:rPr>
        <w:t xml:space="preserve">people with disability are at a higher risk of being </w:t>
      </w:r>
      <w:r>
        <w:rPr>
          <w:shd w:val="clear" w:color="auto" w:fill="FFFFFF"/>
        </w:rPr>
        <w:t xml:space="preserve">physically </w:t>
      </w:r>
      <w:r w:rsidRPr="000978FF">
        <w:rPr>
          <w:shd w:val="clear" w:color="auto" w:fill="FFFFFF"/>
        </w:rPr>
        <w:t xml:space="preserve">restrained </w:t>
      </w:r>
      <w:r>
        <w:rPr>
          <w:shd w:val="clear" w:color="auto" w:fill="FFFFFF"/>
        </w:rPr>
        <w:t>than others, and these include</w:t>
      </w:r>
      <w:r w:rsidR="004C7371">
        <w:rPr>
          <w:shd w:val="clear" w:color="auto" w:fill="FFFFFF"/>
        </w:rPr>
        <w:t xml:space="preserve"> the following characteristics</w:t>
      </w:r>
      <w:r w:rsidR="00FC4BEA">
        <w:rPr>
          <w:rFonts w:eastAsia="Calibri"/>
        </w:rPr>
        <w:t>.</w:t>
      </w:r>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Lower</w:t>
      </w:r>
      <w:r w:rsidR="009C062A" w:rsidRPr="002F1B9A">
        <w:rPr>
          <w:rFonts w:eastAsia="Frutiger-Light" w:cstheme="minorHAnsi"/>
        </w:rPr>
        <w:t xml:space="preserve"> adaptive functioning, p</w:t>
      </w:r>
      <w:r w:rsidRPr="002F1B9A">
        <w:rPr>
          <w:rFonts w:eastAsia="Frutiger-Light" w:cstheme="minorHAnsi"/>
        </w:rPr>
        <w:t xml:space="preserve">articularly social functioning </w:t>
      </w:r>
      <w:r w:rsidR="009C062A" w:rsidRPr="002F1B9A">
        <w:rPr>
          <w:rFonts w:eastAsia="Frutiger-Light" w:cstheme="minorHAnsi"/>
        </w:rPr>
        <w:t xml:space="preserve">people who engage in less social </w:t>
      </w:r>
      <w:r w:rsidRPr="002F1B9A">
        <w:rPr>
          <w:rFonts w:eastAsia="Frutiger-Light" w:cstheme="minorHAnsi"/>
        </w:rPr>
        <w:t xml:space="preserve">interactions, and / </w:t>
      </w:r>
      <w:r w:rsidR="00245A64" w:rsidRPr="002F1B9A">
        <w:rPr>
          <w:rFonts w:eastAsia="Frutiger-Light" w:cstheme="minorHAnsi"/>
        </w:rPr>
        <w:t xml:space="preserve">or </w:t>
      </w:r>
      <w:r w:rsidR="009C062A" w:rsidRPr="002F1B9A">
        <w:rPr>
          <w:rFonts w:eastAsia="Frutiger-Light" w:cstheme="minorHAnsi"/>
        </w:rPr>
        <w:t>are socially isolated (</w:t>
      </w:r>
      <w:proofErr w:type="spellStart"/>
      <w:r w:rsidR="006A3E1A" w:rsidRPr="002F1B9A">
        <w:rPr>
          <w:rFonts w:eastAsia="Frutiger-Light" w:cstheme="minorHAnsi"/>
        </w:rPr>
        <w:t>Scheirs</w:t>
      </w:r>
      <w:proofErr w:type="spellEnd"/>
      <w:r w:rsidR="006A3E1A" w:rsidRPr="002F1B9A">
        <w:rPr>
          <w:rFonts w:eastAsia="Frutiger-Light" w:cstheme="minorHAnsi"/>
        </w:rPr>
        <w:t xml:space="preserve"> et al</w:t>
      </w:r>
      <w:r w:rsidR="006D582C" w:rsidRPr="002F1B9A">
        <w:rPr>
          <w:rFonts w:eastAsia="Frutiger-Light" w:cstheme="minorHAnsi"/>
        </w:rPr>
        <w:t>.</w:t>
      </w:r>
      <w:r w:rsidR="006A3E1A" w:rsidRPr="002F1B9A">
        <w:rPr>
          <w:rFonts w:eastAsia="Frutiger-Light" w:cstheme="minorHAnsi"/>
        </w:rPr>
        <w:t>,</w:t>
      </w:r>
      <w:r w:rsidRPr="002F1B9A">
        <w:rPr>
          <w:rFonts w:eastAsia="Frutiger-Light" w:cstheme="minorHAnsi"/>
        </w:rPr>
        <w:t xml:space="preserve"> </w:t>
      </w:r>
      <w:r w:rsidR="009C062A" w:rsidRPr="002F1B9A">
        <w:rPr>
          <w:rFonts w:eastAsia="Frutiger-Light" w:cstheme="minorHAnsi"/>
        </w:rPr>
        <w:t>2012</w:t>
      </w:r>
      <w:r w:rsidR="00525D8C" w:rsidRPr="002F1B9A">
        <w:rPr>
          <w:rFonts w:eastAsia="Frutiger-Light" w:cstheme="minorHAnsi"/>
        </w:rPr>
        <w:t>;</w:t>
      </w:r>
      <w:hyperlink r:id="rId44" w:history="1">
        <w:r w:rsidR="00245A64" w:rsidRPr="002F1B9A">
          <w:rPr>
            <w:rFonts w:eastAsia="Frutiger-Light" w:cstheme="minorHAnsi"/>
          </w:rPr>
          <w:t xml:space="preserve"> </w:t>
        </w:r>
        <w:proofErr w:type="spellStart"/>
        <w:r w:rsidR="009C062A" w:rsidRPr="002F1B9A">
          <w:rPr>
            <w:rFonts w:eastAsia="Frutiger-Light" w:cstheme="minorHAnsi"/>
          </w:rPr>
          <w:t>Fitton</w:t>
        </w:r>
        <w:proofErr w:type="spellEnd"/>
      </w:hyperlink>
      <w:r w:rsidR="004E6B93" w:rsidRPr="002F1B9A">
        <w:rPr>
          <w:rFonts w:eastAsia="Frutiger-Light" w:cstheme="minorHAnsi"/>
        </w:rPr>
        <w:t xml:space="preserve"> &amp; </w:t>
      </w:r>
      <w:hyperlink r:id="rId45" w:history="1">
        <w:r w:rsidR="009C062A" w:rsidRPr="002F1B9A">
          <w:rPr>
            <w:rFonts w:eastAsia="Frutiger-Light" w:cstheme="minorHAnsi"/>
          </w:rPr>
          <w:t>Jones</w:t>
        </w:r>
      </w:hyperlink>
      <w:r w:rsidR="004E6B93" w:rsidRPr="002F1B9A">
        <w:rPr>
          <w:rFonts w:eastAsia="Frutiger-Light" w:cstheme="minorHAnsi"/>
        </w:rPr>
        <w:t>,</w:t>
      </w:r>
      <w:r w:rsidRPr="002F1B9A">
        <w:rPr>
          <w:rFonts w:eastAsia="Frutiger-Light" w:cstheme="minorHAnsi"/>
        </w:rPr>
        <w:t xml:space="preserve"> </w:t>
      </w:r>
      <w:r w:rsidR="009C062A" w:rsidRPr="002F1B9A">
        <w:rPr>
          <w:rFonts w:eastAsia="Frutiger-Light" w:cstheme="minorHAnsi"/>
        </w:rPr>
        <w:t>2020).</w:t>
      </w:r>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More</w:t>
      </w:r>
      <w:r w:rsidR="009C062A" w:rsidRPr="002F1B9A">
        <w:rPr>
          <w:rFonts w:eastAsia="Frutiger-Light" w:cstheme="minorHAnsi"/>
        </w:rPr>
        <w:t xml:space="preserve"> severe intellectual disability (</w:t>
      </w:r>
      <w:r w:rsidR="004E6B93" w:rsidRPr="002F1B9A">
        <w:rPr>
          <w:rFonts w:eastAsia="Frutiger-Light" w:cstheme="minorHAnsi"/>
        </w:rPr>
        <w:t>Webber</w:t>
      </w:r>
      <w:r w:rsidR="006A3E1A" w:rsidRPr="002F1B9A">
        <w:rPr>
          <w:rFonts w:eastAsia="Frutiger-Light" w:cstheme="minorHAnsi"/>
        </w:rPr>
        <w:t xml:space="preserve"> et al</w:t>
      </w:r>
      <w:r w:rsidR="006D582C" w:rsidRPr="002F1B9A">
        <w:rPr>
          <w:rFonts w:eastAsia="Frutiger-Light" w:cstheme="minorHAnsi"/>
        </w:rPr>
        <w:t>.</w:t>
      </w:r>
      <w:r w:rsidR="006A3E1A" w:rsidRPr="002F1B9A">
        <w:rPr>
          <w:rFonts w:eastAsia="Frutiger-Light" w:cstheme="minorHAnsi"/>
        </w:rPr>
        <w:t xml:space="preserve">, </w:t>
      </w:r>
      <w:r w:rsidR="00243FC1" w:rsidRPr="002F1B9A">
        <w:rPr>
          <w:rFonts w:eastAsia="Frutiger-Light" w:cstheme="minorHAnsi"/>
        </w:rPr>
        <w:t>2011).</w:t>
      </w:r>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Severe</w:t>
      </w:r>
      <w:r w:rsidR="00AC5A74" w:rsidRPr="002F1B9A">
        <w:rPr>
          <w:rFonts w:eastAsia="Frutiger-Light" w:cstheme="minorHAnsi"/>
        </w:rPr>
        <w:t xml:space="preserve"> </w:t>
      </w:r>
      <w:r w:rsidR="009C062A" w:rsidRPr="002F1B9A">
        <w:rPr>
          <w:rFonts w:eastAsia="Frutiger-Light" w:cstheme="minorHAnsi"/>
        </w:rPr>
        <w:t>aggressive behaviour (</w:t>
      </w:r>
      <w:proofErr w:type="spellStart"/>
      <w:r w:rsidR="004E6B93" w:rsidRPr="002F1B9A">
        <w:rPr>
          <w:rFonts w:eastAsia="Frutiger-Light" w:cstheme="minorHAnsi"/>
        </w:rPr>
        <w:t>Merineau</w:t>
      </w:r>
      <w:proofErr w:type="spellEnd"/>
      <w:r w:rsidR="004E6B93" w:rsidRPr="002F1B9A">
        <w:rPr>
          <w:rFonts w:eastAsia="Frutiger-Light" w:cstheme="minorHAnsi"/>
        </w:rPr>
        <w:t>-Cote &amp; Morin</w:t>
      </w:r>
      <w:r w:rsidR="00243FC1" w:rsidRPr="002F1B9A">
        <w:rPr>
          <w:rFonts w:eastAsia="Frutiger-Light" w:cstheme="minorHAnsi"/>
        </w:rPr>
        <w:t>,</w:t>
      </w:r>
      <w:r w:rsidRPr="002F1B9A">
        <w:rPr>
          <w:rFonts w:eastAsia="Frutiger-Light" w:cstheme="minorHAnsi"/>
        </w:rPr>
        <w:t xml:space="preserve"> </w:t>
      </w:r>
      <w:r w:rsidR="009C062A" w:rsidRPr="002F1B9A">
        <w:rPr>
          <w:rFonts w:eastAsia="Frutiger-Light" w:cstheme="minorHAnsi"/>
        </w:rPr>
        <w:t>2013)</w:t>
      </w:r>
      <w:r w:rsidR="00243FC1" w:rsidRPr="002F1B9A">
        <w:rPr>
          <w:rFonts w:eastAsia="Frutiger-Light" w:cstheme="minorHAnsi"/>
        </w:rPr>
        <w:t>.</w:t>
      </w:r>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Speech</w:t>
      </w:r>
      <w:r w:rsidR="00245A64" w:rsidRPr="002F1B9A">
        <w:rPr>
          <w:rFonts w:eastAsia="Frutiger-Light" w:cstheme="minorHAnsi"/>
        </w:rPr>
        <w:t xml:space="preserve"> impairment</w:t>
      </w:r>
      <w:r w:rsidR="00785386" w:rsidRPr="002F1B9A">
        <w:rPr>
          <w:rFonts w:eastAsia="Frutiger-Light" w:cstheme="minorHAnsi"/>
        </w:rPr>
        <w:t>,</w:t>
      </w:r>
      <w:r w:rsidR="009C062A" w:rsidRPr="002F1B9A">
        <w:rPr>
          <w:rFonts w:eastAsia="Frutiger-Light" w:cstheme="minorHAnsi"/>
        </w:rPr>
        <w:t xml:space="preserve"> and </w:t>
      </w:r>
      <w:r w:rsidR="00785386" w:rsidRPr="002F1B9A">
        <w:rPr>
          <w:rFonts w:eastAsia="Frutiger-Light" w:cstheme="minorHAnsi"/>
        </w:rPr>
        <w:t>people who</w:t>
      </w:r>
      <w:r w:rsidR="009C062A" w:rsidRPr="002F1B9A">
        <w:rPr>
          <w:rFonts w:eastAsia="Frutiger-Light" w:cstheme="minorHAnsi"/>
        </w:rPr>
        <w:t xml:space="preserve"> communicate </w:t>
      </w:r>
      <w:r w:rsidR="00102133" w:rsidRPr="002F1B9A">
        <w:rPr>
          <w:rFonts w:eastAsia="Frutiger-Light" w:cstheme="minorHAnsi"/>
        </w:rPr>
        <w:t xml:space="preserve">using </w:t>
      </w:r>
      <w:r w:rsidR="00785386" w:rsidRPr="002F1B9A">
        <w:rPr>
          <w:rFonts w:eastAsia="Frutiger-Light" w:cstheme="minorHAnsi"/>
        </w:rPr>
        <w:t xml:space="preserve">signs. </w:t>
      </w:r>
      <w:r w:rsidR="009C062A" w:rsidRPr="002F1B9A">
        <w:rPr>
          <w:rFonts w:eastAsia="Frutiger-Light" w:cstheme="minorHAnsi"/>
        </w:rPr>
        <w:t xml:space="preserve">This may influence </w:t>
      </w:r>
      <w:r w:rsidR="00102133" w:rsidRPr="002F1B9A">
        <w:rPr>
          <w:rFonts w:eastAsia="Frutiger-Light" w:cstheme="minorHAnsi"/>
        </w:rPr>
        <w:t xml:space="preserve">other’s </w:t>
      </w:r>
      <w:r w:rsidR="009C062A" w:rsidRPr="002F1B9A">
        <w:rPr>
          <w:rFonts w:eastAsia="Frutiger-Light" w:cstheme="minorHAnsi"/>
        </w:rPr>
        <w:t>ability to inter</w:t>
      </w:r>
      <w:r w:rsidR="00F83AB6" w:rsidRPr="002F1B9A">
        <w:rPr>
          <w:rFonts w:eastAsia="Frutiger-Light" w:cstheme="minorHAnsi"/>
        </w:rPr>
        <w:t>pret the person’s communication</w:t>
      </w:r>
      <w:r w:rsidR="009D30E5" w:rsidRPr="002F1B9A">
        <w:rPr>
          <w:rFonts w:eastAsia="Frutiger-Light" w:cstheme="minorHAnsi"/>
        </w:rPr>
        <w:t>s</w:t>
      </w:r>
      <w:r w:rsidR="009C062A" w:rsidRPr="002F1B9A">
        <w:rPr>
          <w:rFonts w:eastAsia="Frutiger-Light" w:cstheme="minorHAnsi"/>
        </w:rPr>
        <w:t xml:space="preserve"> (Webber</w:t>
      </w:r>
      <w:r w:rsidR="00245A64" w:rsidRPr="002F1B9A">
        <w:rPr>
          <w:rFonts w:eastAsia="Frutiger-Light" w:cstheme="minorHAnsi"/>
        </w:rPr>
        <w:t xml:space="preserve"> et al</w:t>
      </w:r>
      <w:r w:rsidR="006D582C" w:rsidRPr="002F1B9A">
        <w:rPr>
          <w:rFonts w:eastAsia="Frutiger-Light" w:cstheme="minorHAnsi"/>
        </w:rPr>
        <w:t>.</w:t>
      </w:r>
      <w:r w:rsidR="00245A64" w:rsidRPr="002F1B9A">
        <w:rPr>
          <w:rFonts w:eastAsia="Frutiger-Light" w:cstheme="minorHAnsi"/>
        </w:rPr>
        <w:t>,</w:t>
      </w:r>
      <w:r w:rsidR="009C062A" w:rsidRPr="002F1B9A">
        <w:rPr>
          <w:rFonts w:eastAsia="Frutiger-Light" w:cstheme="minorHAnsi"/>
        </w:rPr>
        <w:t xml:space="preserve"> 2011)</w:t>
      </w:r>
      <w:r w:rsidR="00243FC1" w:rsidRPr="002F1B9A">
        <w:rPr>
          <w:rFonts w:eastAsia="Frutiger-Light" w:cstheme="minorHAnsi"/>
        </w:rPr>
        <w:t>.</w:t>
      </w:r>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lastRenderedPageBreak/>
        <w:t>Multiple</w:t>
      </w:r>
      <w:r w:rsidR="005B5C11" w:rsidRPr="002F1B9A">
        <w:rPr>
          <w:rFonts w:eastAsia="Frutiger-Light" w:cstheme="minorHAnsi"/>
        </w:rPr>
        <w:t xml:space="preserve"> </w:t>
      </w:r>
      <w:r w:rsidR="009C062A" w:rsidRPr="002F1B9A">
        <w:rPr>
          <w:rFonts w:eastAsia="Frutiger-Light" w:cstheme="minorHAnsi"/>
        </w:rPr>
        <w:t xml:space="preserve">behaviours of concern </w:t>
      </w:r>
      <w:bookmarkStart w:id="44" w:name="_Ref42840269"/>
      <w:r w:rsidR="009C062A" w:rsidRPr="002F1B9A">
        <w:rPr>
          <w:rFonts w:eastAsia="Frutiger-Light" w:cstheme="minorHAnsi"/>
        </w:rPr>
        <w:t>(</w:t>
      </w:r>
      <w:r w:rsidR="00CC72AD" w:rsidRPr="002F1B9A">
        <w:rPr>
          <w:rFonts w:eastAsia="Frutiger-Light" w:cstheme="minorHAnsi"/>
        </w:rPr>
        <w:t xml:space="preserve">Matson </w:t>
      </w:r>
      <w:r w:rsidR="004E6B93" w:rsidRPr="002F1B9A">
        <w:rPr>
          <w:rFonts w:eastAsia="Frutiger-Light" w:cstheme="minorHAnsi"/>
        </w:rPr>
        <w:t xml:space="preserve">&amp; </w:t>
      </w:r>
      <w:proofErr w:type="spellStart"/>
      <w:r w:rsidR="004E6B93" w:rsidRPr="002F1B9A">
        <w:rPr>
          <w:rFonts w:eastAsia="Frutiger-Light" w:cstheme="minorHAnsi"/>
        </w:rPr>
        <w:t>Boisjoli</w:t>
      </w:r>
      <w:proofErr w:type="spellEnd"/>
      <w:r w:rsidR="004E6B93" w:rsidRPr="002F1B9A">
        <w:rPr>
          <w:rFonts w:eastAsia="Frutiger-Light" w:cstheme="minorHAnsi"/>
        </w:rPr>
        <w:t xml:space="preserve">, </w:t>
      </w:r>
      <w:r w:rsidR="009C062A" w:rsidRPr="002F1B9A">
        <w:rPr>
          <w:rFonts w:eastAsia="Frutiger-Light" w:cstheme="minorHAnsi"/>
        </w:rPr>
        <w:t>2009)</w:t>
      </w:r>
      <w:r w:rsidR="00245A64" w:rsidRPr="002F1B9A">
        <w:rPr>
          <w:rFonts w:eastAsia="Frutiger-Light" w:cstheme="minorHAnsi"/>
        </w:rPr>
        <w:t>.</w:t>
      </w:r>
      <w:bookmarkEnd w:id="44"/>
    </w:p>
    <w:p w:rsidR="0026119B"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Living</w:t>
      </w:r>
      <w:r w:rsidR="009C062A" w:rsidRPr="002F1B9A">
        <w:rPr>
          <w:rFonts w:eastAsia="Frutiger-Light" w:cstheme="minorHAnsi"/>
        </w:rPr>
        <w:t xml:space="preserve"> in a hospital (long stay admissions) (Matson</w:t>
      </w:r>
      <w:r w:rsidR="00D85701">
        <w:rPr>
          <w:rFonts w:eastAsia="Frutiger-Light" w:cstheme="minorHAnsi"/>
        </w:rPr>
        <w:t xml:space="preserve"> &amp;</w:t>
      </w:r>
      <w:r w:rsidR="00CC72AD" w:rsidRPr="002F1B9A">
        <w:rPr>
          <w:rFonts w:eastAsia="Frutiger-Light" w:cstheme="minorHAnsi"/>
        </w:rPr>
        <w:t xml:space="preserve"> </w:t>
      </w:r>
      <w:proofErr w:type="spellStart"/>
      <w:r w:rsidR="00CC72AD" w:rsidRPr="002F1B9A">
        <w:rPr>
          <w:rFonts w:eastAsia="Frutiger-Light" w:cstheme="minorHAnsi"/>
        </w:rPr>
        <w:t>Boisjoli</w:t>
      </w:r>
      <w:proofErr w:type="spellEnd"/>
      <w:r w:rsidR="00CC72AD" w:rsidRPr="002F1B9A">
        <w:rPr>
          <w:rFonts w:eastAsia="Frutiger-Light" w:cstheme="minorHAnsi"/>
        </w:rPr>
        <w:t xml:space="preserve">, </w:t>
      </w:r>
      <w:r w:rsidR="0026119B" w:rsidRPr="002F1B9A">
        <w:rPr>
          <w:rFonts w:eastAsia="Frutiger-Light" w:cstheme="minorHAnsi"/>
        </w:rPr>
        <w:t>2009).</w:t>
      </w:r>
    </w:p>
    <w:p w:rsidR="007A1ED7" w:rsidRPr="002F1B9A" w:rsidRDefault="00D2131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Living</w:t>
      </w:r>
      <w:r w:rsidR="00102133" w:rsidRPr="002F1B9A">
        <w:rPr>
          <w:rFonts w:eastAsia="Frutiger-Light" w:cstheme="minorHAnsi"/>
        </w:rPr>
        <w:t xml:space="preserve"> in situations where there are h</w:t>
      </w:r>
      <w:r w:rsidR="009C062A" w:rsidRPr="002F1B9A">
        <w:rPr>
          <w:rFonts w:eastAsia="Frutiger-Light" w:cstheme="minorHAnsi"/>
        </w:rPr>
        <w:t>igher ratios of senior staff and higher cost of residential services</w:t>
      </w:r>
      <w:r w:rsidR="005B5C11" w:rsidRPr="002F1B9A">
        <w:rPr>
          <w:rFonts w:eastAsia="Frutiger-Light" w:cstheme="minorHAnsi"/>
        </w:rPr>
        <w:t>.</w:t>
      </w:r>
      <w:r w:rsidR="009C062A" w:rsidRPr="002F1B9A">
        <w:rPr>
          <w:rFonts w:eastAsia="Frutiger-Light" w:cstheme="minorHAnsi"/>
        </w:rPr>
        <w:t xml:space="preserve"> This may be indicative of people with more behaviours of concern living in more restrictive environments (Emerson </w:t>
      </w:r>
      <w:r w:rsidR="006D582C" w:rsidRPr="002F1B9A">
        <w:rPr>
          <w:rFonts w:eastAsia="Frutiger-Light" w:cstheme="minorHAnsi"/>
        </w:rPr>
        <w:t>et al.,</w:t>
      </w:r>
      <w:r w:rsidR="00245A64" w:rsidRPr="002F1B9A">
        <w:rPr>
          <w:rFonts w:eastAsia="Frutiger-Light" w:cstheme="minorHAnsi"/>
        </w:rPr>
        <w:t xml:space="preserve"> </w:t>
      </w:r>
      <w:r w:rsidR="007A1ED7" w:rsidRPr="002F1B9A">
        <w:rPr>
          <w:rFonts w:eastAsia="Frutiger-Light" w:cstheme="minorHAnsi"/>
        </w:rPr>
        <w:t>2000).</w:t>
      </w:r>
    </w:p>
    <w:p w:rsidR="005F21E8" w:rsidRDefault="005F21E8" w:rsidP="00C20603">
      <w:pPr>
        <w:pStyle w:val="Heading2"/>
        <w:spacing w:before="360"/>
      </w:pPr>
      <w:r w:rsidRPr="00842D9F">
        <w:t>Possible impacts of using physical restraint on people with disability</w:t>
      </w:r>
    </w:p>
    <w:p w:rsidR="00F56B2D" w:rsidRPr="00386CAE" w:rsidRDefault="00445014" w:rsidP="002F1B9A">
      <w:pPr>
        <w:numPr>
          <w:ilvl w:val="0"/>
          <w:numId w:val="65"/>
        </w:numPr>
        <w:spacing w:before="0" w:after="200"/>
        <w:ind w:left="357" w:hanging="357"/>
        <w:contextualSpacing/>
        <w:rPr>
          <w:rFonts w:eastAsia="Frutiger-Light" w:cstheme="minorHAnsi"/>
        </w:rPr>
      </w:pPr>
      <w:bookmarkStart w:id="45" w:name="_Toc50022106"/>
      <w:r>
        <w:rPr>
          <w:rFonts w:eastAsia="Frutiger-Light" w:cstheme="minorHAnsi"/>
        </w:rPr>
        <w:t>There is a h</w:t>
      </w:r>
      <w:r w:rsidR="00F56B2D" w:rsidRPr="00F56B2D">
        <w:rPr>
          <w:rFonts w:eastAsia="Frutiger-Light" w:cstheme="minorHAnsi"/>
        </w:rPr>
        <w:t>igh risk of injury and or death,</w:t>
      </w:r>
      <w:r w:rsidR="00F56B2D" w:rsidRPr="00F56B2D">
        <w:rPr>
          <w:rFonts w:cstheme="minorHAnsi"/>
        </w:rPr>
        <w:t xml:space="preserve"> such as the risk of soft tissue injury, and positional asphyxiation</w:t>
      </w:r>
      <w:bookmarkStart w:id="46" w:name="_Ref42841213"/>
      <w:r w:rsidR="00D2131D">
        <w:rPr>
          <w:rFonts w:cstheme="minorHAnsi"/>
        </w:rPr>
        <w:t xml:space="preserve"> (deprived of oxygen) </w:t>
      </w:r>
      <w:r w:rsidR="00F56B2D" w:rsidRPr="00F56B2D">
        <w:rPr>
          <w:rFonts w:cstheme="minorHAnsi"/>
        </w:rPr>
        <w:t>(</w:t>
      </w:r>
      <w:r w:rsidR="004E6B93">
        <w:rPr>
          <w:rFonts w:cstheme="minorHAnsi"/>
          <w:noProof/>
        </w:rPr>
        <w:t>Hughes &amp; Lane, 2016</w:t>
      </w:r>
      <w:r w:rsidR="0047172F">
        <w:rPr>
          <w:rFonts w:cstheme="minorHAnsi"/>
          <w:noProof/>
        </w:rPr>
        <w:t>;</w:t>
      </w:r>
      <w:r w:rsidR="004E6B93">
        <w:rPr>
          <w:rFonts w:cstheme="minorHAnsi"/>
          <w:noProof/>
        </w:rPr>
        <w:t xml:space="preserve"> Williams</w:t>
      </w:r>
      <w:r w:rsidR="0047172F">
        <w:rPr>
          <w:rFonts w:cstheme="minorHAnsi"/>
          <w:noProof/>
        </w:rPr>
        <w:t>,</w:t>
      </w:r>
      <w:r w:rsidR="004E6B93">
        <w:rPr>
          <w:rFonts w:cstheme="minorHAnsi"/>
          <w:noProof/>
        </w:rPr>
        <w:t xml:space="preserve"> </w:t>
      </w:r>
      <w:r w:rsidR="00F56B2D" w:rsidRPr="00643EB3">
        <w:rPr>
          <w:rFonts w:cstheme="minorHAnsi"/>
          <w:noProof/>
        </w:rPr>
        <w:t>2009)</w:t>
      </w:r>
      <w:bookmarkEnd w:id="46"/>
      <w:r w:rsidR="00F56B2D" w:rsidRPr="00643EB3">
        <w:rPr>
          <w:rFonts w:cstheme="minorHAnsi"/>
          <w:noProof/>
        </w:rPr>
        <w:t>.</w:t>
      </w:r>
    </w:p>
    <w:p w:rsidR="007E3F84" w:rsidRPr="0047172F" w:rsidRDefault="007E3F84"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 xml:space="preserve">Can be easily misapplied resulting in injury or </w:t>
      </w:r>
      <w:r w:rsidR="0047172F" w:rsidRPr="002F1B9A">
        <w:rPr>
          <w:rFonts w:eastAsia="Frutiger-Light" w:cstheme="minorHAnsi"/>
        </w:rPr>
        <w:t xml:space="preserve">death </w:t>
      </w:r>
      <w:r w:rsidR="0047172F">
        <w:rPr>
          <w:rFonts w:eastAsia="Frutiger-Light" w:cstheme="minorHAnsi"/>
        </w:rPr>
        <w:t>(</w:t>
      </w:r>
      <w:r w:rsidR="00613E8D" w:rsidRPr="002F1B9A">
        <w:rPr>
          <w:rFonts w:eastAsia="Frutiger-Light" w:cstheme="minorHAnsi"/>
        </w:rPr>
        <w:t>Hughes</w:t>
      </w:r>
      <w:r w:rsidR="00102133" w:rsidRPr="002F1B9A">
        <w:rPr>
          <w:rFonts w:eastAsia="Frutiger-Light" w:cstheme="minorHAnsi"/>
        </w:rPr>
        <w:t>,</w:t>
      </w:r>
      <w:r w:rsidR="00613E8D" w:rsidRPr="002F1B9A">
        <w:rPr>
          <w:rFonts w:eastAsia="Frutiger-Light" w:cstheme="minorHAnsi"/>
        </w:rPr>
        <w:t xml:space="preserve"> et al</w:t>
      </w:r>
      <w:r w:rsidR="00102133" w:rsidRPr="002F1B9A">
        <w:rPr>
          <w:rFonts w:eastAsia="Frutiger-Light" w:cstheme="minorHAnsi"/>
        </w:rPr>
        <w:t>.</w:t>
      </w:r>
      <w:r w:rsidR="00613E8D" w:rsidRPr="002F1B9A">
        <w:rPr>
          <w:rFonts w:eastAsia="Frutiger-Light" w:cstheme="minorHAnsi"/>
        </w:rPr>
        <w:t>, 2016)</w:t>
      </w:r>
      <w:r w:rsidR="0047172F" w:rsidRPr="002F1B9A">
        <w:rPr>
          <w:rFonts w:eastAsia="Frutiger-Light" w:cstheme="minorHAnsi"/>
        </w:rPr>
        <w:t>.</w:t>
      </w:r>
    </w:p>
    <w:p w:rsidR="00F56B2D" w:rsidRPr="002F1B9A" w:rsidRDefault="00F56B2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Risk of injury to the person implementing physical restraint (Hughes</w:t>
      </w:r>
      <w:r w:rsidR="00613E8D" w:rsidRPr="002F1B9A">
        <w:rPr>
          <w:rFonts w:eastAsia="Frutiger-Light" w:cstheme="minorHAnsi"/>
        </w:rPr>
        <w:t xml:space="preserve"> et al</w:t>
      </w:r>
      <w:r w:rsidR="006D582C" w:rsidRPr="002F1B9A">
        <w:rPr>
          <w:rFonts w:eastAsia="Frutiger-Light" w:cstheme="minorHAnsi"/>
        </w:rPr>
        <w:t>.</w:t>
      </w:r>
      <w:r w:rsidR="00613E8D" w:rsidRPr="002F1B9A">
        <w:rPr>
          <w:rFonts w:eastAsia="Frutiger-Light" w:cstheme="minorHAnsi"/>
        </w:rPr>
        <w:t>, 2016)</w:t>
      </w:r>
      <w:r w:rsidRPr="002F1B9A">
        <w:rPr>
          <w:rFonts w:eastAsia="Frutiger-Light" w:cstheme="minorHAnsi"/>
        </w:rPr>
        <w:t>.</w:t>
      </w:r>
    </w:p>
    <w:p w:rsidR="00F56B2D" w:rsidRPr="002F1B9A" w:rsidRDefault="00F56B2D" w:rsidP="00C20603">
      <w:pPr>
        <w:numPr>
          <w:ilvl w:val="0"/>
          <w:numId w:val="65"/>
        </w:numPr>
        <w:spacing w:before="0" w:after="200"/>
        <w:ind w:left="357" w:hanging="357"/>
        <w:contextualSpacing/>
        <w:rPr>
          <w:rFonts w:eastAsia="Frutiger-Light" w:cstheme="minorHAnsi"/>
        </w:rPr>
      </w:pPr>
      <w:r w:rsidRPr="002F1B9A">
        <w:rPr>
          <w:rFonts w:eastAsia="Frutiger-Light" w:cstheme="minorHAnsi"/>
        </w:rPr>
        <w:t>Older people who are physical restrained are at greater risk of injury due to associated conditions such as, pressure sores, osteoporosis, epilepsy and cardiac problems. (</w:t>
      </w:r>
      <w:r w:rsidR="004E6B93" w:rsidRPr="002F1B9A">
        <w:rPr>
          <w:rFonts w:eastAsia="Frutiger-Light" w:cstheme="minorHAnsi"/>
        </w:rPr>
        <w:t>Ridley &amp; Jones</w:t>
      </w:r>
      <w:r w:rsidR="00613E8D" w:rsidRPr="002F1B9A">
        <w:rPr>
          <w:rFonts w:eastAsia="Frutiger-Light" w:cstheme="minorHAnsi"/>
        </w:rPr>
        <w:t>,</w:t>
      </w:r>
      <w:r w:rsidR="004E6B93" w:rsidRPr="002F1B9A">
        <w:rPr>
          <w:rFonts w:eastAsia="Frutiger-Light" w:cstheme="minorHAnsi"/>
        </w:rPr>
        <w:t xml:space="preserve"> </w:t>
      </w:r>
      <w:r w:rsidRPr="002F1B9A">
        <w:rPr>
          <w:rFonts w:eastAsia="Frutiger-Light" w:cstheme="minorHAnsi"/>
        </w:rPr>
        <w:t>2012</w:t>
      </w:r>
      <w:r w:rsidR="004E6B93" w:rsidRPr="002F1B9A">
        <w:rPr>
          <w:rFonts w:eastAsia="Frutiger-Light" w:cstheme="minorHAnsi"/>
        </w:rPr>
        <w:t xml:space="preserve">; </w:t>
      </w:r>
      <w:r w:rsidR="00613E8D" w:rsidRPr="002F1B9A">
        <w:rPr>
          <w:rFonts w:eastAsia="Frutiger-Light" w:cstheme="minorHAnsi"/>
        </w:rPr>
        <w:t>T</w:t>
      </w:r>
      <w:r w:rsidR="00566EED" w:rsidRPr="002F1B9A">
        <w:rPr>
          <w:rFonts w:eastAsia="Frutiger-Light" w:cstheme="minorHAnsi"/>
        </w:rPr>
        <w:t>ang, Chow &amp;</w:t>
      </w:r>
      <w:r w:rsidR="004E6B93" w:rsidRPr="002F1B9A">
        <w:rPr>
          <w:rFonts w:eastAsia="Frutiger-Light" w:cstheme="minorHAnsi"/>
        </w:rPr>
        <w:t xml:space="preserve"> </w:t>
      </w:r>
      <w:proofErr w:type="spellStart"/>
      <w:r w:rsidR="004E6B93" w:rsidRPr="002F1B9A">
        <w:rPr>
          <w:rFonts w:eastAsia="Frutiger-Light" w:cstheme="minorHAnsi"/>
        </w:rPr>
        <w:t>Koh</w:t>
      </w:r>
      <w:proofErr w:type="spellEnd"/>
      <w:r w:rsidR="00613E8D" w:rsidRPr="002F1B9A">
        <w:rPr>
          <w:rFonts w:eastAsia="Frutiger-Light" w:cstheme="minorHAnsi"/>
        </w:rPr>
        <w:t>,</w:t>
      </w:r>
      <w:r w:rsidR="004E6B93" w:rsidRPr="002F1B9A">
        <w:rPr>
          <w:rFonts w:eastAsia="Frutiger-Light" w:cstheme="minorHAnsi"/>
        </w:rPr>
        <w:t xml:space="preserve"> </w:t>
      </w:r>
      <w:r w:rsidRPr="002F1B9A">
        <w:rPr>
          <w:rFonts w:eastAsia="Frutiger-Light" w:cstheme="minorHAnsi"/>
        </w:rPr>
        <w:t>2012)</w:t>
      </w:r>
      <w:r w:rsidR="00613E8D" w:rsidRPr="002F1B9A">
        <w:rPr>
          <w:rFonts w:eastAsia="Frutiger-Light" w:cstheme="minorHAnsi"/>
        </w:rPr>
        <w:t>.</w:t>
      </w:r>
    </w:p>
    <w:p w:rsidR="00F56B2D" w:rsidRPr="00F56B2D" w:rsidRDefault="00F56B2D" w:rsidP="00C23491">
      <w:pPr>
        <w:numPr>
          <w:ilvl w:val="0"/>
          <w:numId w:val="65"/>
        </w:numPr>
        <w:autoSpaceDE w:val="0"/>
        <w:autoSpaceDN w:val="0"/>
        <w:adjustRightInd w:val="0"/>
        <w:spacing w:before="0" w:after="0"/>
        <w:ind w:left="357" w:hanging="357"/>
        <w:contextualSpacing/>
        <w:rPr>
          <w:rFonts w:cstheme="minorHAnsi"/>
          <w:color w:val="1D1D1B"/>
        </w:rPr>
      </w:pPr>
      <w:r w:rsidRPr="00F56B2D">
        <w:rPr>
          <w:rFonts w:cstheme="minorHAnsi"/>
          <w:color w:val="000000"/>
        </w:rPr>
        <w:t>Can negatively affect the relationship between the person who is physically restrained and the person applying physical restraint</w:t>
      </w:r>
      <w:r w:rsidR="00613E8D">
        <w:rPr>
          <w:rFonts w:cstheme="minorHAnsi"/>
          <w:color w:val="000000"/>
        </w:rPr>
        <w:t>, thereby impacting the therapeutic relationship</w:t>
      </w:r>
      <w:r w:rsidRPr="00F56B2D">
        <w:rPr>
          <w:rFonts w:cstheme="minorHAnsi"/>
          <w:color w:val="000000"/>
        </w:rPr>
        <w:t xml:space="preserve"> (</w:t>
      </w:r>
      <w:r w:rsidRPr="00643EB3">
        <w:rPr>
          <w:rFonts w:cstheme="minorHAnsi"/>
          <w:noProof/>
        </w:rPr>
        <w:t>Hughes</w:t>
      </w:r>
      <w:r w:rsidR="00613E8D">
        <w:rPr>
          <w:rFonts w:cstheme="minorHAnsi"/>
          <w:noProof/>
        </w:rPr>
        <w:t xml:space="preserve"> et al</w:t>
      </w:r>
      <w:r w:rsidR="006D582C">
        <w:rPr>
          <w:rFonts w:cstheme="minorHAnsi"/>
          <w:noProof/>
        </w:rPr>
        <w:t>.</w:t>
      </w:r>
      <w:r w:rsidR="00613E8D">
        <w:rPr>
          <w:rFonts w:cstheme="minorHAnsi"/>
          <w:noProof/>
        </w:rPr>
        <w:t>, 2016)</w:t>
      </w:r>
      <w:r w:rsidRPr="00643EB3">
        <w:rPr>
          <w:rFonts w:cstheme="minorHAnsi"/>
          <w:noProof/>
        </w:rPr>
        <w:t>.</w:t>
      </w:r>
    </w:p>
    <w:p w:rsidR="00F56B2D" w:rsidRPr="002F1B9A" w:rsidRDefault="00F56B2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Can be a triggering experience for a person with a history of trauma and abuse.</w:t>
      </w:r>
    </w:p>
    <w:p w:rsidR="00F56B2D" w:rsidRPr="002F1B9A" w:rsidRDefault="00F56B2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t>People with disability can associate physical restraint with negative feelings such as sadness, powerless, or dehumanisation. They can also see it as punishment and can</w:t>
      </w:r>
      <w:r w:rsidR="00566EED" w:rsidRPr="002F1B9A">
        <w:rPr>
          <w:rFonts w:eastAsia="Frutiger-Light" w:cstheme="minorHAnsi"/>
        </w:rPr>
        <w:t xml:space="preserve"> experience emotional distress </w:t>
      </w:r>
      <w:r w:rsidRPr="002F1B9A">
        <w:rPr>
          <w:rFonts w:eastAsia="Frutiger-Light" w:cstheme="minorHAnsi"/>
        </w:rPr>
        <w:t>(</w:t>
      </w:r>
      <w:proofErr w:type="spellStart"/>
      <w:r w:rsidR="004E6B93" w:rsidRPr="002F1B9A">
        <w:rPr>
          <w:rFonts w:eastAsia="Frutiger-Light" w:cstheme="minorHAnsi"/>
        </w:rPr>
        <w:t>Heyvaert</w:t>
      </w:r>
      <w:proofErr w:type="spellEnd"/>
      <w:r w:rsidR="004E6B93" w:rsidRPr="002F1B9A">
        <w:rPr>
          <w:rFonts w:eastAsia="Frutiger-Light" w:cstheme="minorHAnsi"/>
        </w:rPr>
        <w:t xml:space="preserve">, </w:t>
      </w:r>
      <w:proofErr w:type="spellStart"/>
      <w:r w:rsidR="004E6B93" w:rsidRPr="002F1B9A">
        <w:rPr>
          <w:rFonts w:eastAsia="Frutiger-Light" w:cstheme="minorHAnsi"/>
        </w:rPr>
        <w:t>Saenen</w:t>
      </w:r>
      <w:proofErr w:type="spellEnd"/>
      <w:r w:rsidR="004E6B93" w:rsidRPr="002F1B9A">
        <w:rPr>
          <w:rFonts w:eastAsia="Frutiger-Light" w:cstheme="minorHAnsi"/>
        </w:rPr>
        <w:t xml:space="preserve">, </w:t>
      </w:r>
      <w:proofErr w:type="spellStart"/>
      <w:r w:rsidR="004E6B93" w:rsidRPr="002F1B9A">
        <w:rPr>
          <w:rFonts w:eastAsia="Frutiger-Light" w:cstheme="minorHAnsi"/>
        </w:rPr>
        <w:t>Maes</w:t>
      </w:r>
      <w:proofErr w:type="spellEnd"/>
      <w:r w:rsidR="00613E8D" w:rsidRPr="002F1B9A">
        <w:rPr>
          <w:rFonts w:eastAsia="Frutiger-Light" w:cstheme="minorHAnsi"/>
        </w:rPr>
        <w:t>,</w:t>
      </w:r>
      <w:r w:rsidR="00CC72AD" w:rsidRPr="002F1B9A">
        <w:rPr>
          <w:rFonts w:eastAsia="Frutiger-Light" w:cstheme="minorHAnsi"/>
        </w:rPr>
        <w:t xml:space="preserve"> </w:t>
      </w:r>
      <w:r w:rsidR="004E6B93" w:rsidRPr="002F1B9A">
        <w:rPr>
          <w:rFonts w:eastAsia="Frutiger-Light" w:cstheme="minorHAnsi"/>
        </w:rPr>
        <w:t>2015</w:t>
      </w:r>
      <w:r w:rsidR="00613E8D" w:rsidRPr="002F1B9A">
        <w:rPr>
          <w:rFonts w:eastAsia="Frutiger-Light" w:cstheme="minorHAnsi"/>
        </w:rPr>
        <w:t>;</w:t>
      </w:r>
      <w:r w:rsidR="004E6B93" w:rsidRPr="002F1B9A">
        <w:rPr>
          <w:rFonts w:eastAsia="Frutiger-Light" w:cstheme="minorHAnsi"/>
        </w:rPr>
        <w:t xml:space="preserve"> </w:t>
      </w:r>
      <w:proofErr w:type="spellStart"/>
      <w:r w:rsidR="00CC72AD" w:rsidRPr="002F1B9A">
        <w:rPr>
          <w:rFonts w:eastAsia="Frutiger-Light" w:cstheme="minorHAnsi"/>
        </w:rPr>
        <w:t>Strout</w:t>
      </w:r>
      <w:proofErr w:type="spellEnd"/>
      <w:r w:rsidR="00613E8D" w:rsidRPr="002F1B9A">
        <w:rPr>
          <w:rFonts w:eastAsia="Frutiger-Light" w:cstheme="minorHAnsi"/>
        </w:rPr>
        <w:t>,</w:t>
      </w:r>
      <w:r w:rsidR="004E6B93" w:rsidRPr="002F1B9A">
        <w:rPr>
          <w:rFonts w:eastAsia="Frutiger-Light" w:cstheme="minorHAnsi"/>
        </w:rPr>
        <w:t xml:space="preserve"> </w:t>
      </w:r>
      <w:r w:rsidRPr="002F1B9A">
        <w:rPr>
          <w:rFonts w:eastAsia="Frutiger-Light" w:cstheme="minorHAnsi"/>
        </w:rPr>
        <w:t>2010)</w:t>
      </w:r>
      <w:r w:rsidR="00613E8D" w:rsidRPr="002F1B9A">
        <w:rPr>
          <w:rFonts w:eastAsia="Frutiger-Light" w:cstheme="minorHAnsi"/>
        </w:rPr>
        <w:t>.</w:t>
      </w:r>
    </w:p>
    <w:p w:rsidR="00091B1B" w:rsidRPr="002F1B9A" w:rsidRDefault="00F56B2D" w:rsidP="002F1B9A">
      <w:pPr>
        <w:numPr>
          <w:ilvl w:val="0"/>
          <w:numId w:val="65"/>
        </w:numPr>
        <w:spacing w:before="0" w:after="200"/>
        <w:ind w:left="357" w:hanging="357"/>
        <w:contextualSpacing/>
        <w:rPr>
          <w:rFonts w:eastAsia="Frutiger-Light" w:cstheme="minorHAnsi"/>
        </w:rPr>
      </w:pPr>
      <w:r w:rsidRPr="002F1B9A">
        <w:rPr>
          <w:rFonts w:eastAsia="Frutiger-Light" w:cstheme="minorHAnsi"/>
        </w:rPr>
        <w:lastRenderedPageBreak/>
        <w:t xml:space="preserve">Physical restraint </w:t>
      </w:r>
      <w:r w:rsidR="00E47B5E" w:rsidRPr="002F1B9A">
        <w:rPr>
          <w:rFonts w:eastAsia="Frutiger-Light" w:cstheme="minorHAnsi"/>
        </w:rPr>
        <w:t>can put someone at risk of developing</w:t>
      </w:r>
      <w:r w:rsidRPr="002F1B9A">
        <w:rPr>
          <w:rFonts w:eastAsia="Frutiger-Light" w:cstheme="minorHAnsi"/>
        </w:rPr>
        <w:t xml:space="preserve"> additional behaviours of concern</w:t>
      </w:r>
      <w:r w:rsidR="00E47B5E" w:rsidRPr="002F1B9A">
        <w:rPr>
          <w:rFonts w:eastAsia="Frutiger-Light" w:cstheme="minorHAnsi"/>
        </w:rPr>
        <w:t>, including agitation, and aggression</w:t>
      </w:r>
      <w:r w:rsidR="00287BD5" w:rsidRPr="002F1B9A">
        <w:rPr>
          <w:rFonts w:eastAsia="Frutiger-Light" w:cstheme="minorHAnsi"/>
        </w:rPr>
        <w:t xml:space="preserve"> (</w:t>
      </w:r>
      <w:proofErr w:type="spellStart"/>
      <w:r w:rsidR="004E6B93" w:rsidRPr="002F1B9A">
        <w:rPr>
          <w:rFonts w:eastAsia="Frutiger-Light" w:cstheme="minorHAnsi"/>
        </w:rPr>
        <w:t>Luiselli</w:t>
      </w:r>
      <w:proofErr w:type="spellEnd"/>
      <w:r w:rsidR="00287BD5" w:rsidRPr="002F1B9A">
        <w:rPr>
          <w:rFonts w:eastAsia="Frutiger-Light" w:cstheme="minorHAnsi"/>
        </w:rPr>
        <w:t xml:space="preserve">, </w:t>
      </w:r>
      <w:proofErr w:type="spellStart"/>
      <w:r w:rsidR="00287BD5" w:rsidRPr="002F1B9A">
        <w:rPr>
          <w:rFonts w:eastAsia="Frutiger-Light" w:cstheme="minorHAnsi"/>
        </w:rPr>
        <w:t>Tr</w:t>
      </w:r>
      <w:r w:rsidR="004E6B93" w:rsidRPr="002F1B9A">
        <w:rPr>
          <w:rFonts w:eastAsia="Frutiger-Light" w:cstheme="minorHAnsi"/>
        </w:rPr>
        <w:t>eml</w:t>
      </w:r>
      <w:proofErr w:type="spellEnd"/>
      <w:r w:rsidR="004E6B93" w:rsidRPr="002F1B9A">
        <w:rPr>
          <w:rFonts w:eastAsia="Frutiger-Light" w:cstheme="minorHAnsi"/>
        </w:rPr>
        <w:t>, Kane, &amp; Young</w:t>
      </w:r>
      <w:r w:rsidR="00F54845" w:rsidRPr="002F1B9A">
        <w:rPr>
          <w:rFonts w:eastAsia="Frutiger-Light" w:cstheme="minorHAnsi"/>
        </w:rPr>
        <w:t>,</w:t>
      </w:r>
      <w:r w:rsidR="004E6B93" w:rsidRPr="002F1B9A">
        <w:rPr>
          <w:rFonts w:eastAsia="Frutiger-Light" w:cstheme="minorHAnsi"/>
        </w:rPr>
        <w:t xml:space="preserve"> </w:t>
      </w:r>
      <w:r w:rsidR="00287BD5" w:rsidRPr="002F1B9A">
        <w:rPr>
          <w:rFonts w:eastAsia="Frutiger-Light" w:cstheme="minorHAnsi"/>
        </w:rPr>
        <w:t>2004).</w:t>
      </w:r>
    </w:p>
    <w:p w:rsidR="00091B1B" w:rsidRPr="00D4412C" w:rsidRDefault="005A1EB9" w:rsidP="002F1B9A">
      <w:pPr>
        <w:pStyle w:val="Heading2"/>
        <w:spacing w:before="0"/>
        <w:rPr>
          <w:b w:val="0"/>
          <w:bCs w:val="0"/>
          <w:color w:val="000000" w:themeColor="text1"/>
          <w:sz w:val="22"/>
          <w:szCs w:val="22"/>
          <w:shd w:val="clear" w:color="auto" w:fill="FFFFFF"/>
        </w:rPr>
      </w:pPr>
      <w:r w:rsidRPr="00D4412C">
        <w:rPr>
          <w:b w:val="0"/>
          <w:bCs w:val="0"/>
          <w:color w:val="000000" w:themeColor="text1"/>
          <w:sz w:val="22"/>
          <w:szCs w:val="22"/>
        </w:rPr>
        <w:t>A</w:t>
      </w:r>
      <w:r w:rsidR="00091B1B" w:rsidRPr="00D4412C">
        <w:rPr>
          <w:b w:val="0"/>
          <w:bCs w:val="0"/>
          <w:color w:val="000000" w:themeColor="text1"/>
          <w:sz w:val="22"/>
          <w:szCs w:val="22"/>
        </w:rPr>
        <w:t xml:space="preserve">lso refer to </w:t>
      </w:r>
      <w:hyperlink w:anchor="_Possible_impacts_of" w:history="1">
        <w:r w:rsidR="00091B1B" w:rsidRPr="00D4412C">
          <w:rPr>
            <w:rStyle w:val="Hyperlink"/>
            <w:b w:val="0"/>
            <w:bCs w:val="0"/>
            <w:sz w:val="22"/>
            <w:szCs w:val="22"/>
          </w:rPr>
          <w:t>‘Possible impacts of using restrictive prac</w:t>
        </w:r>
        <w:r w:rsidRPr="00D4412C">
          <w:rPr>
            <w:rStyle w:val="Hyperlink"/>
            <w:b w:val="0"/>
            <w:bCs w:val="0"/>
            <w:sz w:val="22"/>
            <w:szCs w:val="22"/>
          </w:rPr>
          <w:t>tices on people with disability’</w:t>
        </w:r>
      </w:hyperlink>
    </w:p>
    <w:p w:rsidR="00560001" w:rsidRPr="002F1B9A" w:rsidRDefault="00560001" w:rsidP="002F1B9A">
      <w:pPr>
        <w:pStyle w:val="Heading2"/>
        <w:spacing w:before="360"/>
      </w:pPr>
      <w:r w:rsidRPr="002F1B9A">
        <w:t>Important considerations when using physical restraint</w:t>
      </w:r>
    </w:p>
    <w:p w:rsidR="009A6050" w:rsidRPr="002F1B9A" w:rsidRDefault="009A6050" w:rsidP="002F1B9A">
      <w:pPr>
        <w:numPr>
          <w:ilvl w:val="0"/>
          <w:numId w:val="65"/>
        </w:numPr>
        <w:autoSpaceDE w:val="0"/>
        <w:autoSpaceDN w:val="0"/>
        <w:adjustRightInd w:val="0"/>
        <w:spacing w:before="0" w:after="0"/>
        <w:ind w:left="357" w:hanging="357"/>
        <w:contextualSpacing/>
        <w:rPr>
          <w:rFonts w:cstheme="minorHAnsi"/>
          <w:color w:val="000000"/>
        </w:rPr>
      </w:pPr>
      <w:bookmarkStart w:id="47" w:name="_Toc50022107"/>
      <w:bookmarkEnd w:id="45"/>
      <w:r w:rsidRPr="002F1B9A">
        <w:rPr>
          <w:rFonts w:cstheme="minorHAnsi"/>
          <w:color w:val="000000"/>
        </w:rPr>
        <w:t xml:space="preserve">Physical restraint should only be used as a last resort. The risk of using physical restraint as a practice </w:t>
      </w:r>
      <w:r w:rsidR="00B02CF7" w:rsidRPr="002F1B9A">
        <w:rPr>
          <w:rFonts w:cstheme="minorHAnsi"/>
          <w:color w:val="000000"/>
        </w:rPr>
        <w:t>should</w:t>
      </w:r>
      <w:r w:rsidRPr="002F1B9A">
        <w:rPr>
          <w:rFonts w:cstheme="minorHAnsi"/>
          <w:color w:val="000000"/>
        </w:rPr>
        <w:t xml:space="preserve"> outweigh the possible negative effects on the person and the risk involved if the restrictive practice was not used</w:t>
      </w:r>
      <w:r w:rsidR="00ED12FA" w:rsidRPr="002F1B9A">
        <w:rPr>
          <w:rFonts w:cstheme="minorHAnsi"/>
          <w:color w:val="000000"/>
        </w:rPr>
        <w:t xml:space="preserve"> (</w:t>
      </w:r>
      <w:r w:rsidR="00300262" w:rsidRPr="002F1B9A">
        <w:rPr>
          <w:rFonts w:cstheme="minorHAnsi"/>
          <w:color w:val="000000"/>
        </w:rPr>
        <w:t>a</w:t>
      </w:r>
      <w:r w:rsidR="00ED12FA" w:rsidRPr="002F1B9A">
        <w:rPr>
          <w:rFonts w:cstheme="minorHAnsi"/>
          <w:color w:val="000000"/>
        </w:rPr>
        <w:t>cknowledging</w:t>
      </w:r>
      <w:r w:rsidR="00300262" w:rsidRPr="002F1B9A">
        <w:rPr>
          <w:rFonts w:cstheme="minorHAnsi"/>
          <w:color w:val="000000"/>
        </w:rPr>
        <w:t xml:space="preserve"> physical restraint</w:t>
      </w:r>
      <w:r w:rsidR="00ED12FA" w:rsidRPr="002F1B9A">
        <w:rPr>
          <w:rFonts w:cstheme="minorHAnsi"/>
          <w:color w:val="000000"/>
        </w:rPr>
        <w:t xml:space="preserve"> can result in physical injury and even death)</w:t>
      </w:r>
      <w:r w:rsidR="009D30E5" w:rsidRPr="002F1B9A">
        <w:rPr>
          <w:rFonts w:cstheme="minorHAnsi"/>
          <w:color w:val="000000"/>
        </w:rPr>
        <w:t>.</w:t>
      </w:r>
    </w:p>
    <w:p w:rsidR="009A6050" w:rsidRPr="002F1B9A" w:rsidRDefault="009A6050" w:rsidP="002F1B9A">
      <w:pPr>
        <w:numPr>
          <w:ilvl w:val="0"/>
          <w:numId w:val="65"/>
        </w:numPr>
        <w:autoSpaceDE w:val="0"/>
        <w:autoSpaceDN w:val="0"/>
        <w:adjustRightInd w:val="0"/>
        <w:spacing w:before="0" w:after="0"/>
        <w:ind w:left="357" w:hanging="357"/>
        <w:contextualSpacing/>
        <w:rPr>
          <w:rFonts w:cstheme="minorHAnsi"/>
          <w:color w:val="000000"/>
        </w:rPr>
      </w:pPr>
      <w:r w:rsidRPr="002F1B9A">
        <w:rPr>
          <w:rFonts w:cstheme="minorHAnsi"/>
          <w:color w:val="000000"/>
        </w:rPr>
        <w:t>The person must be treated with di</w:t>
      </w:r>
      <w:r w:rsidR="00091559" w:rsidRPr="002F1B9A">
        <w:rPr>
          <w:rFonts w:cstheme="minorHAnsi"/>
          <w:color w:val="000000"/>
        </w:rPr>
        <w:t>gnity and respect at all times.</w:t>
      </w:r>
    </w:p>
    <w:p w:rsidR="009A6050" w:rsidRPr="002F1B9A" w:rsidRDefault="009A6050" w:rsidP="002F1B9A">
      <w:pPr>
        <w:numPr>
          <w:ilvl w:val="0"/>
          <w:numId w:val="65"/>
        </w:numPr>
        <w:autoSpaceDE w:val="0"/>
        <w:autoSpaceDN w:val="0"/>
        <w:adjustRightInd w:val="0"/>
        <w:spacing w:before="0" w:after="0"/>
        <w:ind w:left="357" w:hanging="357"/>
        <w:contextualSpacing/>
        <w:rPr>
          <w:rFonts w:cstheme="minorHAnsi"/>
          <w:color w:val="000000"/>
        </w:rPr>
      </w:pPr>
      <w:r w:rsidRPr="002F1B9A">
        <w:rPr>
          <w:rFonts w:cstheme="minorHAnsi"/>
          <w:color w:val="000000"/>
        </w:rPr>
        <w:t>Support staff using physical restraint must be appropriately trained on how to safely implement physical restraint, and under what conditions it can be used</w:t>
      </w:r>
      <w:r w:rsidR="0085671C" w:rsidRPr="002F1B9A">
        <w:rPr>
          <w:rFonts w:cstheme="minorHAnsi"/>
          <w:color w:val="000000"/>
        </w:rPr>
        <w:t xml:space="preserve">. </w:t>
      </w:r>
      <w:r w:rsidRPr="002F1B9A">
        <w:rPr>
          <w:rFonts w:cstheme="minorHAnsi"/>
          <w:color w:val="000000"/>
        </w:rPr>
        <w:t>Alternative strategies may be necessary in circumstances where support staff are not able to use physical restraint safely.</w:t>
      </w:r>
    </w:p>
    <w:p w:rsidR="009A6050" w:rsidRPr="002F1B9A" w:rsidRDefault="009A6050" w:rsidP="002F1B9A">
      <w:pPr>
        <w:numPr>
          <w:ilvl w:val="0"/>
          <w:numId w:val="65"/>
        </w:numPr>
        <w:autoSpaceDE w:val="0"/>
        <w:autoSpaceDN w:val="0"/>
        <w:adjustRightInd w:val="0"/>
        <w:spacing w:before="0" w:after="0"/>
        <w:ind w:left="357" w:hanging="357"/>
        <w:contextualSpacing/>
        <w:rPr>
          <w:rFonts w:cstheme="minorHAnsi"/>
          <w:color w:val="000000"/>
        </w:rPr>
      </w:pPr>
      <w:r w:rsidRPr="002F1B9A">
        <w:rPr>
          <w:rFonts w:cstheme="minorHAnsi"/>
          <w:color w:val="000000"/>
        </w:rPr>
        <w:t>Cultur</w:t>
      </w:r>
      <w:r w:rsidR="00401E39" w:rsidRPr="002F1B9A">
        <w:rPr>
          <w:rFonts w:cstheme="minorHAnsi"/>
          <w:color w:val="000000"/>
        </w:rPr>
        <w:t>al</w:t>
      </w:r>
      <w:r w:rsidRPr="002F1B9A">
        <w:rPr>
          <w:rFonts w:cstheme="minorHAnsi"/>
          <w:color w:val="000000"/>
        </w:rPr>
        <w:t xml:space="preserve">, spiritual, and gender issues during the duration of physical restraint </w:t>
      </w:r>
      <w:r w:rsidR="00401E39" w:rsidRPr="002F1B9A">
        <w:rPr>
          <w:rFonts w:cstheme="minorHAnsi"/>
          <w:color w:val="000000"/>
        </w:rPr>
        <w:t>should</w:t>
      </w:r>
      <w:r w:rsidRPr="002F1B9A">
        <w:rPr>
          <w:rFonts w:cstheme="minorHAnsi"/>
          <w:color w:val="000000"/>
        </w:rPr>
        <w:t xml:space="preserve"> be considered (</w:t>
      </w:r>
      <w:r w:rsidR="00CC72AD" w:rsidRPr="002F1B9A">
        <w:rPr>
          <w:rFonts w:cstheme="minorHAnsi"/>
          <w:color w:val="000000"/>
        </w:rPr>
        <w:t xml:space="preserve">McKenna, Furness, </w:t>
      </w:r>
      <w:r w:rsidRPr="002F1B9A">
        <w:rPr>
          <w:rFonts w:cstheme="minorHAnsi"/>
          <w:color w:val="000000"/>
        </w:rPr>
        <w:t>&amp; Magui</w:t>
      </w:r>
      <w:r w:rsidR="00CC72AD" w:rsidRPr="002F1B9A">
        <w:rPr>
          <w:rFonts w:cstheme="minorHAnsi"/>
          <w:color w:val="000000"/>
        </w:rPr>
        <w:t>re,</w:t>
      </w:r>
      <w:r w:rsidR="00300262" w:rsidRPr="002F1B9A">
        <w:rPr>
          <w:rFonts w:cstheme="minorHAnsi"/>
          <w:color w:val="000000"/>
        </w:rPr>
        <w:t xml:space="preserve"> </w:t>
      </w:r>
      <w:r w:rsidR="00C23491" w:rsidRPr="002F1B9A">
        <w:rPr>
          <w:rFonts w:cstheme="minorHAnsi"/>
          <w:color w:val="000000"/>
        </w:rPr>
        <w:t>2014).</w:t>
      </w:r>
    </w:p>
    <w:p w:rsidR="009A6050" w:rsidRPr="00C23491" w:rsidRDefault="009A6050" w:rsidP="00C20603">
      <w:pPr>
        <w:numPr>
          <w:ilvl w:val="0"/>
          <w:numId w:val="65"/>
        </w:numPr>
        <w:autoSpaceDE w:val="0"/>
        <w:autoSpaceDN w:val="0"/>
        <w:adjustRightInd w:val="0"/>
        <w:spacing w:before="0" w:after="200"/>
        <w:ind w:left="357" w:hanging="357"/>
        <w:rPr>
          <w:shd w:val="clear" w:color="auto" w:fill="FFFFFF"/>
        </w:rPr>
      </w:pPr>
      <w:r w:rsidRPr="00C23491">
        <w:rPr>
          <w:shd w:val="clear" w:color="auto" w:fill="FFFFFF"/>
        </w:rPr>
        <w:t>It is critical to be aware of health conditions and specific risk factors that put a person at more risk if they are being physically restrained. For example:</w:t>
      </w:r>
    </w:p>
    <w:p w:rsidR="009A6050" w:rsidRPr="009A6050" w:rsidRDefault="00091559" w:rsidP="00C20603">
      <w:pPr>
        <w:numPr>
          <w:ilvl w:val="0"/>
          <w:numId w:val="67"/>
        </w:numPr>
        <w:spacing w:before="0" w:after="200"/>
        <w:ind w:left="867" w:hanging="357"/>
        <w:contextualSpacing/>
        <w:rPr>
          <w:rFonts w:cstheme="minorHAnsi"/>
        </w:rPr>
      </w:pPr>
      <w:r>
        <w:rPr>
          <w:rFonts w:cstheme="minorHAnsi"/>
        </w:rPr>
        <w:t>general physical health</w:t>
      </w:r>
    </w:p>
    <w:p w:rsidR="009A6050" w:rsidRPr="009A6050" w:rsidRDefault="009A6050" w:rsidP="00091559">
      <w:pPr>
        <w:numPr>
          <w:ilvl w:val="0"/>
          <w:numId w:val="67"/>
        </w:numPr>
        <w:spacing w:before="0" w:after="200"/>
        <w:ind w:left="873"/>
        <w:contextualSpacing/>
        <w:rPr>
          <w:rFonts w:cstheme="minorHAnsi"/>
        </w:rPr>
      </w:pPr>
      <w:r w:rsidRPr="009A6050">
        <w:rPr>
          <w:rFonts w:cstheme="minorHAnsi"/>
        </w:rPr>
        <w:t>i</w:t>
      </w:r>
      <w:r w:rsidR="00091559">
        <w:rPr>
          <w:rFonts w:cstheme="minorHAnsi"/>
        </w:rPr>
        <w:t>ssues that may affect the heart</w:t>
      </w:r>
    </w:p>
    <w:p w:rsidR="009A6050" w:rsidRPr="009A6050" w:rsidRDefault="00091559" w:rsidP="00C23491">
      <w:pPr>
        <w:numPr>
          <w:ilvl w:val="0"/>
          <w:numId w:val="67"/>
        </w:numPr>
        <w:spacing w:before="0" w:after="200"/>
        <w:ind w:left="867" w:hanging="357"/>
        <w:contextualSpacing/>
        <w:rPr>
          <w:rFonts w:cstheme="minorHAnsi"/>
        </w:rPr>
      </w:pPr>
      <w:r>
        <w:rPr>
          <w:rFonts w:cstheme="minorHAnsi"/>
        </w:rPr>
        <w:t>the weight of the person</w:t>
      </w:r>
    </w:p>
    <w:p w:rsidR="009A6050" w:rsidRPr="009A6050" w:rsidRDefault="009A6050" w:rsidP="00091559">
      <w:pPr>
        <w:numPr>
          <w:ilvl w:val="0"/>
          <w:numId w:val="67"/>
        </w:numPr>
        <w:spacing w:before="0" w:after="200"/>
        <w:ind w:left="873"/>
        <w:contextualSpacing/>
        <w:rPr>
          <w:rFonts w:cstheme="minorHAnsi"/>
        </w:rPr>
      </w:pPr>
      <w:r w:rsidRPr="009A6050">
        <w:rPr>
          <w:rFonts w:cstheme="minorHAnsi"/>
        </w:rPr>
        <w:t>medications (for example, medication such as chlorpromazine and carbamazepine, which may af</w:t>
      </w:r>
      <w:r w:rsidR="00091559">
        <w:rPr>
          <w:rFonts w:cstheme="minorHAnsi"/>
        </w:rPr>
        <w:t>fect particular heart function)</w:t>
      </w:r>
    </w:p>
    <w:p w:rsidR="009A6050" w:rsidRPr="009A6050" w:rsidRDefault="009A6050" w:rsidP="00091559">
      <w:pPr>
        <w:numPr>
          <w:ilvl w:val="0"/>
          <w:numId w:val="67"/>
        </w:numPr>
        <w:spacing w:before="0" w:after="200"/>
        <w:ind w:left="873"/>
        <w:contextualSpacing/>
      </w:pPr>
      <w:proofErr w:type="gramStart"/>
      <w:r w:rsidRPr="009A6050">
        <w:rPr>
          <w:rFonts w:cstheme="minorHAnsi"/>
        </w:rPr>
        <w:lastRenderedPageBreak/>
        <w:t>specific</w:t>
      </w:r>
      <w:proofErr w:type="gramEnd"/>
      <w:r w:rsidRPr="009A6050">
        <w:rPr>
          <w:rFonts w:cstheme="minorHAnsi"/>
        </w:rPr>
        <w:t xml:space="preserve"> diagnoses such as Down Syndrome and T</w:t>
      </w:r>
      <w:r w:rsidR="00091559">
        <w:rPr>
          <w:rFonts w:cstheme="minorHAnsi"/>
        </w:rPr>
        <w:t>urner Syndrome</w:t>
      </w:r>
      <w:r w:rsidRPr="009A6050">
        <w:rPr>
          <w:rFonts w:cstheme="minorHAnsi"/>
        </w:rPr>
        <w:t xml:space="preserve"> who may have cervical spine instability or abnormality).</w:t>
      </w:r>
      <w:r w:rsidRPr="009A6050">
        <w:t xml:space="preserve"> </w:t>
      </w:r>
      <w:r w:rsidRPr="009A6050">
        <w:rPr>
          <w:rFonts w:cstheme="minorHAnsi"/>
        </w:rPr>
        <w:t xml:space="preserve">People with Down Syndrome often have unstable neck joints – known as atlantoaxial instability; </w:t>
      </w:r>
      <w:r w:rsidR="00C23491">
        <w:rPr>
          <w:rFonts w:cstheme="minorHAnsi"/>
        </w:rPr>
        <w:t xml:space="preserve">people with </w:t>
      </w:r>
      <w:proofErr w:type="spellStart"/>
      <w:r w:rsidRPr="009A6050">
        <w:rPr>
          <w:rFonts w:cstheme="minorHAnsi"/>
        </w:rPr>
        <w:t>Rett</w:t>
      </w:r>
      <w:proofErr w:type="spellEnd"/>
      <w:r w:rsidRPr="009A6050">
        <w:rPr>
          <w:rFonts w:cstheme="minorHAnsi"/>
        </w:rPr>
        <w:t xml:space="preserve"> syndrome are prone to scoliosis; or a person with cerebral palsy may have</w:t>
      </w:r>
      <w:r w:rsidR="006A55E7">
        <w:rPr>
          <w:rFonts w:cstheme="minorHAnsi"/>
        </w:rPr>
        <w:t xml:space="preserve"> impaired </w:t>
      </w:r>
      <w:r w:rsidR="00C23491">
        <w:rPr>
          <w:rFonts w:cstheme="minorHAnsi"/>
        </w:rPr>
        <w:t>respiratory function)</w:t>
      </w:r>
    </w:p>
    <w:p w:rsidR="001B2C84" w:rsidRPr="009A6050" w:rsidRDefault="009A6050" w:rsidP="00C20603">
      <w:pPr>
        <w:numPr>
          <w:ilvl w:val="0"/>
          <w:numId w:val="67"/>
        </w:numPr>
        <w:spacing w:before="0" w:after="200"/>
        <w:ind w:left="867" w:hanging="357"/>
      </w:pPr>
      <w:proofErr w:type="gramStart"/>
      <w:r w:rsidRPr="009A6050">
        <w:rPr>
          <w:rFonts w:cstheme="minorHAnsi"/>
        </w:rPr>
        <w:t>neurological</w:t>
      </w:r>
      <w:proofErr w:type="gramEnd"/>
      <w:r w:rsidRPr="009A6050">
        <w:rPr>
          <w:rFonts w:cstheme="minorHAnsi"/>
        </w:rPr>
        <w:t xml:space="preserve"> or psychological factors </w:t>
      </w:r>
      <w:r w:rsidR="00300262">
        <w:rPr>
          <w:rFonts w:cstheme="minorHAnsi"/>
        </w:rPr>
        <w:t>(</w:t>
      </w:r>
      <w:r w:rsidR="00166DDA" w:rsidRPr="00D203EE">
        <w:t>Department of Healt</w:t>
      </w:r>
      <w:r w:rsidR="00166DDA">
        <w:t xml:space="preserve">h and Human Services, </w:t>
      </w:r>
      <w:r w:rsidR="00166DDA" w:rsidRPr="00D203EE">
        <w:t>2019</w:t>
      </w:r>
      <w:r w:rsidR="00166DDA">
        <w:t>)</w:t>
      </w:r>
      <w:r w:rsidR="00091559">
        <w:rPr>
          <w:rFonts w:cs="Arial"/>
          <w:color w:val="000000"/>
        </w:rPr>
        <w:t>.</w:t>
      </w:r>
    </w:p>
    <w:p w:rsidR="001B2C84" w:rsidRPr="002F1B9A" w:rsidRDefault="009A6050" w:rsidP="00C20603">
      <w:pPr>
        <w:numPr>
          <w:ilvl w:val="0"/>
          <w:numId w:val="65"/>
        </w:numPr>
        <w:autoSpaceDE w:val="0"/>
        <w:autoSpaceDN w:val="0"/>
        <w:adjustRightInd w:val="0"/>
        <w:spacing w:before="200" w:after="0"/>
        <w:ind w:left="357" w:hanging="357"/>
        <w:contextualSpacing/>
        <w:rPr>
          <w:rFonts w:cstheme="minorHAnsi"/>
          <w:color w:val="000000"/>
        </w:rPr>
      </w:pPr>
      <w:r w:rsidRPr="002F1B9A">
        <w:rPr>
          <w:rFonts w:cstheme="minorHAnsi"/>
          <w:color w:val="000000"/>
        </w:rPr>
        <w:t xml:space="preserve">Staff should monitor the person carefully during the period of restraint and a physical health review should occur after </w:t>
      </w:r>
      <w:r w:rsidR="002B755D" w:rsidRPr="002F1B9A">
        <w:rPr>
          <w:rFonts w:cstheme="minorHAnsi"/>
          <w:color w:val="000000"/>
        </w:rPr>
        <w:t>the use of physical restraint.</w:t>
      </w:r>
      <w:r w:rsidRPr="002F1B9A">
        <w:rPr>
          <w:rFonts w:cstheme="minorHAnsi"/>
          <w:color w:val="000000"/>
        </w:rPr>
        <w:t xml:space="preserve"> </w:t>
      </w:r>
      <w:r w:rsidR="006A55E7" w:rsidRPr="002F1B9A">
        <w:rPr>
          <w:rFonts w:cstheme="minorHAnsi"/>
          <w:color w:val="000000"/>
        </w:rPr>
        <w:t>Monitoring</w:t>
      </w:r>
      <w:r w:rsidRPr="002F1B9A">
        <w:rPr>
          <w:rFonts w:cstheme="minorHAnsi"/>
          <w:color w:val="000000"/>
        </w:rPr>
        <w:t xml:space="preserve"> includes observing the person</w:t>
      </w:r>
      <w:r w:rsidR="00445014" w:rsidRPr="002F1B9A">
        <w:rPr>
          <w:rFonts w:cstheme="minorHAnsi"/>
          <w:color w:val="000000"/>
        </w:rPr>
        <w:t>’</w:t>
      </w:r>
      <w:r w:rsidRPr="002F1B9A">
        <w:rPr>
          <w:rFonts w:cstheme="minorHAnsi"/>
          <w:color w:val="000000"/>
        </w:rPr>
        <w:t>s breathing, complexion (paleness/yellow skin), blue colouration of the hands, feet, lips or other parts of the body (indicates reduced oxygen circulation in the blood) and any signs of distress, psychological impact or pain</w:t>
      </w:r>
      <w:r w:rsidR="00445014" w:rsidRPr="002F1B9A">
        <w:rPr>
          <w:rFonts w:cstheme="minorHAnsi"/>
          <w:color w:val="000000"/>
        </w:rPr>
        <w:t xml:space="preserve"> </w:t>
      </w:r>
      <w:r w:rsidR="00300262" w:rsidRPr="002F1B9A">
        <w:rPr>
          <w:rFonts w:cstheme="minorHAnsi"/>
          <w:color w:val="000000"/>
        </w:rPr>
        <w:t>(</w:t>
      </w:r>
      <w:r w:rsidR="00166DDA" w:rsidRPr="002F1B9A">
        <w:rPr>
          <w:rFonts w:cstheme="minorHAnsi"/>
          <w:color w:val="000000"/>
        </w:rPr>
        <w:t>Department of Health and Human Services, September,</w:t>
      </w:r>
      <w:r w:rsidR="00B70B04" w:rsidRPr="002F1B9A">
        <w:rPr>
          <w:rFonts w:cstheme="minorHAnsi"/>
          <w:color w:val="000000"/>
        </w:rPr>
        <w:t xml:space="preserve"> </w:t>
      </w:r>
      <w:r w:rsidR="00166DDA" w:rsidRPr="002F1B9A">
        <w:rPr>
          <w:rFonts w:cstheme="minorHAnsi"/>
          <w:color w:val="000000"/>
        </w:rPr>
        <w:t>2019).</w:t>
      </w:r>
    </w:p>
    <w:p w:rsidR="00E23E65" w:rsidRDefault="009A6050" w:rsidP="002F1B9A">
      <w:pPr>
        <w:numPr>
          <w:ilvl w:val="0"/>
          <w:numId w:val="65"/>
        </w:numPr>
        <w:autoSpaceDE w:val="0"/>
        <w:autoSpaceDN w:val="0"/>
        <w:adjustRightInd w:val="0"/>
        <w:spacing w:before="0" w:after="0"/>
        <w:ind w:left="357" w:hanging="357"/>
        <w:contextualSpacing/>
      </w:pPr>
      <w:r w:rsidRPr="002F1B9A">
        <w:rPr>
          <w:rFonts w:cstheme="minorHAnsi"/>
          <w:color w:val="000000"/>
        </w:rPr>
        <w:t>Physical restraint should be immediately stopped when the person no longer present</w:t>
      </w:r>
      <w:r w:rsidR="00445014" w:rsidRPr="002F1B9A">
        <w:rPr>
          <w:rFonts w:cstheme="minorHAnsi"/>
          <w:color w:val="000000"/>
        </w:rPr>
        <w:t>s</w:t>
      </w:r>
      <w:r w:rsidR="00B02CF7" w:rsidRPr="002F1B9A">
        <w:rPr>
          <w:rFonts w:cstheme="minorHAnsi"/>
          <w:color w:val="000000"/>
        </w:rPr>
        <w:t xml:space="preserve"> harm</w:t>
      </w:r>
      <w:r w:rsidRPr="002F1B9A">
        <w:rPr>
          <w:rFonts w:cstheme="minorHAnsi"/>
          <w:color w:val="000000"/>
        </w:rPr>
        <w:t xml:space="preserve"> to themselves and</w:t>
      </w:r>
      <w:r w:rsidR="00C23491" w:rsidRPr="002F1B9A">
        <w:rPr>
          <w:rFonts w:cstheme="minorHAnsi"/>
          <w:color w:val="000000"/>
        </w:rPr>
        <w:t xml:space="preserve"> </w:t>
      </w:r>
      <w:r w:rsidR="00401E39" w:rsidRPr="002F1B9A">
        <w:rPr>
          <w:rFonts w:cstheme="minorHAnsi"/>
          <w:color w:val="000000"/>
        </w:rPr>
        <w:t>/</w:t>
      </w:r>
      <w:r w:rsidR="00C23491" w:rsidRPr="002F1B9A">
        <w:rPr>
          <w:rFonts w:cstheme="minorHAnsi"/>
          <w:color w:val="000000"/>
        </w:rPr>
        <w:t xml:space="preserve"> </w:t>
      </w:r>
      <w:r w:rsidRPr="002F1B9A">
        <w:rPr>
          <w:rFonts w:cstheme="minorHAnsi"/>
          <w:color w:val="000000"/>
        </w:rPr>
        <w:t>or others. Clear directions should be in place to</w:t>
      </w:r>
      <w:r w:rsidRPr="00C23491">
        <w:rPr>
          <w:shd w:val="clear" w:color="auto" w:fill="FFFFFF"/>
        </w:rPr>
        <w:t xml:space="preserve"> ensure that the physical restraint</w:t>
      </w:r>
      <w:r w:rsidRPr="00166DDA">
        <w:rPr>
          <w:rFonts w:cstheme="minorHAnsi"/>
        </w:rPr>
        <w:t xml:space="preserve"> stops immediately when the serious risk of harm to the person or to others is no longer present</w:t>
      </w:r>
      <w:r w:rsidR="00300262" w:rsidRPr="00166DDA">
        <w:rPr>
          <w:rFonts w:cstheme="minorHAnsi"/>
        </w:rPr>
        <w:t xml:space="preserve"> (</w:t>
      </w:r>
      <w:r w:rsidR="00166DDA" w:rsidRPr="00D203EE">
        <w:t>Department of Healt</w:t>
      </w:r>
      <w:r w:rsidR="00C23491">
        <w:t>h and Human Services, September,</w:t>
      </w:r>
      <w:r w:rsidR="00C173BE">
        <w:t xml:space="preserve"> </w:t>
      </w:r>
      <w:r w:rsidR="00166DDA" w:rsidRPr="00D203EE">
        <w:t>2019</w:t>
      </w:r>
      <w:r w:rsidR="00166DDA">
        <w:t>)</w:t>
      </w:r>
      <w:bookmarkStart w:id="48" w:name="_Please__also_1"/>
      <w:bookmarkStart w:id="49" w:name="_Also_refer_to"/>
      <w:bookmarkEnd w:id="48"/>
      <w:bookmarkEnd w:id="49"/>
      <w:r w:rsidR="00166DDA">
        <w:t>.</w:t>
      </w:r>
    </w:p>
    <w:p w:rsidR="002F1B9A" w:rsidRPr="002F1B9A" w:rsidRDefault="002F1B9A" w:rsidP="002F1B9A">
      <w:pPr>
        <w:autoSpaceDE w:val="0"/>
        <w:autoSpaceDN w:val="0"/>
        <w:adjustRightInd w:val="0"/>
        <w:spacing w:before="0" w:after="0"/>
        <w:ind w:left="357"/>
        <w:contextualSpacing/>
      </w:pPr>
    </w:p>
    <w:p w:rsidR="00E40D3B" w:rsidRPr="00E40D3B" w:rsidRDefault="005A1EB9" w:rsidP="00E23E65">
      <w:pPr>
        <w:autoSpaceDE w:val="0"/>
        <w:autoSpaceDN w:val="0"/>
        <w:adjustRightInd w:val="0"/>
        <w:spacing w:before="0" w:after="171"/>
      </w:pPr>
      <w:r w:rsidRPr="00E23E65">
        <w:rPr>
          <w:color w:val="000000" w:themeColor="text1"/>
        </w:rPr>
        <w:t>Al</w:t>
      </w:r>
      <w:r w:rsidR="00E40D3B" w:rsidRPr="00E23E65">
        <w:rPr>
          <w:color w:val="000000" w:themeColor="text1"/>
        </w:rPr>
        <w:t>so refer to</w:t>
      </w:r>
      <w:r w:rsidR="00E40D3B" w:rsidRPr="00D4412C">
        <w:t xml:space="preserve"> ‘</w:t>
      </w:r>
      <w:hyperlink w:anchor="_Key_points_and" w:history="1">
        <w:r w:rsidR="00E40D3B" w:rsidRPr="00D4412C">
          <w:rPr>
            <w:rStyle w:val="Hyperlink"/>
          </w:rPr>
          <w:t>Key points and general considerations about regulated restrictive practices</w:t>
        </w:r>
      </w:hyperlink>
      <w:r w:rsidR="002F1B9A">
        <w:t>’</w:t>
      </w:r>
    </w:p>
    <w:p w:rsidR="007A1ED7" w:rsidRDefault="007A1ED7">
      <w:pPr>
        <w:spacing w:before="0" w:after="200"/>
        <w:rPr>
          <w:rFonts w:ascii="Arial" w:hAnsi="Arial" w:cs="Arial"/>
          <w:color w:val="000000"/>
          <w:sz w:val="24"/>
          <w:szCs w:val="24"/>
        </w:rPr>
      </w:pPr>
      <w:r>
        <w:rPr>
          <w:rFonts w:ascii="Arial" w:hAnsi="Arial" w:cs="Arial"/>
          <w:color w:val="000000"/>
          <w:sz w:val="24"/>
          <w:szCs w:val="24"/>
        </w:rPr>
        <w:br w:type="page"/>
      </w:r>
    </w:p>
    <w:p w:rsidR="00C662E7" w:rsidRDefault="008D4671" w:rsidP="008D4671">
      <w:pPr>
        <w:pStyle w:val="Heading2"/>
      </w:pPr>
      <w:r>
        <w:lastRenderedPageBreak/>
        <w:t>Physical restraint d</w:t>
      </w:r>
      <w:r w:rsidR="00C662E7" w:rsidRPr="008D4671">
        <w:t xml:space="preserve">ecision </w:t>
      </w:r>
      <w:r>
        <w:t>tree</w:t>
      </w:r>
      <w:bookmarkEnd w:id="47"/>
    </w:p>
    <w:p w:rsidR="00214634" w:rsidRPr="009E09C2" w:rsidRDefault="008D4671" w:rsidP="009E09C2">
      <w:r w:rsidRPr="005D2FEB">
        <w:lastRenderedPageBreak/>
        <w:t xml:space="preserve">This decision tool aims to support decision-making and provide guidance on whether a practice could be </w:t>
      </w:r>
      <w:r>
        <w:t xml:space="preserve">a form of </w:t>
      </w:r>
      <w:r w:rsidR="00560001">
        <w:t>p</w:t>
      </w:r>
      <w:r>
        <w:t>hysical restraint.</w:t>
      </w:r>
      <w:r w:rsidR="009E09C2" w:rsidRPr="009E09C2">
        <w:t xml:space="preserve"> </w:t>
      </w:r>
      <w:r w:rsidR="003B434A">
        <w:object w:dxaOrig="11310" w:dyaOrig="15341" w14:anchorId="6CECAEBE">
          <v:shape id="_x0000_i1028" type="#_x0000_t75" alt="Physical restraint decision tree. This is explained in the surrounding text." style="width:451.4pt;height:612pt" o:ole="">
            <v:imagedata r:id="rId46" o:title=""/>
          </v:shape>
          <o:OLEObject Type="Embed" ProgID="Visio.Drawing.15" ShapeID="_x0000_i1028" DrawAspect="Content" ObjectID="_1678085617" r:id="rId47"/>
        </w:object>
      </w:r>
      <w:r w:rsidR="00214634">
        <w:rPr>
          <w:rFonts w:ascii="Calibri" w:eastAsia="Calibri" w:hAnsi="Calibri" w:cs="Calibri"/>
          <w:color w:val="000000"/>
          <w:sz w:val="24"/>
          <w:szCs w:val="24"/>
        </w:rPr>
        <w:br w:type="page"/>
      </w:r>
    </w:p>
    <w:p w:rsidR="001440DA" w:rsidRDefault="001440DA" w:rsidP="00DC3FD6">
      <w:pPr>
        <w:pStyle w:val="Heading1"/>
      </w:pPr>
      <w:bookmarkStart w:id="50" w:name="_Toc56602651"/>
      <w:bookmarkStart w:id="51" w:name="_Toc50022108"/>
      <w:r>
        <w:lastRenderedPageBreak/>
        <w:t>Seclusion</w:t>
      </w:r>
      <w:bookmarkEnd w:id="50"/>
    </w:p>
    <w:p w:rsidR="005708E3" w:rsidRPr="005D2FEB" w:rsidRDefault="005708E3" w:rsidP="001440DA">
      <w:pPr>
        <w:pStyle w:val="Heading2"/>
      </w:pPr>
      <w:r w:rsidRPr="005D2FEB">
        <w:t>What is seclusion?</w:t>
      </w:r>
      <w:bookmarkEnd w:id="51"/>
    </w:p>
    <w:p w:rsidR="005C6E0E" w:rsidRPr="005D2FEB" w:rsidRDefault="005708E3" w:rsidP="001440DA">
      <w:r w:rsidRPr="005D2FEB">
        <w:t xml:space="preserve">Section 6(a) of the </w:t>
      </w:r>
      <w:hyperlink r:id="rId48" w:history="1">
        <w:r w:rsidRPr="00595232">
          <w:rPr>
            <w:rStyle w:val="Hyperlink"/>
          </w:rPr>
          <w:t>NDIS (Restrictive Practices and Behaviour Support) Rules 2018</w:t>
        </w:r>
      </w:hyperlink>
      <w:r w:rsidRPr="005D2FEB">
        <w:t xml:space="preserve"> defines </w:t>
      </w:r>
      <w:r w:rsidR="00F34EA2">
        <w:t xml:space="preserve">seclusion </w:t>
      </w:r>
      <w:r w:rsidR="005C6E0E" w:rsidRPr="005D2FEB">
        <w:t xml:space="preserve">as </w:t>
      </w:r>
      <w:r w:rsidR="00C166B5" w:rsidRPr="005D2FEB">
        <w:t>the</w:t>
      </w:r>
      <w:r w:rsidR="005C6E0E" w:rsidRPr="005D2FEB">
        <w:t>:</w:t>
      </w:r>
    </w:p>
    <w:p w:rsidR="00CB28C1" w:rsidRDefault="00C166B5" w:rsidP="00F06503">
      <w:pPr>
        <w:pStyle w:val="Paragraphnote"/>
      </w:pPr>
      <w:r w:rsidRPr="005D2FEB">
        <w:t>“sole confinement of a person with disability in a room or a physical space at any hour of the day or night where voluntary exit is prevented, or not facilitated, or it is implied that vo</w:t>
      </w:r>
      <w:r w:rsidR="00C20603">
        <w:t>luntary exit is not permitted”.</w:t>
      </w:r>
    </w:p>
    <w:p w:rsidR="00CB28C1" w:rsidRPr="00CB28C1" w:rsidRDefault="00CB28C1" w:rsidP="00F06503">
      <w:pPr>
        <w:rPr>
          <w:lang w:val="en-US"/>
        </w:rPr>
      </w:pPr>
      <w:r w:rsidRPr="00386CAE">
        <w:t>Seclusion should only be used as a last resort for serious behaviours of concern to prevent significant h</w:t>
      </w:r>
      <w:r w:rsidR="006A55E7">
        <w:t xml:space="preserve">arm to the person or others </w:t>
      </w:r>
      <w:r w:rsidRPr="00386CAE">
        <w:t xml:space="preserve">when other strategies have not worked. Seclusion is prohibited in some </w:t>
      </w:r>
      <w:r w:rsidR="009D2BF0" w:rsidRPr="00386CAE">
        <w:t>S</w:t>
      </w:r>
      <w:r w:rsidRPr="00386CAE">
        <w:t xml:space="preserve">tates and </w:t>
      </w:r>
      <w:r w:rsidR="009D2BF0" w:rsidRPr="00386CAE">
        <w:t>T</w:t>
      </w:r>
      <w:r w:rsidRPr="00386CAE">
        <w:t xml:space="preserve">erritories </w:t>
      </w:r>
      <w:r w:rsidR="00445014" w:rsidRPr="002F501B">
        <w:t>in Australia</w:t>
      </w:r>
      <w:r w:rsidR="00445014" w:rsidRPr="00D3266A">
        <w:t xml:space="preserve"> </w:t>
      </w:r>
      <w:r w:rsidRPr="00386CAE">
        <w:t xml:space="preserve">for </w:t>
      </w:r>
      <w:r w:rsidR="009D2BF0" w:rsidRPr="00386CAE">
        <w:t xml:space="preserve">people </w:t>
      </w:r>
      <w:r w:rsidRPr="00386CAE">
        <w:t>under the age of 18</w:t>
      </w:r>
      <w:r w:rsidR="00445014">
        <w:t xml:space="preserve"> years</w:t>
      </w:r>
      <w:r w:rsidRPr="00386CAE">
        <w:t>.</w:t>
      </w:r>
    </w:p>
    <w:p w:rsidR="00CB28C1" w:rsidRPr="00C20603" w:rsidRDefault="00694852" w:rsidP="00CB28C1">
      <w:r>
        <w:rPr>
          <w:rFonts w:eastAsia="Calibri"/>
        </w:rPr>
        <w:t>Knowing</w:t>
      </w:r>
      <w:r w:rsidRPr="004C3169">
        <w:rPr>
          <w:rFonts w:eastAsia="Calibri"/>
        </w:rPr>
        <w:t xml:space="preserve"> when </w:t>
      </w:r>
      <w:r>
        <w:rPr>
          <w:rFonts w:eastAsia="Calibri"/>
        </w:rPr>
        <w:t xml:space="preserve">a practice is seclusion </w:t>
      </w:r>
      <w:r w:rsidRPr="004C3169">
        <w:t>and considering the potential impact to the person is necessary to</w:t>
      </w:r>
      <w:r w:rsidRPr="004C3169">
        <w:rPr>
          <w:rFonts w:eastAsia="Calibri"/>
        </w:rPr>
        <w:t xml:space="preserve"> protecting the dignity and human rights of people with disability </w:t>
      </w:r>
      <w:r w:rsidRPr="004C3169">
        <w:t>and reducing and eliminating its use.</w:t>
      </w:r>
      <w:r w:rsidR="00445014">
        <w:t xml:space="preserve"> </w:t>
      </w:r>
      <w:r w:rsidR="00CB28C1" w:rsidRPr="00CB28C1">
        <w:t>The key defining feature of seclusion is that the freedom of movement</w:t>
      </w:r>
      <w:r w:rsidR="00CB28C1" w:rsidRPr="005D2FEB">
        <w:t xml:space="preserve"> of the person is restricted because they cannot voluntarily exit, or</w:t>
      </w:r>
      <w:r w:rsidR="00CB28C1" w:rsidRPr="006A55E7">
        <w:rPr>
          <w:b/>
        </w:rPr>
        <w:t xml:space="preserve"> </w:t>
      </w:r>
      <w:r w:rsidR="00CB28C1" w:rsidRPr="006A55E7">
        <w:rPr>
          <w:i/>
        </w:rPr>
        <w:t>believe</w:t>
      </w:r>
      <w:r w:rsidR="00CB28C1" w:rsidRPr="006A55E7">
        <w:t xml:space="preserve"> </w:t>
      </w:r>
      <w:r w:rsidR="00CB28C1" w:rsidRPr="005D2FEB">
        <w:t>that they cannot voluntarily exit, a physical space</w:t>
      </w:r>
      <w:r w:rsidR="00CB28C1">
        <w:t>.</w:t>
      </w:r>
    </w:p>
    <w:p w:rsidR="00CB28C1" w:rsidRPr="005D2FEB" w:rsidRDefault="00B64BCF" w:rsidP="00CB28C1">
      <w:pPr>
        <w:pStyle w:val="Heading3"/>
      </w:pPr>
      <w:r>
        <w:t>Examples of seclusion</w:t>
      </w:r>
    </w:p>
    <w:p w:rsidR="00E71BD8" w:rsidRPr="00E71BD8" w:rsidRDefault="00CB28C1" w:rsidP="00B64BCF">
      <w:pPr>
        <w:pStyle w:val="ListParagraph"/>
        <w:numPr>
          <w:ilvl w:val="0"/>
          <w:numId w:val="85"/>
        </w:numPr>
        <w:autoSpaceDE w:val="0"/>
        <w:autoSpaceDN w:val="0"/>
        <w:adjustRightInd w:val="0"/>
        <w:spacing w:before="240" w:after="0"/>
        <w:ind w:left="357" w:hanging="357"/>
        <w:rPr>
          <w:rFonts w:cstheme="minorHAnsi"/>
        </w:rPr>
      </w:pPr>
      <w:r w:rsidRPr="00E71BD8">
        <w:rPr>
          <w:rFonts w:cstheme="minorHAnsi"/>
        </w:rPr>
        <w:t xml:space="preserve">Time out alone in a room </w:t>
      </w:r>
      <w:r w:rsidR="00E71BD8">
        <w:rPr>
          <w:rFonts w:cstheme="minorHAnsi"/>
        </w:rPr>
        <w:t xml:space="preserve">or area </w:t>
      </w:r>
      <w:r w:rsidRPr="00E71BD8">
        <w:rPr>
          <w:rFonts w:cstheme="minorHAnsi"/>
        </w:rPr>
        <w:t>wher</w:t>
      </w:r>
      <w:r w:rsidR="009134D7" w:rsidRPr="00E71BD8">
        <w:rPr>
          <w:rFonts w:cstheme="minorHAnsi"/>
        </w:rPr>
        <w:t xml:space="preserve">e the person is </w:t>
      </w:r>
      <w:r w:rsidR="00AB16D1" w:rsidRPr="00E71BD8">
        <w:rPr>
          <w:rFonts w:cstheme="minorHAnsi"/>
        </w:rPr>
        <w:t xml:space="preserve">unable to leave. </w:t>
      </w:r>
      <w:r w:rsidR="00E71BD8" w:rsidRPr="00E71BD8">
        <w:rPr>
          <w:rFonts w:cstheme="minorHAnsi"/>
        </w:rPr>
        <w:t>For example</w:t>
      </w:r>
      <w:r w:rsidR="00E71BD8">
        <w:rPr>
          <w:rFonts w:cstheme="minorHAnsi"/>
        </w:rPr>
        <w:t>,</w:t>
      </w:r>
      <w:r w:rsidR="00E71BD8" w:rsidRPr="00E71BD8">
        <w:rPr>
          <w:rFonts w:cstheme="minorHAnsi"/>
        </w:rPr>
        <w:t xml:space="preserve"> </w:t>
      </w:r>
      <w:r w:rsidR="00E71BD8">
        <w:rPr>
          <w:rFonts w:cstheme="minorHAnsi"/>
        </w:rPr>
        <w:t>‘</w:t>
      </w:r>
      <w:r w:rsidR="00E71BD8" w:rsidRPr="00E71BD8">
        <w:rPr>
          <w:rFonts w:cstheme="minorHAnsi"/>
        </w:rPr>
        <w:t>When Mary engages in behaviours that can harm others,</w:t>
      </w:r>
      <w:r w:rsidR="00E71BD8">
        <w:rPr>
          <w:rFonts w:cstheme="minorHAnsi"/>
        </w:rPr>
        <w:t xml:space="preserve"> </w:t>
      </w:r>
      <w:r w:rsidR="00E71BD8" w:rsidRPr="00E71BD8">
        <w:rPr>
          <w:rFonts w:cstheme="minorHAnsi"/>
        </w:rPr>
        <w:t>the room or area she is in is evacuated and Mary is left alone</w:t>
      </w:r>
      <w:r w:rsidR="00E71BD8">
        <w:rPr>
          <w:rFonts w:cstheme="minorHAnsi"/>
        </w:rPr>
        <w:t xml:space="preserve"> </w:t>
      </w:r>
      <w:r w:rsidR="00E71BD8" w:rsidRPr="00E71BD8">
        <w:rPr>
          <w:rFonts w:cstheme="minorHAnsi"/>
        </w:rPr>
        <w:t>and is unable to leave’.</w:t>
      </w:r>
    </w:p>
    <w:p w:rsidR="00CB28C1" w:rsidRPr="00CB28C1" w:rsidRDefault="00CB28C1" w:rsidP="00C20603">
      <w:pPr>
        <w:pStyle w:val="ListParagraph"/>
        <w:numPr>
          <w:ilvl w:val="0"/>
          <w:numId w:val="33"/>
        </w:numPr>
        <w:ind w:left="360"/>
        <w:rPr>
          <w:rFonts w:cstheme="minorHAnsi"/>
        </w:rPr>
      </w:pPr>
      <w:r w:rsidRPr="00CB28C1">
        <w:rPr>
          <w:rFonts w:cstheme="minorHAnsi"/>
        </w:rPr>
        <w:t xml:space="preserve">A person alone in a room or a physical space with a barrier (including half doors) where they cannot </w:t>
      </w:r>
      <w:r w:rsidR="008230D3">
        <w:rPr>
          <w:rFonts w:cstheme="minorHAnsi"/>
        </w:rPr>
        <w:t>leave</w:t>
      </w:r>
      <w:r w:rsidR="00B64BCF">
        <w:rPr>
          <w:rFonts w:cstheme="minorHAnsi"/>
        </w:rPr>
        <w:t>.</w:t>
      </w:r>
    </w:p>
    <w:p w:rsidR="00CB28C1" w:rsidRPr="00CB28C1" w:rsidRDefault="00CB28C1" w:rsidP="00C20603">
      <w:pPr>
        <w:pStyle w:val="ListParagraph"/>
        <w:numPr>
          <w:ilvl w:val="0"/>
          <w:numId w:val="33"/>
        </w:numPr>
        <w:ind w:left="360"/>
        <w:rPr>
          <w:rFonts w:cstheme="minorHAnsi"/>
        </w:rPr>
      </w:pPr>
      <w:r w:rsidRPr="00CB28C1">
        <w:rPr>
          <w:rFonts w:cstheme="minorHAnsi"/>
        </w:rPr>
        <w:lastRenderedPageBreak/>
        <w:t xml:space="preserve">A person sent to their room to calm down and told they cannot come out until they have calmed down. This is seclusion if the person </w:t>
      </w:r>
      <w:r w:rsidRPr="00CB28C1">
        <w:rPr>
          <w:rFonts w:cstheme="minorHAnsi"/>
          <w:i/>
        </w:rPr>
        <w:t xml:space="preserve">believes </w:t>
      </w:r>
      <w:r w:rsidRPr="00CB28C1">
        <w:rPr>
          <w:rFonts w:cstheme="minorHAnsi"/>
        </w:rPr>
        <w:t>they cannot leave the room until they are calm.</w:t>
      </w:r>
    </w:p>
    <w:p w:rsidR="004E6B93" w:rsidRPr="00F06503" w:rsidRDefault="00CB28C1" w:rsidP="00C20603">
      <w:pPr>
        <w:pStyle w:val="ListParagraph"/>
        <w:numPr>
          <w:ilvl w:val="0"/>
          <w:numId w:val="33"/>
        </w:numPr>
        <w:ind w:left="360"/>
        <w:rPr>
          <w:rFonts w:cstheme="minorHAnsi"/>
        </w:rPr>
      </w:pPr>
      <w:r w:rsidRPr="00CB28C1">
        <w:rPr>
          <w:rFonts w:cstheme="minorHAnsi"/>
        </w:rPr>
        <w:t>Staff and other residents retreating to an office/ secure room/</w:t>
      </w:r>
      <w:r w:rsidR="00445014">
        <w:rPr>
          <w:rFonts w:cstheme="minorHAnsi"/>
        </w:rPr>
        <w:t xml:space="preserve"> </w:t>
      </w:r>
      <w:r w:rsidRPr="00CB28C1">
        <w:rPr>
          <w:rFonts w:cstheme="minorHAnsi"/>
        </w:rPr>
        <w:t>backyard while the person is restricted to the remainder of</w:t>
      </w:r>
      <w:r w:rsidR="009134D7">
        <w:rPr>
          <w:rFonts w:cstheme="minorHAnsi"/>
        </w:rPr>
        <w:t xml:space="preserve"> the house and is unable to leave</w:t>
      </w:r>
      <w:r w:rsidRPr="00CB28C1">
        <w:rPr>
          <w:rFonts w:cstheme="minorHAnsi"/>
        </w:rPr>
        <w:t xml:space="preserve">, or </w:t>
      </w:r>
      <w:r w:rsidR="009134D7" w:rsidRPr="006A55E7">
        <w:rPr>
          <w:rFonts w:cstheme="minorHAnsi"/>
          <w:i/>
        </w:rPr>
        <w:t>believes</w:t>
      </w:r>
      <w:r w:rsidR="009134D7">
        <w:rPr>
          <w:rFonts w:cstheme="minorHAnsi"/>
        </w:rPr>
        <w:t xml:space="preserve"> they are unable to leave</w:t>
      </w:r>
      <w:r w:rsidRPr="00CB28C1">
        <w:rPr>
          <w:rFonts w:cstheme="minorHAnsi"/>
        </w:rPr>
        <w:t>.</w:t>
      </w:r>
    </w:p>
    <w:p w:rsidR="004E6B93" w:rsidRPr="00E243DC" w:rsidRDefault="001A289F" w:rsidP="00E243DC">
      <w:r w:rsidRPr="00E243DC">
        <w:t xml:space="preserve">A case study example of seclusion can be found in </w:t>
      </w:r>
      <w:hyperlink w:anchor="_Appendix_J:_Seclusion_1" w:history="1">
        <w:r w:rsidRPr="00E243DC">
          <w:rPr>
            <w:rStyle w:val="Hyperlink"/>
            <w:rFonts w:cstheme="minorHAnsi"/>
          </w:rPr>
          <w:t>Appendix J</w:t>
        </w:r>
      </w:hyperlink>
      <w:r w:rsidRPr="00E243DC">
        <w:t xml:space="preserve"> and an example seclusion protocol can be found in </w:t>
      </w:r>
      <w:hyperlink w:anchor="_Appendix_H:_Environmental" w:history="1">
        <w:r w:rsidRPr="00E243DC">
          <w:rPr>
            <w:rStyle w:val="Hyperlink"/>
            <w:rFonts w:cstheme="minorHAnsi"/>
          </w:rPr>
          <w:t>Appendix K</w:t>
        </w:r>
      </w:hyperlink>
      <w:r w:rsidRPr="00E243DC">
        <w:t>.</w:t>
      </w:r>
      <w:r w:rsidR="00F06503" w:rsidRPr="00E243DC">
        <w:t xml:space="preserve"> </w:t>
      </w:r>
    </w:p>
    <w:p w:rsidR="00C166B5" w:rsidRDefault="00694852" w:rsidP="00C156EB">
      <w:pPr>
        <w:pStyle w:val="Heading3"/>
      </w:pPr>
      <w:bookmarkStart w:id="52" w:name="_Toc50022111"/>
      <w:r>
        <w:t xml:space="preserve">Examples that are not </w:t>
      </w:r>
      <w:r w:rsidR="00C166B5" w:rsidRPr="005D2FEB">
        <w:t>seclusion</w:t>
      </w:r>
      <w:bookmarkEnd w:id="52"/>
    </w:p>
    <w:p w:rsidR="00B93F08" w:rsidRPr="00B93F08" w:rsidRDefault="00B93F08" w:rsidP="00B64BCF">
      <w:pPr>
        <w:pStyle w:val="ListParagraph"/>
        <w:numPr>
          <w:ilvl w:val="0"/>
          <w:numId w:val="34"/>
        </w:numPr>
        <w:spacing w:before="240"/>
        <w:ind w:left="357" w:hanging="357"/>
      </w:pPr>
      <w:r w:rsidRPr="00B93F08">
        <w:t>A person going to their room or bathroom and locking the door by choice for privacy while they are free to leave at any time</w:t>
      </w:r>
      <w:r w:rsidR="006467B2">
        <w:t>.</w:t>
      </w:r>
    </w:p>
    <w:p w:rsidR="00B93F08" w:rsidRDefault="00B93F08" w:rsidP="00D269F9">
      <w:pPr>
        <w:pStyle w:val="ListParagraph"/>
        <w:numPr>
          <w:ilvl w:val="0"/>
          <w:numId w:val="34"/>
        </w:numPr>
        <w:spacing w:after="1800"/>
      </w:pPr>
      <w:r w:rsidRPr="00B93F08">
        <w:t>A person being</w:t>
      </w:r>
      <w:r w:rsidR="006A55E7">
        <w:t xml:space="preserve"> alone in their</w:t>
      </w:r>
      <w:r w:rsidRPr="00B93F08">
        <w:t xml:space="preserve"> home and choosing to lock the doors while being able to open them voluntarily when they want to leave at any time. </w:t>
      </w:r>
    </w:p>
    <w:p w:rsidR="005C6E0E" w:rsidRPr="005D2FEB" w:rsidRDefault="005C6E0E" w:rsidP="00DC3FD6">
      <w:pPr>
        <w:pStyle w:val="Heading2"/>
      </w:pPr>
      <w:bookmarkStart w:id="53" w:name="_Toc50022112"/>
      <w:r w:rsidRPr="005D2FEB">
        <w:t>Who is most at risk of seclusion?</w:t>
      </w:r>
      <w:bookmarkEnd w:id="53"/>
    </w:p>
    <w:p w:rsidR="004C7371" w:rsidRDefault="004C7371" w:rsidP="004C7371">
      <w:pPr>
        <w:autoSpaceDE w:val="0"/>
        <w:autoSpaceDN w:val="0"/>
        <w:adjustRightInd w:val="0"/>
        <w:spacing w:line="240" w:lineRule="auto"/>
        <w:rPr>
          <w:rFonts w:eastAsia="Calibri"/>
        </w:rPr>
      </w:pPr>
      <w:r>
        <w:rPr>
          <w:shd w:val="clear" w:color="auto" w:fill="FFFFFF"/>
        </w:rPr>
        <w:t xml:space="preserve">Some </w:t>
      </w:r>
      <w:r w:rsidRPr="000978FF">
        <w:rPr>
          <w:shd w:val="clear" w:color="auto" w:fill="FFFFFF"/>
        </w:rPr>
        <w:t xml:space="preserve">people with disability are at a higher risk of </w:t>
      </w:r>
      <w:r>
        <w:rPr>
          <w:shd w:val="clear" w:color="auto" w:fill="FFFFFF"/>
        </w:rPr>
        <w:t>seclusion</w:t>
      </w:r>
      <w:r w:rsidRPr="000978FF">
        <w:rPr>
          <w:shd w:val="clear" w:color="auto" w:fill="FFFFFF"/>
        </w:rPr>
        <w:t xml:space="preserve"> </w:t>
      </w:r>
      <w:r>
        <w:rPr>
          <w:shd w:val="clear" w:color="auto" w:fill="FFFFFF"/>
        </w:rPr>
        <w:t>than others, and these include the following characteristics</w:t>
      </w:r>
      <w:r w:rsidR="00B64BCF">
        <w:rPr>
          <w:rFonts w:eastAsia="Calibri"/>
        </w:rPr>
        <w:t>.</w:t>
      </w:r>
    </w:p>
    <w:p w:rsidR="00B93F08" w:rsidRPr="00B93F08" w:rsidRDefault="00445014" w:rsidP="009A3037">
      <w:pPr>
        <w:numPr>
          <w:ilvl w:val="0"/>
          <w:numId w:val="35"/>
        </w:numPr>
        <w:spacing w:before="0" w:after="200"/>
        <w:ind w:left="360"/>
        <w:contextualSpacing/>
        <w:rPr>
          <w:shd w:val="clear" w:color="auto" w:fill="FFFFFF"/>
        </w:rPr>
      </w:pPr>
      <w:r>
        <w:rPr>
          <w:shd w:val="clear" w:color="auto" w:fill="FFFFFF"/>
        </w:rPr>
        <w:t>Those with l</w:t>
      </w:r>
      <w:r w:rsidR="00B93F08" w:rsidRPr="00B93F08">
        <w:rPr>
          <w:shd w:val="clear" w:color="auto" w:fill="FFFFFF"/>
        </w:rPr>
        <w:t>ower adaptive functioning (</w:t>
      </w:r>
      <w:r w:rsidR="00B93F08" w:rsidRPr="00643EB3">
        <w:rPr>
          <w:shd w:val="clear" w:color="auto" w:fill="FFFFFF"/>
        </w:rPr>
        <w:t>specifically with regard to social interaction)</w:t>
      </w:r>
      <w:r w:rsidR="00B93F08" w:rsidRPr="00643EB3" w:rsidDel="00911801">
        <w:rPr>
          <w:shd w:val="clear" w:color="auto" w:fill="FFFFFF"/>
        </w:rPr>
        <w:t xml:space="preserve"> </w:t>
      </w:r>
      <w:r w:rsidR="00B93F08" w:rsidRPr="00643EB3">
        <w:rPr>
          <w:shd w:val="clear" w:color="auto" w:fill="FFFFFF"/>
        </w:rPr>
        <w:t>(</w:t>
      </w:r>
      <w:proofErr w:type="spellStart"/>
      <w:r w:rsidR="00D3266A" w:rsidRPr="00643EB3">
        <w:rPr>
          <w:rFonts w:eastAsiaTheme="majorEastAsia" w:cstheme="minorHAnsi"/>
          <w:bCs/>
        </w:rPr>
        <w:t>Scheirs</w:t>
      </w:r>
      <w:proofErr w:type="spellEnd"/>
      <w:r w:rsidR="00D3266A">
        <w:rPr>
          <w:rFonts w:eastAsiaTheme="majorEastAsia" w:cstheme="minorHAnsi"/>
          <w:bCs/>
        </w:rPr>
        <w:t>, et al</w:t>
      </w:r>
      <w:r w:rsidR="006D582C">
        <w:rPr>
          <w:rFonts w:eastAsiaTheme="majorEastAsia" w:cstheme="minorHAnsi"/>
          <w:bCs/>
        </w:rPr>
        <w:t>.</w:t>
      </w:r>
      <w:r w:rsidR="00D3266A">
        <w:rPr>
          <w:rFonts w:eastAsiaTheme="majorEastAsia" w:cstheme="minorHAnsi"/>
          <w:bCs/>
        </w:rPr>
        <w:t>,</w:t>
      </w:r>
      <w:r w:rsidR="00B64BCF">
        <w:rPr>
          <w:rFonts w:eastAsiaTheme="majorEastAsia" w:cstheme="minorHAnsi"/>
          <w:bCs/>
        </w:rPr>
        <w:t xml:space="preserve"> 2012.)</w:t>
      </w:r>
    </w:p>
    <w:p w:rsidR="00B93F08" w:rsidRPr="00B93F08" w:rsidRDefault="00445014" w:rsidP="009A3037">
      <w:pPr>
        <w:numPr>
          <w:ilvl w:val="0"/>
          <w:numId w:val="35"/>
        </w:numPr>
        <w:spacing w:before="0" w:after="200"/>
        <w:ind w:left="360"/>
        <w:contextualSpacing/>
        <w:rPr>
          <w:rFonts w:cstheme="minorHAnsi"/>
        </w:rPr>
      </w:pPr>
      <w:r>
        <w:t>People with a</w:t>
      </w:r>
      <w:r w:rsidR="00B93F08" w:rsidRPr="00B93F08">
        <w:t xml:space="preserve"> diagnosis of </w:t>
      </w:r>
      <w:r w:rsidR="00325091" w:rsidRPr="00B93F08">
        <w:t xml:space="preserve">Autism </w:t>
      </w:r>
      <w:r w:rsidR="00325091">
        <w:t>Spectrum</w:t>
      </w:r>
      <w:r w:rsidR="000E79E7">
        <w:t xml:space="preserve"> Disorder </w:t>
      </w:r>
      <w:r w:rsidR="00B93F08" w:rsidRPr="00B93F08">
        <w:t>(</w:t>
      </w:r>
      <w:r w:rsidR="00B93F08" w:rsidRPr="00643EB3">
        <w:t>Webber, Richardson</w:t>
      </w:r>
      <w:r w:rsidR="00D3266A">
        <w:t xml:space="preserve"> &amp;</w:t>
      </w:r>
      <w:r w:rsidR="00352756">
        <w:t xml:space="preserve"> </w:t>
      </w:r>
      <w:proofErr w:type="spellStart"/>
      <w:r w:rsidR="00C173BE">
        <w:t>Lambrick</w:t>
      </w:r>
      <w:proofErr w:type="spellEnd"/>
      <w:r w:rsidR="00D3266A">
        <w:t xml:space="preserve">, </w:t>
      </w:r>
      <w:r w:rsidR="00B93F08" w:rsidRPr="00643EB3">
        <w:t>2014)</w:t>
      </w:r>
      <w:r w:rsidR="00EB61BF">
        <w:t>.</w:t>
      </w:r>
    </w:p>
    <w:p w:rsidR="00B93F08" w:rsidRPr="00B93F08" w:rsidRDefault="00B93F08" w:rsidP="009A3037">
      <w:pPr>
        <w:numPr>
          <w:ilvl w:val="0"/>
          <w:numId w:val="35"/>
        </w:numPr>
        <w:autoSpaceDE w:val="0"/>
        <w:autoSpaceDN w:val="0"/>
        <w:adjustRightInd w:val="0"/>
        <w:spacing w:before="0" w:after="0"/>
        <w:ind w:left="360"/>
        <w:contextualSpacing/>
        <w:rPr>
          <w:rFonts w:cstheme="minorHAnsi"/>
        </w:rPr>
      </w:pPr>
      <w:r w:rsidRPr="00B93F08">
        <w:t xml:space="preserve">People who </w:t>
      </w:r>
      <w:r w:rsidR="006A55E7">
        <w:t>engage in behaviours that are</w:t>
      </w:r>
      <w:r w:rsidRPr="00B93F08">
        <w:t xml:space="preserve"> a risk of harm to others (</w:t>
      </w:r>
      <w:r w:rsidRPr="00643EB3">
        <w:rPr>
          <w:rFonts w:cstheme="minorHAnsi"/>
        </w:rPr>
        <w:t>McGill</w:t>
      </w:r>
      <w:r w:rsidR="00D3266A">
        <w:rPr>
          <w:rFonts w:cstheme="minorHAnsi"/>
        </w:rPr>
        <w:t xml:space="preserve"> et al</w:t>
      </w:r>
      <w:r w:rsidR="006D582C">
        <w:rPr>
          <w:rFonts w:cstheme="minorHAnsi"/>
        </w:rPr>
        <w:t>.</w:t>
      </w:r>
      <w:r w:rsidR="00D3266A">
        <w:rPr>
          <w:rFonts w:cstheme="minorHAnsi"/>
        </w:rPr>
        <w:t>,</w:t>
      </w:r>
      <w:r w:rsidR="006D582C">
        <w:rPr>
          <w:rFonts w:cstheme="minorHAnsi"/>
        </w:rPr>
        <w:t xml:space="preserve"> </w:t>
      </w:r>
      <w:r w:rsidR="00352756">
        <w:rPr>
          <w:rFonts w:cstheme="minorHAnsi"/>
        </w:rPr>
        <w:t>2009;</w:t>
      </w:r>
      <w:r w:rsidR="00D3266A">
        <w:rPr>
          <w:rFonts w:cstheme="minorHAnsi"/>
          <w:bCs/>
        </w:rPr>
        <w:t xml:space="preserve"> </w:t>
      </w:r>
      <w:r w:rsidR="00352756">
        <w:rPr>
          <w:rFonts w:cstheme="minorHAnsi"/>
          <w:bCs/>
        </w:rPr>
        <w:t>Office of the Public Advocate, 2012)</w:t>
      </w:r>
      <w:r w:rsidRPr="00B64BCF">
        <w:rPr>
          <w:rFonts w:cstheme="minorHAnsi"/>
          <w:bCs/>
        </w:rPr>
        <w:t>.</w:t>
      </w:r>
    </w:p>
    <w:p w:rsidR="00B93F08" w:rsidRPr="00B93F08" w:rsidRDefault="00B93F08" w:rsidP="009A3037">
      <w:pPr>
        <w:numPr>
          <w:ilvl w:val="0"/>
          <w:numId w:val="35"/>
        </w:numPr>
        <w:autoSpaceDE w:val="0"/>
        <w:autoSpaceDN w:val="0"/>
        <w:adjustRightInd w:val="0"/>
        <w:spacing w:before="0" w:after="0"/>
        <w:ind w:left="360"/>
        <w:contextualSpacing/>
        <w:rPr>
          <w:rFonts w:cstheme="minorHAnsi"/>
        </w:rPr>
      </w:pPr>
      <w:r w:rsidRPr="00B93F08">
        <w:rPr>
          <w:rFonts w:cstheme="minorHAnsi"/>
        </w:rPr>
        <w:lastRenderedPageBreak/>
        <w:t xml:space="preserve">People </w:t>
      </w:r>
      <w:r w:rsidR="00D3266A">
        <w:rPr>
          <w:rFonts w:cstheme="minorHAnsi"/>
        </w:rPr>
        <w:t>engaging in</w:t>
      </w:r>
      <w:r w:rsidRPr="00B93F08">
        <w:rPr>
          <w:rFonts w:cstheme="minorHAnsi"/>
        </w:rPr>
        <w:t xml:space="preserve"> aggressive and destructive behaviours </w:t>
      </w:r>
      <w:r w:rsidR="00D3266A">
        <w:rPr>
          <w:rFonts w:cstheme="minorHAnsi"/>
        </w:rPr>
        <w:t>(</w:t>
      </w:r>
      <w:r w:rsidRPr="00643EB3">
        <w:rPr>
          <w:rFonts w:cstheme="minorHAnsi"/>
        </w:rPr>
        <w:t>McGill</w:t>
      </w:r>
      <w:r w:rsidR="00D85701">
        <w:rPr>
          <w:rFonts w:cstheme="minorHAnsi"/>
        </w:rPr>
        <w:t xml:space="preserve"> et al.</w:t>
      </w:r>
      <w:r w:rsidR="00D3266A">
        <w:rPr>
          <w:rFonts w:cstheme="minorHAnsi"/>
        </w:rPr>
        <w:t>, 2009).</w:t>
      </w:r>
    </w:p>
    <w:p w:rsidR="00B93F08" w:rsidRPr="00F06503" w:rsidRDefault="00B93F08" w:rsidP="009A3037">
      <w:pPr>
        <w:numPr>
          <w:ilvl w:val="0"/>
          <w:numId w:val="35"/>
        </w:numPr>
        <w:autoSpaceDE w:val="0"/>
        <w:autoSpaceDN w:val="0"/>
        <w:adjustRightInd w:val="0"/>
        <w:spacing w:before="0" w:after="0" w:line="240" w:lineRule="auto"/>
        <w:ind w:left="360"/>
        <w:contextualSpacing/>
        <w:rPr>
          <w:rFonts w:cstheme="minorHAnsi"/>
        </w:rPr>
      </w:pPr>
      <w:r w:rsidRPr="00952688">
        <w:rPr>
          <w:rFonts w:cstheme="minorHAnsi"/>
        </w:rPr>
        <w:t>People under the age of 18</w:t>
      </w:r>
      <w:r w:rsidR="00445014">
        <w:rPr>
          <w:rFonts w:cstheme="minorHAnsi"/>
        </w:rPr>
        <w:t xml:space="preserve"> years</w:t>
      </w:r>
      <w:r w:rsidRPr="00952688">
        <w:rPr>
          <w:rFonts w:cstheme="minorHAnsi"/>
        </w:rPr>
        <w:t xml:space="preserve"> (Webber</w:t>
      </w:r>
      <w:r w:rsidR="00D3266A" w:rsidRPr="00D3266A">
        <w:rPr>
          <w:rFonts w:cstheme="minorHAnsi"/>
        </w:rPr>
        <w:t xml:space="preserve"> et al</w:t>
      </w:r>
      <w:r w:rsidR="006D582C">
        <w:rPr>
          <w:rFonts w:cstheme="minorHAnsi"/>
        </w:rPr>
        <w:t>.</w:t>
      </w:r>
      <w:r w:rsidR="00D3266A" w:rsidRPr="00D3266A">
        <w:rPr>
          <w:rFonts w:cstheme="minorHAnsi"/>
        </w:rPr>
        <w:t xml:space="preserve">, </w:t>
      </w:r>
      <w:r w:rsidR="00B64BCF">
        <w:rPr>
          <w:rFonts w:cstheme="minorHAnsi"/>
        </w:rPr>
        <w:t>2014).</w:t>
      </w:r>
    </w:p>
    <w:p w:rsidR="005C6E0E" w:rsidRPr="005D2FEB" w:rsidRDefault="009D2926" w:rsidP="00DC3FD6">
      <w:pPr>
        <w:pStyle w:val="Heading2"/>
      </w:pPr>
      <w:bookmarkStart w:id="54" w:name="_Toc50022113"/>
      <w:r>
        <w:t>Possible</w:t>
      </w:r>
      <w:r w:rsidR="005C6E0E" w:rsidRPr="005D2FEB">
        <w:t xml:space="preserve"> impact of seclusion on people with disability</w:t>
      </w:r>
      <w:bookmarkEnd w:id="54"/>
    </w:p>
    <w:p w:rsidR="00B93F08" w:rsidRPr="00B93F08" w:rsidRDefault="00AB16D1" w:rsidP="00B64BCF">
      <w:pPr>
        <w:numPr>
          <w:ilvl w:val="0"/>
          <w:numId w:val="64"/>
        </w:numPr>
        <w:autoSpaceDE w:val="0"/>
        <w:autoSpaceDN w:val="0"/>
        <w:adjustRightInd w:val="0"/>
        <w:spacing w:before="0" w:after="0"/>
        <w:ind w:left="357" w:hanging="357"/>
        <w:contextualSpacing/>
        <w:rPr>
          <w:rFonts w:cstheme="minorHAnsi"/>
        </w:rPr>
      </w:pPr>
      <w:r>
        <w:t>Preventable i</w:t>
      </w:r>
      <w:r w:rsidR="00B93F08" w:rsidRPr="00B93F08">
        <w:t>njury or death (</w:t>
      </w:r>
      <w:r w:rsidR="001C5293">
        <w:t xml:space="preserve">The </w:t>
      </w:r>
      <w:r w:rsidR="00B93F08" w:rsidRPr="00643EB3">
        <w:rPr>
          <w:rFonts w:cstheme="minorHAnsi"/>
        </w:rPr>
        <w:t>Australian Psychological Society</w:t>
      </w:r>
      <w:r w:rsidR="008562FA">
        <w:rPr>
          <w:rFonts w:cstheme="minorHAnsi"/>
        </w:rPr>
        <w:t>, 2011</w:t>
      </w:r>
      <w:r w:rsidR="00B93F08" w:rsidRPr="00643EB3">
        <w:rPr>
          <w:rFonts w:cstheme="minorHAnsi"/>
        </w:rPr>
        <w:t>).</w:t>
      </w:r>
    </w:p>
    <w:p w:rsidR="00B93F08" w:rsidRPr="00B93F08" w:rsidRDefault="00B93F08" w:rsidP="00B64BCF">
      <w:pPr>
        <w:numPr>
          <w:ilvl w:val="0"/>
          <w:numId w:val="64"/>
        </w:numPr>
        <w:autoSpaceDE w:val="0"/>
        <w:autoSpaceDN w:val="0"/>
        <w:adjustRightInd w:val="0"/>
        <w:spacing w:before="0" w:after="0"/>
        <w:ind w:left="357" w:hanging="357"/>
        <w:contextualSpacing/>
        <w:rPr>
          <w:rFonts w:eastAsia="Frutiger-Light"/>
        </w:rPr>
      </w:pPr>
      <w:r w:rsidRPr="00B93F08">
        <w:rPr>
          <w:rFonts w:cstheme="minorHAnsi"/>
        </w:rPr>
        <w:t>P</w:t>
      </w:r>
      <w:r w:rsidRPr="00B93F08">
        <w:rPr>
          <w:rFonts w:eastAsia="Frutiger-Light"/>
        </w:rPr>
        <w:t xml:space="preserve">sychological trauma </w:t>
      </w:r>
      <w:r w:rsidRPr="00B93F08">
        <w:rPr>
          <w:shd w:val="clear" w:color="auto" w:fill="FFFFFF"/>
        </w:rPr>
        <w:t>(</w:t>
      </w:r>
      <w:r w:rsidRPr="00643EB3">
        <w:rPr>
          <w:rFonts w:cstheme="minorHAnsi"/>
        </w:rPr>
        <w:t>The Australian Psychological Society</w:t>
      </w:r>
      <w:r w:rsidR="008562FA">
        <w:rPr>
          <w:rFonts w:cstheme="minorHAnsi"/>
        </w:rPr>
        <w:t>, 2011</w:t>
      </w:r>
      <w:r w:rsidRPr="00643EB3">
        <w:rPr>
          <w:rFonts w:cstheme="minorHAnsi"/>
        </w:rPr>
        <w:t>).</w:t>
      </w:r>
    </w:p>
    <w:p w:rsidR="00B93F08" w:rsidRPr="00B93F08" w:rsidRDefault="00B93F08" w:rsidP="00B64BCF">
      <w:pPr>
        <w:numPr>
          <w:ilvl w:val="0"/>
          <w:numId w:val="64"/>
        </w:numPr>
        <w:autoSpaceDE w:val="0"/>
        <w:autoSpaceDN w:val="0"/>
        <w:adjustRightInd w:val="0"/>
        <w:spacing w:before="0" w:after="0"/>
        <w:ind w:left="357" w:hanging="357"/>
        <w:contextualSpacing/>
        <w:rPr>
          <w:rFonts w:cstheme="minorHAnsi"/>
          <w:bCs/>
        </w:rPr>
      </w:pPr>
      <w:r w:rsidRPr="00B93F08">
        <w:t>Feelings of sadness, being powerless, undervalued, humiliation, unsafe, punished and emotional distress (</w:t>
      </w:r>
      <w:r w:rsidR="00A1315C" w:rsidRPr="00E16025">
        <w:t xml:space="preserve">Melbourne Social </w:t>
      </w:r>
      <w:r w:rsidR="00A1315C">
        <w:t>Equity Institute, 2014).</w:t>
      </w:r>
    </w:p>
    <w:p w:rsidR="001E7DBD" w:rsidRDefault="00B93F08" w:rsidP="00B64BCF">
      <w:pPr>
        <w:numPr>
          <w:ilvl w:val="0"/>
          <w:numId w:val="64"/>
        </w:numPr>
        <w:autoSpaceDE w:val="0"/>
        <w:autoSpaceDN w:val="0"/>
        <w:adjustRightInd w:val="0"/>
        <w:spacing w:before="0" w:after="0"/>
        <w:ind w:left="357" w:hanging="357"/>
        <w:contextualSpacing/>
        <w:rPr>
          <w:rFonts w:cstheme="minorHAnsi"/>
          <w:bCs/>
        </w:rPr>
      </w:pPr>
      <w:r w:rsidRPr="00B93F08">
        <w:t xml:space="preserve">Feelings of abandonment and rejection due to having limited </w:t>
      </w:r>
      <w:r w:rsidR="003E40F6">
        <w:t xml:space="preserve">or no </w:t>
      </w:r>
      <w:r w:rsidRPr="00B93F08">
        <w:t>contact with staff. (</w:t>
      </w:r>
      <w:r w:rsidR="00A1315C" w:rsidRPr="00E16025">
        <w:t xml:space="preserve">Melbourne Social </w:t>
      </w:r>
      <w:r w:rsidR="00A1315C">
        <w:t>Equity Institute, 2014).</w:t>
      </w:r>
    </w:p>
    <w:p w:rsidR="00B93F08" w:rsidRPr="001E7DBD" w:rsidRDefault="00B8076C" w:rsidP="00B64BCF">
      <w:pPr>
        <w:numPr>
          <w:ilvl w:val="0"/>
          <w:numId w:val="64"/>
        </w:numPr>
        <w:autoSpaceDE w:val="0"/>
        <w:autoSpaceDN w:val="0"/>
        <w:adjustRightInd w:val="0"/>
        <w:spacing w:before="0" w:after="0"/>
        <w:ind w:left="357" w:hanging="357"/>
        <w:contextualSpacing/>
        <w:rPr>
          <w:rFonts w:cstheme="minorHAnsi"/>
          <w:bCs/>
        </w:rPr>
      </w:pPr>
      <w:r>
        <w:t>Can be</w:t>
      </w:r>
      <w:r w:rsidR="00445014">
        <w:t xml:space="preserve"> t</w:t>
      </w:r>
      <w:r w:rsidR="00B93F08" w:rsidRPr="00B93F08">
        <w:t>rigger</w:t>
      </w:r>
      <w:r>
        <w:t>ing</w:t>
      </w:r>
      <w:r w:rsidR="00B93F08" w:rsidRPr="00B93F08">
        <w:t xml:space="preserve"> </w:t>
      </w:r>
      <w:r w:rsidR="00445014">
        <w:t xml:space="preserve">for </w:t>
      </w:r>
      <w:r w:rsidR="00B93F08" w:rsidRPr="00B93F08">
        <w:t>a person who has experienced abandonment as a child</w:t>
      </w:r>
      <w:r w:rsidR="003E40F6">
        <w:t>,</w:t>
      </w:r>
      <w:r w:rsidR="00B93F08" w:rsidRPr="00B93F08">
        <w:t xml:space="preserve"> or trauma.</w:t>
      </w:r>
    </w:p>
    <w:p w:rsidR="00B93F08" w:rsidRPr="00B93F08" w:rsidRDefault="00B93F08" w:rsidP="009A3037">
      <w:pPr>
        <w:numPr>
          <w:ilvl w:val="0"/>
          <w:numId w:val="64"/>
        </w:numPr>
        <w:autoSpaceDE w:val="0"/>
        <w:autoSpaceDN w:val="0"/>
        <w:adjustRightInd w:val="0"/>
        <w:spacing w:before="0" w:after="0"/>
        <w:ind w:left="360"/>
        <w:contextualSpacing/>
        <w:rPr>
          <w:rFonts w:cstheme="minorHAnsi"/>
          <w:bCs/>
        </w:rPr>
      </w:pPr>
      <w:r w:rsidRPr="00B93F08">
        <w:rPr>
          <w:color w:val="000000"/>
        </w:rPr>
        <w:t>Negatively affect the relationship between the person with disability and the person who implements the seclusion (</w:t>
      </w:r>
      <w:r w:rsidR="00A1315C" w:rsidRPr="00E16025">
        <w:t xml:space="preserve">Melbourne Social </w:t>
      </w:r>
      <w:r w:rsidR="00A1315C">
        <w:t>Equity Institute, 2014).</w:t>
      </w:r>
    </w:p>
    <w:p w:rsidR="00091B1B" w:rsidRPr="00EF6E43" w:rsidRDefault="00B93F08" w:rsidP="009A3037">
      <w:pPr>
        <w:numPr>
          <w:ilvl w:val="0"/>
          <w:numId w:val="64"/>
        </w:numPr>
        <w:spacing w:before="0" w:after="200"/>
        <w:ind w:left="360"/>
        <w:contextualSpacing/>
      </w:pPr>
      <w:r w:rsidRPr="00B93F08">
        <w:rPr>
          <w:rFonts w:eastAsia="Times New Roman" w:cstheme="minorHAnsi"/>
        </w:rPr>
        <w:t>D</w:t>
      </w:r>
      <w:r w:rsidRPr="00B93F08">
        <w:t>ifficulty supervising the person,</w:t>
      </w:r>
      <w:r w:rsidRPr="00B93F08">
        <w:rPr>
          <w:sz w:val="23"/>
          <w:szCs w:val="23"/>
        </w:rPr>
        <w:t xml:space="preserve"> and adequately supporting them.</w:t>
      </w:r>
    </w:p>
    <w:p w:rsidR="00091B1B" w:rsidRPr="00D4412C" w:rsidRDefault="005A1EB9" w:rsidP="00386CAE">
      <w:pPr>
        <w:pStyle w:val="Heading2"/>
        <w:rPr>
          <w:b w:val="0"/>
          <w:bCs w:val="0"/>
          <w:color w:val="000000" w:themeColor="text1"/>
          <w:sz w:val="22"/>
          <w:szCs w:val="22"/>
          <w:shd w:val="clear" w:color="auto" w:fill="FFFFFF"/>
        </w:rPr>
      </w:pPr>
      <w:r w:rsidRPr="00D4412C">
        <w:rPr>
          <w:b w:val="0"/>
          <w:bCs w:val="0"/>
          <w:color w:val="000000" w:themeColor="text1"/>
          <w:sz w:val="22"/>
          <w:szCs w:val="22"/>
        </w:rPr>
        <w:t>Al</w:t>
      </w:r>
      <w:r w:rsidR="00091B1B" w:rsidRPr="00D4412C">
        <w:rPr>
          <w:b w:val="0"/>
          <w:bCs w:val="0"/>
          <w:color w:val="000000" w:themeColor="text1"/>
          <w:sz w:val="22"/>
          <w:szCs w:val="22"/>
        </w:rPr>
        <w:t xml:space="preserve">so refer to </w:t>
      </w:r>
      <w:hyperlink w:anchor="_Possible_impacts_of" w:history="1">
        <w:r w:rsidR="00091B1B" w:rsidRPr="00D4412C">
          <w:rPr>
            <w:rStyle w:val="Hyperlink"/>
            <w:b w:val="0"/>
            <w:bCs w:val="0"/>
            <w:sz w:val="22"/>
            <w:szCs w:val="22"/>
          </w:rPr>
          <w:t>‘Possible impacts of using restrictive prac</w:t>
        </w:r>
        <w:r w:rsidRPr="00D4412C">
          <w:rPr>
            <w:rStyle w:val="Hyperlink"/>
            <w:b w:val="0"/>
            <w:bCs w:val="0"/>
            <w:sz w:val="22"/>
            <w:szCs w:val="22"/>
          </w:rPr>
          <w:t>tices on people with disability’</w:t>
        </w:r>
      </w:hyperlink>
    </w:p>
    <w:p w:rsidR="00560001" w:rsidRPr="00F06503" w:rsidRDefault="00560001" w:rsidP="00F06503">
      <w:pPr>
        <w:pStyle w:val="Heading2"/>
        <w:rPr>
          <w:shd w:val="clear" w:color="auto" w:fill="FFFFFF"/>
        </w:rPr>
      </w:pPr>
      <w:bookmarkStart w:id="55" w:name="_Toc50022114"/>
      <w:r w:rsidRPr="00416649">
        <w:rPr>
          <w:shd w:val="clear" w:color="auto" w:fill="FFFFFF"/>
        </w:rPr>
        <w:t xml:space="preserve">Important considerations when using </w:t>
      </w:r>
      <w:r w:rsidR="00F06503">
        <w:rPr>
          <w:shd w:val="clear" w:color="auto" w:fill="FFFFFF"/>
        </w:rPr>
        <w:t>seclusion</w:t>
      </w:r>
    </w:p>
    <w:p w:rsidR="00790C6A" w:rsidRPr="00790C6A" w:rsidRDefault="00790C6A" w:rsidP="00C700D9">
      <w:pPr>
        <w:pStyle w:val="DHHSaccessibilitypara"/>
        <w:numPr>
          <w:ilvl w:val="0"/>
          <w:numId w:val="69"/>
        </w:numPr>
        <w:tabs>
          <w:tab w:val="left" w:pos="426"/>
        </w:tabs>
        <w:spacing w:after="0" w:line="276" w:lineRule="auto"/>
        <w:ind w:left="426" w:hanging="426"/>
        <w:rPr>
          <w:rFonts w:cstheme="minorHAnsi"/>
          <w:lang w:val="en-US"/>
        </w:rPr>
      </w:pPr>
      <w:r w:rsidRPr="00790C6A">
        <w:rPr>
          <w:rFonts w:asciiTheme="minorHAnsi" w:hAnsiTheme="minorHAnsi" w:cstheme="minorHAnsi"/>
          <w:sz w:val="22"/>
          <w:szCs w:val="22"/>
        </w:rPr>
        <w:t>It is critical to be aware of health conditions that may put the person at risk if they are being secluded. For example, a heart condition, effect of medications, choking risk.</w:t>
      </w:r>
    </w:p>
    <w:p w:rsidR="00790C6A" w:rsidRPr="00B64BCF" w:rsidRDefault="00790C6A" w:rsidP="00C700D9">
      <w:pPr>
        <w:pStyle w:val="DHHSaccessibilitypara"/>
        <w:numPr>
          <w:ilvl w:val="0"/>
          <w:numId w:val="69"/>
        </w:numPr>
        <w:tabs>
          <w:tab w:val="left" w:pos="426"/>
        </w:tabs>
        <w:spacing w:after="0" w:line="276" w:lineRule="auto"/>
        <w:ind w:left="426" w:hanging="426"/>
        <w:rPr>
          <w:rFonts w:asciiTheme="minorHAnsi" w:hAnsiTheme="minorHAnsi" w:cstheme="minorHAnsi"/>
          <w:sz w:val="22"/>
          <w:szCs w:val="22"/>
          <w:lang w:val="en-US"/>
        </w:rPr>
      </w:pPr>
      <w:r w:rsidRPr="00790C6A">
        <w:rPr>
          <w:rFonts w:asciiTheme="minorHAnsi" w:hAnsiTheme="minorHAnsi" w:cstheme="minorHAnsi"/>
          <w:sz w:val="22"/>
          <w:szCs w:val="22"/>
        </w:rPr>
        <w:lastRenderedPageBreak/>
        <w:t>Seclusion should only occur within an environment that is safe and non-threatening to the person with disability, while maintaining the dignity and respect of the person (</w:t>
      </w:r>
      <w:r w:rsidR="00E47675">
        <w:rPr>
          <w:rFonts w:asciiTheme="minorHAnsi" w:hAnsiTheme="minorHAnsi" w:cstheme="minorHAnsi"/>
          <w:sz w:val="22"/>
          <w:szCs w:val="22"/>
        </w:rPr>
        <w:t>McKenna et al</w:t>
      </w:r>
      <w:r w:rsidR="001C5293">
        <w:rPr>
          <w:rFonts w:asciiTheme="minorHAnsi" w:hAnsiTheme="minorHAnsi" w:cstheme="minorHAnsi"/>
          <w:sz w:val="22"/>
          <w:szCs w:val="22"/>
        </w:rPr>
        <w:t xml:space="preserve">, </w:t>
      </w:r>
      <w:r w:rsidR="00B64BCF">
        <w:rPr>
          <w:rFonts w:asciiTheme="minorHAnsi" w:hAnsiTheme="minorHAnsi" w:cstheme="minorHAnsi"/>
          <w:sz w:val="22"/>
          <w:szCs w:val="22"/>
        </w:rPr>
        <w:t>2014).</w:t>
      </w:r>
    </w:p>
    <w:p w:rsidR="00790C6A" w:rsidRPr="00790C6A" w:rsidRDefault="00790C6A" w:rsidP="00C700D9">
      <w:pPr>
        <w:pStyle w:val="ListParagraph"/>
        <w:numPr>
          <w:ilvl w:val="0"/>
          <w:numId w:val="69"/>
        </w:numPr>
        <w:tabs>
          <w:tab w:val="left" w:pos="426"/>
        </w:tabs>
        <w:autoSpaceDE w:val="0"/>
        <w:autoSpaceDN w:val="0"/>
        <w:adjustRightInd w:val="0"/>
        <w:spacing w:before="0" w:after="0"/>
        <w:ind w:left="426" w:hanging="426"/>
        <w:rPr>
          <w:rFonts w:cstheme="minorHAnsi"/>
        </w:rPr>
      </w:pPr>
      <w:r w:rsidRPr="00790C6A">
        <w:rPr>
          <w:rFonts w:cstheme="minorHAnsi"/>
        </w:rPr>
        <w:t xml:space="preserve">The physical environment used for seclusion should be assessed in advance for safety risks. If necessary, the physical environment should be modified to prevent risk of injury </w:t>
      </w:r>
      <w:r w:rsidRPr="00643EB3">
        <w:rPr>
          <w:rFonts w:cstheme="minorHAnsi"/>
        </w:rPr>
        <w:t>(McKenna</w:t>
      </w:r>
      <w:r w:rsidR="00C10F64">
        <w:rPr>
          <w:rFonts w:cstheme="minorHAnsi"/>
        </w:rPr>
        <w:t xml:space="preserve"> et al</w:t>
      </w:r>
      <w:r w:rsidR="006D582C">
        <w:rPr>
          <w:rFonts w:cstheme="minorHAnsi"/>
        </w:rPr>
        <w:t>.</w:t>
      </w:r>
      <w:r w:rsidR="001C5293">
        <w:rPr>
          <w:rFonts w:cstheme="minorHAnsi"/>
        </w:rPr>
        <w:t>,</w:t>
      </w:r>
      <w:r w:rsidR="001C5293" w:rsidRPr="00643EB3">
        <w:rPr>
          <w:rFonts w:cstheme="minorHAnsi"/>
        </w:rPr>
        <w:t xml:space="preserve"> 2014</w:t>
      </w:r>
      <w:r w:rsidR="00B64BCF">
        <w:rPr>
          <w:rFonts w:cstheme="minorHAnsi"/>
        </w:rPr>
        <w:t>).</w:t>
      </w:r>
    </w:p>
    <w:p w:rsidR="00B571BF" w:rsidRPr="00B571BF" w:rsidRDefault="00790C6A" w:rsidP="00C700D9">
      <w:pPr>
        <w:pStyle w:val="ListParagraph"/>
        <w:numPr>
          <w:ilvl w:val="0"/>
          <w:numId w:val="69"/>
        </w:numPr>
        <w:tabs>
          <w:tab w:val="left" w:pos="426"/>
        </w:tabs>
        <w:autoSpaceDE w:val="0"/>
        <w:autoSpaceDN w:val="0"/>
        <w:adjustRightInd w:val="0"/>
        <w:spacing w:before="0" w:after="0"/>
        <w:ind w:left="426" w:hanging="426"/>
        <w:rPr>
          <w:rFonts w:cstheme="minorHAnsi"/>
        </w:rPr>
      </w:pPr>
      <w:r w:rsidRPr="00790C6A">
        <w:rPr>
          <w:rFonts w:eastAsia="Times" w:cstheme="minorHAnsi"/>
          <w:lang w:val="en"/>
        </w:rPr>
        <w:t>Consideration should be given to the physical environment of the seclusion area and any items that can be offered to ensure the person has appropriate sensory input</w:t>
      </w:r>
      <w:r w:rsidR="00B77ED1">
        <w:rPr>
          <w:rFonts w:eastAsia="Times" w:cstheme="minorHAnsi"/>
          <w:lang w:val="en"/>
        </w:rPr>
        <w:t>,</w:t>
      </w:r>
      <w:r w:rsidRPr="00790C6A">
        <w:rPr>
          <w:rFonts w:eastAsia="Times" w:cstheme="minorHAnsi"/>
          <w:lang w:val="en"/>
        </w:rPr>
        <w:t xml:space="preserve"> subject to a risk assessment</w:t>
      </w:r>
      <w:r w:rsidR="00E47675">
        <w:rPr>
          <w:rFonts w:eastAsia="Times" w:cstheme="minorHAnsi"/>
          <w:lang w:val="en"/>
        </w:rPr>
        <w:t xml:space="preserve"> </w:t>
      </w:r>
      <w:r w:rsidRPr="00790C6A">
        <w:rPr>
          <w:rFonts w:cstheme="minorHAnsi"/>
        </w:rPr>
        <w:t>(</w:t>
      </w:r>
      <w:r w:rsidRPr="00643EB3">
        <w:rPr>
          <w:rFonts w:cstheme="minorHAnsi"/>
        </w:rPr>
        <w:t>McKenna</w:t>
      </w:r>
      <w:r w:rsidR="00C10F64">
        <w:rPr>
          <w:rFonts w:cstheme="minorHAnsi"/>
        </w:rPr>
        <w:t xml:space="preserve"> et al</w:t>
      </w:r>
      <w:r w:rsidR="006D582C">
        <w:rPr>
          <w:rFonts w:cstheme="minorHAnsi"/>
        </w:rPr>
        <w:t>.</w:t>
      </w:r>
      <w:r w:rsidR="00C10F64">
        <w:rPr>
          <w:rFonts w:cstheme="minorHAnsi"/>
        </w:rPr>
        <w:t>,</w:t>
      </w:r>
      <w:r w:rsidR="00E47675">
        <w:rPr>
          <w:rFonts w:cstheme="minorHAnsi"/>
        </w:rPr>
        <w:t xml:space="preserve"> </w:t>
      </w:r>
      <w:r w:rsidR="00B64BCF">
        <w:rPr>
          <w:rFonts w:cstheme="minorHAnsi"/>
        </w:rPr>
        <w:t>2014).</w:t>
      </w:r>
    </w:p>
    <w:p w:rsidR="00790C6A" w:rsidRPr="00FA30EA" w:rsidRDefault="00790C6A" w:rsidP="00C700D9">
      <w:pPr>
        <w:pStyle w:val="ListParagraph"/>
        <w:numPr>
          <w:ilvl w:val="0"/>
          <w:numId w:val="69"/>
        </w:numPr>
        <w:tabs>
          <w:tab w:val="left" w:pos="426"/>
        </w:tabs>
        <w:autoSpaceDE w:val="0"/>
        <w:autoSpaceDN w:val="0"/>
        <w:adjustRightInd w:val="0"/>
        <w:spacing w:before="0" w:after="0"/>
        <w:ind w:left="426" w:hanging="426"/>
        <w:rPr>
          <w:rFonts w:cstheme="minorHAnsi"/>
        </w:rPr>
      </w:pPr>
      <w:r w:rsidRPr="00FA30EA">
        <w:rPr>
          <w:rFonts w:cstheme="minorHAnsi"/>
        </w:rPr>
        <w:t xml:space="preserve">The person </w:t>
      </w:r>
      <w:r w:rsidR="00B77ED1" w:rsidRPr="00FA30EA">
        <w:rPr>
          <w:rFonts w:cstheme="minorHAnsi"/>
        </w:rPr>
        <w:t xml:space="preserve">being secluded </w:t>
      </w:r>
      <w:r w:rsidR="001F3E78" w:rsidRPr="00FA30EA">
        <w:rPr>
          <w:rFonts w:cstheme="minorHAnsi"/>
        </w:rPr>
        <w:t xml:space="preserve">should </w:t>
      </w:r>
      <w:r w:rsidR="00FA30EA" w:rsidRPr="00FA30EA">
        <w:rPr>
          <w:rFonts w:cstheme="minorHAnsi"/>
        </w:rPr>
        <w:t xml:space="preserve">be told </w:t>
      </w:r>
      <w:r w:rsidRPr="00FA30EA">
        <w:rPr>
          <w:rFonts w:cstheme="minorHAnsi"/>
        </w:rPr>
        <w:t xml:space="preserve">of the plan to seclude </w:t>
      </w:r>
      <w:r w:rsidR="00B77ED1" w:rsidRPr="00FA30EA">
        <w:rPr>
          <w:rFonts w:cstheme="minorHAnsi"/>
        </w:rPr>
        <w:t>them</w:t>
      </w:r>
      <w:r w:rsidRPr="00FA30EA">
        <w:rPr>
          <w:rFonts w:cstheme="minorHAnsi"/>
        </w:rPr>
        <w:t xml:space="preserve"> and the reasons for this</w:t>
      </w:r>
      <w:r w:rsidR="00FA30EA" w:rsidRPr="00FA30EA">
        <w:rPr>
          <w:rFonts w:cstheme="minorHAnsi"/>
        </w:rPr>
        <w:t xml:space="preserve"> in a way they can understand</w:t>
      </w:r>
      <w:r w:rsidRPr="00FA30EA">
        <w:rPr>
          <w:rFonts w:cstheme="minorHAnsi"/>
        </w:rPr>
        <w:t>.</w:t>
      </w:r>
    </w:p>
    <w:p w:rsidR="00790C6A" w:rsidRPr="00790C6A" w:rsidRDefault="00790C6A" w:rsidP="00C700D9">
      <w:pPr>
        <w:pStyle w:val="ListParagraph"/>
        <w:numPr>
          <w:ilvl w:val="0"/>
          <w:numId w:val="69"/>
        </w:numPr>
        <w:tabs>
          <w:tab w:val="left" w:pos="426"/>
        </w:tabs>
        <w:autoSpaceDE w:val="0"/>
        <w:autoSpaceDN w:val="0"/>
        <w:adjustRightInd w:val="0"/>
        <w:spacing w:before="0" w:after="0"/>
        <w:ind w:left="426" w:hanging="426"/>
        <w:rPr>
          <w:rFonts w:cstheme="minorHAnsi"/>
        </w:rPr>
      </w:pPr>
      <w:r w:rsidRPr="00790C6A">
        <w:rPr>
          <w:rFonts w:cstheme="minorHAnsi"/>
        </w:rPr>
        <w:t>Support should be offered to help the person de</w:t>
      </w:r>
      <w:r w:rsidR="00B77ED1">
        <w:rPr>
          <w:rFonts w:cstheme="minorHAnsi"/>
        </w:rPr>
        <w:t>-</w:t>
      </w:r>
      <w:r w:rsidRPr="00790C6A">
        <w:rPr>
          <w:rFonts w:cstheme="minorHAnsi"/>
        </w:rPr>
        <w:t xml:space="preserve">escalate </w:t>
      </w:r>
      <w:r w:rsidR="008F7265">
        <w:rPr>
          <w:rFonts w:cstheme="minorHAnsi"/>
        </w:rPr>
        <w:t>whilst in</w:t>
      </w:r>
      <w:r w:rsidRPr="00790C6A">
        <w:rPr>
          <w:rFonts w:cstheme="minorHAnsi"/>
        </w:rPr>
        <w:t xml:space="preserve"> seclusion, if safe to do so</w:t>
      </w:r>
      <w:r w:rsidR="00B77ED1">
        <w:rPr>
          <w:rFonts w:cstheme="minorHAnsi"/>
        </w:rPr>
        <w:t>.</w:t>
      </w:r>
      <w:r w:rsidRPr="00790C6A">
        <w:rPr>
          <w:rFonts w:cstheme="minorHAnsi"/>
        </w:rPr>
        <w:t xml:space="preserve"> </w:t>
      </w:r>
      <w:r w:rsidR="00B77ED1">
        <w:rPr>
          <w:rFonts w:cstheme="minorHAnsi"/>
        </w:rPr>
        <w:t>F</w:t>
      </w:r>
      <w:r w:rsidRPr="00790C6A">
        <w:rPr>
          <w:rFonts w:cstheme="minorHAnsi"/>
        </w:rPr>
        <w:t>or example verball</w:t>
      </w:r>
      <w:r w:rsidR="00B64BCF">
        <w:rPr>
          <w:rFonts w:cstheme="minorHAnsi"/>
        </w:rPr>
        <w:t>y offering calming suggestions.</w:t>
      </w:r>
    </w:p>
    <w:p w:rsidR="00790C6A" w:rsidRPr="00643EB3" w:rsidRDefault="00790C6A" w:rsidP="00C700D9">
      <w:pPr>
        <w:pStyle w:val="ListParagraph"/>
        <w:numPr>
          <w:ilvl w:val="0"/>
          <w:numId w:val="69"/>
        </w:numPr>
        <w:tabs>
          <w:tab w:val="left" w:pos="426"/>
        </w:tabs>
        <w:autoSpaceDE w:val="0"/>
        <w:autoSpaceDN w:val="0"/>
        <w:adjustRightInd w:val="0"/>
        <w:spacing w:before="0" w:after="0"/>
        <w:ind w:left="426" w:hanging="426"/>
        <w:rPr>
          <w:rFonts w:cstheme="minorHAnsi"/>
          <w:lang w:val="en-US"/>
        </w:rPr>
      </w:pPr>
      <w:r w:rsidRPr="00790C6A">
        <w:rPr>
          <w:rFonts w:cstheme="minorHAnsi"/>
        </w:rPr>
        <w:t>A person in seclusion should be observed frequently to ensure the safety and wellbeing of the person for t</w:t>
      </w:r>
      <w:r w:rsidR="00FA30EA">
        <w:rPr>
          <w:rFonts w:cstheme="minorHAnsi"/>
        </w:rPr>
        <w:t>he whole duration of seclusion</w:t>
      </w:r>
      <w:r w:rsidRPr="00790C6A">
        <w:rPr>
          <w:rFonts w:cstheme="minorHAnsi"/>
        </w:rPr>
        <w:t xml:space="preserve"> (</w:t>
      </w:r>
      <w:r w:rsidRPr="00643EB3">
        <w:rPr>
          <w:rFonts w:cstheme="minorHAnsi"/>
        </w:rPr>
        <w:t>McKenna</w:t>
      </w:r>
      <w:r w:rsidR="00C10F64">
        <w:rPr>
          <w:rFonts w:cstheme="minorHAnsi"/>
        </w:rPr>
        <w:t xml:space="preserve"> et al</w:t>
      </w:r>
      <w:r w:rsidR="006D582C">
        <w:rPr>
          <w:rFonts w:cstheme="minorHAnsi"/>
        </w:rPr>
        <w:t>.</w:t>
      </w:r>
      <w:r w:rsidR="00C10F64">
        <w:rPr>
          <w:rFonts w:cstheme="minorHAnsi"/>
        </w:rPr>
        <w:t>, 2014)</w:t>
      </w:r>
      <w:r w:rsidR="00FA30EA">
        <w:rPr>
          <w:rFonts w:cstheme="minorHAnsi"/>
        </w:rPr>
        <w:t>.</w:t>
      </w:r>
    </w:p>
    <w:p w:rsidR="00B571BF" w:rsidRPr="00643EB3" w:rsidRDefault="00790C6A" w:rsidP="00C700D9">
      <w:pPr>
        <w:pStyle w:val="ListParagraph"/>
        <w:numPr>
          <w:ilvl w:val="0"/>
          <w:numId w:val="69"/>
        </w:numPr>
        <w:tabs>
          <w:tab w:val="left" w:pos="426"/>
        </w:tabs>
        <w:autoSpaceDE w:val="0"/>
        <w:autoSpaceDN w:val="0"/>
        <w:adjustRightInd w:val="0"/>
        <w:spacing w:before="0" w:after="0"/>
        <w:ind w:left="426" w:hanging="426"/>
      </w:pPr>
      <w:r w:rsidRPr="00790C6A">
        <w:rPr>
          <w:rFonts w:cstheme="minorHAnsi"/>
        </w:rPr>
        <w:t>An observation schedule should be set out over short interval</w:t>
      </w:r>
      <w:r w:rsidR="00085A23">
        <w:rPr>
          <w:rFonts w:cstheme="minorHAnsi"/>
        </w:rPr>
        <w:t>s</w:t>
      </w:r>
      <w:r w:rsidRPr="00790C6A">
        <w:rPr>
          <w:rFonts w:cstheme="minorHAnsi"/>
        </w:rPr>
        <w:t xml:space="preserve"> (for example</w:t>
      </w:r>
      <w:r w:rsidR="00085A23">
        <w:rPr>
          <w:rFonts w:cstheme="minorHAnsi"/>
        </w:rPr>
        <w:t>,</w:t>
      </w:r>
      <w:r w:rsidR="006A4F38">
        <w:rPr>
          <w:rFonts w:cstheme="minorHAnsi"/>
        </w:rPr>
        <w:t xml:space="preserve"> observe every 3</w:t>
      </w:r>
      <w:r w:rsidRPr="00790C6A">
        <w:rPr>
          <w:rFonts w:cstheme="minorHAnsi"/>
        </w:rPr>
        <w:t xml:space="preserve"> minutes). Intervals between visual observations may need to be more frequent depending on </w:t>
      </w:r>
      <w:r w:rsidR="00085A23">
        <w:rPr>
          <w:rFonts w:cstheme="minorHAnsi"/>
        </w:rPr>
        <w:t>individual</w:t>
      </w:r>
      <w:r w:rsidR="00085A23" w:rsidRPr="00790C6A">
        <w:rPr>
          <w:rFonts w:cstheme="minorHAnsi"/>
        </w:rPr>
        <w:t xml:space="preserve"> </w:t>
      </w:r>
      <w:r w:rsidRPr="00790C6A">
        <w:rPr>
          <w:rFonts w:cstheme="minorHAnsi"/>
        </w:rPr>
        <w:t>circumstances</w:t>
      </w:r>
      <w:r w:rsidRPr="00790C6A">
        <w:rPr>
          <w:rFonts w:eastAsia="Times" w:cstheme="minorHAnsi"/>
          <w:lang w:val="en"/>
        </w:rPr>
        <w:t>.</w:t>
      </w:r>
      <w:r w:rsidRPr="00790C6A">
        <w:t xml:space="preserve"> Support staff should be vigilant for verbal and behavioural cues. </w:t>
      </w:r>
      <w:r w:rsidR="00085A23">
        <w:t>Verbal and behavioural</w:t>
      </w:r>
      <w:r w:rsidRPr="00790C6A">
        <w:t xml:space="preserve"> cues should include any deterioration of condition, risk assessment, and an assessment of the need for continuing seclusion. These should be documented and reviewed </w:t>
      </w:r>
      <w:r w:rsidR="008B2055">
        <w:t>frequently</w:t>
      </w:r>
      <w:r w:rsidRPr="00790C6A">
        <w:t xml:space="preserve"> </w:t>
      </w:r>
      <w:r w:rsidRPr="00643EB3">
        <w:t>(</w:t>
      </w:r>
      <w:bookmarkStart w:id="56" w:name="_ENREF_43"/>
      <w:r w:rsidR="007B4F33">
        <w:t xml:space="preserve">Hyde, </w:t>
      </w:r>
      <w:proofErr w:type="spellStart"/>
      <w:r w:rsidR="007B4F33">
        <w:t>Fulbrook</w:t>
      </w:r>
      <w:proofErr w:type="spellEnd"/>
      <w:r w:rsidRPr="00643EB3">
        <w:t xml:space="preserve">, Fenton </w:t>
      </w:r>
      <w:r w:rsidR="00197264">
        <w:t xml:space="preserve">&amp; </w:t>
      </w:r>
      <w:proofErr w:type="spellStart"/>
      <w:r w:rsidR="007B4F33">
        <w:t>Kilshaw</w:t>
      </w:r>
      <w:proofErr w:type="spellEnd"/>
      <w:r w:rsidR="00197264">
        <w:t>,</w:t>
      </w:r>
      <w:r w:rsidRPr="00643EB3">
        <w:t xml:space="preserve"> 2009</w:t>
      </w:r>
      <w:r w:rsidR="00197264">
        <w:t>)</w:t>
      </w:r>
      <w:bookmarkEnd w:id="56"/>
      <w:r w:rsidR="00C823BC">
        <w:t>.</w:t>
      </w:r>
    </w:p>
    <w:p w:rsidR="00790C6A" w:rsidRPr="00B571BF" w:rsidRDefault="00790C6A" w:rsidP="00C700D9">
      <w:pPr>
        <w:pStyle w:val="ListParagraph"/>
        <w:numPr>
          <w:ilvl w:val="0"/>
          <w:numId w:val="69"/>
        </w:numPr>
        <w:tabs>
          <w:tab w:val="left" w:pos="426"/>
        </w:tabs>
        <w:autoSpaceDE w:val="0"/>
        <w:autoSpaceDN w:val="0"/>
        <w:adjustRightInd w:val="0"/>
        <w:spacing w:before="0" w:after="0"/>
        <w:ind w:left="426" w:hanging="426"/>
      </w:pPr>
      <w:r w:rsidRPr="00B571BF">
        <w:rPr>
          <w:rFonts w:cstheme="minorHAnsi"/>
        </w:rPr>
        <w:t>The duration of the seclusion should be the shortest time possible, as soon as the i</w:t>
      </w:r>
      <w:r w:rsidR="007B4F33">
        <w:rPr>
          <w:rFonts w:cstheme="minorHAnsi"/>
        </w:rPr>
        <w:t>mmediate risk of harm subsides.</w:t>
      </w:r>
    </w:p>
    <w:p w:rsidR="00B571BF" w:rsidRDefault="00790C6A" w:rsidP="00C700D9">
      <w:pPr>
        <w:numPr>
          <w:ilvl w:val="0"/>
          <w:numId w:val="69"/>
        </w:numPr>
        <w:tabs>
          <w:tab w:val="left" w:pos="426"/>
        </w:tabs>
        <w:autoSpaceDE w:val="0"/>
        <w:autoSpaceDN w:val="0"/>
        <w:adjustRightInd w:val="0"/>
        <w:spacing w:before="0" w:after="0"/>
        <w:ind w:left="426" w:hanging="426"/>
        <w:rPr>
          <w:rFonts w:cstheme="minorHAnsi"/>
        </w:rPr>
      </w:pPr>
      <w:r w:rsidRPr="00790C6A">
        <w:rPr>
          <w:rFonts w:cstheme="minorHAnsi"/>
        </w:rPr>
        <w:lastRenderedPageBreak/>
        <w:t>Support staff should help promote feelings of safety and non-judgemental support before, during and after seclusion and support a return to normal patterns of activity after seclusion.</w:t>
      </w:r>
    </w:p>
    <w:p w:rsidR="003574EE" w:rsidRDefault="00790C6A" w:rsidP="003574EE">
      <w:pPr>
        <w:numPr>
          <w:ilvl w:val="0"/>
          <w:numId w:val="69"/>
        </w:numPr>
        <w:tabs>
          <w:tab w:val="left" w:pos="426"/>
        </w:tabs>
        <w:autoSpaceDE w:val="0"/>
        <w:autoSpaceDN w:val="0"/>
        <w:adjustRightInd w:val="0"/>
        <w:spacing w:before="0" w:after="0"/>
        <w:ind w:left="426" w:hanging="426"/>
        <w:rPr>
          <w:rFonts w:cstheme="minorHAnsi"/>
        </w:rPr>
      </w:pPr>
      <w:r w:rsidRPr="00790C6A">
        <w:t xml:space="preserve">If seclusion is used in combination with another restrictive practice (such as physical restraint), then the strategies </w:t>
      </w:r>
      <w:r w:rsidR="001F3E78">
        <w:t xml:space="preserve">should </w:t>
      </w:r>
      <w:r w:rsidRPr="00790C6A">
        <w:t>adhere to the guidelines in each relevant section of this guide. The impact of using multiple restrictive practices or in combination needs to be the least restrictive option and proportionate to the risk of harm.</w:t>
      </w:r>
    </w:p>
    <w:p w:rsidR="003574EE" w:rsidRDefault="003574EE" w:rsidP="003574EE">
      <w:pPr>
        <w:tabs>
          <w:tab w:val="left" w:pos="426"/>
        </w:tabs>
        <w:autoSpaceDE w:val="0"/>
        <w:autoSpaceDN w:val="0"/>
        <w:adjustRightInd w:val="0"/>
        <w:spacing w:before="0" w:after="0"/>
        <w:rPr>
          <w:rFonts w:cstheme="minorHAnsi"/>
        </w:rPr>
      </w:pPr>
    </w:p>
    <w:p w:rsidR="00A20DA1" w:rsidRPr="003574EE" w:rsidRDefault="00A20DA1" w:rsidP="003574EE">
      <w:pPr>
        <w:tabs>
          <w:tab w:val="left" w:pos="426"/>
        </w:tabs>
        <w:autoSpaceDE w:val="0"/>
        <w:autoSpaceDN w:val="0"/>
        <w:adjustRightInd w:val="0"/>
        <w:spacing w:before="0" w:after="0"/>
        <w:rPr>
          <w:rFonts w:cstheme="minorHAnsi"/>
        </w:rPr>
      </w:pPr>
      <w:r w:rsidRPr="003574EE">
        <w:rPr>
          <w:rFonts w:cstheme="minorHAnsi"/>
        </w:rPr>
        <w:t xml:space="preserve">For an illustrative case example of seclusion, please refer to </w:t>
      </w:r>
      <w:hyperlink w:anchor="_Appendix_J:_Seclusion_1" w:history="1">
        <w:r w:rsidRPr="003574EE">
          <w:rPr>
            <w:rStyle w:val="Hyperlink"/>
            <w:rFonts w:cstheme="minorHAnsi"/>
          </w:rPr>
          <w:t xml:space="preserve">Appendix </w:t>
        </w:r>
        <w:r w:rsidR="00C823BC" w:rsidRPr="003574EE">
          <w:rPr>
            <w:rStyle w:val="Hyperlink"/>
            <w:rFonts w:cstheme="minorHAnsi"/>
          </w:rPr>
          <w:t>J</w:t>
        </w:r>
      </w:hyperlink>
      <w:r w:rsidRPr="003574EE">
        <w:rPr>
          <w:rFonts w:cstheme="minorHAnsi"/>
        </w:rPr>
        <w:t xml:space="preserve"> and </w:t>
      </w:r>
      <w:hyperlink w:anchor="_Appendix_H:_Environmental" w:history="1">
        <w:r w:rsidRPr="003574EE">
          <w:rPr>
            <w:rStyle w:val="Hyperlink"/>
            <w:rFonts w:cstheme="minorHAnsi"/>
          </w:rPr>
          <w:t xml:space="preserve">Appendix </w:t>
        </w:r>
        <w:r w:rsidR="00C823BC" w:rsidRPr="003574EE">
          <w:rPr>
            <w:rStyle w:val="Hyperlink"/>
            <w:rFonts w:cstheme="minorHAnsi"/>
          </w:rPr>
          <w:t>K</w:t>
        </w:r>
      </w:hyperlink>
      <w:r w:rsidRPr="003574EE">
        <w:rPr>
          <w:rFonts w:cstheme="minorHAnsi"/>
        </w:rPr>
        <w:t xml:space="preserve"> to see an example of a seclusion protocol</w:t>
      </w:r>
      <w:r w:rsidR="007B4F33">
        <w:rPr>
          <w:rFonts w:cstheme="minorHAnsi"/>
        </w:rPr>
        <w:t>.</w:t>
      </w:r>
    </w:p>
    <w:p w:rsidR="00E40D3B" w:rsidRPr="008562FA" w:rsidRDefault="005A1EB9" w:rsidP="00D4412C">
      <w:r>
        <w:rPr>
          <w:color w:val="000000" w:themeColor="text1"/>
        </w:rPr>
        <w:t>Al</w:t>
      </w:r>
      <w:r w:rsidR="00E40D3B" w:rsidRPr="008562FA">
        <w:rPr>
          <w:color w:val="000000" w:themeColor="text1"/>
        </w:rPr>
        <w:t xml:space="preserve">so refer to </w:t>
      </w:r>
      <w:r w:rsidR="00E40D3B" w:rsidRPr="00D4412C">
        <w:t>‘</w:t>
      </w:r>
      <w:hyperlink w:anchor="_Key_points_and" w:history="1">
        <w:r w:rsidR="00E40D3B" w:rsidRPr="00D4412C">
          <w:rPr>
            <w:rStyle w:val="Hyperlink"/>
          </w:rPr>
          <w:t>Key points and general considerations about r</w:t>
        </w:r>
        <w:r w:rsidRPr="00D4412C">
          <w:rPr>
            <w:rStyle w:val="Hyperlink"/>
          </w:rPr>
          <w:t>egulated restrictive practices</w:t>
        </w:r>
      </w:hyperlink>
      <w:r w:rsidRPr="00D4412C">
        <w:t>’</w:t>
      </w:r>
    </w:p>
    <w:p w:rsidR="00F06503" w:rsidRDefault="00F06503">
      <w:pPr>
        <w:spacing w:before="0" w:after="200"/>
        <w:rPr>
          <w:rFonts w:eastAsiaTheme="majorEastAsia" w:cstheme="majorBidi"/>
          <w:b/>
          <w:bCs/>
          <w:color w:val="85367B"/>
          <w:sz w:val="34"/>
          <w:szCs w:val="26"/>
        </w:rPr>
      </w:pPr>
      <w:r>
        <w:br w:type="page"/>
      </w:r>
    </w:p>
    <w:p w:rsidR="00C166B5" w:rsidRDefault="008D4671" w:rsidP="008F5A99">
      <w:pPr>
        <w:pStyle w:val="Heading2"/>
        <w:spacing w:before="360"/>
      </w:pPr>
      <w:r>
        <w:lastRenderedPageBreak/>
        <w:t>Seclusion decision t</w:t>
      </w:r>
      <w:r w:rsidR="00C166B5" w:rsidRPr="005D2FEB">
        <w:t>ree</w:t>
      </w:r>
      <w:bookmarkEnd w:id="55"/>
    </w:p>
    <w:p w:rsidR="008D4671" w:rsidRPr="005D2FEB" w:rsidRDefault="008D4671" w:rsidP="00D360E5">
      <w:r w:rsidRPr="005D2FEB">
        <w:t xml:space="preserve">This decision tool aims to support decision-making and provide guidance on whether a practice </w:t>
      </w:r>
      <w:r w:rsidR="00085A23">
        <w:t>constitutes</w:t>
      </w:r>
      <w:r w:rsidRPr="005D2FEB">
        <w:t xml:space="preserve"> seclusion.</w:t>
      </w:r>
    </w:p>
    <w:p w:rsidR="00214634" w:rsidRDefault="00705B93">
      <w:pPr>
        <w:spacing w:before="0" w:after="200"/>
        <w:rPr>
          <w:rFonts w:eastAsiaTheme="majorEastAsia" w:cstheme="majorBidi"/>
          <w:b/>
          <w:bCs/>
          <w:color w:val="612C69"/>
          <w:sz w:val="40"/>
          <w:szCs w:val="28"/>
        </w:rPr>
      </w:pPr>
      <w:r>
        <w:object w:dxaOrig="11200" w:dyaOrig="15210" w14:anchorId="777EE9A7">
          <v:shape id="_x0000_i1029" type="#_x0000_t75" alt="Flow chart outlining how to make decisions about seclusion. See chapter on seclusion for this information." style="width:452.75pt;height:612pt" o:ole="">
            <v:imagedata r:id="rId49" o:title=""/>
          </v:shape>
          <o:OLEObject Type="Embed" ProgID="Visio.Drawing.15" ShapeID="_x0000_i1029" DrawAspect="Content" ObjectID="_1678085618" r:id="rId50"/>
        </w:object>
      </w:r>
      <w:r w:rsidR="00214634">
        <w:br w:type="page"/>
      </w:r>
    </w:p>
    <w:p w:rsidR="00F86B70" w:rsidRPr="00E243DC" w:rsidRDefault="00065B4B" w:rsidP="00E243DC">
      <w:pPr>
        <w:pStyle w:val="Heading1"/>
        <w:rPr>
          <w:rStyle w:val="Heading2Char"/>
          <w:b/>
          <w:bCs/>
          <w:color w:val="612C69"/>
          <w:sz w:val="40"/>
          <w:szCs w:val="28"/>
        </w:rPr>
      </w:pPr>
      <w:bookmarkStart w:id="57" w:name="_Toc51582029"/>
      <w:bookmarkStart w:id="58" w:name="_Toc56602652"/>
      <w:bookmarkStart w:id="59" w:name="_Toc50717201"/>
      <w:bookmarkStart w:id="60" w:name="_Toc50022118"/>
      <w:r w:rsidRPr="00E243DC">
        <w:rPr>
          <w:rStyle w:val="Heading2Char"/>
          <w:b/>
          <w:bCs/>
          <w:color w:val="612C69"/>
          <w:sz w:val="40"/>
          <w:szCs w:val="28"/>
        </w:rPr>
        <w:lastRenderedPageBreak/>
        <w:t>F</w:t>
      </w:r>
      <w:r w:rsidR="00F86B70" w:rsidRPr="00E243DC">
        <w:rPr>
          <w:rStyle w:val="Heading2Char"/>
          <w:b/>
          <w:bCs/>
          <w:color w:val="612C69"/>
          <w:sz w:val="40"/>
          <w:szCs w:val="28"/>
        </w:rPr>
        <w:t>urther information or support</w:t>
      </w:r>
      <w:bookmarkEnd w:id="57"/>
      <w:bookmarkEnd w:id="58"/>
    </w:p>
    <w:p w:rsidR="00F86B70" w:rsidRPr="00844129" w:rsidRDefault="00F86B70" w:rsidP="00065B4B">
      <w:pPr>
        <w:rPr>
          <w:sz w:val="26"/>
        </w:rPr>
      </w:pPr>
      <w:r w:rsidRPr="007A2330">
        <w:t>Contact the NDIS Quality and Safeguards Commission</w:t>
      </w:r>
    </w:p>
    <w:p w:rsidR="00F86B70" w:rsidRPr="00885381" w:rsidRDefault="00F86B70" w:rsidP="00F86B70">
      <w:r w:rsidRPr="00885381">
        <w:t xml:space="preserve">Website: </w:t>
      </w:r>
      <w:hyperlink r:id="rId51" w:history="1">
        <w:r w:rsidR="00065B4B" w:rsidRPr="00C90422">
          <w:rPr>
            <w:rStyle w:val="Hyperlink"/>
          </w:rPr>
          <w:t>www.ndiscommission.gov.au/providers/behaviour-support</w:t>
        </w:r>
      </w:hyperlink>
      <w:r w:rsidR="00065B4B">
        <w:t xml:space="preserve"> </w:t>
      </w:r>
    </w:p>
    <w:p w:rsidR="00F86B70" w:rsidRPr="00065B4B" w:rsidRDefault="00F86B70" w:rsidP="00F86B70">
      <w:pPr>
        <w:rPr>
          <w:lang w:val="fr-FR"/>
        </w:rPr>
      </w:pPr>
      <w:r w:rsidRPr="00065B4B">
        <w:rPr>
          <w:lang w:val="fr-FR"/>
        </w:rPr>
        <w:t xml:space="preserve">Phone:  </w:t>
      </w:r>
      <w:hyperlink r:id="rId52" w:history="1">
        <w:r w:rsidRPr="00065B4B">
          <w:rPr>
            <w:rStyle w:val="Hyperlink"/>
            <w:rFonts w:cstheme="minorHAnsi"/>
            <w:bCs/>
            <w:color w:val="000000" w:themeColor="text1"/>
            <w:spacing w:val="-5"/>
            <w:u w:val="none"/>
            <w:lang w:val="fr-FR"/>
          </w:rPr>
          <w:t>1800 035 544</w:t>
        </w:r>
      </w:hyperlink>
      <w:r w:rsidRPr="00065B4B">
        <w:rPr>
          <w:lang w:val="fr-FR"/>
        </w:rPr>
        <w:t xml:space="preserve"> (Mon-</w:t>
      </w:r>
      <w:proofErr w:type="spellStart"/>
      <w:r w:rsidRPr="00065B4B">
        <w:rPr>
          <w:lang w:val="fr-FR"/>
        </w:rPr>
        <w:t>Fri</w:t>
      </w:r>
      <w:proofErr w:type="spellEnd"/>
      <w:r w:rsidRPr="00065B4B">
        <w:rPr>
          <w:lang w:val="fr-FR"/>
        </w:rPr>
        <w:t>)</w:t>
      </w:r>
    </w:p>
    <w:p w:rsidR="00F86B70" w:rsidRPr="00065B4B" w:rsidRDefault="00F86B70" w:rsidP="00F86B70">
      <w:pPr>
        <w:spacing w:line="240" w:lineRule="auto"/>
        <w:rPr>
          <w:shd w:val="clear" w:color="auto" w:fill="FFFFFF"/>
          <w:lang w:val="fr-FR"/>
        </w:rPr>
      </w:pPr>
      <w:r w:rsidRPr="00065B4B">
        <w:rPr>
          <w:shd w:val="clear" w:color="auto" w:fill="FFFFFF"/>
          <w:lang w:val="fr-FR"/>
        </w:rPr>
        <w:t xml:space="preserve">Email:   </w:t>
      </w:r>
      <w:hyperlink r:id="rId53" w:history="1">
        <w:r w:rsidRPr="00065B4B">
          <w:rPr>
            <w:rStyle w:val="Hyperlink"/>
            <w:shd w:val="clear" w:color="auto" w:fill="FFFFFF"/>
            <w:lang w:val="fr-FR"/>
          </w:rPr>
          <w:t>B</w:t>
        </w:r>
        <w:r w:rsidRPr="00065B4B">
          <w:rPr>
            <w:rStyle w:val="Hyperlink"/>
            <w:rFonts w:cstheme="minorHAnsi"/>
            <w:shd w:val="clear" w:color="auto" w:fill="FFFFFF"/>
            <w:lang w:val="fr-FR"/>
          </w:rPr>
          <w:t>ehaviourSupport@ndiscommission.gov.au</w:t>
        </w:r>
      </w:hyperlink>
      <w:r w:rsidRPr="00065B4B">
        <w:rPr>
          <w:rFonts w:cstheme="minorHAnsi"/>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4" w:history="1">
        <w:r w:rsidR="00F86B70" w:rsidRPr="00065B4B">
          <w:rPr>
            <w:rStyle w:val="Hyperlink"/>
            <w:rFonts w:cstheme="minorHAnsi"/>
            <w:shd w:val="clear" w:color="auto" w:fill="FFFFFF"/>
            <w:lang w:val="fr-FR"/>
          </w:rPr>
          <w:t>ACTBehaviourSupport@ndiscommission.gov.au</w:t>
        </w:r>
      </w:hyperlink>
      <w:r w:rsidR="00FE59FC">
        <w:rPr>
          <w:rStyle w:val="Hyperlink"/>
          <w:rFonts w:cstheme="minorHAnsi"/>
          <w:color w:val="000000" w:themeColor="text1"/>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5" w:history="1">
        <w:r w:rsidR="00F86B70" w:rsidRPr="00065B4B">
          <w:rPr>
            <w:rStyle w:val="Hyperlink"/>
            <w:shd w:val="clear" w:color="auto" w:fill="FFFFFF"/>
            <w:lang w:val="fr-FR"/>
          </w:rPr>
          <w:t>NSWBehaviourSupport@ndiscommission.gov.au</w:t>
        </w:r>
      </w:hyperlink>
      <w:r w:rsidR="00F86B70" w:rsidRPr="00065B4B">
        <w:rPr>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6" w:history="1">
        <w:r w:rsidR="00F86B70" w:rsidRPr="00065B4B">
          <w:rPr>
            <w:rStyle w:val="Hyperlink"/>
            <w:rFonts w:cstheme="minorHAnsi"/>
            <w:shd w:val="clear" w:color="auto" w:fill="FFFFFF"/>
            <w:lang w:val="fr-FR"/>
          </w:rPr>
          <w:t>NTBehaviourSupport@ndiscommission.gov.au</w:t>
        </w:r>
      </w:hyperlink>
      <w:r w:rsidR="00F86B70" w:rsidRPr="00065B4B">
        <w:rPr>
          <w:rFonts w:cstheme="minorHAnsi"/>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7" w:history="1">
        <w:r w:rsidR="00F86B70" w:rsidRPr="00065B4B">
          <w:rPr>
            <w:rStyle w:val="Hyperlink"/>
            <w:rFonts w:cstheme="minorHAnsi"/>
            <w:shd w:val="clear" w:color="auto" w:fill="FFFFFF"/>
            <w:lang w:val="fr-FR"/>
          </w:rPr>
          <w:t>QLDBehaviourSupport@ndiscommission.gov.au</w:t>
        </w:r>
      </w:hyperlink>
      <w:r w:rsidR="00F86B70" w:rsidRPr="00065B4B">
        <w:rPr>
          <w:rFonts w:cstheme="minorHAnsi"/>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8" w:history="1">
        <w:r w:rsidR="00F86B70" w:rsidRPr="00065B4B">
          <w:rPr>
            <w:rStyle w:val="Hyperlink"/>
            <w:rFonts w:cstheme="minorHAnsi"/>
            <w:shd w:val="clear" w:color="auto" w:fill="FFFFFF"/>
            <w:lang w:val="fr-FR"/>
          </w:rPr>
          <w:t>SABehaviourSupport@ndiscommission.gov.au</w:t>
        </w:r>
      </w:hyperlink>
      <w:r w:rsidR="00F86B70" w:rsidRPr="00065B4B">
        <w:rPr>
          <w:rFonts w:cstheme="minorHAnsi"/>
          <w:shd w:val="clear" w:color="auto" w:fill="FFFFFF"/>
          <w:lang w:val="fr-FR"/>
        </w:rPr>
        <w:t xml:space="preserve"> </w:t>
      </w:r>
    </w:p>
    <w:p w:rsidR="00F86B70" w:rsidRPr="00065B4B" w:rsidRDefault="00D269F9" w:rsidP="00F86B70">
      <w:pPr>
        <w:spacing w:line="240" w:lineRule="auto"/>
        <w:ind w:firstLine="720"/>
        <w:rPr>
          <w:shd w:val="clear" w:color="auto" w:fill="FFFFFF"/>
          <w:lang w:val="fr-FR"/>
        </w:rPr>
      </w:pPr>
      <w:hyperlink r:id="rId59" w:history="1">
        <w:r w:rsidR="00F86B70" w:rsidRPr="00065B4B">
          <w:rPr>
            <w:rStyle w:val="Hyperlink"/>
            <w:rFonts w:cstheme="minorHAnsi"/>
            <w:shd w:val="clear" w:color="auto" w:fill="FFFFFF"/>
            <w:lang w:val="fr-FR"/>
          </w:rPr>
          <w:t>TASBehaviourSupport@ndiscommission.gov.au</w:t>
        </w:r>
      </w:hyperlink>
      <w:r w:rsidR="00F86B70" w:rsidRPr="00065B4B">
        <w:rPr>
          <w:shd w:val="clear" w:color="auto" w:fill="FFFFFF"/>
          <w:lang w:val="fr-FR"/>
        </w:rPr>
        <w:t xml:space="preserve"> </w:t>
      </w:r>
    </w:p>
    <w:p w:rsidR="00F86B70" w:rsidRPr="00065B4B" w:rsidRDefault="00D269F9" w:rsidP="00F86B70">
      <w:pPr>
        <w:spacing w:line="240" w:lineRule="auto"/>
        <w:ind w:firstLine="720"/>
        <w:rPr>
          <w:rFonts w:cstheme="minorHAnsi"/>
          <w:shd w:val="clear" w:color="auto" w:fill="FFFFFF"/>
          <w:lang w:val="fr-FR"/>
        </w:rPr>
      </w:pPr>
      <w:hyperlink r:id="rId60" w:history="1">
        <w:r w:rsidR="00F86B70" w:rsidRPr="00065B4B">
          <w:rPr>
            <w:rStyle w:val="Hyperlink"/>
            <w:rFonts w:cstheme="minorHAnsi"/>
            <w:shd w:val="clear" w:color="auto" w:fill="FFFFFF"/>
            <w:lang w:val="fr-FR"/>
          </w:rPr>
          <w:t>VICBehaviourSupport@ndiscommission.gov.au</w:t>
        </w:r>
      </w:hyperlink>
    </w:p>
    <w:p w:rsidR="00DD2F52" w:rsidRPr="00F06503" w:rsidRDefault="00D269F9" w:rsidP="00F06503">
      <w:pPr>
        <w:spacing w:line="240" w:lineRule="auto"/>
        <w:ind w:firstLine="720"/>
        <w:rPr>
          <w:rFonts w:asciiTheme="majorHAnsi" w:eastAsia="Calibri" w:hAnsiTheme="majorHAnsi" w:cstheme="majorBidi"/>
          <w:b/>
          <w:color w:val="85367B"/>
          <w:sz w:val="34"/>
          <w:szCs w:val="34"/>
          <w:lang w:val="fr-FR"/>
        </w:rPr>
      </w:pPr>
      <w:hyperlink r:id="rId61" w:history="1">
        <w:r w:rsidR="00F86B70" w:rsidRPr="00065B4B">
          <w:rPr>
            <w:rStyle w:val="Hyperlink"/>
            <w:rFonts w:cstheme="minorHAnsi"/>
            <w:shd w:val="clear" w:color="auto" w:fill="FFFFFF"/>
            <w:lang w:val="fr-FR"/>
          </w:rPr>
          <w:t>WABehaviourSupport@ndiscommission.gov.au</w:t>
        </w:r>
      </w:hyperlink>
      <w:r w:rsidR="00F86B70" w:rsidRPr="00065B4B">
        <w:rPr>
          <w:rFonts w:cstheme="minorHAnsi"/>
          <w:shd w:val="clear" w:color="auto" w:fill="FFFFFF"/>
          <w:lang w:val="fr-FR"/>
        </w:rPr>
        <w:t xml:space="preserve"> </w:t>
      </w:r>
    </w:p>
    <w:p w:rsidR="00F86B70" w:rsidRDefault="00F86B70" w:rsidP="00E243DC">
      <w:pPr>
        <w:pStyle w:val="Heading1"/>
      </w:pPr>
      <w:bookmarkStart w:id="61" w:name="_Toc56602653"/>
      <w:r w:rsidRPr="00386CAE">
        <w:t>References</w:t>
      </w:r>
      <w:bookmarkEnd w:id="61"/>
      <w:r w:rsidRPr="00386CAE">
        <w:t xml:space="preserve"> </w:t>
      </w:r>
    </w:p>
    <w:p w:rsidR="00F86B70" w:rsidRPr="0003200E" w:rsidRDefault="00F86B70" w:rsidP="003D7B8A">
      <w:pPr>
        <w:ind w:hanging="425"/>
      </w:pPr>
      <w:r w:rsidRPr="0003200E">
        <w:t xml:space="preserve">Australian Government. (2013). </w:t>
      </w:r>
      <w:r w:rsidRPr="00DA4F29">
        <w:rPr>
          <w:i/>
        </w:rPr>
        <w:t>National Disability Insurance Scheme Act 2013</w:t>
      </w:r>
      <w:r>
        <w:t xml:space="preserve">. Retrieved from </w:t>
      </w:r>
      <w:hyperlink r:id="rId62" w:history="1">
        <w:r w:rsidR="007B4F33" w:rsidRPr="00511323">
          <w:rPr>
            <w:rStyle w:val="Hyperlink"/>
          </w:rPr>
          <w:t>https://www.legislation.gov.au/Details/C2019C00332</w:t>
        </w:r>
      </w:hyperlink>
      <w:r w:rsidR="00FE59FC">
        <w:t>.</w:t>
      </w:r>
    </w:p>
    <w:p w:rsidR="00F86B70" w:rsidRPr="0003200E" w:rsidRDefault="00F86B70" w:rsidP="003D7B8A">
      <w:pPr>
        <w:ind w:hanging="425"/>
        <w:rPr>
          <w:sz w:val="28"/>
        </w:rPr>
      </w:pPr>
      <w:r w:rsidRPr="0003200E">
        <w:t xml:space="preserve">Australian Government. (2014). </w:t>
      </w:r>
      <w:hyperlink r:id="rId63" w:history="1">
        <w:r w:rsidRPr="00065B4B">
          <w:rPr>
            <w:rStyle w:val="Hyperlink"/>
            <w:i/>
          </w:rPr>
          <w:t>National framework for reducing and eliminating the use of restrictive practices in the disability service sector</w:t>
        </w:r>
      </w:hyperlink>
      <w:r w:rsidRPr="0003200E">
        <w:rPr>
          <w:i/>
        </w:rPr>
        <w:t>.</w:t>
      </w:r>
    </w:p>
    <w:p w:rsidR="00F86B70" w:rsidRPr="00A61EC9" w:rsidRDefault="00F86B70" w:rsidP="003D7B8A">
      <w:pPr>
        <w:ind w:hanging="425"/>
        <w:rPr>
          <w:sz w:val="28"/>
        </w:rPr>
      </w:pPr>
      <w:r>
        <w:rPr>
          <w:szCs w:val="16"/>
        </w:rPr>
        <w:t xml:space="preserve">Australian Government. (2018a). </w:t>
      </w:r>
      <w:hyperlink r:id="rId64" w:history="1">
        <w:r w:rsidRPr="00065B4B">
          <w:rPr>
            <w:rStyle w:val="Hyperlink"/>
            <w:iCs/>
            <w:szCs w:val="16"/>
          </w:rPr>
          <w:t>National Disability Insurance Scheme (Incident Management and Reportable Incidents) Rules 2018</w:t>
        </w:r>
      </w:hyperlink>
      <w:r>
        <w:rPr>
          <w:i/>
          <w:szCs w:val="16"/>
        </w:rPr>
        <w:t>.</w:t>
      </w:r>
    </w:p>
    <w:p w:rsidR="00F86B70" w:rsidRPr="006800D8" w:rsidRDefault="00F86B70" w:rsidP="003D7B8A">
      <w:pPr>
        <w:ind w:hanging="425"/>
        <w:rPr>
          <w:rFonts w:cstheme="minorHAnsi"/>
        </w:rPr>
      </w:pPr>
      <w:r w:rsidRPr="0003200E">
        <w:rPr>
          <w:szCs w:val="16"/>
        </w:rPr>
        <w:t>Australian Government. (2018</w:t>
      </w:r>
      <w:r>
        <w:rPr>
          <w:szCs w:val="16"/>
        </w:rPr>
        <w:t>b</w:t>
      </w:r>
      <w:r w:rsidRPr="0003200E">
        <w:rPr>
          <w:szCs w:val="16"/>
        </w:rPr>
        <w:t xml:space="preserve">). </w:t>
      </w:r>
      <w:hyperlink r:id="rId65" w:history="1">
        <w:r w:rsidRPr="00065B4B">
          <w:rPr>
            <w:rStyle w:val="Hyperlink"/>
            <w:iCs/>
          </w:rPr>
          <w:t xml:space="preserve">National Disability Insurance Scheme </w:t>
        </w:r>
        <w:r w:rsidRPr="00065B4B">
          <w:rPr>
            <w:rStyle w:val="Hyperlink"/>
            <w:iCs/>
            <w:szCs w:val="16"/>
          </w:rPr>
          <w:t>(Provider Registration and Practice Standards) Rules 2018</w:t>
        </w:r>
      </w:hyperlink>
      <w:r w:rsidR="00FE59FC">
        <w:rPr>
          <w:szCs w:val="16"/>
        </w:rPr>
        <w:t>.</w:t>
      </w:r>
    </w:p>
    <w:p w:rsidR="00F86B70" w:rsidRPr="006800D8" w:rsidRDefault="00F86B70" w:rsidP="003D7B8A">
      <w:pPr>
        <w:ind w:hanging="425"/>
        <w:rPr>
          <w:rFonts w:cstheme="minorHAnsi"/>
          <w:bCs/>
          <w:shd w:val="clear" w:color="auto" w:fill="FFFFFF"/>
        </w:rPr>
      </w:pPr>
      <w:r w:rsidRPr="006800D8">
        <w:rPr>
          <w:rFonts w:cstheme="minorHAnsi"/>
        </w:rPr>
        <w:t>Australian Government. (2018</w:t>
      </w:r>
      <w:r>
        <w:rPr>
          <w:rFonts w:cstheme="minorHAnsi"/>
        </w:rPr>
        <w:t>c</w:t>
      </w:r>
      <w:r w:rsidRPr="006800D8">
        <w:rPr>
          <w:rFonts w:cstheme="minorHAnsi"/>
        </w:rPr>
        <w:t xml:space="preserve">). </w:t>
      </w:r>
      <w:hyperlink r:id="rId66" w:history="1">
        <w:r w:rsidRPr="00065B4B">
          <w:rPr>
            <w:rStyle w:val="Hyperlink"/>
            <w:rFonts w:cstheme="minorHAnsi"/>
            <w:iCs/>
          </w:rPr>
          <w:t>National Disability Insurance Scheme</w:t>
        </w:r>
        <w:r w:rsidRPr="00065B4B">
          <w:rPr>
            <w:rStyle w:val="Hyperlink"/>
            <w:rFonts w:cstheme="minorHAnsi"/>
            <w:bCs/>
            <w:iCs/>
            <w:shd w:val="clear" w:color="auto" w:fill="FFFFFF"/>
          </w:rPr>
          <w:t xml:space="preserve"> (Quality Indicators) Guidelines 2018</w:t>
        </w:r>
      </w:hyperlink>
      <w:r w:rsidR="00FE59FC">
        <w:rPr>
          <w:rFonts w:cstheme="minorHAnsi"/>
          <w:bCs/>
          <w:shd w:val="clear" w:color="auto" w:fill="FFFFFF"/>
        </w:rPr>
        <w:t>.</w:t>
      </w:r>
    </w:p>
    <w:p w:rsidR="00F86B70" w:rsidRPr="007B4F33" w:rsidRDefault="00F86B70" w:rsidP="003D7B8A">
      <w:pPr>
        <w:ind w:hanging="425"/>
        <w:rPr>
          <w:rFonts w:eastAsiaTheme="majorEastAsia" w:cstheme="majorBidi"/>
          <w:b/>
        </w:rPr>
      </w:pPr>
      <w:r w:rsidRPr="006800D8">
        <w:rPr>
          <w:rFonts w:cstheme="minorHAnsi"/>
          <w:bCs/>
          <w:shd w:val="clear" w:color="auto" w:fill="FFFFFF"/>
        </w:rPr>
        <w:lastRenderedPageBreak/>
        <w:t>Australian Government. (2018</w:t>
      </w:r>
      <w:r>
        <w:rPr>
          <w:rFonts w:cstheme="minorHAnsi"/>
          <w:bCs/>
          <w:shd w:val="clear" w:color="auto" w:fill="FFFFFF"/>
        </w:rPr>
        <w:t>d</w:t>
      </w:r>
      <w:r w:rsidRPr="006800D8">
        <w:rPr>
          <w:rFonts w:cstheme="minorHAnsi"/>
          <w:bCs/>
          <w:shd w:val="clear" w:color="auto" w:fill="FFFFFF"/>
        </w:rPr>
        <w:t xml:space="preserve">). </w:t>
      </w:r>
      <w:hyperlink r:id="rId67" w:history="1">
        <w:r w:rsidRPr="00065B4B">
          <w:rPr>
            <w:rStyle w:val="Hyperlink"/>
            <w:rFonts w:cstheme="minorHAnsi"/>
            <w:iCs/>
          </w:rPr>
          <w:t>National Disability Insurance Scheme (Restrictive Practices and Behaviour Support) Rules 2018</w:t>
        </w:r>
      </w:hyperlink>
      <w:r w:rsidR="007B4F33">
        <w:rPr>
          <w:rFonts w:cstheme="minorHAnsi"/>
          <w:iCs/>
        </w:rPr>
        <w:t>.</w:t>
      </w:r>
    </w:p>
    <w:p w:rsidR="00F86B70" w:rsidRDefault="003F3B8D" w:rsidP="003D7B8A">
      <w:pPr>
        <w:ind w:hanging="425"/>
        <w:rPr>
          <w:rFonts w:cs="Segoe UI"/>
        </w:rPr>
      </w:pPr>
      <w:r>
        <w:rPr>
          <w:rFonts w:cs="Segoe UI"/>
          <w:lang w:val="uk-UA"/>
        </w:rPr>
        <w:t>Bowring, D.</w:t>
      </w:r>
      <w:r w:rsidR="00D34167">
        <w:rPr>
          <w:rFonts w:cs="Segoe UI"/>
          <w:lang w:val="en-US"/>
        </w:rPr>
        <w:t xml:space="preserve"> </w:t>
      </w:r>
      <w:r w:rsidR="00F86B70" w:rsidRPr="000763FA">
        <w:rPr>
          <w:rFonts w:cs="Segoe UI"/>
          <w:lang w:val="uk-UA"/>
        </w:rPr>
        <w:t xml:space="preserve">L., Totsika, </w:t>
      </w:r>
      <w:r>
        <w:rPr>
          <w:rFonts w:cs="Segoe UI"/>
          <w:lang w:val="uk-UA"/>
        </w:rPr>
        <w:t>V., Hastings, R.</w:t>
      </w:r>
      <w:r w:rsidR="00D34167">
        <w:rPr>
          <w:rFonts w:cs="Segoe UI"/>
          <w:lang w:val="en-US"/>
        </w:rPr>
        <w:t xml:space="preserve"> </w:t>
      </w:r>
      <w:r w:rsidR="007B4F33">
        <w:rPr>
          <w:rFonts w:cs="Segoe UI"/>
          <w:lang w:val="uk-UA"/>
        </w:rPr>
        <w:t>P., Toogood, S.</w:t>
      </w:r>
      <w:r w:rsidR="00D34167">
        <w:rPr>
          <w:rFonts w:cs="Segoe UI"/>
          <w:lang w:val="en-US"/>
        </w:rPr>
        <w:t>,</w:t>
      </w:r>
      <w:r w:rsidR="00F86B70" w:rsidRPr="000763FA">
        <w:rPr>
          <w:rFonts w:cs="Segoe UI"/>
          <w:lang w:val="uk-UA"/>
        </w:rPr>
        <w:t xml:space="preserve"> &amp; McMahon, M. (2017). Prevalence of psychotropic medication use and association with challenging behaviour in adults with an intellectual disability. A total population study. </w:t>
      </w:r>
      <w:r w:rsidR="00F86B70" w:rsidRPr="000763FA">
        <w:rPr>
          <w:rFonts w:cs="Segoe UI"/>
          <w:i/>
          <w:lang w:val="uk-UA"/>
        </w:rPr>
        <w:t>Journal of Intellectual Disability Resarch, 61(6)</w:t>
      </w:r>
      <w:r w:rsidR="00F86B70" w:rsidRPr="000763FA">
        <w:rPr>
          <w:rFonts w:cs="Segoe UI"/>
          <w:i/>
        </w:rPr>
        <w:t>,</w:t>
      </w:r>
      <w:r w:rsidR="00F86B70" w:rsidRPr="000763FA">
        <w:rPr>
          <w:rFonts w:cs="Segoe UI"/>
          <w:lang w:val="uk-UA"/>
        </w:rPr>
        <w:t xml:space="preserve"> 604–617</w:t>
      </w:r>
      <w:r w:rsidR="00F86B70" w:rsidRPr="000763FA">
        <w:rPr>
          <w:rFonts w:cs="Segoe UI"/>
        </w:rPr>
        <w:t>.</w:t>
      </w:r>
    </w:p>
    <w:p w:rsidR="00E05C68" w:rsidRPr="00E05C68" w:rsidRDefault="00F86B70" w:rsidP="003D7B8A">
      <w:pPr>
        <w:ind w:hanging="425"/>
        <w:rPr>
          <w:rFonts w:cstheme="minorHAnsi"/>
          <w:lang w:val="en"/>
        </w:rPr>
      </w:pPr>
      <w:proofErr w:type="spellStart"/>
      <w:r w:rsidRPr="000763FA">
        <w:rPr>
          <w:rFonts w:cstheme="minorHAnsi"/>
          <w:lang w:val="en"/>
        </w:rPr>
        <w:t>Budiselik</w:t>
      </w:r>
      <w:proofErr w:type="spellEnd"/>
      <w:r w:rsidRPr="000763FA">
        <w:rPr>
          <w:rFonts w:cstheme="minorHAnsi"/>
          <w:lang w:val="en"/>
        </w:rPr>
        <w:t xml:space="preserve">, M., Davies, M., </w:t>
      </w:r>
      <w:proofErr w:type="spellStart"/>
      <w:r w:rsidRPr="000763FA">
        <w:rPr>
          <w:rFonts w:cstheme="minorHAnsi"/>
          <w:lang w:val="en"/>
        </w:rPr>
        <w:t>Geba</w:t>
      </w:r>
      <w:proofErr w:type="spellEnd"/>
      <w:r w:rsidRPr="000763FA">
        <w:rPr>
          <w:rFonts w:cstheme="minorHAnsi"/>
          <w:lang w:val="en"/>
        </w:rPr>
        <w:t xml:space="preserve">, E., </w:t>
      </w:r>
      <w:proofErr w:type="spellStart"/>
      <w:r w:rsidRPr="000763FA">
        <w:rPr>
          <w:rFonts w:cstheme="minorHAnsi"/>
          <w:lang w:val="en"/>
        </w:rPr>
        <w:t>Hagiliassis</w:t>
      </w:r>
      <w:proofErr w:type="spellEnd"/>
      <w:r w:rsidRPr="000763FA">
        <w:rPr>
          <w:rFonts w:cstheme="minorHAnsi"/>
          <w:lang w:val="en"/>
        </w:rPr>
        <w:t xml:space="preserve">, N., Hudson, A., </w:t>
      </w:r>
      <w:proofErr w:type="spellStart"/>
      <w:r w:rsidRPr="000763FA">
        <w:rPr>
          <w:rFonts w:cstheme="minorHAnsi"/>
          <w:lang w:val="en"/>
        </w:rPr>
        <w:t>McVilly</w:t>
      </w:r>
      <w:proofErr w:type="spellEnd"/>
      <w:r w:rsidRPr="000763FA">
        <w:rPr>
          <w:rFonts w:cstheme="minorHAnsi"/>
          <w:lang w:val="en"/>
        </w:rPr>
        <w:t>, K., Meyer, K., Tucker, M.</w:t>
      </w:r>
      <w:r w:rsidR="00D34167">
        <w:rPr>
          <w:rFonts w:cstheme="minorHAnsi"/>
          <w:lang w:val="en"/>
        </w:rPr>
        <w:t>,</w:t>
      </w:r>
      <w:r w:rsidRPr="000763FA">
        <w:rPr>
          <w:rFonts w:cstheme="minorHAnsi"/>
          <w:lang w:val="en"/>
        </w:rPr>
        <w:t xml:space="preserve"> &amp; Webber, L. (2011). Evidence-based guidelines to reduce the need for restrictive practices in the disability sector. Australian Psychological Society.</w:t>
      </w:r>
    </w:p>
    <w:p w:rsidR="00F86B70" w:rsidRPr="00386CAE" w:rsidRDefault="00F86B70" w:rsidP="003D7B8A">
      <w:pPr>
        <w:ind w:hanging="425"/>
      </w:pPr>
      <w:r w:rsidRPr="00A42024">
        <w:rPr>
          <w:noProof/>
        </w:rPr>
        <w:t>Best Practice Guidelines for Occupational Therapists: Restrictive Practices an</w:t>
      </w:r>
      <w:r w:rsidRPr="00527D8A">
        <w:rPr>
          <w:noProof/>
        </w:rPr>
        <w:t>d People with Intellectual Disabilities</w:t>
      </w:r>
      <w:r w:rsidR="007B4F33">
        <w:rPr>
          <w:noProof/>
        </w:rPr>
        <w:t xml:space="preserve"> </w:t>
      </w:r>
      <w:r w:rsidRPr="00527D8A">
        <w:rPr>
          <w:noProof/>
        </w:rPr>
        <w:t>(2010)</w:t>
      </w:r>
      <w:r w:rsidR="00685D51">
        <w:rPr>
          <w:noProof/>
        </w:rPr>
        <w:t>.</w:t>
      </w:r>
      <w:r w:rsidRPr="00527D8A">
        <w:rPr>
          <w:noProof/>
        </w:rPr>
        <w:t xml:space="preserve"> Intellectual Disability Advisory Group</w:t>
      </w:r>
      <w:r w:rsidRPr="009424E0">
        <w:rPr>
          <w:noProof/>
        </w:rPr>
        <w:t xml:space="preserve"> Association of Occupational Therapists of Ireland</w:t>
      </w:r>
      <w:r w:rsidRPr="0088374A">
        <w:t>.</w:t>
      </w:r>
    </w:p>
    <w:p w:rsidR="00860010" w:rsidRDefault="00860010" w:rsidP="003D7B8A">
      <w:pPr>
        <w:ind w:hanging="425"/>
        <w:rPr>
          <w:noProof/>
        </w:rPr>
      </w:pPr>
    </w:p>
    <w:p w:rsidR="00FC480C" w:rsidRPr="00FC480C" w:rsidRDefault="00FC480C" w:rsidP="00FC480C">
      <w:pPr>
        <w:ind w:hanging="425"/>
        <w:rPr>
          <w:rFonts w:cs="Segoe UI"/>
          <w:lang w:val="en"/>
        </w:rPr>
      </w:pPr>
      <w:r w:rsidRPr="00FC480C">
        <w:rPr>
          <w:rFonts w:cs="Segoe UI"/>
          <w:lang w:val="en"/>
        </w:rPr>
        <w:t>Chapman.</w:t>
      </w:r>
      <w:r w:rsidR="00595E0E">
        <w:rPr>
          <w:rFonts w:cs="Segoe UI"/>
          <w:lang w:val="en"/>
        </w:rPr>
        <w:t xml:space="preserve"> </w:t>
      </w:r>
      <w:r w:rsidRPr="00FC480C">
        <w:rPr>
          <w:rFonts w:cs="Segoe UI"/>
          <w:lang w:val="en"/>
        </w:rPr>
        <w:t>M.</w:t>
      </w:r>
      <w:r w:rsidR="00D34167">
        <w:rPr>
          <w:rFonts w:cs="Segoe UI"/>
          <w:lang w:val="en"/>
        </w:rPr>
        <w:t xml:space="preserve"> </w:t>
      </w:r>
      <w:r w:rsidRPr="00FC480C">
        <w:rPr>
          <w:rFonts w:cs="Segoe UI"/>
          <w:lang w:val="en"/>
        </w:rPr>
        <w:t>J</w:t>
      </w:r>
      <w:r w:rsidR="00D34167">
        <w:rPr>
          <w:rFonts w:cs="Segoe UI"/>
          <w:lang w:val="en"/>
        </w:rPr>
        <w:t>.</w:t>
      </w:r>
      <w:r w:rsidRPr="00FC480C">
        <w:rPr>
          <w:rFonts w:cs="Segoe UI"/>
          <w:lang w:val="en"/>
        </w:rPr>
        <w:t>, Hare.</w:t>
      </w:r>
      <w:r w:rsidR="00595E0E">
        <w:rPr>
          <w:rFonts w:cs="Segoe UI"/>
          <w:lang w:val="en"/>
        </w:rPr>
        <w:t xml:space="preserve"> </w:t>
      </w:r>
      <w:r w:rsidRPr="00FC480C">
        <w:rPr>
          <w:rFonts w:cs="Segoe UI"/>
          <w:lang w:val="en"/>
        </w:rPr>
        <w:t>D.</w:t>
      </w:r>
      <w:r w:rsidR="00D34167">
        <w:rPr>
          <w:rFonts w:cs="Segoe UI"/>
          <w:lang w:val="en"/>
        </w:rPr>
        <w:t xml:space="preserve"> </w:t>
      </w:r>
      <w:r w:rsidRPr="00FC480C">
        <w:rPr>
          <w:rFonts w:cs="Segoe UI"/>
          <w:lang w:val="en"/>
        </w:rPr>
        <w:t>J</w:t>
      </w:r>
      <w:r w:rsidR="00D34167">
        <w:rPr>
          <w:rFonts w:cs="Segoe UI"/>
          <w:lang w:val="en"/>
        </w:rPr>
        <w:t>.</w:t>
      </w:r>
      <w:r w:rsidRPr="00FC480C">
        <w:rPr>
          <w:rFonts w:cs="Segoe UI"/>
          <w:lang w:val="en"/>
        </w:rPr>
        <w:t xml:space="preserve">, </w:t>
      </w:r>
      <w:proofErr w:type="spellStart"/>
      <w:r w:rsidRPr="00FC480C">
        <w:rPr>
          <w:rFonts w:cs="Segoe UI"/>
          <w:lang w:val="en"/>
        </w:rPr>
        <w:t>Caton</w:t>
      </w:r>
      <w:proofErr w:type="spellEnd"/>
      <w:r w:rsidRPr="00FC480C">
        <w:rPr>
          <w:rFonts w:cs="Segoe UI"/>
          <w:lang w:val="en"/>
        </w:rPr>
        <w:t>.</w:t>
      </w:r>
      <w:r w:rsidR="00685D51">
        <w:rPr>
          <w:rFonts w:cs="Segoe UI"/>
          <w:lang w:val="en"/>
        </w:rPr>
        <w:t xml:space="preserve"> </w:t>
      </w:r>
      <w:r w:rsidRPr="00FC480C">
        <w:rPr>
          <w:rFonts w:cs="Segoe UI"/>
          <w:lang w:val="en"/>
        </w:rPr>
        <w:t>S</w:t>
      </w:r>
      <w:r w:rsidR="00D34167">
        <w:rPr>
          <w:rFonts w:cs="Segoe UI"/>
          <w:lang w:val="en"/>
        </w:rPr>
        <w:t>.</w:t>
      </w:r>
      <w:r w:rsidRPr="00FC480C">
        <w:rPr>
          <w:rFonts w:cs="Segoe UI"/>
          <w:lang w:val="en"/>
        </w:rPr>
        <w:t xml:space="preserve">, </w:t>
      </w:r>
      <w:proofErr w:type="spellStart"/>
      <w:r w:rsidRPr="00FC480C">
        <w:rPr>
          <w:rFonts w:cs="Segoe UI"/>
          <w:lang w:val="en"/>
        </w:rPr>
        <w:t>Donalds</w:t>
      </w:r>
      <w:proofErr w:type="spellEnd"/>
      <w:r w:rsidRPr="00FC480C">
        <w:rPr>
          <w:rFonts w:cs="Segoe UI"/>
          <w:lang w:val="en"/>
        </w:rPr>
        <w:t>.</w:t>
      </w:r>
      <w:r w:rsidR="00685D51">
        <w:rPr>
          <w:rFonts w:cs="Segoe UI"/>
          <w:lang w:val="en"/>
        </w:rPr>
        <w:t xml:space="preserve"> </w:t>
      </w:r>
      <w:r w:rsidR="007B4F33">
        <w:rPr>
          <w:rFonts w:cs="Segoe UI"/>
          <w:lang w:val="en"/>
        </w:rPr>
        <w:t>D</w:t>
      </w:r>
      <w:r w:rsidR="00D34167">
        <w:rPr>
          <w:rFonts w:cs="Segoe UI"/>
          <w:lang w:val="en"/>
        </w:rPr>
        <w:t>.</w:t>
      </w:r>
      <w:r w:rsidR="007B4F33">
        <w:rPr>
          <w:rFonts w:cs="Segoe UI"/>
          <w:lang w:val="en"/>
        </w:rPr>
        <w:t>, McInnis.</w:t>
      </w:r>
      <w:r w:rsidR="00D34167">
        <w:rPr>
          <w:rFonts w:cs="Segoe UI"/>
          <w:lang w:val="en"/>
        </w:rPr>
        <w:t xml:space="preserve"> </w:t>
      </w:r>
      <w:r w:rsidR="007B4F33">
        <w:rPr>
          <w:rFonts w:cs="Segoe UI"/>
          <w:lang w:val="en"/>
        </w:rPr>
        <w:t>E</w:t>
      </w:r>
      <w:r w:rsidR="00D34167">
        <w:rPr>
          <w:rFonts w:cs="Segoe UI"/>
          <w:lang w:val="en"/>
        </w:rPr>
        <w:t>.,</w:t>
      </w:r>
      <w:r w:rsidRPr="00FC480C">
        <w:rPr>
          <w:rFonts w:cs="Segoe UI"/>
          <w:lang w:val="en"/>
        </w:rPr>
        <w:t xml:space="preserve"> &amp; Mitchell.</w:t>
      </w:r>
      <w:r w:rsidR="00685D51">
        <w:rPr>
          <w:rFonts w:cs="Segoe UI"/>
          <w:lang w:val="en"/>
        </w:rPr>
        <w:t xml:space="preserve"> </w:t>
      </w:r>
      <w:r w:rsidRPr="00FC480C">
        <w:rPr>
          <w:rFonts w:cs="Segoe UI"/>
          <w:lang w:val="en"/>
        </w:rPr>
        <w:t>D</w:t>
      </w:r>
      <w:r w:rsidR="00D34167">
        <w:rPr>
          <w:rFonts w:cs="Segoe UI"/>
          <w:lang w:val="en"/>
        </w:rPr>
        <w:t>.</w:t>
      </w:r>
      <w:r w:rsidRPr="00FC480C">
        <w:rPr>
          <w:rFonts w:cs="Segoe UI"/>
          <w:lang w:val="en"/>
        </w:rPr>
        <w:t xml:space="preserve"> (2013). The Use of Mindfulness with People with Intellectual Disabilities: a Systematic Review and Narrative Analysis</w:t>
      </w:r>
      <w:r>
        <w:rPr>
          <w:rFonts w:cs="Segoe UI"/>
          <w:lang w:val="en"/>
        </w:rPr>
        <w:t xml:space="preserve">. </w:t>
      </w:r>
      <w:r w:rsidRPr="00FC480C">
        <w:rPr>
          <w:rFonts w:cs="Segoe UI"/>
          <w:i/>
          <w:lang w:val="en"/>
        </w:rPr>
        <w:t>Mindfulness</w:t>
      </w:r>
      <w:r>
        <w:rPr>
          <w:rFonts w:cs="Segoe UI"/>
          <w:i/>
          <w:lang w:val="en"/>
        </w:rPr>
        <w:t>, (4)</w:t>
      </w:r>
      <w:r w:rsidR="00D34167">
        <w:rPr>
          <w:rFonts w:cs="Segoe UI"/>
          <w:i/>
          <w:lang w:val="en"/>
        </w:rPr>
        <w:t>,</w:t>
      </w:r>
      <w:r>
        <w:rPr>
          <w:rFonts w:cs="Segoe UI"/>
          <w:i/>
          <w:lang w:val="en"/>
        </w:rPr>
        <w:t xml:space="preserve"> </w:t>
      </w:r>
      <w:r w:rsidRPr="00FC480C">
        <w:rPr>
          <w:rFonts w:cs="Segoe UI"/>
          <w:lang w:val="en"/>
        </w:rPr>
        <w:t>179-189</w:t>
      </w:r>
      <w:r w:rsidR="00F6607A">
        <w:rPr>
          <w:rFonts w:cs="Segoe UI"/>
          <w:lang w:val="en"/>
        </w:rPr>
        <w:t>.</w:t>
      </w:r>
    </w:p>
    <w:p w:rsidR="00F86B70" w:rsidRDefault="00F86B70" w:rsidP="003D7B8A">
      <w:pPr>
        <w:ind w:hanging="425"/>
        <w:rPr>
          <w:noProof/>
        </w:rPr>
      </w:pPr>
      <w:r w:rsidRPr="00A42024">
        <w:rPr>
          <w:noProof/>
        </w:rPr>
        <w:t>Deb, S., Sohanpal, S.</w:t>
      </w:r>
      <w:r w:rsidR="00D34167">
        <w:rPr>
          <w:noProof/>
        </w:rPr>
        <w:t xml:space="preserve"> </w:t>
      </w:r>
      <w:r w:rsidRPr="00A42024">
        <w:rPr>
          <w:noProof/>
        </w:rPr>
        <w:t xml:space="preserve">K., Soni, R., Lenotre, L., and Unwin, G., (2007). The effectiveness of antipsychotic medication in the management of behaviour problems in adults with intellectual disabilities. </w:t>
      </w:r>
      <w:r w:rsidRPr="00386CAE">
        <w:rPr>
          <w:i/>
          <w:noProof/>
        </w:rPr>
        <w:t>Journal of Intellectual Disability Research,</w:t>
      </w:r>
      <w:r>
        <w:rPr>
          <w:noProof/>
        </w:rPr>
        <w:t xml:space="preserve"> </w:t>
      </w:r>
      <w:r w:rsidRPr="00D34167">
        <w:rPr>
          <w:i/>
          <w:noProof/>
        </w:rPr>
        <w:t>51</w:t>
      </w:r>
      <w:r w:rsidRPr="00EF09C6">
        <w:rPr>
          <w:i/>
          <w:noProof/>
        </w:rPr>
        <w:t>(10)</w:t>
      </w:r>
      <w:r>
        <w:rPr>
          <w:i/>
          <w:noProof/>
        </w:rPr>
        <w:t>,</w:t>
      </w:r>
      <w:r>
        <w:rPr>
          <w:noProof/>
        </w:rPr>
        <w:t xml:space="preserve"> 766-7</w:t>
      </w:r>
      <w:r w:rsidR="007B4F33">
        <w:rPr>
          <w:noProof/>
        </w:rPr>
        <w:t>.</w:t>
      </w:r>
    </w:p>
    <w:p w:rsidR="00AF6F6F" w:rsidRDefault="00EA4C2D" w:rsidP="003D7B8A">
      <w:pPr>
        <w:tabs>
          <w:tab w:val="left" w:pos="1504"/>
        </w:tabs>
        <w:spacing w:before="0" w:after="200"/>
        <w:ind w:hanging="425"/>
      </w:pPr>
      <w:r w:rsidRPr="003B434A">
        <w:t xml:space="preserve">Department of Communities and Justice, NSW (2019) Restrictive Practice Guidance Chemical Restraint. </w:t>
      </w:r>
      <w:hyperlink r:id="rId68" w:history="1">
        <w:r w:rsidR="00AF6F6F" w:rsidRPr="00511323">
          <w:rPr>
            <w:rStyle w:val="Hyperlink"/>
          </w:rPr>
          <w:t>https://www.facs.nsw.gov.au/__data/assets/pdf_file/0009/636948/Restrictive-Practices-Resources-chemical-restraint-guidance.pdf</w:t>
        </w:r>
      </w:hyperlink>
      <w:r w:rsidR="00AF6F6F">
        <w:t xml:space="preserve"> </w:t>
      </w:r>
    </w:p>
    <w:p w:rsidR="004C090B" w:rsidRPr="004C090B" w:rsidRDefault="004C090B" w:rsidP="004C090B">
      <w:pPr>
        <w:ind w:hanging="425"/>
        <w:rPr>
          <w:rFonts w:eastAsia="Times"/>
        </w:rPr>
      </w:pPr>
      <w:r w:rsidRPr="009256B4">
        <w:rPr>
          <w:rFonts w:eastAsia="Times"/>
        </w:rPr>
        <w:t>Departme</w:t>
      </w:r>
      <w:r>
        <w:rPr>
          <w:rFonts w:eastAsia="Times"/>
        </w:rPr>
        <w:t xml:space="preserve">nt of Health and Human Services (2019) </w:t>
      </w:r>
      <w:r w:rsidRPr="009256B4">
        <w:t xml:space="preserve">Recognising and Reducing Mechanical </w:t>
      </w:r>
      <w:r>
        <w:t xml:space="preserve">Restraint Practice </w:t>
      </w:r>
      <w:r w:rsidR="00D34167">
        <w:t>G</w:t>
      </w:r>
      <w:r>
        <w:t xml:space="preserve">uide. </w:t>
      </w:r>
      <w:r>
        <w:rPr>
          <w:rFonts w:eastAsia="Times"/>
        </w:rPr>
        <w:t>State of Victoria.</w:t>
      </w:r>
    </w:p>
    <w:p w:rsidR="0000117A" w:rsidRDefault="0000117A" w:rsidP="003D7B8A">
      <w:pPr>
        <w:ind w:hanging="425"/>
        <w:rPr>
          <w:rFonts w:cs="Arial"/>
          <w:color w:val="000000"/>
        </w:rPr>
      </w:pPr>
      <w:r w:rsidRPr="00D203EE">
        <w:lastRenderedPageBreak/>
        <w:t>Department of Health and Human Services, September</w:t>
      </w:r>
      <w:r w:rsidR="00FE75D1">
        <w:t>.</w:t>
      </w:r>
      <w:r w:rsidRPr="00D203EE">
        <w:t xml:space="preserve"> </w:t>
      </w:r>
      <w:r>
        <w:t>(</w:t>
      </w:r>
      <w:r w:rsidRPr="00D203EE">
        <w:t>2019</w:t>
      </w:r>
      <w:r>
        <w:t>)</w:t>
      </w:r>
      <w:r w:rsidR="00FE75D1">
        <w:t>.</w:t>
      </w:r>
      <w:r w:rsidRPr="0000117A">
        <w:rPr>
          <w:rFonts w:cs="Arial"/>
          <w:color w:val="000000"/>
        </w:rPr>
        <w:t xml:space="preserve"> </w:t>
      </w:r>
      <w:r w:rsidRPr="00386CAE">
        <w:rPr>
          <w:rFonts w:cs="Arial"/>
          <w:color w:val="000000"/>
        </w:rPr>
        <w:t>Victorian Senior Practitioner Direction Physical Rest</w:t>
      </w:r>
      <w:r>
        <w:rPr>
          <w:rFonts w:cs="Arial"/>
          <w:color w:val="000000"/>
        </w:rPr>
        <w:t>raint Guidelines and Standards.</w:t>
      </w:r>
    </w:p>
    <w:p w:rsidR="00D45180" w:rsidRPr="0000117A" w:rsidRDefault="00D45180" w:rsidP="003D7B8A">
      <w:pPr>
        <w:ind w:hanging="425"/>
      </w:pPr>
      <w:r w:rsidRPr="00D203EE">
        <w:t>Department of Health and Human Services, September</w:t>
      </w:r>
      <w:r w:rsidR="00FE75D1">
        <w:t>.</w:t>
      </w:r>
      <w:r w:rsidRPr="00D203EE">
        <w:t xml:space="preserve"> </w:t>
      </w:r>
      <w:r>
        <w:t>(2011)</w:t>
      </w:r>
      <w:r w:rsidR="00FE75D1">
        <w:t>.</w:t>
      </w:r>
      <w:r w:rsidRPr="0000117A">
        <w:rPr>
          <w:rFonts w:cs="Arial"/>
          <w:color w:val="000000"/>
        </w:rPr>
        <w:t xml:space="preserve"> </w:t>
      </w:r>
      <w:r w:rsidRPr="00386CAE">
        <w:rPr>
          <w:rFonts w:cs="Arial"/>
          <w:color w:val="000000"/>
        </w:rPr>
        <w:t>Victorian Senior Practitioner Direction Physical Rest</w:t>
      </w:r>
      <w:r>
        <w:rPr>
          <w:rFonts w:cs="Arial"/>
          <w:color w:val="000000"/>
        </w:rPr>
        <w:t>raint Guidelines and Standards.</w:t>
      </w:r>
    </w:p>
    <w:p w:rsidR="00F86B70" w:rsidRDefault="003F3B8D" w:rsidP="003D7B8A">
      <w:pPr>
        <w:ind w:hanging="425"/>
      </w:pPr>
      <w:proofErr w:type="spellStart"/>
      <w:r>
        <w:t>Deshais</w:t>
      </w:r>
      <w:proofErr w:type="spellEnd"/>
      <w:r>
        <w:t>, M.</w:t>
      </w:r>
      <w:r w:rsidR="00AF6F6F">
        <w:t xml:space="preserve"> </w:t>
      </w:r>
      <w:r>
        <w:t>A., Fisher, A.</w:t>
      </w:r>
      <w:r w:rsidR="00AF6F6F">
        <w:t xml:space="preserve"> </w:t>
      </w:r>
      <w:r>
        <w:t xml:space="preserve">B., </w:t>
      </w:r>
      <w:proofErr w:type="spellStart"/>
      <w:r>
        <w:t>Hausman</w:t>
      </w:r>
      <w:proofErr w:type="spellEnd"/>
      <w:r>
        <w:t>, N.</w:t>
      </w:r>
      <w:r w:rsidR="00AF6F6F">
        <w:t xml:space="preserve"> </w:t>
      </w:r>
      <w:r w:rsidR="00F86B70" w:rsidRPr="00A42024">
        <w:t xml:space="preserve">L., &amp; </w:t>
      </w:r>
      <w:proofErr w:type="spellStart"/>
      <w:r w:rsidR="00F86B70" w:rsidRPr="00A42024">
        <w:t>Kahng</w:t>
      </w:r>
      <w:proofErr w:type="spellEnd"/>
      <w:r w:rsidR="00F86B70" w:rsidRPr="00A42024">
        <w:t xml:space="preserve">, S. (2015). Further investigation of a rapid restraint analysis. </w:t>
      </w:r>
      <w:r w:rsidR="00F86B70" w:rsidRPr="001C5293">
        <w:rPr>
          <w:i/>
        </w:rPr>
        <w:t xml:space="preserve">Journal of Applied </w:t>
      </w:r>
      <w:proofErr w:type="spellStart"/>
      <w:r w:rsidR="00F86B70" w:rsidRPr="001C5293">
        <w:rPr>
          <w:i/>
        </w:rPr>
        <w:t>Behavior</w:t>
      </w:r>
      <w:proofErr w:type="spellEnd"/>
      <w:r w:rsidR="00F86B70" w:rsidRPr="001C5293">
        <w:rPr>
          <w:i/>
        </w:rPr>
        <w:t xml:space="preserve"> Analysis, 48(4</w:t>
      </w:r>
      <w:r w:rsidR="00F86B70" w:rsidRPr="00EF09C6">
        <w:t xml:space="preserve">), </w:t>
      </w:r>
      <w:r w:rsidR="00F86B70" w:rsidRPr="009424E0">
        <w:t>845</w:t>
      </w:r>
      <w:r w:rsidR="00F86B70" w:rsidRPr="0088374A">
        <w:t>–859.</w:t>
      </w:r>
    </w:p>
    <w:p w:rsidR="00F86B70" w:rsidRPr="00F718CD" w:rsidRDefault="00F86B70" w:rsidP="003D7B8A">
      <w:pPr>
        <w:ind w:hanging="425"/>
        <w:rPr>
          <w:color w:val="000000" w:themeColor="text1"/>
        </w:rPr>
      </w:pPr>
      <w:r w:rsidRPr="006F4944">
        <w:t>Deutsch</w:t>
      </w:r>
      <w:r>
        <w:t>, S.</w:t>
      </w:r>
      <w:r w:rsidR="00AF6F6F">
        <w:t xml:space="preserve"> </w:t>
      </w:r>
      <w:r>
        <w:t xml:space="preserve">I, </w:t>
      </w:r>
      <w:proofErr w:type="spellStart"/>
      <w:r w:rsidRPr="006F4944">
        <w:t>Burket</w:t>
      </w:r>
      <w:proofErr w:type="spellEnd"/>
      <w:r>
        <w:t>, J.</w:t>
      </w:r>
      <w:r w:rsidR="00AF6F6F">
        <w:t xml:space="preserve"> </w:t>
      </w:r>
      <w:r>
        <w:t>A.</w:t>
      </w:r>
      <w:r w:rsidRPr="006F4944">
        <w:t xml:space="preserve"> (2020)</w:t>
      </w:r>
      <w:r w:rsidR="00FE75D1">
        <w:t>.</w:t>
      </w:r>
      <w:r w:rsidRPr="006F4944">
        <w:t xml:space="preserve"> Psychotropic medication use for adults and older adults with intellectual disability; selective review, recommendations and future directions, </w:t>
      </w:r>
      <w:hyperlink r:id="rId69" w:history="1">
        <w:r w:rsidRPr="006F4944">
          <w:rPr>
            <w:rFonts w:eastAsia="Times New Roman"/>
            <w:i/>
            <w:bdr w:val="none" w:sz="0" w:space="0" w:color="auto" w:frame="1"/>
            <w:lang w:val="en" w:eastAsia="en-AU"/>
          </w:rPr>
          <w:t>Progress in Neuro-Psychopharmacology and Biological Psychiatry</w:t>
        </w:r>
      </w:hyperlink>
      <w:r w:rsidRPr="006F4944">
        <w:rPr>
          <w:rFonts w:eastAsia="Times New Roman"/>
          <w:i/>
          <w:lang w:val="en" w:eastAsia="en-AU"/>
        </w:rPr>
        <w:t>,</w:t>
      </w:r>
      <w:r>
        <w:t xml:space="preserve"> </w:t>
      </w:r>
      <w:r w:rsidR="001F3E18">
        <w:rPr>
          <w:i/>
        </w:rPr>
        <w:t>104</w:t>
      </w:r>
      <w:r w:rsidRPr="001C5293">
        <w:rPr>
          <w:i/>
        </w:rPr>
        <w:t>(2</w:t>
      </w:r>
      <w:r>
        <w:t>)</w:t>
      </w:r>
      <w:r w:rsidR="001F3E18">
        <w:t xml:space="preserve">: </w:t>
      </w:r>
      <w:r>
        <w:t>110017</w:t>
      </w:r>
      <w:r w:rsidRPr="006F4944">
        <w:rPr>
          <w:color w:val="000000" w:themeColor="text1"/>
        </w:rPr>
        <w:t>.</w:t>
      </w:r>
    </w:p>
    <w:p w:rsidR="00F86B70" w:rsidRPr="007B1F39" w:rsidRDefault="00F86B70" w:rsidP="003D7B8A">
      <w:pPr>
        <w:ind w:hanging="425"/>
      </w:pPr>
      <w:r w:rsidRPr="007B1F39">
        <w:t>Emerson</w:t>
      </w:r>
      <w:r w:rsidR="00AF6F6F">
        <w:t>,</w:t>
      </w:r>
      <w:r w:rsidRPr="007B1F39">
        <w:t xml:space="preserve"> E., Robertson</w:t>
      </w:r>
      <w:r w:rsidR="00AF6F6F">
        <w:t>,</w:t>
      </w:r>
      <w:r w:rsidRPr="007B1F39">
        <w:t xml:space="preserve"> J., Gregory</w:t>
      </w:r>
      <w:r w:rsidR="00AF6F6F">
        <w:t>,</w:t>
      </w:r>
      <w:r w:rsidRPr="007B1F39">
        <w:t xml:space="preserve"> N., Hatton</w:t>
      </w:r>
      <w:r w:rsidR="00AF6F6F">
        <w:t>,</w:t>
      </w:r>
      <w:r w:rsidRPr="007B1F39">
        <w:t xml:space="preserve"> C., </w:t>
      </w:r>
      <w:proofErr w:type="spellStart"/>
      <w:r w:rsidRPr="007B1F39">
        <w:t>Kessissoglou</w:t>
      </w:r>
      <w:proofErr w:type="spellEnd"/>
      <w:r w:rsidR="00AF6F6F">
        <w:t>,</w:t>
      </w:r>
      <w:r w:rsidRPr="007B1F39">
        <w:t xml:space="preserve"> S., Hallam A.</w:t>
      </w:r>
      <w:r w:rsidR="00AF6F6F">
        <w:t>,</w:t>
      </w:r>
      <w:r w:rsidRPr="007B1F39">
        <w:t xml:space="preserve"> &amp; </w:t>
      </w:r>
      <w:proofErr w:type="spellStart"/>
      <w:r w:rsidRPr="007B1F39">
        <w:t>Hillery</w:t>
      </w:r>
      <w:proofErr w:type="spellEnd"/>
      <w:r w:rsidR="00AF6F6F">
        <w:t>,</w:t>
      </w:r>
      <w:r w:rsidRPr="007B1F39">
        <w:t xml:space="preserve"> J. (2000). Treatment and management of challenging </w:t>
      </w:r>
      <w:proofErr w:type="spellStart"/>
      <w:r w:rsidRPr="007B1F39">
        <w:t>behaviors</w:t>
      </w:r>
      <w:proofErr w:type="spellEnd"/>
      <w:r w:rsidRPr="007B1F39">
        <w:t xml:space="preserve"> in residential settings. </w:t>
      </w:r>
      <w:r w:rsidRPr="007B1F39">
        <w:rPr>
          <w:i/>
        </w:rPr>
        <w:t>Journal of Applied Research in Intellectual Disabilities</w:t>
      </w:r>
      <w:r w:rsidR="006B0E77">
        <w:t xml:space="preserve">, </w:t>
      </w:r>
      <w:r w:rsidR="006B0E77" w:rsidRPr="00AF6F6F">
        <w:rPr>
          <w:i/>
        </w:rPr>
        <w:t>13</w:t>
      </w:r>
      <w:r w:rsidRPr="00AF6F6F">
        <w:rPr>
          <w:i/>
        </w:rPr>
        <w:t>(4)</w:t>
      </w:r>
      <w:r w:rsidRPr="007B1F39">
        <w:t xml:space="preserve"> 197–215.</w:t>
      </w:r>
    </w:p>
    <w:p w:rsidR="005B4967" w:rsidRDefault="00F86B70" w:rsidP="005B4967">
      <w:pPr>
        <w:ind w:hanging="425"/>
        <w:rPr>
          <w:rStyle w:val="nlmlpage"/>
          <w:rFonts w:cstheme="minorHAnsi"/>
          <w:lang w:val="en"/>
        </w:rPr>
      </w:pPr>
      <w:r w:rsidRPr="00386CAE">
        <w:rPr>
          <w:rStyle w:val="hlfld-contribauthor"/>
          <w:rFonts w:cstheme="minorHAnsi"/>
          <w:lang w:val="en"/>
        </w:rPr>
        <w:t xml:space="preserve">Emerson, </w:t>
      </w:r>
      <w:r w:rsidRPr="00386CAE">
        <w:rPr>
          <w:rStyle w:val="nlmgiven-names"/>
          <w:rFonts w:cstheme="minorHAnsi"/>
          <w:lang w:val="en"/>
        </w:rPr>
        <w:t>E.</w:t>
      </w:r>
      <w:r w:rsidRPr="00A42024">
        <w:rPr>
          <w:lang w:val="en"/>
        </w:rPr>
        <w:t xml:space="preserve">, </w:t>
      </w:r>
      <w:proofErr w:type="spellStart"/>
      <w:r w:rsidRPr="00386CAE">
        <w:rPr>
          <w:rStyle w:val="hlfld-contribauthor"/>
          <w:rFonts w:cstheme="minorHAnsi"/>
          <w:lang w:val="en"/>
        </w:rPr>
        <w:t>Blacher</w:t>
      </w:r>
      <w:proofErr w:type="spellEnd"/>
      <w:r w:rsidRPr="00386CAE">
        <w:rPr>
          <w:rStyle w:val="hlfld-contribauthor"/>
          <w:rFonts w:cstheme="minorHAnsi"/>
          <w:lang w:val="en"/>
        </w:rPr>
        <w:t xml:space="preserve">, </w:t>
      </w:r>
      <w:r w:rsidRPr="00386CAE">
        <w:rPr>
          <w:rStyle w:val="nlmgiven-names"/>
          <w:rFonts w:cstheme="minorHAnsi"/>
          <w:lang w:val="en"/>
        </w:rPr>
        <w:t>J.</w:t>
      </w:r>
      <w:r w:rsidRPr="00A42024">
        <w:rPr>
          <w:lang w:val="en"/>
        </w:rPr>
        <w:t xml:space="preserve">, </w:t>
      </w:r>
      <w:proofErr w:type="spellStart"/>
      <w:r w:rsidRPr="00386CAE">
        <w:rPr>
          <w:rStyle w:val="hlfld-contribauthor"/>
          <w:rFonts w:cstheme="minorHAnsi"/>
          <w:lang w:val="en"/>
        </w:rPr>
        <w:t>Einfeld</w:t>
      </w:r>
      <w:proofErr w:type="spellEnd"/>
      <w:r w:rsidRPr="00386CAE">
        <w:rPr>
          <w:rStyle w:val="hlfld-contribauthor"/>
          <w:rFonts w:cstheme="minorHAnsi"/>
          <w:lang w:val="en"/>
        </w:rPr>
        <w:t xml:space="preserve">, </w:t>
      </w:r>
      <w:r w:rsidRPr="00386CAE">
        <w:rPr>
          <w:rStyle w:val="nlmgiven-names"/>
          <w:rFonts w:cstheme="minorHAnsi"/>
          <w:lang w:val="en"/>
        </w:rPr>
        <w:t>S.</w:t>
      </w:r>
      <w:r w:rsidRPr="00A42024">
        <w:rPr>
          <w:lang w:val="en"/>
        </w:rPr>
        <w:t xml:space="preserve">, </w:t>
      </w:r>
      <w:r w:rsidRPr="00386CAE">
        <w:rPr>
          <w:rStyle w:val="hlfld-contribauthor"/>
          <w:rFonts w:cstheme="minorHAnsi"/>
          <w:lang w:val="en"/>
        </w:rPr>
        <w:t xml:space="preserve">Hatton, </w:t>
      </w:r>
      <w:r w:rsidRPr="00386CAE">
        <w:rPr>
          <w:rStyle w:val="nlmgiven-names"/>
          <w:rFonts w:cstheme="minorHAnsi"/>
          <w:lang w:val="en"/>
        </w:rPr>
        <w:t>C.</w:t>
      </w:r>
      <w:r w:rsidRPr="00A42024">
        <w:rPr>
          <w:lang w:val="en"/>
        </w:rPr>
        <w:t xml:space="preserve">, </w:t>
      </w:r>
      <w:r w:rsidRPr="00386CAE">
        <w:rPr>
          <w:rStyle w:val="hlfld-contribauthor"/>
          <w:rFonts w:cstheme="minorHAnsi"/>
          <w:lang w:val="en"/>
        </w:rPr>
        <w:t xml:space="preserve">Robertson, </w:t>
      </w:r>
      <w:r w:rsidRPr="00386CAE">
        <w:rPr>
          <w:rStyle w:val="nlmgiven-names"/>
          <w:rFonts w:cstheme="minorHAnsi"/>
          <w:lang w:val="en"/>
        </w:rPr>
        <w:t>J.</w:t>
      </w:r>
      <w:r w:rsidRPr="00A42024">
        <w:rPr>
          <w:lang w:val="en"/>
        </w:rPr>
        <w:t xml:space="preserve">, &amp; </w:t>
      </w:r>
      <w:proofErr w:type="spellStart"/>
      <w:r w:rsidRPr="00386CAE">
        <w:rPr>
          <w:rStyle w:val="hlfld-contribauthor"/>
          <w:rFonts w:cstheme="minorHAnsi"/>
          <w:lang w:val="en"/>
        </w:rPr>
        <w:t>Stancliffe</w:t>
      </w:r>
      <w:proofErr w:type="spellEnd"/>
      <w:r w:rsidRPr="00386CAE">
        <w:rPr>
          <w:rStyle w:val="hlfld-contribauthor"/>
          <w:rFonts w:cstheme="minorHAnsi"/>
          <w:lang w:val="en"/>
        </w:rPr>
        <w:t xml:space="preserve">, </w:t>
      </w:r>
      <w:r w:rsidRPr="00386CAE">
        <w:rPr>
          <w:rStyle w:val="nlmgiven-names"/>
          <w:rFonts w:cstheme="minorHAnsi"/>
          <w:lang w:val="en"/>
        </w:rPr>
        <w:t>R. J.</w:t>
      </w:r>
      <w:r w:rsidRPr="00A42024">
        <w:rPr>
          <w:lang w:val="en"/>
        </w:rPr>
        <w:t xml:space="preserve"> (</w:t>
      </w:r>
      <w:r w:rsidRPr="00386CAE">
        <w:rPr>
          <w:rStyle w:val="nlmyear"/>
          <w:rFonts w:cstheme="minorHAnsi"/>
          <w:lang w:val="en"/>
        </w:rPr>
        <w:t>2014</w:t>
      </w:r>
      <w:r w:rsidRPr="00A42024">
        <w:rPr>
          <w:lang w:val="en"/>
        </w:rPr>
        <w:t xml:space="preserve">). </w:t>
      </w:r>
      <w:r w:rsidRPr="00386CAE">
        <w:rPr>
          <w:rStyle w:val="nlmarticle-title"/>
          <w:rFonts w:cstheme="minorHAnsi"/>
          <w:lang w:val="en"/>
        </w:rPr>
        <w:t>Environmental risk factors associated with the persistence of conduct difficulties in children with intellectual disabilities and autistic spectrum disorders</w:t>
      </w:r>
      <w:r w:rsidRPr="00386CAE">
        <w:rPr>
          <w:lang w:val="en"/>
        </w:rPr>
        <w:t xml:space="preserve">. </w:t>
      </w:r>
      <w:r w:rsidRPr="00386CAE">
        <w:rPr>
          <w:i/>
          <w:iCs/>
          <w:lang w:val="en"/>
        </w:rPr>
        <w:t xml:space="preserve">Research in Developmental </w:t>
      </w:r>
      <w:r w:rsidRPr="000763FA">
        <w:rPr>
          <w:i/>
          <w:iCs/>
          <w:lang w:val="en"/>
        </w:rPr>
        <w:t>Disabilities</w:t>
      </w:r>
      <w:r w:rsidRPr="000763FA">
        <w:rPr>
          <w:i/>
          <w:lang w:val="en"/>
        </w:rPr>
        <w:t xml:space="preserve">, </w:t>
      </w:r>
      <w:r w:rsidRPr="000763FA">
        <w:rPr>
          <w:i/>
          <w:iCs/>
          <w:lang w:val="en"/>
        </w:rPr>
        <w:t>35</w:t>
      </w:r>
      <w:r w:rsidRPr="000763FA">
        <w:rPr>
          <w:i/>
          <w:lang w:val="en"/>
        </w:rPr>
        <w:t>(12</w:t>
      </w:r>
      <w:r w:rsidRPr="002962E5">
        <w:rPr>
          <w:lang w:val="en"/>
        </w:rPr>
        <w:t>),</w:t>
      </w:r>
      <w:r w:rsidRPr="00386CAE">
        <w:rPr>
          <w:lang w:val="en"/>
        </w:rPr>
        <w:t xml:space="preserve"> </w:t>
      </w:r>
      <w:r w:rsidRPr="00386CAE">
        <w:rPr>
          <w:rStyle w:val="nlmfpage"/>
          <w:rFonts w:cstheme="minorHAnsi"/>
          <w:lang w:val="en"/>
        </w:rPr>
        <w:t>3508</w:t>
      </w:r>
      <w:r w:rsidRPr="00386CAE">
        <w:rPr>
          <w:lang w:val="en"/>
        </w:rPr>
        <w:t>–</w:t>
      </w:r>
      <w:r w:rsidR="005B4967">
        <w:rPr>
          <w:rStyle w:val="nlmlpage"/>
          <w:rFonts w:cstheme="minorHAnsi"/>
          <w:lang w:val="en"/>
        </w:rPr>
        <w:t>351</w:t>
      </w:r>
      <w:r w:rsidR="00F6607A">
        <w:rPr>
          <w:rStyle w:val="nlmlpage"/>
          <w:rFonts w:cstheme="minorHAnsi"/>
          <w:lang w:val="en"/>
        </w:rPr>
        <w:t>.</w:t>
      </w:r>
    </w:p>
    <w:p w:rsidR="00F6607A" w:rsidRDefault="004126EA" w:rsidP="00F6607A">
      <w:pPr>
        <w:ind w:hanging="425"/>
        <w:rPr>
          <w:rFonts w:eastAsia="Times New Roman" w:cs="Helvetica"/>
          <w:bCs/>
          <w:lang w:eastAsia="en-AU"/>
        </w:rPr>
      </w:pPr>
      <w:r>
        <w:rPr>
          <w:rFonts w:eastAsia="Times New Roman" w:cs="Helvetica"/>
          <w:bCs/>
          <w:lang w:eastAsia="en-AU"/>
        </w:rPr>
        <w:t>Flanagan,</w:t>
      </w:r>
      <w:r w:rsidR="003F3B8D">
        <w:rPr>
          <w:rFonts w:eastAsia="Times New Roman" w:cs="Helvetica"/>
          <w:bCs/>
          <w:lang w:eastAsia="en-AU"/>
        </w:rPr>
        <w:t xml:space="preserve"> R.</w:t>
      </w:r>
      <w:r>
        <w:rPr>
          <w:rFonts w:eastAsia="Times New Roman" w:cs="Helvetica"/>
          <w:bCs/>
          <w:lang w:eastAsia="en-AU"/>
        </w:rPr>
        <w:t xml:space="preserve"> J &amp; Ronaldson,</w:t>
      </w:r>
      <w:r w:rsidR="005B4967" w:rsidRPr="005B4967">
        <w:rPr>
          <w:rFonts w:eastAsia="Times New Roman" w:cs="Helvetica"/>
          <w:bCs/>
          <w:lang w:eastAsia="en-AU"/>
        </w:rPr>
        <w:t xml:space="preserve"> K.</w:t>
      </w:r>
      <w:r>
        <w:rPr>
          <w:rFonts w:eastAsia="Times New Roman" w:cs="Helvetica"/>
          <w:bCs/>
          <w:lang w:eastAsia="en-AU"/>
        </w:rPr>
        <w:t xml:space="preserve"> </w:t>
      </w:r>
      <w:r w:rsidR="005B4967" w:rsidRPr="005B4967">
        <w:rPr>
          <w:rFonts w:eastAsia="Times New Roman" w:cs="Helvetica"/>
          <w:bCs/>
          <w:lang w:eastAsia="en-AU"/>
        </w:rPr>
        <w:t>J</w:t>
      </w:r>
      <w:r w:rsidR="005B4967" w:rsidRPr="005B4967">
        <w:rPr>
          <w:rFonts w:ascii="Times New Roman" w:eastAsia="Times New Roman" w:hAnsi="Times New Roman" w:cs="Helvetica"/>
          <w:bCs/>
          <w:lang w:eastAsia="en-AU"/>
        </w:rPr>
        <w:t>. (</w:t>
      </w:r>
      <w:r w:rsidR="005B4967" w:rsidRPr="005B4967">
        <w:rPr>
          <w:rFonts w:eastAsia="Times New Roman" w:cs="Helvetica"/>
          <w:bCs/>
          <w:lang w:eastAsia="en-AU"/>
        </w:rPr>
        <w:t>2016). Chapter 6</w:t>
      </w:r>
      <w:r w:rsidR="005B4967" w:rsidRPr="005B4967">
        <w:rPr>
          <w:rFonts w:ascii="Times New Roman" w:eastAsia="Times New Roman" w:hAnsi="Times New Roman" w:cs="Helvetica"/>
          <w:bCs/>
          <w:lang w:eastAsia="en-AU"/>
        </w:rPr>
        <w:t xml:space="preserve"> </w:t>
      </w:r>
      <w:r w:rsidR="005B4967" w:rsidRPr="005B4967">
        <w:rPr>
          <w:rFonts w:eastAsia="Times New Roman" w:cs="Helvetica"/>
          <w:bCs/>
          <w:lang w:eastAsia="en-AU"/>
        </w:rPr>
        <w:t xml:space="preserve">- Gastrointestinal </w:t>
      </w:r>
      <w:proofErr w:type="spellStart"/>
      <w:r w:rsidR="005B4967" w:rsidRPr="005B4967">
        <w:rPr>
          <w:rFonts w:eastAsia="Times New Roman" w:cs="Helvetica"/>
          <w:bCs/>
          <w:lang w:eastAsia="en-AU"/>
        </w:rPr>
        <w:t>Hypom</w:t>
      </w:r>
      <w:r w:rsidR="005B4967" w:rsidRPr="005B4967">
        <w:rPr>
          <w:rFonts w:ascii="Times New Roman" w:eastAsia="Times New Roman" w:hAnsi="Times New Roman" w:cs="Helvetica"/>
          <w:bCs/>
          <w:lang w:eastAsia="en-AU"/>
        </w:rPr>
        <w:t>o</w:t>
      </w:r>
      <w:r w:rsidR="005B4967" w:rsidRPr="005B4967">
        <w:rPr>
          <w:rFonts w:eastAsia="Times New Roman" w:cs="Helvetica"/>
          <w:bCs/>
          <w:lang w:eastAsia="en-AU"/>
        </w:rPr>
        <w:t>tility</w:t>
      </w:r>
      <w:proofErr w:type="spellEnd"/>
      <w:r w:rsidR="005B4967" w:rsidRPr="005B4967">
        <w:rPr>
          <w:rFonts w:eastAsia="Times New Roman" w:cs="Helvetica"/>
          <w:bCs/>
          <w:lang w:eastAsia="en-AU"/>
        </w:rPr>
        <w:t xml:space="preserve"> and Dysphasia. In P. Manu, R.J. Flanagan &amp; K.J. Ronaldson (Eds.) </w:t>
      </w:r>
      <w:r w:rsidR="005B4967" w:rsidRPr="005B4967">
        <w:rPr>
          <w:rFonts w:eastAsia="Times New Roman" w:cs="Arial"/>
          <w:i/>
          <w:lang w:val="en" w:eastAsia="en-AU"/>
        </w:rPr>
        <w:t>Life-Threatening Effects of Antipsychotic Drugs</w:t>
      </w:r>
      <w:r>
        <w:rPr>
          <w:rFonts w:eastAsia="Times New Roman" w:cs="Helvetica"/>
          <w:bCs/>
          <w:i/>
          <w:iCs/>
          <w:lang w:eastAsia="en-AU"/>
        </w:rPr>
        <w:t>,</w:t>
      </w:r>
      <w:r w:rsidR="005B4967" w:rsidRPr="005B4967">
        <w:rPr>
          <w:rFonts w:eastAsia="Times New Roman" w:cs="Helvetica"/>
          <w:bCs/>
          <w:lang w:eastAsia="en-AU"/>
        </w:rPr>
        <w:t xml:space="preserve"> </w:t>
      </w:r>
      <w:r w:rsidR="005B4967" w:rsidRPr="005B4967">
        <w:rPr>
          <w:rFonts w:eastAsia="Times New Roman" w:cs="Arial"/>
          <w:lang w:val="en" w:eastAsia="en-AU"/>
        </w:rPr>
        <w:t>151-179</w:t>
      </w:r>
      <w:r w:rsidR="003F3B8D">
        <w:rPr>
          <w:rFonts w:eastAsia="Times New Roman" w:cs="Helvetica"/>
          <w:bCs/>
          <w:lang w:eastAsia="en-AU"/>
        </w:rPr>
        <w:t>.</w:t>
      </w:r>
    </w:p>
    <w:p w:rsidR="00F6607A" w:rsidRPr="00F6607A" w:rsidRDefault="004126EA" w:rsidP="00F6607A">
      <w:pPr>
        <w:ind w:hanging="425"/>
        <w:rPr>
          <w:rFonts w:eastAsia="Times New Roman" w:cs="Helvetica"/>
          <w:bCs/>
          <w:lang w:eastAsia="en-AU"/>
        </w:rPr>
      </w:pPr>
      <w:proofErr w:type="spellStart"/>
      <w:r>
        <w:rPr>
          <w:rFonts w:eastAsia="Times New Roman" w:cs="Segoe UI"/>
          <w:bCs/>
          <w:kern w:val="36"/>
          <w:lang w:val="en" w:eastAsia="en-AU"/>
        </w:rPr>
        <w:t>Fitton</w:t>
      </w:r>
      <w:proofErr w:type="spellEnd"/>
      <w:r>
        <w:rPr>
          <w:rFonts w:eastAsia="Times New Roman" w:cs="Segoe UI"/>
          <w:bCs/>
          <w:kern w:val="36"/>
          <w:lang w:val="en" w:eastAsia="en-AU"/>
        </w:rPr>
        <w:t>,</w:t>
      </w:r>
      <w:r w:rsidR="00FE75D1">
        <w:rPr>
          <w:rFonts w:eastAsia="Times New Roman" w:cs="Segoe UI"/>
          <w:bCs/>
          <w:kern w:val="36"/>
          <w:lang w:val="en" w:eastAsia="en-AU"/>
        </w:rPr>
        <w:t xml:space="preserve"> L</w:t>
      </w:r>
      <w:r>
        <w:rPr>
          <w:rFonts w:eastAsia="Times New Roman" w:cs="Segoe UI"/>
          <w:bCs/>
          <w:kern w:val="36"/>
          <w:lang w:val="en" w:eastAsia="en-AU"/>
        </w:rPr>
        <w:t>. &amp; Jones,</w:t>
      </w:r>
      <w:r w:rsidR="00FE75D1">
        <w:rPr>
          <w:rFonts w:eastAsia="Times New Roman" w:cs="Segoe UI"/>
          <w:bCs/>
          <w:kern w:val="36"/>
          <w:lang w:val="en" w:eastAsia="en-AU"/>
        </w:rPr>
        <w:t xml:space="preserve"> D.</w:t>
      </w:r>
      <w:r>
        <w:rPr>
          <w:rFonts w:eastAsia="Times New Roman" w:cs="Segoe UI"/>
          <w:bCs/>
          <w:kern w:val="36"/>
          <w:lang w:val="en" w:eastAsia="en-AU"/>
        </w:rPr>
        <w:t xml:space="preserve"> </w:t>
      </w:r>
      <w:r w:rsidR="00FE75D1">
        <w:rPr>
          <w:rFonts w:eastAsia="Times New Roman" w:cs="Segoe UI"/>
          <w:bCs/>
          <w:kern w:val="36"/>
          <w:lang w:val="en" w:eastAsia="en-AU"/>
        </w:rPr>
        <w:t xml:space="preserve">R. </w:t>
      </w:r>
      <w:r w:rsidR="00F6607A" w:rsidRPr="00F6607A">
        <w:rPr>
          <w:rFonts w:eastAsia="Times New Roman" w:cs="Segoe UI"/>
          <w:bCs/>
          <w:kern w:val="36"/>
          <w:lang w:val="en" w:eastAsia="en-AU"/>
        </w:rPr>
        <w:t>(2020)</w:t>
      </w:r>
      <w:r w:rsidR="00FE75D1">
        <w:rPr>
          <w:rFonts w:eastAsia="Times New Roman" w:cs="Segoe UI"/>
          <w:bCs/>
          <w:kern w:val="36"/>
          <w:lang w:val="en" w:eastAsia="en-AU"/>
        </w:rPr>
        <w:t>.</w:t>
      </w:r>
      <w:r w:rsidR="00F6607A" w:rsidRPr="00F6607A">
        <w:rPr>
          <w:rFonts w:eastAsia="Times New Roman" w:cs="Segoe UI"/>
          <w:bCs/>
          <w:kern w:val="36"/>
          <w:lang w:val="en" w:eastAsia="en-AU"/>
        </w:rPr>
        <w:t xml:space="preserve"> Restraint of adults with intellectual disabilities: A critical review of the prevalence and characteristics associated with its use. </w:t>
      </w:r>
      <w:r w:rsidR="00F6607A" w:rsidRPr="00F6607A">
        <w:rPr>
          <w:rFonts w:eastAsia="Times New Roman" w:cs="Segoe UI"/>
          <w:bCs/>
          <w:i/>
          <w:kern w:val="36"/>
          <w:lang w:val="en" w:eastAsia="en-AU"/>
        </w:rPr>
        <w:t>Journal of Intellectual Disability,</w:t>
      </w:r>
      <w:r w:rsidR="00F6607A" w:rsidRPr="00F6607A">
        <w:rPr>
          <w:rFonts w:eastAsia="Times New Roman" w:cs="Segoe UI"/>
          <w:i/>
          <w:lang w:val="en" w:eastAsia="en-AU"/>
        </w:rPr>
        <w:t xml:space="preserve"> 24(2</w:t>
      </w:r>
      <w:r w:rsidR="00F6607A" w:rsidRPr="00F6607A">
        <w:rPr>
          <w:rFonts w:eastAsia="Times New Roman" w:cs="Segoe UI"/>
          <w:lang w:val="en" w:eastAsia="en-AU"/>
        </w:rPr>
        <w:t>), 268-283</w:t>
      </w:r>
      <w:r w:rsidR="00F6607A">
        <w:rPr>
          <w:rFonts w:eastAsia="Times New Roman" w:cs="Segoe UI"/>
          <w:lang w:val="en" w:eastAsia="en-AU"/>
        </w:rPr>
        <w:t>.</w:t>
      </w:r>
    </w:p>
    <w:p w:rsidR="00F86B70" w:rsidRPr="00386CAE" w:rsidRDefault="00F86B70" w:rsidP="003D7B8A">
      <w:pPr>
        <w:ind w:hanging="425"/>
      </w:pPr>
      <w:proofErr w:type="spellStart"/>
      <w:r w:rsidRPr="007B1F39">
        <w:t>Gastmans</w:t>
      </w:r>
      <w:proofErr w:type="spellEnd"/>
      <w:r w:rsidRPr="007B1F39">
        <w:t xml:space="preserve">, C., &amp; </w:t>
      </w:r>
      <w:proofErr w:type="spellStart"/>
      <w:r w:rsidRPr="007B1F39">
        <w:t>Milisen</w:t>
      </w:r>
      <w:proofErr w:type="spellEnd"/>
      <w:r w:rsidRPr="007B1F39">
        <w:t xml:space="preserve">, K. (2006). Use of physical restraint in nursing homes: Clinical-ethical considerations. </w:t>
      </w:r>
      <w:r w:rsidRPr="007B1F39">
        <w:rPr>
          <w:i/>
          <w:iCs/>
        </w:rPr>
        <w:t xml:space="preserve">Journal of Medical </w:t>
      </w:r>
      <w:r w:rsidRPr="006B0E77">
        <w:rPr>
          <w:i/>
          <w:iCs/>
        </w:rPr>
        <w:t>Ethics</w:t>
      </w:r>
      <w:r w:rsidR="006B0E77" w:rsidRPr="006B0E77">
        <w:rPr>
          <w:i/>
        </w:rPr>
        <w:t>, 32(3)</w:t>
      </w:r>
      <w:r w:rsidR="00C37A0A" w:rsidRPr="006B0E77">
        <w:rPr>
          <w:i/>
        </w:rPr>
        <w:t>,</w:t>
      </w:r>
      <w:r w:rsidR="00C37A0A" w:rsidRPr="007B1F39">
        <w:t xml:space="preserve"> 148</w:t>
      </w:r>
      <w:r w:rsidRPr="007B1F39">
        <w:t>–152.</w:t>
      </w:r>
    </w:p>
    <w:p w:rsidR="00F86B70" w:rsidRDefault="00F86B70" w:rsidP="003D7B8A">
      <w:pPr>
        <w:ind w:hanging="425"/>
        <w:rPr>
          <w:color w:val="1D1D1B"/>
        </w:rPr>
      </w:pPr>
      <w:proofErr w:type="spellStart"/>
      <w:r w:rsidRPr="007B1F39">
        <w:rPr>
          <w:color w:val="1D1D1B"/>
        </w:rPr>
        <w:lastRenderedPageBreak/>
        <w:t>Heyvaert</w:t>
      </w:r>
      <w:proofErr w:type="spellEnd"/>
      <w:r w:rsidR="004126EA">
        <w:rPr>
          <w:color w:val="1D1D1B"/>
        </w:rPr>
        <w:t>, M.,</w:t>
      </w:r>
      <w:r w:rsidRPr="007B1F39">
        <w:rPr>
          <w:color w:val="1D1D1B"/>
        </w:rPr>
        <w:t xml:space="preserve"> </w:t>
      </w:r>
      <w:proofErr w:type="spellStart"/>
      <w:r w:rsidRPr="007B1F39">
        <w:rPr>
          <w:color w:val="1D1D1B"/>
        </w:rPr>
        <w:t>Saenen</w:t>
      </w:r>
      <w:proofErr w:type="spellEnd"/>
      <w:r w:rsidR="004126EA">
        <w:rPr>
          <w:color w:val="1D1D1B"/>
        </w:rPr>
        <w:t>,</w:t>
      </w:r>
      <w:r w:rsidRPr="007B1F39">
        <w:rPr>
          <w:color w:val="1D1D1B"/>
        </w:rPr>
        <w:t xml:space="preserve"> L</w:t>
      </w:r>
      <w:r w:rsidR="004126EA">
        <w:rPr>
          <w:color w:val="1D1D1B"/>
        </w:rPr>
        <w:t>.</w:t>
      </w:r>
      <w:r w:rsidRPr="007B1F39">
        <w:rPr>
          <w:color w:val="1D1D1B"/>
        </w:rPr>
        <w:t xml:space="preserve">, </w:t>
      </w:r>
      <w:proofErr w:type="spellStart"/>
      <w:r w:rsidRPr="004126EA">
        <w:rPr>
          <w:color w:val="1D1D1B"/>
        </w:rPr>
        <w:t>Maes</w:t>
      </w:r>
      <w:proofErr w:type="spellEnd"/>
      <w:r w:rsidR="004126EA" w:rsidRPr="004126EA">
        <w:rPr>
          <w:color w:val="1D1D1B"/>
        </w:rPr>
        <w:t>,</w:t>
      </w:r>
      <w:r w:rsidR="004126EA">
        <w:rPr>
          <w:color w:val="1D1D1B"/>
        </w:rPr>
        <w:t xml:space="preserve"> B.,</w:t>
      </w:r>
      <w:r w:rsidRPr="007B1F39">
        <w:rPr>
          <w:color w:val="1D1D1B"/>
        </w:rPr>
        <w:t xml:space="preserve"> </w:t>
      </w:r>
      <w:proofErr w:type="spellStart"/>
      <w:r w:rsidR="004126EA">
        <w:rPr>
          <w:color w:val="1D1D1B"/>
        </w:rPr>
        <w:t>Onghena</w:t>
      </w:r>
      <w:proofErr w:type="spellEnd"/>
      <w:r w:rsidR="004126EA">
        <w:rPr>
          <w:color w:val="1D1D1B"/>
        </w:rPr>
        <w:t>,</w:t>
      </w:r>
      <w:r w:rsidR="008A7415">
        <w:rPr>
          <w:color w:val="1D1D1B"/>
        </w:rPr>
        <w:t xml:space="preserve"> P</w:t>
      </w:r>
      <w:r w:rsidR="00FE75D1">
        <w:rPr>
          <w:color w:val="1D1D1B"/>
        </w:rPr>
        <w:t>.</w:t>
      </w:r>
      <w:r w:rsidR="008A7415">
        <w:rPr>
          <w:color w:val="1D1D1B"/>
        </w:rPr>
        <w:t xml:space="preserve"> </w:t>
      </w:r>
      <w:r w:rsidRPr="007B1F39">
        <w:rPr>
          <w:color w:val="1D1D1B"/>
        </w:rPr>
        <w:t>(2015)</w:t>
      </w:r>
      <w:r w:rsidR="008A7415">
        <w:rPr>
          <w:color w:val="1D1D1B"/>
        </w:rPr>
        <w:t>.</w:t>
      </w:r>
      <w:r w:rsidRPr="007B1F39">
        <w:rPr>
          <w:color w:val="1D1D1B"/>
        </w:rPr>
        <w:t xml:space="preserve"> Systematic review of restraint interventions for challenging behaviour among persons with intellectual disabilities: focus on experiences. </w:t>
      </w:r>
      <w:r w:rsidRPr="007B1F39">
        <w:rPr>
          <w:i/>
          <w:color w:val="1D1D1B"/>
        </w:rPr>
        <w:t>Journal of Applied Research in Intellectual Disabilities</w:t>
      </w:r>
      <w:r>
        <w:rPr>
          <w:color w:val="1D1D1B"/>
        </w:rPr>
        <w:t>,</w:t>
      </w:r>
      <w:r w:rsidRPr="001C5293">
        <w:rPr>
          <w:i/>
          <w:color w:val="1D1D1B"/>
        </w:rPr>
        <w:t xml:space="preserve"> 28(2),</w:t>
      </w:r>
      <w:r w:rsidRPr="007B1F39">
        <w:rPr>
          <w:color w:val="1D1D1B"/>
        </w:rPr>
        <w:t xml:space="preserve"> 61-80</w:t>
      </w:r>
      <w:r w:rsidR="003F3B8D">
        <w:rPr>
          <w:color w:val="1D1D1B"/>
        </w:rPr>
        <w:t>.</w:t>
      </w:r>
    </w:p>
    <w:p w:rsidR="00561167" w:rsidRPr="00561167" w:rsidRDefault="00561167" w:rsidP="003D7B8A">
      <w:pPr>
        <w:ind w:hanging="425"/>
        <w:rPr>
          <w:lang w:val="en"/>
        </w:rPr>
      </w:pPr>
      <w:r w:rsidRPr="00561167">
        <w:t>Hirsch</w:t>
      </w:r>
      <w:r w:rsidR="00A92948">
        <w:t>,</w:t>
      </w:r>
      <w:r w:rsidRPr="00561167">
        <w:t xml:space="preserve"> L</w:t>
      </w:r>
      <w:r w:rsidR="004126EA">
        <w:t xml:space="preserve"> </w:t>
      </w:r>
      <w:r w:rsidRPr="00561167">
        <w:t>E</w:t>
      </w:r>
      <w:r w:rsidR="00A92948">
        <w:t>.</w:t>
      </w:r>
      <w:r w:rsidRPr="00561167">
        <w:t xml:space="preserve">, </w:t>
      </w:r>
      <w:proofErr w:type="spellStart"/>
      <w:r w:rsidRPr="00561167">
        <w:t>P</w:t>
      </w:r>
      <w:r w:rsidR="004126EA">
        <w:t>ringsheim</w:t>
      </w:r>
      <w:proofErr w:type="spellEnd"/>
      <w:r w:rsidR="004126EA">
        <w:t xml:space="preserve">, </w:t>
      </w:r>
      <w:r w:rsidRPr="00561167">
        <w:t>T. (2012)</w:t>
      </w:r>
      <w:r w:rsidR="00A92948">
        <w:t>.</w:t>
      </w:r>
      <w:r w:rsidRPr="00561167">
        <w:rPr>
          <w:bCs/>
        </w:rPr>
        <w:t xml:space="preserve"> Aripiprazole for autism spectrum disorders (ASD</w:t>
      </w:r>
      <w:r w:rsidRPr="00561167">
        <w:t>) (2012).</w:t>
      </w:r>
      <w:r w:rsidR="003F3B8D">
        <w:t xml:space="preserve"> </w:t>
      </w:r>
      <w:r w:rsidRPr="00561167">
        <w:rPr>
          <w:i/>
        </w:rPr>
        <w:t xml:space="preserve">Cochrane Database Systemic Reviews, </w:t>
      </w:r>
      <w:r w:rsidRPr="00561167">
        <w:rPr>
          <w:i/>
          <w:lang w:val="en"/>
        </w:rPr>
        <w:t>16(5):</w:t>
      </w:r>
      <w:r w:rsidRPr="00561167">
        <w:rPr>
          <w:lang w:val="en"/>
        </w:rPr>
        <w:t>CD009043.</w:t>
      </w:r>
    </w:p>
    <w:p w:rsidR="00F86B70" w:rsidRPr="00386CAE" w:rsidRDefault="004126EA" w:rsidP="003D7B8A">
      <w:pPr>
        <w:ind w:hanging="425"/>
        <w:rPr>
          <w:noProof/>
        </w:rPr>
      </w:pPr>
      <w:r>
        <w:rPr>
          <w:noProof/>
        </w:rPr>
        <w:t>Hughes,</w:t>
      </w:r>
      <w:r w:rsidR="003F3B8D">
        <w:rPr>
          <w:noProof/>
        </w:rPr>
        <w:t xml:space="preserve"> </w:t>
      </w:r>
      <w:r w:rsidR="00F86B70" w:rsidRPr="007B1F39">
        <w:rPr>
          <w:noProof/>
        </w:rPr>
        <w:t>L</w:t>
      </w:r>
      <w:r>
        <w:rPr>
          <w:noProof/>
        </w:rPr>
        <w:t>., Lane,</w:t>
      </w:r>
      <w:r w:rsidR="003F3B8D">
        <w:rPr>
          <w:noProof/>
        </w:rPr>
        <w:t xml:space="preserve"> </w:t>
      </w:r>
      <w:r w:rsidR="00F86B70" w:rsidRPr="007B1F39">
        <w:rPr>
          <w:noProof/>
        </w:rPr>
        <w:t>P. (2016)</w:t>
      </w:r>
      <w:r w:rsidR="008A7415">
        <w:rPr>
          <w:noProof/>
        </w:rPr>
        <w:t>.</w:t>
      </w:r>
      <w:r w:rsidR="00F86B70" w:rsidRPr="007B1F39">
        <w:rPr>
          <w:noProof/>
        </w:rPr>
        <w:t xml:space="preserve"> Use of physical restraint: ethical, legal and political issues. </w:t>
      </w:r>
      <w:r w:rsidR="00F86B70" w:rsidRPr="007B1F39">
        <w:rPr>
          <w:i/>
          <w:noProof/>
        </w:rPr>
        <w:t>Journal of Learning Disability Practice</w:t>
      </w:r>
      <w:r w:rsidR="00F86B70" w:rsidRPr="007B1F39">
        <w:rPr>
          <w:noProof/>
        </w:rPr>
        <w:t xml:space="preserve">, </w:t>
      </w:r>
      <w:r w:rsidR="00F86B70">
        <w:rPr>
          <w:i/>
          <w:noProof/>
        </w:rPr>
        <w:t>19</w:t>
      </w:r>
      <w:r w:rsidR="00F86B70" w:rsidRPr="004126EA">
        <w:rPr>
          <w:i/>
          <w:noProof/>
        </w:rPr>
        <w:t>(4)</w:t>
      </w:r>
      <w:r w:rsidR="00F86B70">
        <w:rPr>
          <w:noProof/>
        </w:rPr>
        <w:t>,</w:t>
      </w:r>
      <w:r w:rsidR="00F86B70" w:rsidRPr="007B1F39">
        <w:rPr>
          <w:noProof/>
        </w:rPr>
        <w:t xml:space="preserve"> 23.</w:t>
      </w:r>
    </w:p>
    <w:p w:rsidR="00F86B70" w:rsidRDefault="00F86B70" w:rsidP="003D7B8A">
      <w:pPr>
        <w:ind w:hanging="425"/>
      </w:pPr>
      <w:r w:rsidRPr="00386CAE">
        <w:t>Hyde</w:t>
      </w:r>
      <w:r w:rsidR="004126EA">
        <w:t>,</w:t>
      </w:r>
      <w:r w:rsidRPr="00386CAE">
        <w:t xml:space="preserve"> S</w:t>
      </w:r>
      <w:r w:rsidR="00C97DEA">
        <w:t>.</w:t>
      </w:r>
      <w:r w:rsidRPr="00386CAE">
        <w:t xml:space="preserve">, </w:t>
      </w:r>
      <w:proofErr w:type="spellStart"/>
      <w:r w:rsidRPr="00386CAE">
        <w:t>Fulbrook</w:t>
      </w:r>
      <w:proofErr w:type="spellEnd"/>
      <w:r w:rsidR="004126EA">
        <w:t>,</w:t>
      </w:r>
      <w:r w:rsidRPr="00386CAE">
        <w:t xml:space="preserve"> P</w:t>
      </w:r>
      <w:r w:rsidR="004126EA">
        <w:t>.</w:t>
      </w:r>
      <w:r w:rsidRPr="00386CAE">
        <w:t>, F</w:t>
      </w:r>
      <w:r w:rsidR="004126EA">
        <w:t>enton,</w:t>
      </w:r>
      <w:r w:rsidR="008A7415">
        <w:t xml:space="preserve"> K</w:t>
      </w:r>
      <w:r w:rsidR="00C97DEA">
        <w:t xml:space="preserve">., &amp; </w:t>
      </w:r>
      <w:proofErr w:type="spellStart"/>
      <w:r w:rsidR="00C97DEA">
        <w:t>Kilshaw</w:t>
      </w:r>
      <w:proofErr w:type="spellEnd"/>
      <w:r w:rsidR="00C97DEA">
        <w:t>,</w:t>
      </w:r>
      <w:r w:rsidR="008A7415">
        <w:t xml:space="preserve"> M. (2009). </w:t>
      </w:r>
      <w:r w:rsidRPr="00386CAE">
        <w:t xml:space="preserve">A clinical improvement project to develop and implement a decision-making framework for the use </w:t>
      </w:r>
      <w:r w:rsidR="00A21D95">
        <w:t>of seclusion.</w:t>
      </w:r>
      <w:r w:rsidRPr="00A21D95">
        <w:t xml:space="preserve"> </w:t>
      </w:r>
      <w:r w:rsidRPr="00A21D95">
        <w:rPr>
          <w:i/>
        </w:rPr>
        <w:t>International</w:t>
      </w:r>
      <w:r w:rsidRPr="00386CAE">
        <w:rPr>
          <w:i/>
        </w:rPr>
        <w:t xml:space="preserve"> Journal of Mental Health Nursing</w:t>
      </w:r>
      <w:r>
        <w:t xml:space="preserve">, </w:t>
      </w:r>
      <w:r w:rsidRPr="001C5293">
        <w:rPr>
          <w:i/>
        </w:rPr>
        <w:t>18(6</w:t>
      </w:r>
      <w:r>
        <w:t>)</w:t>
      </w:r>
      <w:r w:rsidRPr="00A42024">
        <w:t>, 398–408.</w:t>
      </w:r>
    </w:p>
    <w:p w:rsidR="00D43C9B" w:rsidRPr="00D43C9B" w:rsidRDefault="004126EA" w:rsidP="003D7B8A">
      <w:pPr>
        <w:ind w:hanging="425"/>
        <w:rPr>
          <w:rFonts w:eastAsia="Times New Roman"/>
          <w:lang w:val="en-US" w:eastAsia="en-AU"/>
        </w:rPr>
      </w:pPr>
      <w:proofErr w:type="spellStart"/>
      <w:r>
        <w:rPr>
          <w:rFonts w:eastAsia="Times New Roman"/>
          <w:lang w:val="en-US" w:eastAsia="en-AU"/>
        </w:rPr>
        <w:t>Jesner</w:t>
      </w:r>
      <w:proofErr w:type="spellEnd"/>
      <w:r>
        <w:rPr>
          <w:rFonts w:eastAsia="Times New Roman"/>
          <w:lang w:val="en-US" w:eastAsia="en-AU"/>
        </w:rPr>
        <w:t>,</w:t>
      </w:r>
      <w:r w:rsidR="00D43C9B" w:rsidRPr="00D43C9B">
        <w:rPr>
          <w:rFonts w:eastAsia="Times New Roman"/>
          <w:lang w:val="en-US" w:eastAsia="en-AU"/>
        </w:rPr>
        <w:t xml:space="preserve"> O. S</w:t>
      </w:r>
      <w:r w:rsidR="00D43C9B">
        <w:rPr>
          <w:rFonts w:eastAsia="Times New Roman"/>
          <w:lang w:val="en-US" w:eastAsia="en-AU"/>
        </w:rPr>
        <w:t>.</w:t>
      </w:r>
      <w:r>
        <w:rPr>
          <w:rFonts w:eastAsia="Times New Roman"/>
          <w:lang w:val="en-US" w:eastAsia="en-AU"/>
        </w:rPr>
        <w:t xml:space="preserve">, </w:t>
      </w:r>
      <w:proofErr w:type="spellStart"/>
      <w:r>
        <w:rPr>
          <w:rFonts w:eastAsia="Times New Roman"/>
          <w:lang w:val="en-US" w:eastAsia="en-AU"/>
        </w:rPr>
        <w:t>Aref-Adib</w:t>
      </w:r>
      <w:proofErr w:type="spellEnd"/>
      <w:r>
        <w:rPr>
          <w:rFonts w:eastAsia="Times New Roman"/>
          <w:lang w:val="en-US" w:eastAsia="en-AU"/>
        </w:rPr>
        <w:t>,</w:t>
      </w:r>
      <w:r w:rsidR="00D43C9B">
        <w:rPr>
          <w:rFonts w:eastAsia="Times New Roman"/>
          <w:lang w:val="en-US" w:eastAsia="en-AU"/>
        </w:rPr>
        <w:t xml:space="preserve"> </w:t>
      </w:r>
      <w:r w:rsidR="00D43C9B" w:rsidRPr="00D43C9B">
        <w:rPr>
          <w:rFonts w:eastAsia="Times New Roman"/>
          <w:lang w:val="en-US" w:eastAsia="en-AU"/>
        </w:rPr>
        <w:t>M</w:t>
      </w:r>
      <w:r w:rsidR="00C97DEA">
        <w:rPr>
          <w:rFonts w:eastAsia="Times New Roman"/>
          <w:lang w:val="en-US" w:eastAsia="en-AU"/>
        </w:rPr>
        <w:t>.</w:t>
      </w:r>
      <w:r w:rsidR="00D43C9B" w:rsidRPr="00D43C9B">
        <w:rPr>
          <w:rFonts w:eastAsia="Times New Roman"/>
          <w:lang w:val="en-US" w:eastAsia="en-AU"/>
        </w:rPr>
        <w:t xml:space="preserve">, </w:t>
      </w:r>
      <w:r w:rsidR="00C97DEA">
        <w:rPr>
          <w:rFonts w:eastAsia="Times New Roman"/>
          <w:lang w:val="en-US" w:eastAsia="en-AU"/>
        </w:rPr>
        <w:t xml:space="preserve">&amp; </w:t>
      </w:r>
      <w:proofErr w:type="spellStart"/>
      <w:r w:rsidR="00C97DEA">
        <w:rPr>
          <w:rFonts w:eastAsia="Times New Roman"/>
          <w:lang w:val="en-US" w:eastAsia="en-AU"/>
        </w:rPr>
        <w:t>Coren</w:t>
      </w:r>
      <w:proofErr w:type="spellEnd"/>
      <w:r w:rsidR="00C97DEA">
        <w:rPr>
          <w:rFonts w:eastAsia="Times New Roman"/>
          <w:lang w:val="en-US" w:eastAsia="en-AU"/>
        </w:rPr>
        <w:t xml:space="preserve">, </w:t>
      </w:r>
      <w:r w:rsidR="00D43C9B" w:rsidRPr="00D43C9B">
        <w:rPr>
          <w:rFonts w:eastAsia="Times New Roman"/>
          <w:lang w:val="en-US" w:eastAsia="en-AU"/>
        </w:rPr>
        <w:t>E</w:t>
      </w:r>
      <w:r w:rsidR="00D43C9B">
        <w:rPr>
          <w:rFonts w:eastAsia="Times New Roman"/>
          <w:lang w:val="en-US" w:eastAsia="en-AU"/>
        </w:rPr>
        <w:t>.</w:t>
      </w:r>
      <w:r w:rsidR="00D43C9B" w:rsidRPr="00D43C9B">
        <w:rPr>
          <w:rFonts w:eastAsia="Times New Roman"/>
          <w:lang w:val="en-US" w:eastAsia="en-AU"/>
        </w:rPr>
        <w:t xml:space="preserve"> (2007)</w:t>
      </w:r>
      <w:r w:rsidR="00D43C9B">
        <w:rPr>
          <w:rFonts w:eastAsia="Times New Roman"/>
          <w:lang w:val="en-US" w:eastAsia="en-AU"/>
        </w:rPr>
        <w:t xml:space="preserve">. </w:t>
      </w:r>
      <w:r w:rsidR="00D43C9B" w:rsidRPr="00D43C9B">
        <w:rPr>
          <w:bCs/>
        </w:rPr>
        <w:t xml:space="preserve">Risperidone for autism spectrum disorder. </w:t>
      </w:r>
      <w:r w:rsidR="00D43C9B" w:rsidRPr="001F3E18">
        <w:rPr>
          <w:i/>
        </w:rPr>
        <w:t>Cochrane Database of</w:t>
      </w:r>
      <w:r w:rsidR="001F3E18">
        <w:rPr>
          <w:i/>
        </w:rPr>
        <w:t xml:space="preserve"> Systematic </w:t>
      </w:r>
      <w:r>
        <w:rPr>
          <w:i/>
        </w:rPr>
        <w:t>Reviews</w:t>
      </w:r>
      <w:proofErr w:type="gramStart"/>
      <w:r>
        <w:rPr>
          <w:i/>
        </w:rPr>
        <w:t>,</w:t>
      </w:r>
      <w:r w:rsidR="00C37A0A">
        <w:rPr>
          <w:i/>
        </w:rPr>
        <w:t>(</w:t>
      </w:r>
      <w:proofErr w:type="gramEnd"/>
      <w:r w:rsidR="00D43C9B" w:rsidRPr="001F3E18">
        <w:rPr>
          <w:i/>
        </w:rPr>
        <w:t>1</w:t>
      </w:r>
      <w:r w:rsidR="001F3E18">
        <w:rPr>
          <w:i/>
        </w:rPr>
        <w:t>),</w:t>
      </w:r>
      <w:r w:rsidR="001F3E18" w:rsidRPr="001F3E18">
        <w:rPr>
          <w:rStyle w:val="Heading1Char"/>
          <w:rFonts w:cstheme="minorHAnsi"/>
          <w:color w:val="auto"/>
          <w:sz w:val="22"/>
          <w:szCs w:val="22"/>
        </w:rPr>
        <w:t xml:space="preserve"> </w:t>
      </w:r>
      <w:r w:rsidR="001F3E18" w:rsidRPr="001F3E18">
        <w:rPr>
          <w:rStyle w:val="acopre1"/>
          <w:rFonts w:cstheme="minorHAnsi"/>
        </w:rPr>
        <w:t>CD005040</w:t>
      </w:r>
      <w:r w:rsidR="001F3E18">
        <w:rPr>
          <w:rStyle w:val="acopre1"/>
          <w:rFonts w:cstheme="minorHAnsi"/>
        </w:rPr>
        <w:t>.</w:t>
      </w:r>
    </w:p>
    <w:p w:rsidR="00F86B70" w:rsidRPr="00B2520D" w:rsidRDefault="009979CF" w:rsidP="003D7B8A">
      <w:pPr>
        <w:ind w:hanging="425"/>
      </w:pPr>
      <w:proofErr w:type="spellStart"/>
      <w:r>
        <w:t>LeBel</w:t>
      </w:r>
      <w:proofErr w:type="spellEnd"/>
      <w:r>
        <w:t xml:space="preserve">, J., </w:t>
      </w:r>
      <w:proofErr w:type="spellStart"/>
      <w:r>
        <w:t>Nunno</w:t>
      </w:r>
      <w:proofErr w:type="spellEnd"/>
      <w:r>
        <w:t>, M.</w:t>
      </w:r>
      <w:r w:rsidR="006407D9">
        <w:t xml:space="preserve"> </w:t>
      </w:r>
      <w:r>
        <w:t>A., Mohr, W.</w:t>
      </w:r>
      <w:r w:rsidR="006407D9">
        <w:t xml:space="preserve"> </w:t>
      </w:r>
      <w:r>
        <w:t>K.</w:t>
      </w:r>
      <w:r w:rsidR="006407D9">
        <w:t>,</w:t>
      </w:r>
      <w:r w:rsidR="00F86B70" w:rsidRPr="0003200E">
        <w:t xml:space="preserve"> &amp; O’Halloran, R. (2012). Restraint and seclusion use in U.S. school settings: Recommendations from allied treatment disciplines. </w:t>
      </w:r>
      <w:r w:rsidR="00F86B70" w:rsidRPr="0003200E">
        <w:rPr>
          <w:i/>
          <w:iCs/>
        </w:rPr>
        <w:t>American Journal of Orthopsychiatry</w:t>
      </w:r>
      <w:r w:rsidR="00F86B70" w:rsidRPr="0003200E">
        <w:t>,</w:t>
      </w:r>
      <w:r w:rsidR="00F86B70" w:rsidRPr="0003200E">
        <w:rPr>
          <w:i/>
        </w:rPr>
        <w:t xml:space="preserve"> 82</w:t>
      </w:r>
      <w:r w:rsidR="00F86B70" w:rsidRPr="006407D9">
        <w:rPr>
          <w:i/>
        </w:rPr>
        <w:t>(1)</w:t>
      </w:r>
      <w:r w:rsidR="00F86B70" w:rsidRPr="0003200E">
        <w:t>, 75–86.</w:t>
      </w:r>
    </w:p>
    <w:p w:rsidR="00F86B70" w:rsidRPr="009979CF" w:rsidRDefault="009979CF" w:rsidP="003D7B8A">
      <w:pPr>
        <w:ind w:hanging="425"/>
        <w:rPr>
          <w:iCs/>
        </w:rPr>
      </w:pPr>
      <w:proofErr w:type="spellStart"/>
      <w:r w:rsidRPr="00A21D95">
        <w:t>Luiselli</w:t>
      </w:r>
      <w:proofErr w:type="spellEnd"/>
      <w:r w:rsidRPr="00A21D95">
        <w:t>, J.</w:t>
      </w:r>
      <w:r w:rsidR="006407D9">
        <w:t xml:space="preserve"> </w:t>
      </w:r>
      <w:r w:rsidRPr="00A21D95">
        <w:t xml:space="preserve">K., </w:t>
      </w:r>
      <w:proofErr w:type="spellStart"/>
      <w:r w:rsidRPr="00A21D95">
        <w:t>Treml</w:t>
      </w:r>
      <w:proofErr w:type="spellEnd"/>
      <w:r w:rsidRPr="00A21D95">
        <w:t>, T., Kane, A.</w:t>
      </w:r>
      <w:r w:rsidR="006407D9">
        <w:t>,</w:t>
      </w:r>
      <w:r w:rsidR="00F86B70" w:rsidRPr="00A21D95">
        <w:t xml:space="preserve"> &amp; Young, N. (2004). Physical restraint intervention: Case report evaluation</w:t>
      </w:r>
      <w:r w:rsidR="00F86B70" w:rsidRPr="00A42024">
        <w:t xml:space="preserve"> of an implement</w:t>
      </w:r>
      <w:r w:rsidR="00F86B70" w:rsidRPr="00527D8A">
        <w:t xml:space="preserve">ation-reduction strategy and long term outcome. </w:t>
      </w:r>
      <w:r w:rsidR="00F86B70" w:rsidRPr="009424E0">
        <w:rPr>
          <w:i/>
          <w:iCs/>
        </w:rPr>
        <w:t xml:space="preserve">Mental Health Aspects of Developmental Disabilities, 7, </w:t>
      </w:r>
      <w:r w:rsidR="00F86B70" w:rsidRPr="0088374A">
        <w:t>126-124</w:t>
      </w:r>
      <w:r w:rsidR="00F86B70" w:rsidRPr="0088374A">
        <w:rPr>
          <w:i/>
          <w:iCs/>
        </w:rPr>
        <w:t>.</w:t>
      </w:r>
    </w:p>
    <w:p w:rsidR="00F86B70" w:rsidRDefault="00F86B70" w:rsidP="003D7B8A">
      <w:pPr>
        <w:ind w:hanging="425"/>
        <w:rPr>
          <w:rFonts w:cstheme="minorHAnsi"/>
          <w:noProof/>
        </w:rPr>
      </w:pPr>
      <w:r w:rsidRPr="00643EB3">
        <w:rPr>
          <w:rFonts w:cstheme="minorHAnsi"/>
          <w:noProof/>
        </w:rPr>
        <w:t>Mats</w:t>
      </w:r>
      <w:r w:rsidR="006407D9">
        <w:rPr>
          <w:rFonts w:cstheme="minorHAnsi"/>
          <w:noProof/>
        </w:rPr>
        <w:t>on,</w:t>
      </w:r>
      <w:r w:rsidR="00774169">
        <w:rPr>
          <w:rFonts w:cstheme="minorHAnsi"/>
          <w:noProof/>
        </w:rPr>
        <w:t xml:space="preserve"> J. L</w:t>
      </w:r>
      <w:r w:rsidR="00C97DEA">
        <w:rPr>
          <w:rFonts w:cstheme="minorHAnsi"/>
          <w:noProof/>
        </w:rPr>
        <w:t>.</w:t>
      </w:r>
      <w:r w:rsidR="00774169">
        <w:rPr>
          <w:rFonts w:cstheme="minorHAnsi"/>
          <w:noProof/>
        </w:rPr>
        <w:t xml:space="preserve">, </w:t>
      </w:r>
      <w:r w:rsidR="006407D9" w:rsidRPr="006407D9">
        <w:rPr>
          <w:rFonts w:cstheme="minorHAnsi"/>
          <w:noProof/>
        </w:rPr>
        <w:t>&amp;</w:t>
      </w:r>
      <w:r w:rsidR="00C97DEA">
        <w:rPr>
          <w:rFonts w:cstheme="minorHAnsi"/>
          <w:noProof/>
        </w:rPr>
        <w:t xml:space="preserve"> Boisjoli,</w:t>
      </w:r>
      <w:r w:rsidR="00774169">
        <w:rPr>
          <w:rFonts w:cstheme="minorHAnsi"/>
          <w:noProof/>
        </w:rPr>
        <w:t xml:space="preserve"> J. A. </w:t>
      </w:r>
      <w:r w:rsidRPr="00643EB3">
        <w:rPr>
          <w:rFonts w:cstheme="minorHAnsi"/>
          <w:noProof/>
        </w:rPr>
        <w:t>(2009)</w:t>
      </w:r>
      <w:r w:rsidR="00774169">
        <w:rPr>
          <w:rFonts w:cstheme="minorHAnsi"/>
          <w:noProof/>
        </w:rPr>
        <w:t>.</w:t>
      </w:r>
      <w:r w:rsidRPr="00643EB3">
        <w:rPr>
          <w:rFonts w:cstheme="minorHAnsi"/>
          <w:noProof/>
        </w:rPr>
        <w:t xml:space="preserve"> Restraint Procedures and Challenging Behaviours in Intellectual Disability: An Analysis of Causative Factors </w:t>
      </w:r>
      <w:r w:rsidRPr="006F4944">
        <w:rPr>
          <w:rFonts w:cstheme="minorHAnsi"/>
          <w:i/>
          <w:noProof/>
        </w:rPr>
        <w:t>Journal of Applied Research in Intellectual Disabilities</w:t>
      </w:r>
      <w:r>
        <w:rPr>
          <w:rFonts w:cstheme="minorHAnsi"/>
          <w:noProof/>
        </w:rPr>
        <w:t xml:space="preserve">, </w:t>
      </w:r>
      <w:r w:rsidRPr="00A21D95">
        <w:rPr>
          <w:rFonts w:cstheme="minorHAnsi"/>
          <w:i/>
          <w:noProof/>
        </w:rPr>
        <w:t>22</w:t>
      </w:r>
      <w:r w:rsidR="00774169" w:rsidRPr="00A21D95">
        <w:rPr>
          <w:rFonts w:cstheme="minorHAnsi"/>
          <w:i/>
          <w:noProof/>
        </w:rPr>
        <w:t>(2)</w:t>
      </w:r>
      <w:r>
        <w:rPr>
          <w:rFonts w:cstheme="minorHAnsi"/>
          <w:noProof/>
        </w:rPr>
        <w:t>, 111–117.</w:t>
      </w:r>
    </w:p>
    <w:p w:rsidR="00F86B70" w:rsidRDefault="00F86B70" w:rsidP="003D7B8A">
      <w:pPr>
        <w:ind w:hanging="425"/>
      </w:pPr>
      <w:r w:rsidRPr="00D36D33">
        <w:t>McGill, P., Murphy, G., &amp; Kelly-Pike, A. (2009). Frequency of use and characteristics of people with intell</w:t>
      </w:r>
      <w:r>
        <w:t xml:space="preserve">ectual </w:t>
      </w:r>
      <w:r w:rsidRPr="00D36D33">
        <w:t xml:space="preserve">disabilities subject to physical interventions. </w:t>
      </w:r>
      <w:r w:rsidRPr="006407D9">
        <w:rPr>
          <w:rFonts w:cs="AdvOT7d6df7ab.I"/>
          <w:i/>
        </w:rPr>
        <w:t>Journal of Applied</w:t>
      </w:r>
      <w:r w:rsidRPr="006407D9">
        <w:rPr>
          <w:i/>
        </w:rPr>
        <w:t xml:space="preserve"> </w:t>
      </w:r>
      <w:r w:rsidRPr="006407D9">
        <w:rPr>
          <w:rFonts w:cs="AdvOT7d6df7ab.I"/>
          <w:i/>
        </w:rPr>
        <w:t>Research in Intellectual Disabilities</w:t>
      </w:r>
      <w:r w:rsidRPr="00C3722B">
        <w:t xml:space="preserve">, </w:t>
      </w:r>
      <w:r w:rsidRPr="00A21D95">
        <w:rPr>
          <w:rFonts w:cs="AdvOT7d6df7ab.I"/>
          <w:i/>
        </w:rPr>
        <w:t>22</w:t>
      </w:r>
      <w:r w:rsidR="00C3722B" w:rsidRPr="00A21D95">
        <w:rPr>
          <w:i/>
        </w:rPr>
        <w:t>(2)</w:t>
      </w:r>
      <w:r w:rsidR="00C3722B" w:rsidRPr="00C3722B">
        <w:t>,</w:t>
      </w:r>
      <w:r w:rsidRPr="00D36D33">
        <w:t xml:space="preserve"> 152</w:t>
      </w:r>
      <w:r w:rsidRPr="00D36D33">
        <w:rPr>
          <w:rFonts w:cs="AdvOT1ef757c0+20"/>
        </w:rPr>
        <w:t>–</w:t>
      </w:r>
      <w:r w:rsidR="00A21D95">
        <w:t>158.</w:t>
      </w:r>
    </w:p>
    <w:p w:rsidR="00F86B70" w:rsidRPr="00E16025" w:rsidRDefault="00F86B70" w:rsidP="003D7B8A">
      <w:pPr>
        <w:ind w:hanging="425"/>
        <w:rPr>
          <w:rFonts w:cstheme="minorHAnsi"/>
          <w:lang w:val="en-US"/>
        </w:rPr>
      </w:pPr>
      <w:r w:rsidRPr="00643EB3">
        <w:rPr>
          <w:rFonts w:cstheme="minorHAnsi"/>
        </w:rPr>
        <w:lastRenderedPageBreak/>
        <w:t>McKenna, B., Furness, T.</w:t>
      </w:r>
      <w:r w:rsidR="00C97DEA">
        <w:rPr>
          <w:rFonts w:cstheme="minorHAnsi"/>
        </w:rPr>
        <w:t>,</w:t>
      </w:r>
      <w:r w:rsidRPr="00643EB3">
        <w:rPr>
          <w:rFonts w:cstheme="minorHAnsi"/>
        </w:rPr>
        <w:t xml:space="preserve"> &amp; Maguire, T. (2014). A Literature Review and Policy Analysis on the Practice of Restrictive Interventions. Melbourne: State of Victoria</w:t>
      </w:r>
      <w:r>
        <w:rPr>
          <w:rFonts w:cstheme="minorHAnsi"/>
          <w:lang w:val="en-US"/>
        </w:rPr>
        <w:t>.</w:t>
      </w:r>
    </w:p>
    <w:p w:rsidR="00F86B70" w:rsidRDefault="00A21D95" w:rsidP="003D7B8A">
      <w:pPr>
        <w:ind w:hanging="425"/>
        <w:rPr>
          <w:color w:val="000000"/>
        </w:rPr>
      </w:pPr>
      <w:proofErr w:type="spellStart"/>
      <w:r>
        <w:t>McMorris</w:t>
      </w:r>
      <w:proofErr w:type="spellEnd"/>
      <w:r>
        <w:t>, C., Lake, J.</w:t>
      </w:r>
      <w:r w:rsidR="006407D9">
        <w:t xml:space="preserve"> </w:t>
      </w:r>
      <w:r w:rsidR="00F86B70" w:rsidRPr="00EE1ABE">
        <w:t xml:space="preserve">K., </w:t>
      </w:r>
      <w:proofErr w:type="spellStart"/>
      <w:r w:rsidR="00F86B70" w:rsidRPr="00EE1ABE">
        <w:t>Lunsky</w:t>
      </w:r>
      <w:proofErr w:type="spellEnd"/>
      <w:r w:rsidR="00F86B70" w:rsidRPr="00EE1ABE">
        <w:t xml:space="preserve">, Y., </w:t>
      </w:r>
      <w:proofErr w:type="spellStart"/>
      <w:r w:rsidR="00F86B70" w:rsidRPr="00EE1ABE">
        <w:t>Dobranowski</w:t>
      </w:r>
      <w:proofErr w:type="spellEnd"/>
      <w:r w:rsidR="00F86B70" w:rsidRPr="00EE1ABE">
        <w:t xml:space="preserve">, K., </w:t>
      </w:r>
      <w:proofErr w:type="spellStart"/>
      <w:r w:rsidR="00F86B70" w:rsidRPr="00EE1ABE">
        <w:t>Fehlings</w:t>
      </w:r>
      <w:proofErr w:type="spellEnd"/>
      <w:r w:rsidR="00F86B70" w:rsidRPr="00EE1ABE">
        <w:t>, D., Bayley, M.,</w:t>
      </w:r>
      <w:r w:rsidR="00C97DEA">
        <w:t xml:space="preserve"> &amp; </w:t>
      </w:r>
      <w:proofErr w:type="spellStart"/>
      <w:r w:rsidR="00F86B70" w:rsidRPr="00EE1ABE">
        <w:t>Balogh</w:t>
      </w:r>
      <w:proofErr w:type="spellEnd"/>
      <w:r w:rsidR="00F86B70" w:rsidRPr="00EE1ABE">
        <w:t xml:space="preserve">, R. S. (2015). </w:t>
      </w:r>
      <w:r w:rsidR="00F86B70" w:rsidRPr="00D36D33">
        <w:rPr>
          <w:color w:val="000000"/>
        </w:rPr>
        <w:t>Chapter five-adults with cerebral palsy: Physical and mental health issues and health service use patterns</w:t>
      </w:r>
      <w:r w:rsidR="00F86B70" w:rsidRPr="00A21D95">
        <w:rPr>
          <w:i/>
          <w:color w:val="000000"/>
        </w:rPr>
        <w:t xml:space="preserve">. </w:t>
      </w:r>
      <w:r w:rsidR="00F86B70" w:rsidRPr="00A21D95">
        <w:rPr>
          <w:rFonts w:cs="AdvOT7d6df7ab.I"/>
          <w:i/>
          <w:color w:val="000000"/>
        </w:rPr>
        <w:t>International</w:t>
      </w:r>
      <w:r w:rsidR="00F86B70" w:rsidRPr="00A21D95">
        <w:rPr>
          <w:i/>
          <w:color w:val="000000"/>
        </w:rPr>
        <w:t xml:space="preserve"> </w:t>
      </w:r>
      <w:r w:rsidR="00F86B70" w:rsidRPr="00A21D95">
        <w:rPr>
          <w:rFonts w:cs="AdvOT7d6df7ab.I"/>
          <w:i/>
          <w:color w:val="000000"/>
        </w:rPr>
        <w:t>Review of Research in Developmental Disabilities</w:t>
      </w:r>
      <w:r w:rsidR="00F86B70" w:rsidRPr="00D36D33">
        <w:rPr>
          <w:color w:val="000000"/>
        </w:rPr>
        <w:t xml:space="preserve">, </w:t>
      </w:r>
      <w:r w:rsidR="00F86B70" w:rsidRPr="00A21D95">
        <w:rPr>
          <w:rFonts w:cs="AdvOT7d6df7ab.I"/>
          <w:i/>
          <w:color w:val="000000"/>
        </w:rPr>
        <w:t>48</w:t>
      </w:r>
      <w:r w:rsidR="00F86B70" w:rsidRPr="00D36D33">
        <w:rPr>
          <w:color w:val="000000"/>
        </w:rPr>
        <w:t>,</w:t>
      </w:r>
      <w:r>
        <w:rPr>
          <w:color w:val="000000"/>
        </w:rPr>
        <w:t xml:space="preserve"> </w:t>
      </w:r>
      <w:r w:rsidR="00F86B70" w:rsidRPr="00D36D33">
        <w:rPr>
          <w:color w:val="000000"/>
        </w:rPr>
        <w:t>115</w:t>
      </w:r>
      <w:r w:rsidR="00F86B70" w:rsidRPr="00D36D33">
        <w:rPr>
          <w:rFonts w:cs="AdvOT1ef757c0+20"/>
          <w:color w:val="000000"/>
        </w:rPr>
        <w:t>–</w:t>
      </w:r>
      <w:r w:rsidR="00F86B70" w:rsidRPr="00D36D33">
        <w:rPr>
          <w:color w:val="000000"/>
        </w:rPr>
        <w:t>149.</w:t>
      </w:r>
    </w:p>
    <w:p w:rsidR="00F86B70" w:rsidRDefault="00F86B70" w:rsidP="003D7B8A">
      <w:pPr>
        <w:ind w:hanging="425"/>
      </w:pPr>
      <w:r w:rsidRPr="00E16025">
        <w:t>Melbourne Social Equity Institute</w:t>
      </w:r>
      <w:r w:rsidR="00685D51">
        <w:t>.</w:t>
      </w:r>
      <w:r w:rsidRPr="00E16025">
        <w:t xml:space="preserve"> (2014)</w:t>
      </w:r>
      <w:r w:rsidR="00A92948">
        <w:t>.</w:t>
      </w:r>
      <w:r w:rsidRPr="00E16025">
        <w:t xml:space="preserve"> </w:t>
      </w:r>
      <w:r w:rsidRPr="00E16025">
        <w:rPr>
          <w:i/>
          <w:iCs/>
        </w:rPr>
        <w:t>Seclusion and Restraint Project: Report</w:t>
      </w:r>
      <w:r w:rsidRPr="00E16025">
        <w:t>, Melbourne:</w:t>
      </w:r>
      <w:r>
        <w:t xml:space="preserve"> </w:t>
      </w:r>
      <w:r w:rsidRPr="00E16025">
        <w:t>University of Melbourne</w:t>
      </w:r>
      <w:r w:rsidRPr="00E16025">
        <w:rPr>
          <w:bCs/>
        </w:rPr>
        <w:t>.</w:t>
      </w:r>
    </w:p>
    <w:p w:rsidR="00F86B70" w:rsidRPr="00E16025" w:rsidRDefault="00F86B70" w:rsidP="003D7B8A">
      <w:pPr>
        <w:ind w:hanging="425"/>
      </w:pPr>
      <w:proofErr w:type="spellStart"/>
      <w:r w:rsidRPr="003B434A">
        <w:rPr>
          <w:lang w:val="fr-FR"/>
        </w:rPr>
        <w:t>Merineau</w:t>
      </w:r>
      <w:proofErr w:type="spellEnd"/>
      <w:r w:rsidRPr="003B434A">
        <w:rPr>
          <w:lang w:val="fr-FR"/>
        </w:rPr>
        <w:t>-Cote, J</w:t>
      </w:r>
      <w:r w:rsidR="00685D51" w:rsidRPr="003B434A">
        <w:rPr>
          <w:lang w:val="fr-FR"/>
        </w:rPr>
        <w:t>.</w:t>
      </w:r>
      <w:r w:rsidRPr="003B434A">
        <w:rPr>
          <w:lang w:val="fr-FR"/>
        </w:rPr>
        <w:t xml:space="preserve">, </w:t>
      </w:r>
      <w:r w:rsidR="00C97DEA" w:rsidRPr="003B434A">
        <w:rPr>
          <w:lang w:val="fr-FR"/>
        </w:rPr>
        <w:t xml:space="preserve">&amp; </w:t>
      </w:r>
      <w:r w:rsidRPr="003B434A">
        <w:rPr>
          <w:lang w:val="fr-FR"/>
        </w:rPr>
        <w:t>Morin, D</w:t>
      </w:r>
      <w:r w:rsidR="00685D51" w:rsidRPr="003B434A">
        <w:rPr>
          <w:lang w:val="fr-FR"/>
        </w:rPr>
        <w:t>.</w:t>
      </w:r>
      <w:r w:rsidRPr="003B434A">
        <w:rPr>
          <w:lang w:val="fr-FR"/>
        </w:rPr>
        <w:t xml:space="preserve"> (2013)</w:t>
      </w:r>
      <w:r w:rsidR="00A92948" w:rsidRPr="003B434A">
        <w:rPr>
          <w:lang w:val="fr-FR"/>
        </w:rPr>
        <w:t>.</w:t>
      </w:r>
      <w:r w:rsidRPr="003B434A">
        <w:rPr>
          <w:lang w:val="fr-FR"/>
        </w:rPr>
        <w:t xml:space="preserve"> </w:t>
      </w:r>
      <w:r w:rsidRPr="00AC5A74">
        <w:t xml:space="preserve">Correlates of restraint and seclusion for adults with intellectual disabilities in community services. </w:t>
      </w:r>
      <w:r w:rsidRPr="006F4944">
        <w:rPr>
          <w:i/>
        </w:rPr>
        <w:t>Journal of Intellectual Disability Research</w:t>
      </w:r>
      <w:r w:rsidR="00A21D95">
        <w:rPr>
          <w:i/>
        </w:rPr>
        <w:t>,</w:t>
      </w:r>
      <w:r w:rsidRPr="00AC5A74">
        <w:t xml:space="preserve"> </w:t>
      </w:r>
      <w:r w:rsidRPr="00A21D95">
        <w:rPr>
          <w:i/>
        </w:rPr>
        <w:t>57(2)</w:t>
      </w:r>
      <w:r w:rsidR="00E61261">
        <w:t>,</w:t>
      </w:r>
      <w:r w:rsidRPr="00AC5A74">
        <w:t xml:space="preserve"> 182–190.</w:t>
      </w:r>
    </w:p>
    <w:p w:rsidR="00F86B70" w:rsidRPr="00B2520D" w:rsidRDefault="00F86B70" w:rsidP="003D7B8A">
      <w:pPr>
        <w:ind w:hanging="425"/>
      </w:pPr>
      <w:r>
        <w:t>N</w:t>
      </w:r>
      <w:r w:rsidRPr="00B2520D">
        <w:t>ational Disability Insurance Agency. (2020).</w:t>
      </w:r>
      <w:r w:rsidRPr="00B2520D">
        <w:rPr>
          <w:i/>
        </w:rPr>
        <w:t xml:space="preserve"> </w:t>
      </w:r>
      <w:hyperlink r:id="rId70" w:history="1">
        <w:r w:rsidRPr="00065B4B">
          <w:rPr>
            <w:rStyle w:val="Hyperlink"/>
            <w:i/>
          </w:rPr>
          <w:t>COAG Disability Reform Council Quarterly Report</w:t>
        </w:r>
      </w:hyperlink>
      <w:r w:rsidRPr="00B2520D">
        <w:rPr>
          <w:i/>
        </w:rPr>
        <w:t xml:space="preserve"> (31 March 2020).</w:t>
      </w:r>
    </w:p>
    <w:p w:rsidR="00F86B70" w:rsidRDefault="00F86B70" w:rsidP="003D7B8A">
      <w:pPr>
        <w:ind w:hanging="425"/>
        <w:rPr>
          <w:i/>
        </w:rPr>
      </w:pPr>
      <w:r w:rsidRPr="00B2520D">
        <w:t>NDIS Quality and Safeguards Commission</w:t>
      </w:r>
      <w:r w:rsidR="00E61261">
        <w:t>.</w:t>
      </w:r>
      <w:r w:rsidRPr="00B2520D">
        <w:t xml:space="preserve"> (2019). </w:t>
      </w:r>
      <w:hyperlink r:id="rId71" w:history="1">
        <w:r w:rsidRPr="00065B4B">
          <w:rPr>
            <w:rStyle w:val="Hyperlink"/>
            <w:i/>
          </w:rPr>
          <w:t>Positive behaviour support capability framework: For NDIS providers and behaviour support practitioners</w:t>
        </w:r>
      </w:hyperlink>
      <w:r w:rsidR="00E61261">
        <w:rPr>
          <w:i/>
        </w:rPr>
        <w:t>.</w:t>
      </w:r>
    </w:p>
    <w:p w:rsidR="00F86B70" w:rsidRPr="00EE1ABE" w:rsidRDefault="00F86B70" w:rsidP="003D7B8A">
      <w:pPr>
        <w:ind w:hanging="425"/>
      </w:pPr>
      <w:r w:rsidRPr="001F5217">
        <w:rPr>
          <w:noProof/>
        </w:rPr>
        <w:t xml:space="preserve">National Institute For Health Care Excellence (NICE). </w:t>
      </w:r>
      <w:hyperlink r:id="rId72" w:history="1">
        <w:r w:rsidRPr="00065B4B">
          <w:rPr>
            <w:rStyle w:val="Hyperlink"/>
            <w:noProof/>
          </w:rPr>
          <w:t>Psychotropic medicines in people with learning disabilities whose behaviour challenges</w:t>
        </w:r>
      </w:hyperlink>
      <w:r>
        <w:rPr>
          <w:noProof/>
        </w:rPr>
        <w:t>, September 2019</w:t>
      </w:r>
      <w:r w:rsidRPr="001F5217">
        <w:t>.</w:t>
      </w:r>
    </w:p>
    <w:p w:rsidR="00F86B70" w:rsidRDefault="00F86B70" w:rsidP="003D7B8A">
      <w:pPr>
        <w:ind w:hanging="425"/>
      </w:pPr>
      <w:r w:rsidRPr="001F5217">
        <w:t>National Institute for Health Care Excellence</w:t>
      </w:r>
      <w:r w:rsidRPr="001F5217">
        <w:rPr>
          <w:lang w:val="en-GB"/>
        </w:rPr>
        <w:t xml:space="preserve"> </w:t>
      </w:r>
      <w:r>
        <w:rPr>
          <w:lang w:val="en-GB"/>
        </w:rPr>
        <w:t xml:space="preserve">(NICE) </w:t>
      </w:r>
      <w:hyperlink r:id="rId73" w:history="1">
        <w:r w:rsidRPr="00065B4B">
          <w:rPr>
            <w:rStyle w:val="Hyperlink"/>
            <w:lang w:val="en-GB"/>
          </w:rPr>
          <w:t>Challenging behaviour and learning disabilities: prevention and interventions for people with learning disabilities whose behaviour challenges</w:t>
        </w:r>
      </w:hyperlink>
      <w:r w:rsidRPr="001F5217">
        <w:t>, 29 May, 2015</w:t>
      </w:r>
      <w:r w:rsidR="00065B4B">
        <w:t>.</w:t>
      </w:r>
    </w:p>
    <w:p w:rsidR="00983B77" w:rsidRPr="001F3517" w:rsidRDefault="00685D51" w:rsidP="003D7B8A">
      <w:pPr>
        <w:ind w:hanging="425"/>
        <w:rPr>
          <w:rFonts w:ascii="BulldogStd" w:hAnsi="BulldogStd" w:cs="BulldogStd"/>
        </w:rPr>
      </w:pPr>
      <w:r w:rsidRPr="003B434A">
        <w:rPr>
          <w:noProof/>
          <w:lang w:val="fr-FR"/>
        </w:rPr>
        <w:t>Quint,</w:t>
      </w:r>
      <w:r w:rsidR="00983B77" w:rsidRPr="003B434A">
        <w:rPr>
          <w:noProof/>
          <w:lang w:val="fr-FR"/>
        </w:rPr>
        <w:t xml:space="preserve"> E.</w:t>
      </w:r>
      <w:r w:rsidR="006407D9">
        <w:rPr>
          <w:noProof/>
          <w:lang w:val="fr-FR"/>
        </w:rPr>
        <w:t xml:space="preserve"> </w:t>
      </w:r>
      <w:r w:rsidR="00983B77" w:rsidRPr="003B434A">
        <w:rPr>
          <w:noProof/>
          <w:lang w:val="fr-FR"/>
        </w:rPr>
        <w:t>H</w:t>
      </w:r>
      <w:r w:rsidRPr="003B434A">
        <w:rPr>
          <w:noProof/>
          <w:lang w:val="fr-FR"/>
        </w:rPr>
        <w:t xml:space="preserve">., </w:t>
      </w:r>
      <w:r w:rsidR="00C97DEA" w:rsidRPr="003B434A">
        <w:rPr>
          <w:noProof/>
          <w:lang w:val="fr-FR"/>
        </w:rPr>
        <w:t xml:space="preserve">&amp; </w:t>
      </w:r>
      <w:r w:rsidRPr="003B434A">
        <w:rPr>
          <w:noProof/>
          <w:lang w:val="fr-FR"/>
        </w:rPr>
        <w:t>O’Brien,</w:t>
      </w:r>
      <w:r w:rsidR="00E61261">
        <w:rPr>
          <w:noProof/>
          <w:lang w:val="fr-FR"/>
        </w:rPr>
        <w:t xml:space="preserve"> </w:t>
      </w:r>
      <w:r w:rsidR="00983B77" w:rsidRPr="003B434A">
        <w:rPr>
          <w:noProof/>
          <w:lang w:val="fr-FR"/>
        </w:rPr>
        <w:t>R.</w:t>
      </w:r>
      <w:r w:rsidR="006407D9">
        <w:rPr>
          <w:noProof/>
          <w:lang w:val="fr-FR"/>
        </w:rPr>
        <w:t xml:space="preserve"> </w:t>
      </w:r>
      <w:r w:rsidR="00983B77" w:rsidRPr="003B434A">
        <w:rPr>
          <w:noProof/>
          <w:lang w:val="fr-FR"/>
        </w:rPr>
        <w:t>F</w:t>
      </w:r>
      <w:r w:rsidRPr="003B434A">
        <w:rPr>
          <w:noProof/>
          <w:lang w:val="fr-FR"/>
        </w:rPr>
        <w:t xml:space="preserve">. </w:t>
      </w:r>
      <w:r w:rsidR="00983B77" w:rsidRPr="003B434A">
        <w:rPr>
          <w:noProof/>
          <w:lang w:val="fr-FR"/>
        </w:rPr>
        <w:t>(2016)</w:t>
      </w:r>
      <w:r w:rsidR="00A92948" w:rsidRPr="003B434A">
        <w:rPr>
          <w:noProof/>
          <w:lang w:val="fr-FR"/>
        </w:rPr>
        <w:t>.</w:t>
      </w:r>
      <w:r w:rsidR="00983B77" w:rsidRPr="003B434A">
        <w:rPr>
          <w:noProof/>
          <w:lang w:val="fr-FR"/>
        </w:rPr>
        <w:t xml:space="preserve"> </w:t>
      </w:r>
      <w:r w:rsidR="00983B77" w:rsidRPr="001F3517">
        <w:rPr>
          <w:noProof/>
        </w:rPr>
        <w:t xml:space="preserve">Menstrual Management for Adolescents With Disabilities, </w:t>
      </w:r>
      <w:r w:rsidR="00983B77" w:rsidRPr="001F3517">
        <w:rPr>
          <w:i/>
          <w:noProof/>
        </w:rPr>
        <w:t>American Academy of Paediatrics,</w:t>
      </w:r>
      <w:r w:rsidR="00983B77" w:rsidRPr="001F3517">
        <w:rPr>
          <w:noProof/>
        </w:rPr>
        <w:t xml:space="preserve"> </w:t>
      </w:r>
      <w:r w:rsidR="001F3517" w:rsidRPr="004F202F">
        <w:rPr>
          <w:i/>
          <w:noProof/>
        </w:rPr>
        <w:t>138</w:t>
      </w:r>
      <w:r w:rsidR="001F3517" w:rsidRPr="004F202F">
        <w:rPr>
          <w:i/>
        </w:rPr>
        <w:t>(1):</w:t>
      </w:r>
      <w:r w:rsidR="001F3517" w:rsidRPr="001F3517">
        <w:rPr>
          <w:rStyle w:val="Heading1Char"/>
          <w:rFonts w:cstheme="minorHAnsi"/>
          <w:sz w:val="22"/>
          <w:szCs w:val="22"/>
          <w:lang w:val="en"/>
        </w:rPr>
        <w:t xml:space="preserve"> </w:t>
      </w:r>
      <w:r w:rsidR="001F3517" w:rsidRPr="001F3517">
        <w:rPr>
          <w:rStyle w:val="highwire-cite-metadata-pages"/>
          <w:rFonts w:cstheme="minorHAnsi"/>
          <w:sz w:val="22"/>
          <w:szCs w:val="22"/>
          <w:lang w:val="en"/>
        </w:rPr>
        <w:t>e20160295</w:t>
      </w:r>
    </w:p>
    <w:p w:rsidR="001F3517" w:rsidRDefault="00F86B70" w:rsidP="003D7B8A">
      <w:pPr>
        <w:ind w:hanging="425"/>
      </w:pPr>
      <w:r w:rsidRPr="00643EB3">
        <w:rPr>
          <w:color w:val="1D1D1B"/>
        </w:rPr>
        <w:t>Ridley</w:t>
      </w:r>
      <w:r w:rsidR="00685D51">
        <w:rPr>
          <w:color w:val="1D1D1B"/>
        </w:rPr>
        <w:t>,</w:t>
      </w:r>
      <w:r w:rsidRPr="00643EB3">
        <w:rPr>
          <w:color w:val="1D1D1B"/>
        </w:rPr>
        <w:t xml:space="preserve"> J</w:t>
      </w:r>
      <w:r w:rsidR="00685D51">
        <w:rPr>
          <w:color w:val="1D1D1B"/>
        </w:rPr>
        <w:t>.</w:t>
      </w:r>
      <w:r w:rsidRPr="00643EB3">
        <w:rPr>
          <w:color w:val="1D1D1B"/>
        </w:rPr>
        <w:t xml:space="preserve">, </w:t>
      </w:r>
      <w:r w:rsidR="00C97DEA">
        <w:rPr>
          <w:color w:val="1D1D1B"/>
        </w:rPr>
        <w:t xml:space="preserve">&amp; </w:t>
      </w:r>
      <w:r w:rsidRPr="00643EB3">
        <w:rPr>
          <w:color w:val="1D1D1B"/>
        </w:rPr>
        <w:t>Jones</w:t>
      </w:r>
      <w:r w:rsidR="00685D51">
        <w:rPr>
          <w:color w:val="1D1D1B"/>
        </w:rPr>
        <w:t>,</w:t>
      </w:r>
      <w:r w:rsidRPr="00643EB3">
        <w:rPr>
          <w:color w:val="1D1D1B"/>
        </w:rPr>
        <w:t xml:space="preserve"> S</w:t>
      </w:r>
      <w:r w:rsidR="00685D51">
        <w:rPr>
          <w:color w:val="1D1D1B"/>
        </w:rPr>
        <w:t>.</w:t>
      </w:r>
      <w:r w:rsidRPr="00643EB3">
        <w:rPr>
          <w:color w:val="1D1D1B"/>
        </w:rPr>
        <w:t xml:space="preserve"> (2012</w:t>
      </w:r>
      <w:r w:rsidRPr="00643EB3">
        <w:t>)</w:t>
      </w:r>
      <w:r w:rsidR="00A92948">
        <w:t>.</w:t>
      </w:r>
      <w:r w:rsidRPr="00643EB3">
        <w:t xml:space="preserve"> Clamping down on the use of restrictive practices. </w:t>
      </w:r>
      <w:r w:rsidRPr="006F4944">
        <w:rPr>
          <w:i/>
        </w:rPr>
        <w:t>Learning Disabilities Practice</w:t>
      </w:r>
      <w:r w:rsidR="001F3517">
        <w:t xml:space="preserve">, </w:t>
      </w:r>
      <w:r w:rsidR="001F3517" w:rsidRPr="004F202F">
        <w:rPr>
          <w:i/>
        </w:rPr>
        <w:t>15(</w:t>
      </w:r>
      <w:r w:rsidRPr="004F202F">
        <w:rPr>
          <w:i/>
        </w:rPr>
        <w:t>2</w:t>
      </w:r>
      <w:r w:rsidR="001F3517">
        <w:t>)</w:t>
      </w:r>
      <w:r w:rsidR="00E61261">
        <w:t>, 33-36.</w:t>
      </w:r>
    </w:p>
    <w:p w:rsidR="00F86B70" w:rsidRPr="00EE1ABE" w:rsidRDefault="00F86B70" w:rsidP="003D7B8A">
      <w:pPr>
        <w:ind w:hanging="425"/>
        <w:rPr>
          <w:rFonts w:eastAsia="Times" w:cstheme="minorHAnsi"/>
        </w:rPr>
      </w:pPr>
      <w:proofErr w:type="spellStart"/>
      <w:r w:rsidRPr="003B434A">
        <w:lastRenderedPageBreak/>
        <w:t>Saloviita</w:t>
      </w:r>
      <w:proofErr w:type="spellEnd"/>
      <w:r w:rsidRPr="003B434A">
        <w:t xml:space="preserve">, T., </w:t>
      </w:r>
      <w:proofErr w:type="spellStart"/>
      <w:r w:rsidRPr="003B434A">
        <w:t>Pirttimaa</w:t>
      </w:r>
      <w:proofErr w:type="spellEnd"/>
      <w:r w:rsidRPr="003B434A">
        <w:t xml:space="preserve">, R., &amp; </w:t>
      </w:r>
      <w:proofErr w:type="spellStart"/>
      <w:r w:rsidRPr="003B434A">
        <w:t>Kontu</w:t>
      </w:r>
      <w:proofErr w:type="spellEnd"/>
      <w:r w:rsidRPr="003B434A">
        <w:t xml:space="preserve">, E. (2016). </w:t>
      </w:r>
      <w:r w:rsidRPr="00540042">
        <w:t xml:space="preserve">Parental Perceptions of the Use of Coercive Measures on Children with Developmental Disabilities. </w:t>
      </w:r>
      <w:r w:rsidRPr="00540042">
        <w:rPr>
          <w:i/>
        </w:rPr>
        <w:t>Journal of Applied Research in Intellectual Disabilities, 29(1),</w:t>
      </w:r>
      <w:r w:rsidRPr="00540042">
        <w:t xml:space="preserve"> 11-20.</w:t>
      </w:r>
    </w:p>
    <w:p w:rsidR="00F86B70" w:rsidRDefault="00E61261" w:rsidP="003D7B8A">
      <w:pPr>
        <w:ind w:hanging="425"/>
      </w:pPr>
      <w:proofErr w:type="spellStart"/>
      <w:r>
        <w:t>Scheirs</w:t>
      </w:r>
      <w:proofErr w:type="spellEnd"/>
      <w:r>
        <w:t>, J.</w:t>
      </w:r>
      <w:r w:rsidR="006407D9">
        <w:t xml:space="preserve"> </w:t>
      </w:r>
      <w:r>
        <w:t>G., Blok, J.</w:t>
      </w:r>
      <w:r w:rsidR="006407D9">
        <w:t xml:space="preserve"> </w:t>
      </w:r>
      <w:r>
        <w:t xml:space="preserve">B., </w:t>
      </w:r>
      <w:proofErr w:type="spellStart"/>
      <w:r>
        <w:t>Tolhoek</w:t>
      </w:r>
      <w:proofErr w:type="spellEnd"/>
      <w:r>
        <w:t>, M.</w:t>
      </w:r>
      <w:r w:rsidR="006407D9">
        <w:t xml:space="preserve"> </w:t>
      </w:r>
      <w:r>
        <w:t xml:space="preserve">A., </w:t>
      </w:r>
      <w:proofErr w:type="spellStart"/>
      <w:r>
        <w:t>Aouat</w:t>
      </w:r>
      <w:proofErr w:type="spellEnd"/>
      <w:r>
        <w:t>, F.</w:t>
      </w:r>
      <w:r w:rsidR="00AB6168">
        <w:t xml:space="preserve"> </w:t>
      </w:r>
      <w:r w:rsidR="00F86B70" w:rsidRPr="00643EB3">
        <w:t xml:space="preserve">E., &amp; </w:t>
      </w:r>
      <w:proofErr w:type="spellStart"/>
      <w:r w:rsidR="00F86B70" w:rsidRPr="00643EB3">
        <w:t>Glimmerveen</w:t>
      </w:r>
      <w:proofErr w:type="spellEnd"/>
      <w:r w:rsidR="00F86B70" w:rsidRPr="00643EB3">
        <w:t xml:space="preserve">, J. C. (2012). Client factors as predictors of restraint and seclusion in people with </w:t>
      </w:r>
      <w:r w:rsidR="00F86B70" w:rsidRPr="00EE1ABE">
        <w:rPr>
          <w:i/>
        </w:rPr>
        <w:t>intellectual</w:t>
      </w:r>
      <w:r w:rsidR="00F86B70" w:rsidRPr="00643EB3">
        <w:t xml:space="preserve"> disability</w:t>
      </w:r>
      <w:r w:rsidR="00F86B70" w:rsidRPr="00386CAE">
        <w:rPr>
          <w:i/>
        </w:rPr>
        <w:t xml:space="preserve">. Journal of Intellectual and Developmental </w:t>
      </w:r>
      <w:r w:rsidR="00F86B70" w:rsidRPr="00D43C9B">
        <w:rPr>
          <w:i/>
        </w:rPr>
        <w:t>Disability</w:t>
      </w:r>
      <w:r w:rsidR="00D43C9B" w:rsidRPr="00D43C9B">
        <w:rPr>
          <w:i/>
        </w:rPr>
        <w:t>, 37(</w:t>
      </w:r>
      <w:r w:rsidR="00F86B70" w:rsidRPr="00D43C9B">
        <w:rPr>
          <w:i/>
        </w:rPr>
        <w:t>2</w:t>
      </w:r>
      <w:r w:rsidR="00D43C9B">
        <w:t>), 112–12</w:t>
      </w:r>
      <w:r w:rsidR="00F86B70">
        <w:t>.</w:t>
      </w:r>
    </w:p>
    <w:p w:rsidR="00CF31C3" w:rsidRDefault="00CF31C3" w:rsidP="003D7B8A">
      <w:pPr>
        <w:ind w:hanging="425"/>
        <w:rPr>
          <w:rFonts w:cstheme="minorHAnsi"/>
          <w:noProof/>
        </w:rPr>
      </w:pPr>
      <w:r w:rsidRPr="00643EB3">
        <w:rPr>
          <w:rFonts w:cstheme="minorHAnsi"/>
          <w:noProof/>
        </w:rPr>
        <w:t xml:space="preserve">Sequeira, H., &amp; Halstead, S. (2001). "Is it meant to hurt, is it?" Management of violence in women with developmental disabilities. </w:t>
      </w:r>
      <w:r w:rsidRPr="00E61261">
        <w:rPr>
          <w:rFonts w:cstheme="minorHAnsi"/>
          <w:i/>
          <w:noProof/>
        </w:rPr>
        <w:t>Violen</w:t>
      </w:r>
      <w:r w:rsidR="00D43C9B" w:rsidRPr="00E61261">
        <w:rPr>
          <w:rFonts w:cstheme="minorHAnsi"/>
          <w:i/>
          <w:noProof/>
        </w:rPr>
        <w:t>ce Against Women</w:t>
      </w:r>
      <w:r w:rsidR="00D43C9B">
        <w:rPr>
          <w:rFonts w:cstheme="minorHAnsi"/>
          <w:noProof/>
        </w:rPr>
        <w:t xml:space="preserve">, </w:t>
      </w:r>
      <w:r w:rsidR="00D43C9B" w:rsidRPr="004F202F">
        <w:rPr>
          <w:rFonts w:cstheme="minorHAnsi"/>
          <w:i/>
          <w:noProof/>
        </w:rPr>
        <w:t>7(4),</w:t>
      </w:r>
      <w:r w:rsidR="00D43C9B">
        <w:rPr>
          <w:rFonts w:cstheme="minorHAnsi"/>
          <w:noProof/>
        </w:rPr>
        <w:t xml:space="preserve"> 462-476</w:t>
      </w:r>
      <w:r w:rsidRPr="00643EB3">
        <w:rPr>
          <w:rFonts w:cstheme="minorHAnsi"/>
          <w:noProof/>
        </w:rPr>
        <w:t>.</w:t>
      </w:r>
    </w:p>
    <w:p w:rsidR="00D43C9B" w:rsidRPr="00D43C9B" w:rsidRDefault="00D43C9B" w:rsidP="003D7B8A">
      <w:pPr>
        <w:ind w:hanging="425"/>
        <w:rPr>
          <w:rFonts w:eastAsia="Times New Roman" w:cs="Times New Roman"/>
          <w:lang w:eastAsia="en-AU"/>
        </w:rPr>
      </w:pPr>
      <w:r w:rsidRPr="003A4E7D">
        <w:rPr>
          <w:rFonts w:eastAsia="Times New Roman" w:cs="Times New Roman"/>
          <w:lang w:eastAsia="en-AU"/>
        </w:rPr>
        <w:t>Singh,</w:t>
      </w:r>
      <w:r>
        <w:rPr>
          <w:rFonts w:eastAsia="Times New Roman" w:cs="Times New Roman"/>
          <w:lang w:eastAsia="en-AU"/>
        </w:rPr>
        <w:t xml:space="preserve"> N.</w:t>
      </w:r>
      <w:r w:rsidR="00AB6168">
        <w:rPr>
          <w:rFonts w:eastAsia="Times New Roman" w:cs="Times New Roman"/>
          <w:lang w:eastAsia="en-AU"/>
        </w:rPr>
        <w:t xml:space="preserve"> </w:t>
      </w:r>
      <w:r>
        <w:rPr>
          <w:rFonts w:eastAsia="Times New Roman" w:cs="Times New Roman"/>
          <w:lang w:eastAsia="en-AU"/>
        </w:rPr>
        <w:t>N.,</w:t>
      </w:r>
      <w:r w:rsidRPr="003A4E7D">
        <w:rPr>
          <w:rFonts w:eastAsia="Times New Roman" w:cs="Times New Roman"/>
          <w:lang w:eastAsia="en-AU"/>
        </w:rPr>
        <w:t xml:space="preserve"> </w:t>
      </w:r>
      <w:proofErr w:type="spellStart"/>
      <w:r w:rsidRPr="003A4E7D">
        <w:rPr>
          <w:rFonts w:eastAsia="Times New Roman" w:cs="Times New Roman"/>
          <w:lang w:eastAsia="en-AU"/>
        </w:rPr>
        <w:t>Lancioni</w:t>
      </w:r>
      <w:proofErr w:type="spellEnd"/>
      <w:r w:rsidRPr="003A4E7D">
        <w:rPr>
          <w:rFonts w:eastAsia="Times New Roman" w:cs="Times New Roman"/>
          <w:lang w:eastAsia="en-AU"/>
        </w:rPr>
        <w:t>,</w:t>
      </w:r>
      <w:r>
        <w:rPr>
          <w:rFonts w:eastAsia="Times New Roman" w:cs="Times New Roman"/>
          <w:lang w:eastAsia="en-AU"/>
        </w:rPr>
        <w:t xml:space="preserve"> G.</w:t>
      </w:r>
      <w:r w:rsidR="00AB6168">
        <w:rPr>
          <w:rFonts w:eastAsia="Times New Roman" w:cs="Times New Roman"/>
          <w:lang w:eastAsia="en-AU"/>
        </w:rPr>
        <w:t xml:space="preserve"> </w:t>
      </w:r>
      <w:r>
        <w:rPr>
          <w:rFonts w:eastAsia="Times New Roman" w:cs="Times New Roman"/>
          <w:lang w:eastAsia="en-AU"/>
        </w:rPr>
        <w:t>E</w:t>
      </w:r>
      <w:r w:rsidR="00685D51">
        <w:rPr>
          <w:rFonts w:eastAsia="Times New Roman" w:cs="Times New Roman"/>
          <w:lang w:eastAsia="en-AU"/>
        </w:rPr>
        <w:t>.</w:t>
      </w:r>
      <w:r>
        <w:rPr>
          <w:rFonts w:eastAsia="Times New Roman" w:cs="Times New Roman"/>
          <w:lang w:eastAsia="en-AU"/>
        </w:rPr>
        <w:t xml:space="preserve">, </w:t>
      </w:r>
      <w:proofErr w:type="spellStart"/>
      <w:r w:rsidRPr="003A4E7D">
        <w:rPr>
          <w:rFonts w:eastAsia="Times New Roman" w:cs="Times New Roman"/>
          <w:lang w:eastAsia="en-AU"/>
        </w:rPr>
        <w:t>Karazsia</w:t>
      </w:r>
      <w:proofErr w:type="spellEnd"/>
      <w:r w:rsidRPr="003A4E7D">
        <w:rPr>
          <w:rFonts w:eastAsia="Times New Roman" w:cs="Times New Roman"/>
          <w:lang w:eastAsia="en-AU"/>
        </w:rPr>
        <w:t>,</w:t>
      </w:r>
      <w:r>
        <w:rPr>
          <w:rFonts w:eastAsia="Times New Roman" w:cs="Times New Roman"/>
          <w:lang w:eastAsia="en-AU"/>
        </w:rPr>
        <w:t xml:space="preserve"> B.</w:t>
      </w:r>
      <w:r w:rsidR="00AB6168">
        <w:rPr>
          <w:rFonts w:eastAsia="Times New Roman" w:cs="Times New Roman"/>
          <w:lang w:eastAsia="en-AU"/>
        </w:rPr>
        <w:t xml:space="preserve"> </w:t>
      </w:r>
      <w:r>
        <w:rPr>
          <w:rFonts w:eastAsia="Times New Roman" w:cs="Times New Roman"/>
          <w:lang w:eastAsia="en-AU"/>
        </w:rPr>
        <w:t>T</w:t>
      </w:r>
      <w:r w:rsidR="00685D51">
        <w:rPr>
          <w:rFonts w:eastAsia="Times New Roman" w:cs="Times New Roman"/>
          <w:lang w:eastAsia="en-AU"/>
        </w:rPr>
        <w:t>.</w:t>
      </w:r>
      <w:r>
        <w:rPr>
          <w:rFonts w:eastAsia="Times New Roman" w:cs="Times New Roman"/>
          <w:lang w:eastAsia="en-AU"/>
        </w:rPr>
        <w:t xml:space="preserve">, </w:t>
      </w:r>
      <w:r w:rsidRPr="003A4E7D">
        <w:rPr>
          <w:rFonts w:eastAsia="Times New Roman" w:cs="Times New Roman"/>
          <w:lang w:eastAsia="en-AU"/>
        </w:rPr>
        <w:t>Myers,</w:t>
      </w:r>
      <w:r w:rsidR="00685D51">
        <w:rPr>
          <w:rFonts w:eastAsia="Times New Roman" w:cs="Times New Roman"/>
          <w:lang w:eastAsia="en-AU"/>
        </w:rPr>
        <w:t xml:space="preserve"> </w:t>
      </w:r>
      <w:r>
        <w:rPr>
          <w:rFonts w:eastAsia="Times New Roman" w:cs="Times New Roman"/>
          <w:lang w:eastAsia="en-AU"/>
        </w:rPr>
        <w:t>R.</w:t>
      </w:r>
      <w:r w:rsidR="00AB6168">
        <w:rPr>
          <w:rFonts w:eastAsia="Times New Roman" w:cs="Times New Roman"/>
          <w:lang w:eastAsia="en-AU"/>
        </w:rPr>
        <w:t xml:space="preserve"> </w:t>
      </w:r>
      <w:r>
        <w:rPr>
          <w:rFonts w:eastAsia="Times New Roman" w:cs="Times New Roman"/>
          <w:lang w:eastAsia="en-AU"/>
        </w:rPr>
        <w:t>E</w:t>
      </w:r>
      <w:r w:rsidR="00685D51">
        <w:rPr>
          <w:rFonts w:eastAsia="Times New Roman" w:cs="Times New Roman"/>
          <w:lang w:eastAsia="en-AU"/>
        </w:rPr>
        <w:t>.</w:t>
      </w:r>
      <w:r>
        <w:rPr>
          <w:rFonts w:eastAsia="Times New Roman" w:cs="Times New Roman"/>
          <w:lang w:eastAsia="en-AU"/>
        </w:rPr>
        <w:t xml:space="preserve">, </w:t>
      </w:r>
      <w:r w:rsidRPr="003A4E7D">
        <w:rPr>
          <w:rFonts w:eastAsia="Times New Roman" w:cs="Times New Roman"/>
          <w:lang w:eastAsia="en-AU"/>
        </w:rPr>
        <w:t>Winton,</w:t>
      </w:r>
      <w:r w:rsidR="00685D51">
        <w:rPr>
          <w:rFonts w:eastAsia="Times New Roman" w:cs="Times New Roman"/>
          <w:lang w:eastAsia="en-AU"/>
        </w:rPr>
        <w:t xml:space="preserve"> A.</w:t>
      </w:r>
      <w:r w:rsidR="00AB6168">
        <w:rPr>
          <w:rFonts w:eastAsia="Times New Roman" w:cs="Times New Roman"/>
          <w:lang w:eastAsia="en-AU"/>
        </w:rPr>
        <w:t xml:space="preserve"> </w:t>
      </w:r>
      <w:r w:rsidR="00685D51">
        <w:rPr>
          <w:rFonts w:eastAsia="Times New Roman" w:cs="Times New Roman"/>
          <w:lang w:eastAsia="en-AU"/>
        </w:rPr>
        <w:t>S.</w:t>
      </w:r>
      <w:r w:rsidR="00AB6168">
        <w:rPr>
          <w:rFonts w:eastAsia="Times New Roman" w:cs="Times New Roman"/>
          <w:lang w:eastAsia="en-AU"/>
        </w:rPr>
        <w:t xml:space="preserve"> </w:t>
      </w:r>
      <w:r w:rsidR="00685D51">
        <w:rPr>
          <w:rFonts w:eastAsia="Times New Roman" w:cs="Times New Roman"/>
          <w:lang w:eastAsia="en-AU"/>
        </w:rPr>
        <w:t>W.</w:t>
      </w:r>
      <w:r>
        <w:rPr>
          <w:rFonts w:eastAsia="Times New Roman" w:cs="Times New Roman"/>
          <w:lang w:eastAsia="en-AU"/>
        </w:rPr>
        <w:t>,</w:t>
      </w:r>
      <w:r w:rsidR="00685D51">
        <w:rPr>
          <w:rFonts w:eastAsia="Times New Roman" w:cs="Times New Roman"/>
          <w:lang w:eastAsia="en-AU"/>
        </w:rPr>
        <w:t xml:space="preserve"> </w:t>
      </w:r>
      <w:r w:rsidR="00C97DEA">
        <w:rPr>
          <w:rFonts w:eastAsia="Times New Roman" w:cs="Times New Roman"/>
          <w:lang w:eastAsia="en-AU"/>
        </w:rPr>
        <w:t xml:space="preserve">&amp; </w:t>
      </w:r>
      <w:r w:rsidRPr="003A4E7D">
        <w:rPr>
          <w:rFonts w:eastAsia="Times New Roman" w:cs="Times New Roman"/>
          <w:lang w:eastAsia="en-AU"/>
        </w:rPr>
        <w:t>Latham</w:t>
      </w:r>
      <w:r>
        <w:rPr>
          <w:rFonts w:eastAsia="Times New Roman" w:cs="Times New Roman"/>
          <w:lang w:eastAsia="en-AU"/>
        </w:rPr>
        <w:t>, L.</w:t>
      </w:r>
      <w:r w:rsidR="00AB6168">
        <w:rPr>
          <w:rFonts w:eastAsia="Times New Roman" w:cs="Times New Roman"/>
          <w:lang w:eastAsia="en-AU"/>
        </w:rPr>
        <w:t xml:space="preserve"> </w:t>
      </w:r>
      <w:r>
        <w:rPr>
          <w:rFonts w:eastAsia="Times New Roman" w:cs="Times New Roman"/>
          <w:lang w:eastAsia="en-AU"/>
        </w:rPr>
        <w:t>L.</w:t>
      </w:r>
      <w:r w:rsidRPr="003A4E7D">
        <w:rPr>
          <w:rFonts w:eastAsia="Times New Roman" w:cs="Times New Roman"/>
          <w:lang w:eastAsia="en-AU"/>
        </w:rPr>
        <w:t xml:space="preserve"> (2015)</w:t>
      </w:r>
      <w:r>
        <w:rPr>
          <w:rFonts w:eastAsia="Times New Roman" w:cs="Times New Roman"/>
          <w:lang w:eastAsia="en-AU"/>
        </w:rPr>
        <w:t>.</w:t>
      </w:r>
      <w:r w:rsidRPr="003A4E7D">
        <w:rPr>
          <w:rFonts w:eastAsia="Times New Roman" w:cs="Times New Roman"/>
          <w:lang w:eastAsia="en-AU"/>
        </w:rPr>
        <w:t xml:space="preserve"> </w:t>
      </w:r>
      <w:hyperlink r:id="rId74" w:history="1">
        <w:r w:rsidRPr="003A4E7D">
          <w:rPr>
            <w:rFonts w:eastAsia="Times New Roman" w:cs="Times New Roman"/>
            <w:lang w:eastAsia="en-AU"/>
          </w:rPr>
          <w:t>Effects of training staff in MBPBS on the use of physical restraints, staff stress and turnover, staff and peer injuries, and cost effectiveness in developmental disabilities</w:t>
        </w:r>
      </w:hyperlink>
      <w:r w:rsidRPr="003A4E7D">
        <w:rPr>
          <w:rFonts w:eastAsia="Times New Roman" w:cs="Times New Roman"/>
          <w:lang w:eastAsia="en-AU"/>
        </w:rPr>
        <w:t xml:space="preserve">, </w:t>
      </w:r>
      <w:r w:rsidRPr="003A4E7D">
        <w:rPr>
          <w:rFonts w:eastAsia="Times New Roman" w:cs="Times New Roman"/>
          <w:i/>
          <w:lang w:eastAsia="en-AU"/>
        </w:rPr>
        <w:t>Mindfulness</w:t>
      </w:r>
      <w:r w:rsidRPr="003A4E7D">
        <w:rPr>
          <w:rFonts w:eastAsia="Times New Roman" w:cs="Times New Roman"/>
          <w:lang w:eastAsia="en-AU"/>
        </w:rPr>
        <w:t xml:space="preserve"> </w:t>
      </w:r>
      <w:r w:rsidR="00E61261">
        <w:rPr>
          <w:rFonts w:eastAsia="Times New Roman" w:cs="Times New Roman"/>
          <w:i/>
          <w:lang w:eastAsia="en-AU"/>
        </w:rPr>
        <w:t>6</w:t>
      </w:r>
      <w:r w:rsidR="004F202F">
        <w:rPr>
          <w:rFonts w:eastAsia="Times New Roman" w:cs="Times New Roman"/>
          <w:i/>
          <w:lang w:eastAsia="en-AU"/>
        </w:rPr>
        <w:t>(</w:t>
      </w:r>
      <w:r w:rsidRPr="004F202F">
        <w:rPr>
          <w:rFonts w:eastAsia="Times New Roman" w:cs="Times New Roman"/>
          <w:i/>
          <w:lang w:eastAsia="en-AU"/>
        </w:rPr>
        <w:t>4</w:t>
      </w:r>
      <w:r w:rsidR="004F202F">
        <w:rPr>
          <w:rFonts w:eastAsia="Times New Roman" w:cs="Times New Roman"/>
          <w:i/>
          <w:lang w:eastAsia="en-AU"/>
        </w:rPr>
        <w:t>)</w:t>
      </w:r>
      <w:r w:rsidRPr="003A4E7D">
        <w:rPr>
          <w:rFonts w:eastAsia="Times New Roman" w:cs="Times New Roman"/>
          <w:lang w:eastAsia="en-AU"/>
        </w:rPr>
        <w:t>, 926-937.</w:t>
      </w:r>
    </w:p>
    <w:p w:rsidR="00F86B70" w:rsidRPr="00CF31C3" w:rsidRDefault="00F86B70" w:rsidP="003D7B8A">
      <w:pPr>
        <w:ind w:hanging="425"/>
      </w:pPr>
      <w:proofErr w:type="spellStart"/>
      <w:r w:rsidRPr="00CF31C3">
        <w:t>Sokolo</w:t>
      </w:r>
      <w:r w:rsidR="00CF31C3" w:rsidRPr="00CF31C3">
        <w:t>wski</w:t>
      </w:r>
      <w:proofErr w:type="spellEnd"/>
      <w:r w:rsidR="00CF31C3" w:rsidRPr="00CF31C3">
        <w:t>, T.</w:t>
      </w:r>
      <w:r w:rsidR="00AB6168">
        <w:t xml:space="preserve"> </w:t>
      </w:r>
      <w:r w:rsidR="00CF31C3" w:rsidRPr="00CF31C3">
        <w:t>C</w:t>
      </w:r>
      <w:r w:rsidR="00685D51">
        <w:t>.</w:t>
      </w:r>
      <w:r w:rsidR="00CF31C3" w:rsidRPr="00CF31C3">
        <w:t xml:space="preserve"> (2011</w:t>
      </w:r>
      <w:r w:rsidRPr="00CF31C3">
        <w:t>)</w:t>
      </w:r>
      <w:r w:rsidR="00CF31C3" w:rsidRPr="00CF31C3">
        <w:t>.</w:t>
      </w:r>
      <w:r w:rsidRPr="00CF31C3">
        <w:t xml:space="preserve"> Psychotropic Medication Use by Adults with Intellectual Disabilities</w:t>
      </w:r>
      <w:r w:rsidRPr="00CF31C3">
        <w:rPr>
          <w:color w:val="1C1D1E"/>
          <w:lang w:val="en"/>
        </w:rPr>
        <w:t xml:space="preserve"> </w:t>
      </w:r>
      <w:r w:rsidR="00CF31C3">
        <w:t>Living in Community Settings</w:t>
      </w:r>
      <w:r w:rsidRPr="00CF31C3">
        <w:t>.</w:t>
      </w:r>
      <w:r w:rsidR="00CF31C3" w:rsidRPr="00CF31C3">
        <w:t xml:space="preserve"> Faculty of Social Sciences, Brock University. St. </w:t>
      </w:r>
      <w:proofErr w:type="spellStart"/>
      <w:r w:rsidR="00CF31C3" w:rsidRPr="00CF31C3">
        <w:t>Catharines</w:t>
      </w:r>
      <w:proofErr w:type="spellEnd"/>
      <w:r w:rsidR="00CF31C3" w:rsidRPr="00CF31C3">
        <w:t>, Ontario.</w:t>
      </w:r>
    </w:p>
    <w:p w:rsidR="00F86B70" w:rsidRDefault="00F86B70" w:rsidP="003D7B8A">
      <w:pPr>
        <w:ind w:hanging="425"/>
      </w:pPr>
      <w:proofErr w:type="spellStart"/>
      <w:r w:rsidRPr="006872CC">
        <w:t>Strout</w:t>
      </w:r>
      <w:proofErr w:type="spellEnd"/>
      <w:r w:rsidR="00685D51">
        <w:t>,</w:t>
      </w:r>
      <w:r w:rsidRPr="006872CC">
        <w:t xml:space="preserve"> T</w:t>
      </w:r>
      <w:r w:rsidR="00CF31C3">
        <w:t>.</w:t>
      </w:r>
      <w:r w:rsidRPr="006872CC">
        <w:t xml:space="preserve"> (2010)</w:t>
      </w:r>
      <w:r w:rsidR="00CF31C3">
        <w:t>.</w:t>
      </w:r>
      <w:r w:rsidRPr="006872CC">
        <w:t xml:space="preserve"> Perspectives on the experience</w:t>
      </w:r>
      <w:r w:rsidRPr="00657169">
        <w:t xml:space="preserve"> of being physically restrained</w:t>
      </w:r>
      <w:r w:rsidRPr="00EE1ABE">
        <w:rPr>
          <w:i/>
        </w:rPr>
        <w:t>: an integrative review of the qualitative literature. International Journal of Mental Health Nursing,</w:t>
      </w:r>
      <w:r w:rsidR="00AB6168">
        <w:rPr>
          <w:i/>
        </w:rPr>
        <w:t xml:space="preserve"> </w:t>
      </w:r>
      <w:r w:rsidRPr="00EE1ABE">
        <w:rPr>
          <w:i/>
        </w:rPr>
        <w:t>19(6),</w:t>
      </w:r>
      <w:r w:rsidRPr="00657169">
        <w:t xml:space="preserve"> 416-427</w:t>
      </w:r>
      <w:r w:rsidRPr="00D3266A">
        <w:t>.</w:t>
      </w:r>
    </w:p>
    <w:p w:rsidR="00F86B70" w:rsidRPr="001F3E18" w:rsidRDefault="00F86B70" w:rsidP="003D7B8A">
      <w:pPr>
        <w:ind w:hanging="425"/>
        <w:rPr>
          <w:rFonts w:eastAsia="Times New Roman"/>
          <w:lang w:eastAsia="en-AU"/>
        </w:rPr>
      </w:pPr>
      <w:proofErr w:type="spellStart"/>
      <w:r w:rsidRPr="009256B4">
        <w:rPr>
          <w:rFonts w:eastAsia="Times New Roman" w:cs="Times New Roman"/>
          <w:lang w:eastAsia="en-AU"/>
        </w:rPr>
        <w:t>Sturmey</w:t>
      </w:r>
      <w:proofErr w:type="spellEnd"/>
      <w:r w:rsidRPr="009256B4">
        <w:rPr>
          <w:rFonts w:eastAsia="Times New Roman" w:cs="Times New Roman"/>
          <w:lang w:eastAsia="en-AU"/>
        </w:rPr>
        <w:t xml:space="preserve">, P. (2009). Restraint, seclusion and PRN medication in English services for people with learning disabilities administered by the National Health Service: an analysis of the 2007 National Audit Survey. </w:t>
      </w:r>
      <w:r w:rsidRPr="009256B4">
        <w:rPr>
          <w:rFonts w:eastAsia="Times New Roman" w:cs="Times New Roman"/>
          <w:i/>
          <w:iCs/>
          <w:lang w:eastAsia="en-AU"/>
        </w:rPr>
        <w:t>Journal of Applied Research in Intellectual Disabilities, 22</w:t>
      </w:r>
      <w:r w:rsidRPr="00E61261">
        <w:rPr>
          <w:rFonts w:eastAsia="Times New Roman" w:cs="Times New Roman"/>
          <w:i/>
          <w:lang w:eastAsia="en-AU"/>
        </w:rPr>
        <w:t>(2)</w:t>
      </w:r>
      <w:r w:rsidRPr="009256B4">
        <w:rPr>
          <w:rFonts w:eastAsia="Times New Roman" w:cs="Times New Roman"/>
          <w:lang w:eastAsia="en-AU"/>
        </w:rPr>
        <w:t>, 140-144.</w:t>
      </w:r>
    </w:p>
    <w:p w:rsidR="00983B77" w:rsidRDefault="00F86B70" w:rsidP="003D7B8A">
      <w:pPr>
        <w:ind w:hanging="425"/>
        <w:rPr>
          <w:lang w:val="en"/>
        </w:rPr>
      </w:pPr>
      <w:r w:rsidRPr="00643EB3">
        <w:t>Tang</w:t>
      </w:r>
      <w:r w:rsidR="00250A0E">
        <w:t>,</w:t>
      </w:r>
      <w:r w:rsidRPr="00643EB3">
        <w:t xml:space="preserve"> W</w:t>
      </w:r>
      <w:r w:rsidR="00250A0E">
        <w:t>.</w:t>
      </w:r>
      <w:r w:rsidRPr="00643EB3">
        <w:t>S</w:t>
      </w:r>
      <w:r w:rsidR="00250A0E">
        <w:t>.</w:t>
      </w:r>
      <w:r w:rsidRPr="00643EB3">
        <w:t>, Chow</w:t>
      </w:r>
      <w:r w:rsidR="00250A0E">
        <w:t>,</w:t>
      </w:r>
      <w:r w:rsidRPr="00643EB3">
        <w:t xml:space="preserve"> Y</w:t>
      </w:r>
      <w:r w:rsidR="00250A0E">
        <w:t>.</w:t>
      </w:r>
      <w:r w:rsidRPr="00643EB3">
        <w:t>L</w:t>
      </w:r>
      <w:r w:rsidR="00685D51">
        <w:t>.</w:t>
      </w:r>
      <w:r w:rsidRPr="00643EB3">
        <w:t xml:space="preserve">, </w:t>
      </w:r>
      <w:r w:rsidR="00C97DEA">
        <w:t xml:space="preserve">&amp; </w:t>
      </w:r>
      <w:proofErr w:type="spellStart"/>
      <w:r w:rsidRPr="00643EB3">
        <w:t>Koh</w:t>
      </w:r>
      <w:proofErr w:type="spellEnd"/>
      <w:r w:rsidR="00250A0E">
        <w:t>,</w:t>
      </w:r>
      <w:r w:rsidRPr="00643EB3">
        <w:t xml:space="preserve"> S</w:t>
      </w:r>
      <w:r w:rsidR="00250A0E">
        <w:t>.</w:t>
      </w:r>
      <w:r w:rsidRPr="00643EB3">
        <w:t>S</w:t>
      </w:r>
      <w:r w:rsidR="00250A0E">
        <w:t>.</w:t>
      </w:r>
      <w:r w:rsidRPr="00643EB3">
        <w:t>L</w:t>
      </w:r>
      <w:r w:rsidR="00250A0E">
        <w:t>.</w:t>
      </w:r>
      <w:r w:rsidRPr="00643EB3">
        <w:t xml:space="preserve"> (2012)</w:t>
      </w:r>
      <w:r w:rsidR="00250A0E">
        <w:t>.</w:t>
      </w:r>
      <w:r w:rsidRPr="00643EB3">
        <w:t xml:space="preserve">The effectiveness of physical restraints in reducing falls among adults in acute care hospitals and nursing homes: A systematic review. </w:t>
      </w:r>
      <w:r w:rsidRPr="006F4944">
        <w:rPr>
          <w:i/>
        </w:rPr>
        <w:t xml:space="preserve">The Joanna Briggs </w:t>
      </w:r>
      <w:r w:rsidRPr="00250A0E">
        <w:rPr>
          <w:i/>
        </w:rPr>
        <w:t xml:space="preserve">Institute, </w:t>
      </w:r>
      <w:r w:rsidR="00250A0E" w:rsidRPr="00250A0E">
        <w:rPr>
          <w:i/>
          <w:lang w:val="en"/>
        </w:rPr>
        <w:t>10(</w:t>
      </w:r>
      <w:r w:rsidRPr="00250A0E">
        <w:rPr>
          <w:i/>
          <w:lang w:val="en"/>
        </w:rPr>
        <w:t>5</w:t>
      </w:r>
      <w:r w:rsidR="00250A0E" w:rsidRPr="00250A0E">
        <w:rPr>
          <w:i/>
          <w:lang w:val="en"/>
        </w:rPr>
        <w:t>)</w:t>
      </w:r>
      <w:r w:rsidRPr="00250A0E">
        <w:rPr>
          <w:i/>
          <w:lang w:val="en"/>
        </w:rPr>
        <w:t>,</w:t>
      </w:r>
      <w:r w:rsidR="008421FD">
        <w:rPr>
          <w:lang w:val="en"/>
        </w:rPr>
        <w:t xml:space="preserve"> 307-351.</w:t>
      </w:r>
    </w:p>
    <w:p w:rsidR="00983B77" w:rsidRPr="00983B77" w:rsidRDefault="00983B77" w:rsidP="003D7B8A">
      <w:pPr>
        <w:ind w:hanging="425"/>
        <w:rPr>
          <w:noProof/>
        </w:rPr>
      </w:pPr>
      <w:r w:rsidRPr="001E61AD">
        <w:lastRenderedPageBreak/>
        <w:t>Thomas. S</w:t>
      </w:r>
      <w:r w:rsidR="00250A0E">
        <w:t>.,</w:t>
      </w:r>
      <w:r w:rsidRPr="001E61AD">
        <w:t xml:space="preserve"> &amp; Daffern</w:t>
      </w:r>
      <w:r w:rsidR="00250A0E">
        <w:t>. M.</w:t>
      </w:r>
      <w:r w:rsidRPr="001E61AD">
        <w:t xml:space="preserve"> (2014)</w:t>
      </w:r>
      <w:r w:rsidR="00C97DEA">
        <w:t>.</w:t>
      </w:r>
      <w:r w:rsidRPr="001E61AD">
        <w:t xml:space="preserve"> </w:t>
      </w:r>
      <w:r w:rsidRPr="001E61AD">
        <w:rPr>
          <w:noProof/>
        </w:rPr>
        <w:t>Anti-libidinal medication use in people with intellectual disability who sexually offend. Office of Professional Practice Senior Practitioner.</w:t>
      </w:r>
    </w:p>
    <w:p w:rsidR="00F86B70" w:rsidRDefault="00250A0E" w:rsidP="003D7B8A">
      <w:pPr>
        <w:ind w:hanging="425"/>
      </w:pPr>
      <w:r>
        <w:t>Tracy, J.,</w:t>
      </w:r>
      <w:r w:rsidR="00F86B70" w:rsidRPr="001F5217">
        <w:t xml:space="preserve"> Burbidge M</w:t>
      </w:r>
      <w:r w:rsidR="00685D51">
        <w:t xml:space="preserve">., </w:t>
      </w:r>
      <w:proofErr w:type="spellStart"/>
      <w:r w:rsidR="00685D51">
        <w:t>Dr.</w:t>
      </w:r>
      <w:proofErr w:type="spellEnd"/>
      <w:r w:rsidR="00F86B70" w:rsidRPr="001F5217">
        <w:t xml:space="preserve"> Butler</w:t>
      </w:r>
      <w:r w:rsidR="00685D51">
        <w:t>,</w:t>
      </w:r>
      <w:r w:rsidR="00F86B70" w:rsidRPr="001F5217">
        <w:t xml:space="preserve"> J</w:t>
      </w:r>
      <w:r w:rsidR="00685D51">
        <w:t>.</w:t>
      </w:r>
      <w:r w:rsidR="00F86B70" w:rsidRPr="001F5217">
        <w:t xml:space="preserve">, </w:t>
      </w:r>
      <w:r w:rsidR="00685D51">
        <w:t xml:space="preserve">&amp; </w:t>
      </w:r>
      <w:r w:rsidR="00F86B70" w:rsidRPr="001F5217">
        <w:t>Donley</w:t>
      </w:r>
      <w:r w:rsidR="00AB6168">
        <w:t>,</w:t>
      </w:r>
      <w:r w:rsidR="00F86B70" w:rsidRPr="001F5217">
        <w:t xml:space="preserve"> M</w:t>
      </w:r>
      <w:r w:rsidR="00C97DEA">
        <w:t>.</w:t>
      </w:r>
      <w:r w:rsidR="00F86B70" w:rsidRPr="001F5217">
        <w:t xml:space="preserve"> (2010)</w:t>
      </w:r>
      <w:r w:rsidR="00A92948">
        <w:t>.</w:t>
      </w:r>
      <w:r w:rsidR="00F86B70" w:rsidRPr="001F5217">
        <w:t xml:space="preserve"> Supporting women. Information and resources for carers supporting women with intellectual disabilities to manage their</w:t>
      </w:r>
      <w:r w:rsidR="00F86B70" w:rsidRPr="001F5217">
        <w:rPr>
          <w:noProof/>
        </w:rPr>
        <w:t xml:space="preserve"> </w:t>
      </w:r>
      <w:r w:rsidR="00F86B70" w:rsidRPr="001F5217">
        <w:t>menstruation</w:t>
      </w:r>
    </w:p>
    <w:p w:rsidR="00A92948" w:rsidRDefault="00F86B70" w:rsidP="00A92948">
      <w:pPr>
        <w:ind w:hanging="425"/>
      </w:pPr>
      <w:proofErr w:type="spellStart"/>
      <w:r w:rsidRPr="003A4E7D">
        <w:t>Tsiouris</w:t>
      </w:r>
      <w:proofErr w:type="spellEnd"/>
      <w:r w:rsidRPr="003A4E7D">
        <w:t xml:space="preserve">, </w:t>
      </w:r>
      <w:r w:rsidRPr="003A4E7D">
        <w:rPr>
          <w:iCs/>
        </w:rPr>
        <w:t>l.</w:t>
      </w:r>
      <w:r w:rsidR="00C97DEA">
        <w:rPr>
          <w:iCs/>
        </w:rPr>
        <w:t xml:space="preserve"> </w:t>
      </w:r>
      <w:r w:rsidRPr="003A4E7D">
        <w:rPr>
          <w:iCs/>
        </w:rPr>
        <w:t>A</w:t>
      </w:r>
      <w:r w:rsidRPr="003A4E7D">
        <w:rPr>
          <w:i/>
          <w:iCs/>
        </w:rPr>
        <w:t xml:space="preserve">. </w:t>
      </w:r>
      <w:r w:rsidRPr="003A4E7D">
        <w:t>(2010).</w:t>
      </w:r>
      <w:r w:rsidR="00C97DEA">
        <w:t xml:space="preserve"> </w:t>
      </w:r>
      <w:r w:rsidRPr="003A4E7D">
        <w:t>Pharmacotherapy for aggressive behaviours in persons with intellect</w:t>
      </w:r>
      <w:r w:rsidR="00E61261">
        <w:t>ual disabilities: treatment or m</w:t>
      </w:r>
      <w:r w:rsidRPr="003A4E7D">
        <w:t xml:space="preserve">istreatment? </w:t>
      </w:r>
      <w:r w:rsidRPr="00250A0E">
        <w:rPr>
          <w:i/>
          <w:iCs/>
        </w:rPr>
        <w:t xml:space="preserve">Journal of Disability Research, </w:t>
      </w:r>
      <w:r w:rsidRPr="00250A0E">
        <w:rPr>
          <w:i/>
        </w:rPr>
        <w:t xml:space="preserve">54, </w:t>
      </w:r>
      <w:r w:rsidRPr="003A4E7D">
        <w:t>1-16.</w:t>
      </w:r>
    </w:p>
    <w:p w:rsidR="00F86B70" w:rsidRDefault="00A50FBF" w:rsidP="00A92948">
      <w:pPr>
        <w:ind w:hanging="425"/>
      </w:pPr>
      <w:proofErr w:type="spellStart"/>
      <w:r w:rsidRPr="00371AEE">
        <w:t>Tyrer</w:t>
      </w:r>
      <w:proofErr w:type="spellEnd"/>
      <w:r w:rsidRPr="00371AEE">
        <w:t>, P., Oliver-</w:t>
      </w:r>
      <w:proofErr w:type="spellStart"/>
      <w:r w:rsidRPr="00371AEE">
        <w:t>Africano</w:t>
      </w:r>
      <w:proofErr w:type="spellEnd"/>
      <w:r w:rsidRPr="00371AEE">
        <w:t>, P.</w:t>
      </w:r>
      <w:r w:rsidR="00AB6168">
        <w:t xml:space="preserve"> </w:t>
      </w:r>
      <w:r w:rsidRPr="00371AEE">
        <w:t xml:space="preserve">C., Ahmed, Z., </w:t>
      </w:r>
      <w:proofErr w:type="spellStart"/>
      <w:r w:rsidRPr="00371AEE">
        <w:t>Bouras</w:t>
      </w:r>
      <w:proofErr w:type="spellEnd"/>
      <w:r w:rsidRPr="00371AEE">
        <w:t xml:space="preserve">, N., </w:t>
      </w:r>
      <w:proofErr w:type="spellStart"/>
      <w:r w:rsidRPr="00371AEE">
        <w:t>Cooray</w:t>
      </w:r>
      <w:proofErr w:type="spellEnd"/>
      <w:r w:rsidRPr="00371AEE">
        <w:t>, S., Deb, S</w:t>
      </w:r>
      <w:r w:rsidR="00AB6168">
        <w:t>.</w:t>
      </w:r>
      <w:r w:rsidRPr="00A50FBF">
        <w:rPr>
          <w:color w:val="242424"/>
        </w:rPr>
        <w:t xml:space="preserve">, </w:t>
      </w:r>
      <w:r w:rsidRPr="00A50FBF">
        <w:rPr>
          <w:rFonts w:cstheme="minorHAnsi"/>
          <w:color w:val="222222"/>
        </w:rPr>
        <w:t xml:space="preserve">Murphy, D., Hare, M., Meade, M., Reece, B., </w:t>
      </w:r>
      <w:proofErr w:type="spellStart"/>
      <w:r w:rsidRPr="00A50FBF">
        <w:rPr>
          <w:rFonts w:cstheme="minorHAnsi"/>
          <w:color w:val="222222"/>
        </w:rPr>
        <w:t>Kramo</w:t>
      </w:r>
      <w:proofErr w:type="spellEnd"/>
      <w:r w:rsidRPr="00A50FBF">
        <w:rPr>
          <w:rFonts w:cstheme="minorHAnsi"/>
          <w:color w:val="222222"/>
        </w:rPr>
        <w:t xml:space="preserve">, K., </w:t>
      </w:r>
      <w:proofErr w:type="spellStart"/>
      <w:r w:rsidRPr="00A50FBF">
        <w:rPr>
          <w:rFonts w:cstheme="minorHAnsi"/>
          <w:color w:val="222222"/>
        </w:rPr>
        <w:t>Bhaumik</w:t>
      </w:r>
      <w:proofErr w:type="spellEnd"/>
      <w:r w:rsidRPr="00A50FBF">
        <w:rPr>
          <w:rFonts w:cstheme="minorHAnsi"/>
          <w:color w:val="222222"/>
        </w:rPr>
        <w:t xml:space="preserve">, S., Harley, D., Regan, A., Thomas, D., Rao, B., North, B., </w:t>
      </w:r>
      <w:proofErr w:type="spellStart"/>
      <w:r w:rsidR="008421FD">
        <w:rPr>
          <w:rFonts w:cstheme="minorHAnsi"/>
          <w:color w:val="222222"/>
        </w:rPr>
        <w:t>Eliahoo</w:t>
      </w:r>
      <w:proofErr w:type="spellEnd"/>
      <w:r w:rsidR="008421FD">
        <w:rPr>
          <w:rFonts w:cstheme="minorHAnsi"/>
          <w:color w:val="222222"/>
        </w:rPr>
        <w:t xml:space="preserve">, J., </w:t>
      </w:r>
      <w:proofErr w:type="spellStart"/>
      <w:r w:rsidR="008421FD">
        <w:rPr>
          <w:rFonts w:cstheme="minorHAnsi"/>
          <w:color w:val="222222"/>
        </w:rPr>
        <w:t>Karatela</w:t>
      </w:r>
      <w:proofErr w:type="spellEnd"/>
      <w:r w:rsidR="008421FD">
        <w:rPr>
          <w:rFonts w:cstheme="minorHAnsi"/>
          <w:color w:val="222222"/>
        </w:rPr>
        <w:t>, S., Son,</w:t>
      </w:r>
      <w:r w:rsidRPr="00A50FBF">
        <w:rPr>
          <w:rFonts w:cstheme="minorHAnsi"/>
          <w:color w:val="222222"/>
        </w:rPr>
        <w:t xml:space="preserve"> A., </w:t>
      </w:r>
      <w:r w:rsidR="00685D51">
        <w:rPr>
          <w:rFonts w:cstheme="minorHAnsi"/>
          <w:color w:val="222222"/>
        </w:rPr>
        <w:t xml:space="preserve">&amp; </w:t>
      </w:r>
      <w:r w:rsidRPr="00A50FBF">
        <w:rPr>
          <w:rFonts w:cstheme="minorHAnsi"/>
          <w:color w:val="222222"/>
        </w:rPr>
        <w:t>Crawford, M</w:t>
      </w:r>
      <w:r w:rsidR="00685D51">
        <w:rPr>
          <w:rFonts w:cstheme="minorHAnsi"/>
          <w:color w:val="222222"/>
        </w:rPr>
        <w:t>.</w:t>
      </w:r>
      <w:r w:rsidRPr="00A50FBF">
        <w:rPr>
          <w:rFonts w:cstheme="minorHAnsi"/>
          <w:color w:val="222222"/>
        </w:rPr>
        <w:t xml:space="preserve"> </w:t>
      </w:r>
      <w:r w:rsidR="00A92948">
        <w:rPr>
          <w:rFonts w:cstheme="minorHAnsi"/>
          <w:color w:val="222222"/>
        </w:rPr>
        <w:t>(</w:t>
      </w:r>
      <w:r w:rsidRPr="00371AEE">
        <w:t>2008</w:t>
      </w:r>
      <w:r w:rsidR="00A92948">
        <w:t>).</w:t>
      </w:r>
      <w:r w:rsidRPr="00A50FBF">
        <w:t xml:space="preserve"> </w:t>
      </w:r>
      <w:r w:rsidRPr="00371AEE">
        <w:t>Risperidone, haloperidol, and placebo in the treatment of aggressive challenging behaviour in patients with intellectual disability: a randomized control trial.</w:t>
      </w:r>
      <w:r w:rsidRPr="00371AEE">
        <w:rPr>
          <w:i/>
        </w:rPr>
        <w:t xml:space="preserve"> </w:t>
      </w:r>
      <w:r w:rsidRPr="00371AEE">
        <w:rPr>
          <w:i/>
          <w:iCs/>
        </w:rPr>
        <w:t>The Lancet</w:t>
      </w:r>
      <w:r w:rsidRPr="00371AEE">
        <w:rPr>
          <w:iCs/>
        </w:rPr>
        <w:t>,</w:t>
      </w:r>
      <w:r w:rsidR="008421FD">
        <w:rPr>
          <w:iCs/>
        </w:rPr>
        <w:t xml:space="preserve"> </w:t>
      </w:r>
      <w:r w:rsidRPr="008421FD">
        <w:rPr>
          <w:i/>
        </w:rPr>
        <w:t>371</w:t>
      </w:r>
      <w:r w:rsidRPr="00371AEE">
        <w:t>,</w:t>
      </w:r>
      <w:r w:rsidR="008421FD">
        <w:t xml:space="preserve"> 57-63.</w:t>
      </w:r>
    </w:p>
    <w:p w:rsidR="00983B77" w:rsidRPr="001E61AD" w:rsidRDefault="00F86B70" w:rsidP="003D7B8A">
      <w:pPr>
        <w:ind w:hanging="425"/>
        <w:rPr>
          <w:i/>
          <w:iCs/>
        </w:rPr>
      </w:pPr>
      <w:proofErr w:type="spellStart"/>
      <w:r w:rsidRPr="003A4E7D">
        <w:t>Tyrer</w:t>
      </w:r>
      <w:proofErr w:type="spellEnd"/>
      <w:r w:rsidRPr="003A4E7D">
        <w:t>, P., O</w:t>
      </w:r>
      <w:r w:rsidR="00685D51">
        <w:t>liver-</w:t>
      </w:r>
      <w:proofErr w:type="spellStart"/>
      <w:r w:rsidR="00685D51">
        <w:t>Africano</w:t>
      </w:r>
      <w:proofErr w:type="spellEnd"/>
      <w:r w:rsidR="00685D51">
        <w:t>, P.C</w:t>
      </w:r>
      <w:r w:rsidRPr="003A4E7D">
        <w:t>., Romeo, R</w:t>
      </w:r>
      <w:r w:rsidR="00685D51">
        <w:t>.</w:t>
      </w:r>
      <w:r w:rsidRPr="003A4E7D">
        <w:t xml:space="preserve">, Knapp, M., Dickens S., </w:t>
      </w:r>
      <w:proofErr w:type="spellStart"/>
      <w:r w:rsidRPr="003A4E7D">
        <w:t>Bouras</w:t>
      </w:r>
      <w:proofErr w:type="spellEnd"/>
      <w:r w:rsidRPr="003A4E7D">
        <w:t>, N. et al. (2009).</w:t>
      </w:r>
      <w:r w:rsidR="00A92948">
        <w:t xml:space="preserve"> </w:t>
      </w:r>
      <w:r w:rsidRPr="003A4E7D">
        <w:t xml:space="preserve">Neuroleptics in the treatment of aggressive and challenging behaviour for people with intellectual disabilities: a randomized controlled trial (NACHBID). </w:t>
      </w:r>
      <w:r w:rsidRPr="003A4E7D">
        <w:rPr>
          <w:i/>
          <w:iCs/>
        </w:rPr>
        <w:t>Health Technology</w:t>
      </w:r>
      <w:r w:rsidRPr="003A4E7D">
        <w:t xml:space="preserve"> </w:t>
      </w:r>
      <w:r w:rsidRPr="003A4E7D">
        <w:rPr>
          <w:i/>
          <w:iCs/>
        </w:rPr>
        <w:t>Assessment</w:t>
      </w:r>
      <w:r w:rsidR="00250A0E" w:rsidRPr="00250A0E">
        <w:rPr>
          <w:i/>
          <w:iCs/>
        </w:rPr>
        <w:t>, 13(</w:t>
      </w:r>
      <w:r w:rsidRPr="00250A0E">
        <w:rPr>
          <w:i/>
          <w:iCs/>
        </w:rPr>
        <w:t>21</w:t>
      </w:r>
      <w:r w:rsidR="00250A0E">
        <w:rPr>
          <w:i/>
          <w:iCs/>
        </w:rPr>
        <w:t>)</w:t>
      </w:r>
      <w:r>
        <w:rPr>
          <w:i/>
          <w:iCs/>
        </w:rPr>
        <w:t xml:space="preserve">, </w:t>
      </w:r>
      <w:r w:rsidR="00AB6168">
        <w:rPr>
          <w:iCs/>
        </w:rPr>
        <w:t>1-54</w:t>
      </w:r>
      <w:r w:rsidR="008421FD">
        <w:rPr>
          <w:i/>
          <w:iCs/>
        </w:rPr>
        <w:t>.</w:t>
      </w:r>
    </w:p>
    <w:p w:rsidR="007D2CAB" w:rsidRDefault="00983B77" w:rsidP="00A0113D">
      <w:pPr>
        <w:ind w:hanging="425"/>
        <w:rPr>
          <w:szCs w:val="16"/>
        </w:rPr>
      </w:pPr>
      <w:r w:rsidRPr="0003200E">
        <w:t>United Nations (</w:t>
      </w:r>
      <w:r>
        <w:t>2006</w:t>
      </w:r>
      <w:r w:rsidRPr="0003200E">
        <w:t xml:space="preserve">). </w:t>
      </w:r>
      <w:hyperlink r:id="rId75" w:history="1">
        <w:r w:rsidRPr="00065B4B">
          <w:rPr>
            <w:rStyle w:val="Hyperlink"/>
            <w:i/>
          </w:rPr>
          <w:t xml:space="preserve">United Nations Convention on the Rights of Persons </w:t>
        </w:r>
        <w:r w:rsidRPr="00065B4B">
          <w:rPr>
            <w:rStyle w:val="Hyperlink"/>
            <w:i/>
            <w:szCs w:val="16"/>
          </w:rPr>
          <w:t>with Disability</w:t>
        </w:r>
      </w:hyperlink>
      <w:r w:rsidR="00AB6168">
        <w:rPr>
          <w:szCs w:val="16"/>
        </w:rPr>
        <w:t>.</w:t>
      </w:r>
    </w:p>
    <w:p w:rsidR="00F86B70" w:rsidRDefault="00F86B70" w:rsidP="003D7B8A">
      <w:pPr>
        <w:ind w:hanging="425"/>
        <w:rPr>
          <w:szCs w:val="16"/>
        </w:rPr>
      </w:pPr>
      <w:r w:rsidRPr="0003200E">
        <w:rPr>
          <w:szCs w:val="16"/>
        </w:rPr>
        <w:t xml:space="preserve">Webber, L. S., Richardson, B., White, K. L., Fitzpatrick, P., </w:t>
      </w:r>
      <w:proofErr w:type="spellStart"/>
      <w:r w:rsidRPr="0003200E">
        <w:rPr>
          <w:szCs w:val="16"/>
        </w:rPr>
        <w:t>M</w:t>
      </w:r>
      <w:r w:rsidR="00685D51">
        <w:rPr>
          <w:szCs w:val="16"/>
        </w:rPr>
        <w:t>cVilly</w:t>
      </w:r>
      <w:proofErr w:type="spellEnd"/>
      <w:r w:rsidR="00685D51">
        <w:rPr>
          <w:szCs w:val="16"/>
        </w:rPr>
        <w:t>, K., &amp; Forster, S.</w:t>
      </w:r>
      <w:r>
        <w:rPr>
          <w:szCs w:val="16"/>
        </w:rPr>
        <w:t xml:space="preserve"> (2017</w:t>
      </w:r>
      <w:r w:rsidRPr="0003200E">
        <w:rPr>
          <w:szCs w:val="16"/>
        </w:rPr>
        <w:t xml:space="preserve">). Factors associated with the use of mechanical restraint in disability services. </w:t>
      </w:r>
      <w:r w:rsidRPr="0003200E">
        <w:rPr>
          <w:i/>
          <w:szCs w:val="16"/>
        </w:rPr>
        <w:t xml:space="preserve">Journal of Intellectual &amp; Developmental Disability, </w:t>
      </w:r>
      <w:r w:rsidRPr="008421FD">
        <w:rPr>
          <w:i/>
          <w:szCs w:val="16"/>
        </w:rPr>
        <w:t>44(1)</w:t>
      </w:r>
      <w:r w:rsidRPr="0003200E">
        <w:rPr>
          <w:szCs w:val="16"/>
        </w:rPr>
        <w:t>, 116-120.</w:t>
      </w:r>
    </w:p>
    <w:p w:rsidR="00993CF7" w:rsidRDefault="00993CF7" w:rsidP="003D7B8A">
      <w:pPr>
        <w:ind w:hanging="425"/>
        <w:rPr>
          <w:rFonts w:cstheme="minorHAnsi"/>
        </w:rPr>
      </w:pPr>
      <w:r>
        <w:t>Webber, S.</w:t>
      </w:r>
      <w:r w:rsidR="00AB6168">
        <w:t xml:space="preserve"> </w:t>
      </w:r>
      <w:r>
        <w:t>L</w:t>
      </w:r>
      <w:r w:rsidR="00685D51">
        <w:t>.</w:t>
      </w:r>
      <w:r>
        <w:t>, Richardson. B</w:t>
      </w:r>
      <w:r w:rsidR="00C97DEA">
        <w:t>.,</w:t>
      </w:r>
      <w:r>
        <w:t xml:space="preserve"> &amp; </w:t>
      </w:r>
      <w:proofErr w:type="spellStart"/>
      <w:r w:rsidRPr="00643EB3">
        <w:t>Lambrick</w:t>
      </w:r>
      <w:proofErr w:type="spellEnd"/>
      <w:r>
        <w:t>. F</w:t>
      </w:r>
      <w:r w:rsidR="00685D51">
        <w:t>.</w:t>
      </w:r>
      <w:r w:rsidRPr="00643EB3">
        <w:t xml:space="preserve"> (2014)</w:t>
      </w:r>
      <w:r w:rsidR="00A92948">
        <w:t>.</w:t>
      </w:r>
      <w:r w:rsidRPr="00643EB3">
        <w:t xml:space="preserve"> </w:t>
      </w:r>
      <w:r w:rsidRPr="00643EB3">
        <w:rPr>
          <w:rFonts w:cstheme="minorHAnsi"/>
        </w:rPr>
        <w:t xml:space="preserve">Individual and organisational factors associated with the use of seclusion in disability services, </w:t>
      </w:r>
      <w:r w:rsidRPr="00386CAE">
        <w:rPr>
          <w:rFonts w:cstheme="minorHAnsi"/>
          <w:i/>
        </w:rPr>
        <w:t>Journal of Intellectual and Developmental Disability</w:t>
      </w:r>
      <w:r>
        <w:rPr>
          <w:rFonts w:cstheme="minorHAnsi"/>
        </w:rPr>
        <w:t xml:space="preserve">, </w:t>
      </w:r>
      <w:r w:rsidRPr="00774169">
        <w:rPr>
          <w:rFonts w:cstheme="minorHAnsi"/>
          <w:i/>
        </w:rPr>
        <w:t>39(4</w:t>
      </w:r>
      <w:r>
        <w:rPr>
          <w:rFonts w:cstheme="minorHAnsi"/>
        </w:rPr>
        <w:t>),</w:t>
      </w:r>
      <w:r w:rsidR="00454FEF">
        <w:rPr>
          <w:rFonts w:cstheme="minorHAnsi"/>
        </w:rPr>
        <w:t xml:space="preserve"> 315-322.</w:t>
      </w:r>
    </w:p>
    <w:p w:rsidR="00993CF7" w:rsidRDefault="00993CF7" w:rsidP="003D7B8A">
      <w:pPr>
        <w:ind w:hanging="425"/>
        <w:rPr>
          <w:rFonts w:cstheme="minorHAnsi"/>
        </w:rPr>
      </w:pPr>
      <w:r w:rsidRPr="00643EB3">
        <w:rPr>
          <w:rFonts w:cstheme="minorHAnsi"/>
        </w:rPr>
        <w:lastRenderedPageBreak/>
        <w:t>Webber</w:t>
      </w:r>
      <w:r>
        <w:rPr>
          <w:rFonts w:cstheme="minorHAnsi"/>
        </w:rPr>
        <w:t>, L.</w:t>
      </w:r>
      <w:r w:rsidRPr="00643EB3">
        <w:rPr>
          <w:rFonts w:cstheme="minorHAnsi"/>
        </w:rPr>
        <w:t xml:space="preserve"> S</w:t>
      </w:r>
      <w:r>
        <w:rPr>
          <w:rFonts w:cstheme="minorHAnsi"/>
        </w:rPr>
        <w:t>.</w:t>
      </w:r>
      <w:r w:rsidR="00685D51">
        <w:rPr>
          <w:rFonts w:cstheme="minorHAnsi"/>
        </w:rPr>
        <w:t xml:space="preserve">, </w:t>
      </w:r>
      <w:proofErr w:type="spellStart"/>
      <w:r w:rsidR="00685D51">
        <w:rPr>
          <w:rFonts w:cstheme="minorHAnsi"/>
        </w:rPr>
        <w:t>McVilly</w:t>
      </w:r>
      <w:proofErr w:type="spellEnd"/>
      <w:r w:rsidR="00AB6168">
        <w:rPr>
          <w:rFonts w:cstheme="minorHAnsi"/>
        </w:rPr>
        <w:t>,</w:t>
      </w:r>
      <w:r w:rsidR="00685D51">
        <w:rPr>
          <w:rFonts w:cstheme="minorHAnsi"/>
        </w:rPr>
        <w:t xml:space="preserve"> R., &amp;</w:t>
      </w:r>
      <w:r w:rsidRPr="00643EB3">
        <w:rPr>
          <w:rFonts w:cstheme="minorHAnsi"/>
        </w:rPr>
        <w:t xml:space="preserve"> Chan</w:t>
      </w:r>
      <w:r w:rsidR="00C97DEA">
        <w:rPr>
          <w:rFonts w:cstheme="minorHAnsi"/>
        </w:rPr>
        <w:t>.</w:t>
      </w:r>
      <w:r w:rsidRPr="00643EB3">
        <w:rPr>
          <w:rFonts w:cstheme="minorHAnsi"/>
        </w:rPr>
        <w:t xml:space="preserve"> J</w:t>
      </w:r>
      <w:r w:rsidR="00C97DEA">
        <w:rPr>
          <w:rFonts w:cstheme="minorHAnsi"/>
        </w:rPr>
        <w:t>.</w:t>
      </w:r>
      <w:r w:rsidRPr="00643EB3">
        <w:rPr>
          <w:rFonts w:cstheme="minorHAnsi"/>
        </w:rPr>
        <w:t xml:space="preserve"> (2011)</w:t>
      </w:r>
      <w:r w:rsidR="00A92948">
        <w:rPr>
          <w:rFonts w:cstheme="minorHAnsi"/>
        </w:rPr>
        <w:t>.</w:t>
      </w:r>
      <w:r w:rsidRPr="00643EB3">
        <w:rPr>
          <w:rFonts w:cstheme="minorHAnsi"/>
        </w:rPr>
        <w:t xml:space="preserve"> Restrictive interventions for people with a disability exhibiting challenging behaviours: analysis of a population database. </w:t>
      </w:r>
      <w:r w:rsidRPr="00386CAE">
        <w:rPr>
          <w:rFonts w:cstheme="minorHAnsi"/>
          <w:i/>
        </w:rPr>
        <w:t xml:space="preserve">Journal of Applied Research in Intellectual </w:t>
      </w:r>
      <w:r w:rsidRPr="00454FEF">
        <w:rPr>
          <w:rFonts w:cstheme="minorHAnsi"/>
          <w:i/>
        </w:rPr>
        <w:t>Disabilities</w:t>
      </w:r>
      <w:r w:rsidR="00454FEF" w:rsidRPr="00454FEF">
        <w:rPr>
          <w:rFonts w:cstheme="minorHAnsi"/>
          <w:i/>
        </w:rPr>
        <w:t xml:space="preserve"> 24(6),</w:t>
      </w:r>
      <w:r w:rsidR="00454FEF" w:rsidRPr="00643EB3">
        <w:rPr>
          <w:rFonts w:cstheme="minorHAnsi"/>
        </w:rPr>
        <w:t xml:space="preserve"> 495</w:t>
      </w:r>
      <w:r w:rsidRPr="00643EB3">
        <w:rPr>
          <w:rFonts w:cstheme="minorHAnsi"/>
        </w:rPr>
        <w:t>–507.</w:t>
      </w:r>
    </w:p>
    <w:p w:rsidR="00F86B70" w:rsidRPr="00EE1ABE" w:rsidRDefault="00F86B70" w:rsidP="003D7B8A">
      <w:pPr>
        <w:ind w:hanging="425"/>
        <w:rPr>
          <w:i/>
        </w:rPr>
      </w:pPr>
      <w:r w:rsidRPr="0003200E">
        <w:t xml:space="preserve">Williams, D. (2009). Restraint safety: an analysis of injuries related to restraint of people with intellectual disabilities. </w:t>
      </w:r>
      <w:r w:rsidRPr="0003200E">
        <w:rPr>
          <w:i/>
        </w:rPr>
        <w:t>Journal of Applied Research in Intellectual Disabilities, 22</w:t>
      </w:r>
      <w:r w:rsidRPr="008421FD">
        <w:rPr>
          <w:i/>
        </w:rPr>
        <w:t>(2)</w:t>
      </w:r>
      <w:r w:rsidRPr="0003200E">
        <w:t>, 135-139.</w:t>
      </w:r>
    </w:p>
    <w:p w:rsidR="00F86B70" w:rsidRDefault="00F86B70" w:rsidP="00BD6D72">
      <w:pPr>
        <w:spacing w:after="9480"/>
        <w:ind w:hanging="425"/>
        <w:rPr>
          <w:rFonts w:cs="Times New Roman"/>
          <w:color w:val="000000"/>
        </w:rPr>
      </w:pPr>
      <w:r w:rsidRPr="009256B4">
        <w:rPr>
          <w:rFonts w:cs="Times New Roman"/>
          <w:color w:val="000000"/>
        </w:rPr>
        <w:t>White. L.</w:t>
      </w:r>
      <w:r w:rsidR="00AB6168">
        <w:rPr>
          <w:rFonts w:cs="Times New Roman"/>
          <w:color w:val="000000"/>
        </w:rPr>
        <w:t xml:space="preserve"> </w:t>
      </w:r>
      <w:r w:rsidRPr="009256B4">
        <w:rPr>
          <w:rFonts w:cs="Times New Roman"/>
          <w:color w:val="000000"/>
        </w:rPr>
        <w:t>K (2009)</w:t>
      </w:r>
      <w:r w:rsidR="00A92948">
        <w:rPr>
          <w:rFonts w:cs="Times New Roman"/>
          <w:color w:val="000000"/>
        </w:rPr>
        <w:t>.</w:t>
      </w:r>
      <w:r w:rsidRPr="009256B4">
        <w:rPr>
          <w:rFonts w:cs="Times New Roman"/>
          <w:color w:val="000000"/>
        </w:rPr>
        <w:t xml:space="preserve"> Staff knowledge, experience and beliefs about mechanical restraint use on people wi</w:t>
      </w:r>
      <w:r w:rsidR="008421FD">
        <w:rPr>
          <w:rFonts w:cs="Times New Roman"/>
          <w:color w:val="000000"/>
        </w:rPr>
        <w:t xml:space="preserve">th an intellectual disability: </w:t>
      </w:r>
      <w:r w:rsidRPr="009256B4">
        <w:rPr>
          <w:rFonts w:cs="Times New Roman"/>
          <w:color w:val="000000"/>
        </w:rPr>
        <w:t>an investigation into the potential facilitators and barriers to implementation of mechanical restraint reduction in disability services.</w:t>
      </w:r>
      <w:r w:rsidRPr="009256B4">
        <w:rPr>
          <w:rFonts w:cs="Times New Roman"/>
          <w:color w:val="000000"/>
          <w:sz w:val="24"/>
          <w:szCs w:val="24"/>
        </w:rPr>
        <w:t xml:space="preserve"> </w:t>
      </w:r>
      <w:r w:rsidRPr="009256B4">
        <w:rPr>
          <w:rFonts w:cs="Times New Roman"/>
          <w:color w:val="000000"/>
        </w:rPr>
        <w:t>School of Social and Political Sciences Faculty of Arts</w:t>
      </w:r>
      <w:r w:rsidR="00CF31C3">
        <w:rPr>
          <w:rFonts w:cs="Times New Roman"/>
          <w:color w:val="000000"/>
        </w:rPr>
        <w:t>.</w:t>
      </w:r>
      <w:r w:rsidRPr="009256B4">
        <w:rPr>
          <w:rFonts w:cs="Times New Roman"/>
          <w:color w:val="000000"/>
        </w:rPr>
        <w:t xml:space="preserve"> The University of Melbourne Australia</w:t>
      </w:r>
      <w:r>
        <w:rPr>
          <w:rFonts w:cs="Times New Roman"/>
          <w:color w:val="000000"/>
        </w:rPr>
        <w:t>.</w:t>
      </w:r>
    </w:p>
    <w:p w:rsidR="00134979" w:rsidRPr="005D2FEB" w:rsidRDefault="00134979" w:rsidP="00F86B70">
      <w:pPr>
        <w:pStyle w:val="Heading1"/>
      </w:pPr>
      <w:bookmarkStart w:id="62" w:name="_Appendix_A:_Restrictive"/>
      <w:bookmarkStart w:id="63" w:name="_Toc56602654"/>
      <w:bookmarkEnd w:id="62"/>
      <w:r w:rsidRPr="005D2FEB">
        <w:lastRenderedPageBreak/>
        <w:t xml:space="preserve">Appendix A: Restrictive </w:t>
      </w:r>
      <w:r w:rsidR="00AA0602">
        <w:t>p</w:t>
      </w:r>
      <w:r w:rsidRPr="005D2FEB">
        <w:t xml:space="preserve">ractice </w:t>
      </w:r>
      <w:r w:rsidR="00AA0602">
        <w:t>p</w:t>
      </w:r>
      <w:r w:rsidRPr="005D2FEB">
        <w:t>rotocol</w:t>
      </w:r>
      <w:r w:rsidR="00AA0602">
        <w:t xml:space="preserve"> – </w:t>
      </w:r>
      <w:r w:rsidR="00AA0602" w:rsidRPr="005D2FEB">
        <w:t xml:space="preserve">Detailing the </w:t>
      </w:r>
      <w:r w:rsidR="00AA0602">
        <w:t>r</w:t>
      </w:r>
      <w:r w:rsidR="00AA0602" w:rsidRPr="005D2FEB">
        <w:t xml:space="preserve">estrictive </w:t>
      </w:r>
      <w:r w:rsidR="00AA0602">
        <w:t>p</w:t>
      </w:r>
      <w:r w:rsidR="00AA0602" w:rsidRPr="005D2FEB">
        <w:t>ractice</w:t>
      </w:r>
      <w:r w:rsidR="00AA0602">
        <w:t xml:space="preserve"> in the behaviour support plan</w:t>
      </w:r>
      <w:bookmarkEnd w:id="59"/>
      <w:bookmarkEnd w:id="60"/>
      <w:bookmarkEnd w:id="63"/>
    </w:p>
    <w:p w:rsidR="00AA0602" w:rsidRDefault="00134979" w:rsidP="00AA0602">
      <w:r w:rsidRPr="005D2FEB">
        <w:t>This resource help</w:t>
      </w:r>
      <w:r w:rsidR="00AA0602">
        <w:t>s</w:t>
      </w:r>
      <w:r w:rsidRPr="005D2FEB">
        <w:t xml:space="preserve"> guide NDIS behaviour support practitioners </w:t>
      </w:r>
      <w:r w:rsidR="00242C6E">
        <w:t xml:space="preserve">in </w:t>
      </w:r>
      <w:r w:rsidRPr="005D2FEB">
        <w:t xml:space="preserve">developing a behaviour support plan with a </w:t>
      </w:r>
      <w:r w:rsidR="00827A71">
        <w:t xml:space="preserve">regulated </w:t>
      </w:r>
      <w:r w:rsidR="00605CAA">
        <w:t>restrictive practice.</w:t>
      </w:r>
    </w:p>
    <w:p w:rsidR="00134979" w:rsidRPr="005D2FEB" w:rsidRDefault="00134979" w:rsidP="00AA0602">
      <w:pPr>
        <w:rPr>
          <w:szCs w:val="24"/>
        </w:rPr>
      </w:pPr>
      <w:r w:rsidRPr="005D2FEB">
        <w:rPr>
          <w:szCs w:val="24"/>
        </w:rPr>
        <w:t xml:space="preserve">All </w:t>
      </w:r>
      <w:r w:rsidR="00242C6E">
        <w:rPr>
          <w:szCs w:val="24"/>
        </w:rPr>
        <w:t xml:space="preserve">regulated </w:t>
      </w:r>
      <w:r w:rsidRPr="005D2FEB">
        <w:rPr>
          <w:szCs w:val="24"/>
        </w:rPr>
        <w:t xml:space="preserve">restrictive practices must be thoroughly detailed in the behaviour support plan in accordance with Part 3 of the </w:t>
      </w:r>
      <w:r w:rsidR="00AA0602">
        <w:rPr>
          <w:szCs w:val="24"/>
        </w:rPr>
        <w:t>NDIS (</w:t>
      </w:r>
      <w:r w:rsidRPr="005D2FEB">
        <w:rPr>
          <w:szCs w:val="24"/>
        </w:rPr>
        <w:t xml:space="preserve">Restrictive Practice </w:t>
      </w:r>
      <w:r w:rsidR="00AA0602">
        <w:rPr>
          <w:szCs w:val="24"/>
        </w:rPr>
        <w:t>and</w:t>
      </w:r>
      <w:r w:rsidR="00AA0602" w:rsidRPr="005D2FEB">
        <w:rPr>
          <w:szCs w:val="24"/>
        </w:rPr>
        <w:t xml:space="preserve"> </w:t>
      </w:r>
      <w:r w:rsidRPr="005D2FEB">
        <w:rPr>
          <w:szCs w:val="24"/>
        </w:rPr>
        <w:t>Behaviour Support</w:t>
      </w:r>
      <w:r w:rsidR="00AA0602">
        <w:rPr>
          <w:szCs w:val="24"/>
        </w:rPr>
        <w:t>)</w:t>
      </w:r>
      <w:r w:rsidR="00605CAA">
        <w:rPr>
          <w:szCs w:val="24"/>
        </w:rPr>
        <w:t xml:space="preserve"> Rules 2018.</w:t>
      </w:r>
    </w:p>
    <w:p w:rsidR="00AA0602" w:rsidRDefault="00134979" w:rsidP="00AA0602">
      <w:r w:rsidRPr="005D2FEB">
        <w:t xml:space="preserve">A restrictive practice protocol is a good way to detail </w:t>
      </w:r>
      <w:r w:rsidR="00827A71">
        <w:t>regulated</w:t>
      </w:r>
      <w:r w:rsidR="00827A71" w:rsidRPr="005D2FEB">
        <w:t xml:space="preserve"> </w:t>
      </w:r>
      <w:r w:rsidRPr="005D2FEB">
        <w:t>restrictive practice</w:t>
      </w:r>
      <w:r w:rsidR="00827A71">
        <w:t>s</w:t>
      </w:r>
      <w:r w:rsidRPr="005D2FEB">
        <w:t xml:space="preserve"> in the behaviour support plan. It helps guide</w:t>
      </w:r>
      <w:r w:rsidR="00242C6E">
        <w:t xml:space="preserve"> registered</w:t>
      </w:r>
      <w:r w:rsidRPr="005D2FEB">
        <w:t xml:space="preserve"> NDIS providers </w:t>
      </w:r>
      <w:r w:rsidR="00242C6E">
        <w:t>o</w:t>
      </w:r>
      <w:r w:rsidRPr="005D2FEB">
        <w:t xml:space="preserve">n how to use the </w:t>
      </w:r>
      <w:r w:rsidR="00827A71">
        <w:t xml:space="preserve">regulated </w:t>
      </w:r>
      <w:r w:rsidRPr="005D2FEB">
        <w:t>restrictive pr</w:t>
      </w:r>
      <w:r w:rsidR="00605CAA">
        <w:t>actice consistently and safely.</w:t>
      </w:r>
    </w:p>
    <w:p w:rsidR="00134979" w:rsidRPr="005D2FEB" w:rsidRDefault="00134979" w:rsidP="00AA0602">
      <w:pPr>
        <w:rPr>
          <w:b/>
        </w:rPr>
      </w:pPr>
      <w:r w:rsidRPr="005D2FEB">
        <w:t>The following headings and points are helpful to consider</w:t>
      </w:r>
      <w:r w:rsidR="00827A71">
        <w:t xml:space="preserve"> in </w:t>
      </w:r>
      <w:r w:rsidR="001B7603">
        <w:t>detailing a</w:t>
      </w:r>
      <w:r w:rsidR="00827A71">
        <w:t xml:space="preserve"> </w:t>
      </w:r>
      <w:r w:rsidR="001B7603">
        <w:t xml:space="preserve">regulated </w:t>
      </w:r>
      <w:r w:rsidR="00827A71">
        <w:t xml:space="preserve">restrictive practice </w:t>
      </w:r>
      <w:r w:rsidR="001B7603">
        <w:t>in a behaviour support plan</w:t>
      </w:r>
      <w:r w:rsidR="00605CAA" w:rsidRPr="00605CAA">
        <w:t>.</w:t>
      </w:r>
    </w:p>
    <w:p w:rsidR="00134979" w:rsidRPr="00AA0602" w:rsidRDefault="00134979" w:rsidP="009A3037">
      <w:pPr>
        <w:pStyle w:val="ListParagraph"/>
        <w:numPr>
          <w:ilvl w:val="0"/>
          <w:numId w:val="46"/>
        </w:numPr>
        <w:rPr>
          <w:rFonts w:ascii="Calibri" w:hAnsi="Calibri" w:cs="Calibri"/>
        </w:rPr>
      </w:pPr>
      <w:r w:rsidRPr="00AA0602">
        <w:rPr>
          <w:b/>
          <w:bCs/>
        </w:rPr>
        <w:t>Description of the restrictive practice</w:t>
      </w:r>
      <w:r w:rsidRPr="005D2FEB">
        <w:t>:</w:t>
      </w:r>
      <w:r w:rsidRPr="00AA0602">
        <w:rPr>
          <w:rFonts w:ascii="Calibri" w:hAnsi="Calibri" w:cs="Calibri"/>
        </w:rPr>
        <w:t xml:space="preserve"> What is it?</w:t>
      </w:r>
    </w:p>
    <w:p w:rsidR="00134979" w:rsidRPr="005D2FEB" w:rsidRDefault="00134979" w:rsidP="009A3037">
      <w:pPr>
        <w:pStyle w:val="ListParagraph"/>
        <w:numPr>
          <w:ilvl w:val="0"/>
          <w:numId w:val="46"/>
        </w:numPr>
      </w:pPr>
      <w:r w:rsidRPr="00AA0602">
        <w:rPr>
          <w:b/>
        </w:rPr>
        <w:t>Rationale</w:t>
      </w:r>
      <w:r w:rsidRPr="005D2FEB">
        <w:t xml:space="preserve">: Why is it being used? </w:t>
      </w:r>
      <w:r w:rsidR="00AA0602">
        <w:t>Explain</w:t>
      </w:r>
      <w:r w:rsidRPr="005D2FEB">
        <w:t xml:space="preserve"> why positive strategies alone were not effective. </w:t>
      </w:r>
      <w:r w:rsidR="00AA0602">
        <w:t xml:space="preserve">For example, </w:t>
      </w:r>
      <w:r w:rsidRPr="005D2FEB">
        <w:t>what strategies were tried before the restrictive practice was considered?</w:t>
      </w:r>
    </w:p>
    <w:p w:rsidR="00134979" w:rsidRPr="005D2FEB" w:rsidRDefault="00E86A27" w:rsidP="009A3037">
      <w:pPr>
        <w:pStyle w:val="ListParagraph"/>
        <w:numPr>
          <w:ilvl w:val="0"/>
          <w:numId w:val="46"/>
        </w:numPr>
      </w:pPr>
      <w:r>
        <w:rPr>
          <w:rFonts w:cstheme="minorHAnsi"/>
          <w:b/>
        </w:rPr>
        <w:t>Frequency</w:t>
      </w:r>
      <w:r w:rsidR="00134979" w:rsidRPr="00AA0602">
        <w:rPr>
          <w:rFonts w:cstheme="minorHAnsi"/>
          <w:b/>
        </w:rPr>
        <w:t xml:space="preserve">? </w:t>
      </w:r>
      <w:r w:rsidR="00134979" w:rsidRPr="005D2FEB">
        <w:t>PRN (</w:t>
      </w:r>
      <w:r w:rsidR="00AA0602">
        <w:t>on an ‘</w:t>
      </w:r>
      <w:r w:rsidR="00134979" w:rsidRPr="005D2FEB">
        <w:t>as needed</w:t>
      </w:r>
      <w:r w:rsidR="00AA0602">
        <w:t>'</w:t>
      </w:r>
      <w:r w:rsidR="00134979" w:rsidRPr="005D2FEB">
        <w:t xml:space="preserve"> basis) or routine (i.e</w:t>
      </w:r>
      <w:r w:rsidR="00AA0602">
        <w:t>.</w:t>
      </w:r>
      <w:r w:rsidR="00134979" w:rsidRPr="005D2FEB">
        <w:t xml:space="preserve"> </w:t>
      </w:r>
      <w:r w:rsidR="00AA0602">
        <w:t xml:space="preserve">at a </w:t>
      </w:r>
      <w:r w:rsidR="00134979" w:rsidRPr="005D2FEB">
        <w:t>set time in the day)</w:t>
      </w:r>
      <w:r w:rsidR="00605CAA">
        <w:t>.</w:t>
      </w:r>
    </w:p>
    <w:p w:rsidR="00134979" w:rsidRPr="00AA0602" w:rsidRDefault="00134979" w:rsidP="009A3037">
      <w:pPr>
        <w:pStyle w:val="ListParagraph"/>
        <w:numPr>
          <w:ilvl w:val="0"/>
          <w:numId w:val="45"/>
        </w:numPr>
        <w:rPr>
          <w:rFonts w:cstheme="minorHAnsi"/>
        </w:rPr>
      </w:pPr>
      <w:r w:rsidRPr="00AA0602">
        <w:rPr>
          <w:b/>
        </w:rPr>
        <w:t>Procedure:</w:t>
      </w:r>
      <w:r w:rsidRPr="005D2FEB">
        <w:t xml:space="preserve"> </w:t>
      </w:r>
      <w:r w:rsidR="00AA0602">
        <w:t>I</w:t>
      </w:r>
      <w:r w:rsidRPr="005D2FEB">
        <w:t>nclude detailed instructions of how</w:t>
      </w:r>
      <w:r w:rsidR="00D30524">
        <w:t>,</w:t>
      </w:r>
      <w:r w:rsidR="006E405A">
        <w:t xml:space="preserve"> where,</w:t>
      </w:r>
      <w:r w:rsidRPr="005D2FEB">
        <w:t xml:space="preserve"> when the restrictive practice will be used</w:t>
      </w:r>
      <w:r w:rsidR="00242FD5">
        <w:t>,</w:t>
      </w:r>
      <w:r w:rsidR="00D30524">
        <w:t xml:space="preserve"> and for how long</w:t>
      </w:r>
      <w:r w:rsidRPr="00AA0602">
        <w:rPr>
          <w:rFonts w:cstheme="minorHAnsi"/>
        </w:rPr>
        <w:t>.</w:t>
      </w:r>
    </w:p>
    <w:p w:rsidR="00134979" w:rsidRPr="005D2FEB" w:rsidRDefault="00D30524" w:rsidP="009A3037">
      <w:pPr>
        <w:pStyle w:val="ListParagraph"/>
        <w:numPr>
          <w:ilvl w:val="0"/>
          <w:numId w:val="45"/>
        </w:numPr>
      </w:pPr>
      <w:r>
        <w:rPr>
          <w:b/>
        </w:rPr>
        <w:t>R</w:t>
      </w:r>
      <w:r w:rsidR="00134979" w:rsidRPr="00AA0602">
        <w:rPr>
          <w:b/>
        </w:rPr>
        <w:t>eviews</w:t>
      </w:r>
      <w:r w:rsidR="00134979" w:rsidRPr="005D2FEB">
        <w:t xml:space="preserve">: </w:t>
      </w:r>
      <w:r w:rsidR="00AA0602">
        <w:t>How will</w:t>
      </w:r>
      <w:r w:rsidR="00AA0602" w:rsidRPr="005D2FEB">
        <w:t xml:space="preserve"> </w:t>
      </w:r>
      <w:r w:rsidR="00134979" w:rsidRPr="005D2FEB">
        <w:t>the use of the restrictive practice</w:t>
      </w:r>
      <w:r w:rsidR="00AA0602">
        <w:t xml:space="preserve"> be monitored, and h</w:t>
      </w:r>
      <w:r w:rsidR="00134979" w:rsidRPr="005D2FEB">
        <w:t xml:space="preserve">ow often will </w:t>
      </w:r>
      <w:r w:rsidR="00AA0602">
        <w:t>it</w:t>
      </w:r>
      <w:r w:rsidR="00605CAA">
        <w:t xml:space="preserve"> be reviewed?</w:t>
      </w:r>
    </w:p>
    <w:p w:rsidR="00AA0602" w:rsidRDefault="00134979" w:rsidP="009A3037">
      <w:pPr>
        <w:pStyle w:val="ListParagraph"/>
        <w:numPr>
          <w:ilvl w:val="0"/>
          <w:numId w:val="44"/>
        </w:numPr>
      </w:pPr>
      <w:r w:rsidRPr="00AA0602">
        <w:rPr>
          <w:b/>
        </w:rPr>
        <w:lastRenderedPageBreak/>
        <w:t>Data recording</w:t>
      </w:r>
      <w:r w:rsidR="00D30524">
        <w:rPr>
          <w:b/>
        </w:rPr>
        <w:t xml:space="preserve"> and monitoring</w:t>
      </w:r>
      <w:r w:rsidRPr="005D2FEB">
        <w:t xml:space="preserve">: </w:t>
      </w:r>
      <w:r w:rsidR="00281EF6">
        <w:t>H</w:t>
      </w:r>
      <w:r w:rsidR="00281EF6" w:rsidRPr="005D2FEB">
        <w:t xml:space="preserve">ow </w:t>
      </w:r>
      <w:r w:rsidRPr="005D2FEB">
        <w:t>will incidents be recorded and reviewed? How will you monitor the effectiveness of the positive behaviour support strategies in reducing the restrictive practice?</w:t>
      </w:r>
      <w:r w:rsidR="00D30524">
        <w:t xml:space="preserve"> How will you monitor side effects of the</w:t>
      </w:r>
      <w:r w:rsidR="00605CAA">
        <w:t xml:space="preserve"> restrictive practice?</w:t>
      </w:r>
    </w:p>
    <w:p w:rsidR="001A2DB6" w:rsidRPr="004B0BDD" w:rsidRDefault="001A2DB6" w:rsidP="001A2DB6">
      <w:pPr>
        <w:pStyle w:val="ListParagraph"/>
        <w:numPr>
          <w:ilvl w:val="0"/>
          <w:numId w:val="44"/>
        </w:numPr>
        <w:rPr>
          <w:b/>
        </w:rPr>
      </w:pPr>
      <w:r>
        <w:rPr>
          <w:b/>
        </w:rPr>
        <w:t>The plan to reduce and eliminate the restrictive practice</w:t>
      </w:r>
      <w:r w:rsidRPr="00AA0602">
        <w:rPr>
          <w:b/>
        </w:rPr>
        <w:t xml:space="preserve">: </w:t>
      </w:r>
      <w:r>
        <w:t>What</w:t>
      </w:r>
      <w:r w:rsidRPr="005D2FEB">
        <w:t xml:space="preserve"> strategies </w:t>
      </w:r>
      <w:r>
        <w:t xml:space="preserve">are </w:t>
      </w:r>
      <w:r w:rsidRPr="005D2FEB">
        <w:t>in place to reduce the restrictive practice</w:t>
      </w:r>
      <w:r>
        <w:t>?</w:t>
      </w:r>
      <w:r w:rsidRPr="005D2FEB">
        <w:t xml:space="preserve"> Details can be included in the protocol or other sections of the behaviour support plan</w:t>
      </w:r>
      <w:r>
        <w:t xml:space="preserve"> (</w:t>
      </w:r>
      <w:r w:rsidRPr="005D2FEB">
        <w:t xml:space="preserve">i.e. under preventative or skill building strategies that target </w:t>
      </w:r>
      <w:r>
        <w:t>the function of the</w:t>
      </w:r>
      <w:r w:rsidRPr="005D2FEB">
        <w:t xml:space="preserve"> behaviour</w:t>
      </w:r>
      <w:r>
        <w:t>)</w:t>
      </w:r>
      <w:r w:rsidRPr="005D2FEB">
        <w:t>.</w:t>
      </w:r>
      <w:r w:rsidR="002D26C4">
        <w:t xml:space="preserve"> How will you measure the fade out of a restrictive practice?</w:t>
      </w:r>
    </w:p>
    <w:p w:rsidR="004B0BDD" w:rsidRDefault="004B0BDD" w:rsidP="004B0BDD">
      <w:pPr>
        <w:pStyle w:val="ListParagraph"/>
        <w:numPr>
          <w:ilvl w:val="0"/>
          <w:numId w:val="44"/>
        </w:numPr>
      </w:pPr>
      <w:r w:rsidRPr="00AA0602">
        <w:rPr>
          <w:rFonts w:ascii="Calibri" w:hAnsi="Calibri" w:cs="Calibri"/>
          <w:b/>
        </w:rPr>
        <w:t>Training</w:t>
      </w:r>
      <w:r w:rsidRPr="00AA0602">
        <w:rPr>
          <w:rFonts w:ascii="Calibri" w:hAnsi="Calibri" w:cs="Calibri"/>
        </w:rPr>
        <w:t xml:space="preserve">: </w:t>
      </w:r>
      <w:r w:rsidRPr="00AA0602">
        <w:rPr>
          <w:rFonts w:cs="Calibri"/>
        </w:rPr>
        <w:t xml:space="preserve">How will training occur? </w:t>
      </w:r>
      <w:r>
        <w:rPr>
          <w:rFonts w:cs="Calibri"/>
        </w:rPr>
        <w:t>For example,</w:t>
      </w:r>
      <w:r w:rsidRPr="005D2FEB">
        <w:t xml:space="preserve"> a </w:t>
      </w:r>
      <w:r>
        <w:t>‘</w:t>
      </w:r>
      <w:r w:rsidRPr="005D2FEB">
        <w:t>train the trainer</w:t>
      </w:r>
      <w:r>
        <w:t>’</w:t>
      </w:r>
      <w:r w:rsidRPr="005D2FEB">
        <w:t xml:space="preserve"> approach </w:t>
      </w:r>
      <w:r>
        <w:t>might</w:t>
      </w:r>
      <w:r w:rsidRPr="005D2FEB">
        <w:t xml:space="preserve"> be </w:t>
      </w:r>
      <w:r>
        <w:t>used</w:t>
      </w:r>
      <w:r w:rsidRPr="005D2FEB">
        <w:t xml:space="preserve">, staff </w:t>
      </w:r>
      <w:r>
        <w:t>may</w:t>
      </w:r>
      <w:r w:rsidRPr="005D2FEB">
        <w:t xml:space="preserve"> be trained at the</w:t>
      </w:r>
      <w:r w:rsidR="00E65872">
        <w:t xml:space="preserve"> registered</w:t>
      </w:r>
      <w:r w:rsidRPr="005D2FEB">
        <w:t xml:space="preserve"> NDIS </w:t>
      </w:r>
      <w:r>
        <w:t>p</w:t>
      </w:r>
      <w:r w:rsidRPr="005D2FEB">
        <w:t>rovider</w:t>
      </w:r>
      <w:r>
        <w:t>’</w:t>
      </w:r>
      <w:r w:rsidRPr="005D2FEB">
        <w:t xml:space="preserve">s team meeting, </w:t>
      </w:r>
      <w:r>
        <w:t xml:space="preserve">or </w:t>
      </w:r>
      <w:r w:rsidRPr="005D2FEB">
        <w:t xml:space="preserve">a video training resource </w:t>
      </w:r>
      <w:r>
        <w:t xml:space="preserve">is </w:t>
      </w:r>
      <w:r w:rsidRPr="005D2FEB">
        <w:t>developed</w:t>
      </w:r>
      <w:r>
        <w:t>.</w:t>
      </w:r>
    </w:p>
    <w:p w:rsidR="004B0BDD" w:rsidRPr="00AA0602" w:rsidRDefault="004B0BDD" w:rsidP="004B0BDD">
      <w:pPr>
        <w:pStyle w:val="ListParagraph"/>
        <w:rPr>
          <w:b/>
        </w:rPr>
      </w:pPr>
    </w:p>
    <w:p w:rsidR="001A2DB6" w:rsidRDefault="001A2DB6" w:rsidP="001A2DB6">
      <w:pPr>
        <w:pStyle w:val="ListParagraph"/>
      </w:pPr>
    </w:p>
    <w:p w:rsidR="00FB42EC" w:rsidRDefault="00FB42EC">
      <w:pPr>
        <w:spacing w:before="0" w:after="200"/>
        <w:rPr>
          <w:rFonts w:eastAsiaTheme="majorEastAsia" w:cstheme="majorBidi"/>
          <w:b/>
          <w:bCs/>
          <w:color w:val="85367B"/>
          <w:sz w:val="34"/>
          <w:szCs w:val="26"/>
          <w:shd w:val="clear" w:color="auto" w:fill="FFFFFF"/>
        </w:rPr>
      </w:pPr>
      <w:r>
        <w:rPr>
          <w:shd w:val="clear" w:color="auto" w:fill="FFFFFF"/>
        </w:rPr>
        <w:br w:type="page"/>
      </w:r>
    </w:p>
    <w:p w:rsidR="005A1EB9" w:rsidRPr="005D2FEB" w:rsidRDefault="005A1EB9" w:rsidP="005A1EB9">
      <w:pPr>
        <w:pStyle w:val="Heading1"/>
      </w:pPr>
      <w:bookmarkStart w:id="64" w:name="_Appendix_B:_Chemical"/>
      <w:bookmarkStart w:id="65" w:name="_Toc56602655"/>
      <w:bookmarkStart w:id="66" w:name="_Toc50717202"/>
      <w:bookmarkEnd w:id="64"/>
      <w:r>
        <w:lastRenderedPageBreak/>
        <w:t>Appendix B</w:t>
      </w:r>
      <w:r w:rsidRPr="005D2FEB">
        <w:t xml:space="preserve">: </w:t>
      </w:r>
      <w:r>
        <w:t>Chemical restraint case study</w:t>
      </w:r>
      <w:bookmarkEnd w:id="65"/>
      <w:r>
        <w:t xml:space="preserve"> </w:t>
      </w:r>
    </w:p>
    <w:bookmarkEnd w:id="66"/>
    <w:p w:rsidR="001825BD" w:rsidRPr="001825BD" w:rsidRDefault="001825BD" w:rsidP="001825BD">
      <w:pPr>
        <w:rPr>
          <w:b/>
          <w:color w:val="000000" w:themeColor="text1"/>
          <w:shd w:val="clear" w:color="auto" w:fill="FFFFFF"/>
        </w:rPr>
      </w:pPr>
      <w:r w:rsidRPr="001825BD">
        <w:t xml:space="preserve">The following is a case example of chemical restraint. </w:t>
      </w:r>
      <w:r w:rsidRPr="001825BD">
        <w:rPr>
          <w:color w:val="313131"/>
        </w:rPr>
        <w:t>The case example is intended to be illustrative only.</w:t>
      </w:r>
    </w:p>
    <w:p w:rsidR="001825BD" w:rsidRPr="001825BD" w:rsidRDefault="001825BD" w:rsidP="001825BD">
      <w:pPr>
        <w:spacing w:before="240"/>
        <w:rPr>
          <w:b/>
          <w:bCs/>
          <w:color w:val="612C69"/>
          <w:sz w:val="26"/>
          <w:szCs w:val="26"/>
        </w:rPr>
      </w:pPr>
      <w:r w:rsidRPr="001825BD">
        <w:rPr>
          <w:b/>
          <w:bCs/>
          <w:color w:val="612C69"/>
          <w:sz w:val="26"/>
          <w:szCs w:val="26"/>
        </w:rPr>
        <w:t>Behaviour of concern</w:t>
      </w:r>
    </w:p>
    <w:p w:rsidR="001825BD" w:rsidRPr="000C099A" w:rsidRDefault="001825BD" w:rsidP="001825BD">
      <w:pPr>
        <w:spacing w:before="0" w:after="200"/>
        <w:rPr>
          <w:rFonts w:cstheme="minorHAnsi"/>
          <w:color w:val="000000" w:themeColor="text1"/>
        </w:rPr>
      </w:pPr>
      <w:r w:rsidRPr="00386CAE">
        <w:rPr>
          <w:color w:val="000000" w:themeColor="text1"/>
        </w:rPr>
        <w:t>Sue is a 38-year-old female with a moderate intellectual disability</w:t>
      </w:r>
      <w:r w:rsidR="00CC7898">
        <w:rPr>
          <w:color w:val="000000" w:themeColor="text1"/>
        </w:rPr>
        <w:t>.</w:t>
      </w:r>
      <w:r w:rsidR="001B7603">
        <w:rPr>
          <w:color w:val="000000" w:themeColor="text1"/>
        </w:rPr>
        <w:t xml:space="preserve"> Sue enjoys playing board games, baking and having a cup of tea. </w:t>
      </w:r>
      <w:r w:rsidR="00CC7898">
        <w:rPr>
          <w:color w:val="000000" w:themeColor="text1"/>
        </w:rPr>
        <w:t xml:space="preserve"> </w:t>
      </w:r>
      <w:r w:rsidR="0047518A">
        <w:rPr>
          <w:color w:val="000000" w:themeColor="text1"/>
        </w:rPr>
        <w:t>From the</w:t>
      </w:r>
      <w:r w:rsidR="00CC7898">
        <w:rPr>
          <w:color w:val="000000" w:themeColor="text1"/>
        </w:rPr>
        <w:t xml:space="preserve"> age of 31, Sue</w:t>
      </w:r>
      <w:r w:rsidR="00BE0310">
        <w:rPr>
          <w:color w:val="000000" w:themeColor="text1"/>
        </w:rPr>
        <w:t xml:space="preserve"> </w:t>
      </w:r>
      <w:r w:rsidR="0047518A">
        <w:rPr>
          <w:color w:val="000000" w:themeColor="text1"/>
        </w:rPr>
        <w:t>has</w:t>
      </w:r>
      <w:r w:rsidR="00E65872">
        <w:rPr>
          <w:color w:val="000000" w:themeColor="text1"/>
        </w:rPr>
        <w:t xml:space="preserve"> received support from a registered</w:t>
      </w:r>
      <w:r w:rsidR="00CD710E">
        <w:rPr>
          <w:color w:val="000000" w:themeColor="text1"/>
        </w:rPr>
        <w:t xml:space="preserve"> NDIS provider and has also been living </w:t>
      </w:r>
      <w:r w:rsidR="0047518A">
        <w:rPr>
          <w:color w:val="000000" w:themeColor="text1"/>
        </w:rPr>
        <w:t>in</w:t>
      </w:r>
      <w:r w:rsidR="00CC7898">
        <w:rPr>
          <w:color w:val="000000" w:themeColor="text1"/>
        </w:rPr>
        <w:t xml:space="preserve"> an</w:t>
      </w:r>
      <w:r w:rsidR="00BE0310">
        <w:rPr>
          <w:color w:val="000000" w:themeColor="text1"/>
        </w:rPr>
        <w:t xml:space="preserve"> NDIS Specialist Disability Accommodation</w:t>
      </w:r>
      <w:r w:rsidR="00D65834">
        <w:rPr>
          <w:color w:val="000000" w:themeColor="text1"/>
        </w:rPr>
        <w:t xml:space="preserve"> (SDA)</w:t>
      </w:r>
      <w:r w:rsidR="00BE0310">
        <w:rPr>
          <w:color w:val="000000" w:themeColor="text1"/>
        </w:rPr>
        <w:t xml:space="preserve"> </w:t>
      </w:r>
      <w:r w:rsidR="00CD710E">
        <w:rPr>
          <w:color w:val="000000" w:themeColor="text1"/>
        </w:rPr>
        <w:t xml:space="preserve">home. As Sue’s mum got older, she was unable to continue caring for Sue in the family home. </w:t>
      </w:r>
      <w:r w:rsidR="00CC7898">
        <w:rPr>
          <w:color w:val="000000" w:themeColor="text1"/>
        </w:rPr>
        <w:t>Sue</w:t>
      </w:r>
      <w:r w:rsidRPr="00386CAE">
        <w:rPr>
          <w:color w:val="000000" w:themeColor="text1"/>
        </w:rPr>
        <w:t xml:space="preserve"> has a long history of self-harm</w:t>
      </w:r>
      <w:r w:rsidR="0047518A">
        <w:rPr>
          <w:color w:val="000000" w:themeColor="text1"/>
        </w:rPr>
        <w:t xml:space="preserve"> </w:t>
      </w:r>
      <w:r w:rsidRPr="00386CAE">
        <w:rPr>
          <w:color w:val="000000" w:themeColor="text1"/>
        </w:rPr>
        <w:t xml:space="preserve">behaviour that started </w:t>
      </w:r>
      <w:r w:rsidR="007266E2">
        <w:rPr>
          <w:color w:val="000000" w:themeColor="text1"/>
        </w:rPr>
        <w:t>when she was</w:t>
      </w:r>
      <w:r w:rsidRPr="00386CAE">
        <w:rPr>
          <w:color w:val="000000" w:themeColor="text1"/>
        </w:rPr>
        <w:t xml:space="preserve"> 13, including; slapping her face, scratching and cutting her skin on her arms. </w:t>
      </w:r>
      <w:r w:rsidR="00580328">
        <w:rPr>
          <w:color w:val="000000" w:themeColor="text1"/>
        </w:rPr>
        <w:t xml:space="preserve">Some </w:t>
      </w:r>
      <w:r w:rsidR="00B66E05">
        <w:rPr>
          <w:color w:val="000000" w:themeColor="text1"/>
        </w:rPr>
        <w:t>severe</w:t>
      </w:r>
      <w:r w:rsidR="0047518A">
        <w:rPr>
          <w:color w:val="000000" w:themeColor="text1"/>
        </w:rPr>
        <w:t xml:space="preserve"> </w:t>
      </w:r>
      <w:r w:rsidR="00580328">
        <w:rPr>
          <w:color w:val="000000" w:themeColor="text1"/>
        </w:rPr>
        <w:t xml:space="preserve">incidents </w:t>
      </w:r>
      <w:r w:rsidRPr="00386CAE">
        <w:rPr>
          <w:color w:val="000000" w:themeColor="text1"/>
        </w:rPr>
        <w:t>requi</w:t>
      </w:r>
      <w:r w:rsidR="000C099A">
        <w:rPr>
          <w:color w:val="000000" w:themeColor="text1"/>
        </w:rPr>
        <w:t>red treatment in the hospital.</w:t>
      </w:r>
    </w:p>
    <w:p w:rsidR="001825BD" w:rsidRPr="001825BD" w:rsidRDefault="001825BD" w:rsidP="001825BD">
      <w:pPr>
        <w:spacing w:before="240"/>
        <w:rPr>
          <w:b/>
          <w:bCs/>
          <w:color w:val="612C69"/>
          <w:sz w:val="26"/>
          <w:szCs w:val="26"/>
        </w:rPr>
      </w:pPr>
      <w:r w:rsidRPr="001825BD">
        <w:rPr>
          <w:b/>
          <w:bCs/>
          <w:color w:val="612C69"/>
          <w:sz w:val="26"/>
          <w:szCs w:val="26"/>
        </w:rPr>
        <w:t>Restrictive practice</w:t>
      </w:r>
    </w:p>
    <w:p w:rsidR="001825BD" w:rsidRPr="00386CAE" w:rsidRDefault="001825BD" w:rsidP="001825BD">
      <w:pPr>
        <w:rPr>
          <w:color w:val="000000" w:themeColor="text1"/>
        </w:rPr>
      </w:pPr>
      <w:r w:rsidRPr="00386CAE">
        <w:rPr>
          <w:iCs/>
          <w:color w:val="000000" w:themeColor="text1"/>
        </w:rPr>
        <w:t xml:space="preserve">For the past 6 months, </w:t>
      </w:r>
      <w:r w:rsidRPr="00386CAE">
        <w:rPr>
          <w:color w:val="000000" w:themeColor="text1"/>
        </w:rPr>
        <w:t>Sue</w:t>
      </w:r>
      <w:r w:rsidR="00515809">
        <w:rPr>
          <w:color w:val="000000" w:themeColor="text1"/>
        </w:rPr>
        <w:t xml:space="preserve">’s psychiatrist </w:t>
      </w:r>
      <w:r w:rsidR="00515809" w:rsidRPr="00386CAE">
        <w:rPr>
          <w:color w:val="000000" w:themeColor="text1"/>
        </w:rPr>
        <w:t>has</w:t>
      </w:r>
      <w:r w:rsidRPr="00386CAE">
        <w:rPr>
          <w:color w:val="000000" w:themeColor="text1"/>
        </w:rPr>
        <w:t xml:space="preserve"> </w:t>
      </w:r>
      <w:r w:rsidR="00B75E09">
        <w:rPr>
          <w:color w:val="000000" w:themeColor="text1"/>
        </w:rPr>
        <w:t>put her on a trial of Seroquel</w:t>
      </w:r>
      <w:r w:rsidRPr="00386CAE">
        <w:rPr>
          <w:color w:val="000000" w:themeColor="text1"/>
        </w:rPr>
        <w:t xml:space="preserve">, primarily to address self-harm behaviours. This is </w:t>
      </w:r>
      <w:r w:rsidR="00A80D66">
        <w:rPr>
          <w:color w:val="000000" w:themeColor="text1"/>
        </w:rPr>
        <w:t>administered</w:t>
      </w:r>
      <w:r w:rsidR="0060577E">
        <w:rPr>
          <w:color w:val="000000" w:themeColor="text1"/>
        </w:rPr>
        <w:t xml:space="preserve"> as PRN (as needed basis</w:t>
      </w:r>
      <w:r w:rsidR="00A80D66">
        <w:rPr>
          <w:color w:val="000000" w:themeColor="text1"/>
        </w:rPr>
        <w:t>)</w:t>
      </w:r>
      <w:r w:rsidRPr="00386CAE">
        <w:rPr>
          <w:color w:val="000000" w:themeColor="text1"/>
        </w:rPr>
        <w:t xml:space="preserve">. </w:t>
      </w:r>
      <w:r w:rsidRPr="00386CAE">
        <w:rPr>
          <w:iCs/>
          <w:color w:val="000000" w:themeColor="text1"/>
        </w:rPr>
        <w:t xml:space="preserve">Medication for the primary purpose of influencing a behaviour of concern </w:t>
      </w:r>
      <w:r w:rsidR="000C099A">
        <w:rPr>
          <w:color w:val="000000" w:themeColor="text1"/>
        </w:rPr>
        <w:t>is a chemical restraint.</w:t>
      </w:r>
    </w:p>
    <w:p w:rsidR="001825BD" w:rsidRPr="001825BD" w:rsidRDefault="001825BD" w:rsidP="001825BD">
      <w:pPr>
        <w:spacing w:before="240"/>
        <w:rPr>
          <w:b/>
          <w:bCs/>
          <w:color w:val="612C69"/>
          <w:sz w:val="26"/>
          <w:szCs w:val="26"/>
        </w:rPr>
      </w:pPr>
      <w:r w:rsidRPr="001825BD">
        <w:rPr>
          <w:b/>
          <w:bCs/>
          <w:color w:val="612C69"/>
          <w:sz w:val="26"/>
          <w:szCs w:val="26"/>
        </w:rPr>
        <w:t>Psychiatric review</w:t>
      </w:r>
    </w:p>
    <w:p w:rsidR="001825BD" w:rsidRPr="00386CAE" w:rsidRDefault="00664FC2" w:rsidP="001825BD">
      <w:pPr>
        <w:rPr>
          <w:color w:val="000000" w:themeColor="text1"/>
        </w:rPr>
      </w:pPr>
      <w:r>
        <w:rPr>
          <w:color w:val="000000" w:themeColor="text1"/>
        </w:rPr>
        <w:t xml:space="preserve">During a psychiatric review meeting, </w:t>
      </w:r>
      <w:r w:rsidR="001825BD" w:rsidRPr="00386CAE">
        <w:rPr>
          <w:color w:val="000000" w:themeColor="text1"/>
        </w:rPr>
        <w:t>Sue’s psychiatrist</w:t>
      </w:r>
      <w:r w:rsidR="008C077D">
        <w:rPr>
          <w:color w:val="000000" w:themeColor="text1"/>
        </w:rPr>
        <w:t xml:space="preserve"> reviewed the </w:t>
      </w:r>
      <w:r>
        <w:rPr>
          <w:color w:val="000000" w:themeColor="text1"/>
        </w:rPr>
        <w:t>use of</w:t>
      </w:r>
      <w:r w:rsidR="001F64DF">
        <w:rPr>
          <w:color w:val="000000" w:themeColor="text1"/>
        </w:rPr>
        <w:t xml:space="preserve"> </w:t>
      </w:r>
      <w:r w:rsidR="00415942">
        <w:rPr>
          <w:color w:val="000000" w:themeColor="text1"/>
        </w:rPr>
        <w:t xml:space="preserve">Seroquel and recommended </w:t>
      </w:r>
      <w:r w:rsidR="007266E2" w:rsidRPr="00386CAE">
        <w:rPr>
          <w:color w:val="000000" w:themeColor="text1"/>
        </w:rPr>
        <w:t xml:space="preserve">a </w:t>
      </w:r>
      <w:r w:rsidR="007266E2">
        <w:rPr>
          <w:color w:val="000000" w:themeColor="text1"/>
        </w:rPr>
        <w:t xml:space="preserve">medication reduction </w:t>
      </w:r>
      <w:r w:rsidR="00415942" w:rsidRPr="00386CAE">
        <w:rPr>
          <w:color w:val="000000" w:themeColor="text1"/>
        </w:rPr>
        <w:t xml:space="preserve">plan </w:t>
      </w:r>
      <w:r w:rsidR="007266E2">
        <w:rPr>
          <w:color w:val="000000" w:themeColor="text1"/>
        </w:rPr>
        <w:t>that involved</w:t>
      </w:r>
      <w:r w:rsidR="00415942" w:rsidRPr="00386CAE">
        <w:rPr>
          <w:color w:val="000000" w:themeColor="text1"/>
        </w:rPr>
        <w:t xml:space="preserve"> </w:t>
      </w:r>
      <w:r w:rsidR="00CC6C51">
        <w:rPr>
          <w:color w:val="000000" w:themeColor="text1"/>
        </w:rPr>
        <w:t>slowly</w:t>
      </w:r>
      <w:r w:rsidR="00415942" w:rsidRPr="00386CAE">
        <w:rPr>
          <w:color w:val="000000" w:themeColor="text1"/>
        </w:rPr>
        <w:t xml:space="preserve"> </w:t>
      </w:r>
      <w:r w:rsidR="00415942">
        <w:rPr>
          <w:color w:val="000000" w:themeColor="text1"/>
        </w:rPr>
        <w:t>lower</w:t>
      </w:r>
      <w:r w:rsidR="007266E2">
        <w:rPr>
          <w:color w:val="000000" w:themeColor="text1"/>
        </w:rPr>
        <w:t>ing</w:t>
      </w:r>
      <w:r w:rsidR="00415942" w:rsidRPr="00386CAE">
        <w:rPr>
          <w:color w:val="000000" w:themeColor="text1"/>
        </w:rPr>
        <w:t xml:space="preserve"> the</w:t>
      </w:r>
      <w:r w:rsidR="00415942">
        <w:rPr>
          <w:color w:val="000000" w:themeColor="text1"/>
        </w:rPr>
        <w:t xml:space="preserve"> dosage over time. </w:t>
      </w:r>
      <w:r w:rsidR="007051CB">
        <w:rPr>
          <w:color w:val="000000" w:themeColor="text1"/>
        </w:rPr>
        <w:t xml:space="preserve">Sue’s psychiatrist did not think that the trial of </w:t>
      </w:r>
      <w:r>
        <w:rPr>
          <w:color w:val="000000" w:themeColor="text1"/>
        </w:rPr>
        <w:t xml:space="preserve">Seroquel was effective in reducing the self-harm. </w:t>
      </w:r>
      <w:r w:rsidR="001825BD" w:rsidRPr="00386CAE">
        <w:rPr>
          <w:color w:val="000000" w:themeColor="text1"/>
        </w:rPr>
        <w:t>This decision was based on ongoing reviews with Sue</w:t>
      </w:r>
      <w:r w:rsidR="0035364E">
        <w:rPr>
          <w:color w:val="000000" w:themeColor="text1"/>
        </w:rPr>
        <w:t>, in</w:t>
      </w:r>
      <w:r w:rsidR="006D3AE9">
        <w:rPr>
          <w:color w:val="000000" w:themeColor="text1"/>
        </w:rPr>
        <w:t>sight</w:t>
      </w:r>
      <w:r w:rsidR="0035364E">
        <w:rPr>
          <w:color w:val="000000" w:themeColor="text1"/>
        </w:rPr>
        <w:t xml:space="preserve"> from Sue’s mum, </w:t>
      </w:r>
      <w:r w:rsidR="008155D4">
        <w:rPr>
          <w:color w:val="000000" w:themeColor="text1"/>
        </w:rPr>
        <w:t xml:space="preserve">a copy of the </w:t>
      </w:r>
      <w:r w:rsidR="001825BD" w:rsidRPr="00386CAE">
        <w:rPr>
          <w:color w:val="000000" w:themeColor="text1"/>
        </w:rPr>
        <w:t>function</w:t>
      </w:r>
      <w:r w:rsidR="00577DA5">
        <w:rPr>
          <w:color w:val="000000" w:themeColor="text1"/>
        </w:rPr>
        <w:t>al</w:t>
      </w:r>
      <w:r w:rsidR="00A1449D">
        <w:rPr>
          <w:color w:val="000000" w:themeColor="text1"/>
        </w:rPr>
        <w:t xml:space="preserve"> behaviour assessment report</w:t>
      </w:r>
      <w:r w:rsidR="0035364E">
        <w:rPr>
          <w:color w:val="000000" w:themeColor="text1"/>
        </w:rPr>
        <w:t xml:space="preserve"> </w:t>
      </w:r>
      <w:r w:rsidR="001825BD" w:rsidRPr="00386CAE">
        <w:rPr>
          <w:color w:val="000000" w:themeColor="text1"/>
        </w:rPr>
        <w:t xml:space="preserve">and data reports brought in by </w:t>
      </w:r>
      <w:r w:rsidR="001825BD" w:rsidRPr="00386CAE">
        <w:rPr>
          <w:color w:val="000000" w:themeColor="text1"/>
        </w:rPr>
        <w:lastRenderedPageBreak/>
        <w:t>her N</w:t>
      </w:r>
      <w:r w:rsidR="00332BCE">
        <w:rPr>
          <w:color w:val="000000" w:themeColor="text1"/>
        </w:rPr>
        <w:t>DIS provider</w:t>
      </w:r>
      <w:r w:rsidR="001825BD" w:rsidRPr="00386CAE">
        <w:rPr>
          <w:color w:val="000000" w:themeColor="text1"/>
        </w:rPr>
        <w:t>. Over the past 6 months, Sue</w:t>
      </w:r>
      <w:r w:rsidR="006D3AE9">
        <w:rPr>
          <w:color w:val="000000" w:themeColor="text1"/>
        </w:rPr>
        <w:t xml:space="preserve"> was engaging</w:t>
      </w:r>
      <w:r w:rsidR="001825BD" w:rsidRPr="00386CAE">
        <w:rPr>
          <w:color w:val="000000" w:themeColor="text1"/>
        </w:rPr>
        <w:t xml:space="preserve"> in self-harm two to three times a week</w:t>
      </w:r>
      <w:r w:rsidR="00CB0060">
        <w:rPr>
          <w:color w:val="000000" w:themeColor="text1"/>
        </w:rPr>
        <w:t>. T</w:t>
      </w:r>
      <w:r w:rsidR="007266E2">
        <w:rPr>
          <w:color w:val="000000" w:themeColor="text1"/>
        </w:rPr>
        <w:t xml:space="preserve">here was no </w:t>
      </w:r>
      <w:r w:rsidR="00156031">
        <w:rPr>
          <w:color w:val="000000" w:themeColor="text1"/>
        </w:rPr>
        <w:t xml:space="preserve">evidence of </w:t>
      </w:r>
      <w:r w:rsidR="007266E2">
        <w:rPr>
          <w:color w:val="000000" w:themeColor="text1"/>
        </w:rPr>
        <w:t>decrease in incidents and severity</w:t>
      </w:r>
      <w:r w:rsidR="001825BD" w:rsidRPr="00386CAE">
        <w:rPr>
          <w:color w:val="000000" w:themeColor="text1"/>
        </w:rPr>
        <w:t>. Previous months and historical functional behaviour as</w:t>
      </w:r>
      <w:r w:rsidR="00BE0310">
        <w:rPr>
          <w:color w:val="000000" w:themeColor="text1"/>
        </w:rPr>
        <w:t>sessments showed similar trends.</w:t>
      </w:r>
    </w:p>
    <w:p w:rsidR="00415942" w:rsidRPr="00415942" w:rsidRDefault="001825BD" w:rsidP="00415942">
      <w:pPr>
        <w:rPr>
          <w:color w:val="000000" w:themeColor="text1"/>
        </w:rPr>
      </w:pPr>
      <w:r w:rsidRPr="00386CAE">
        <w:rPr>
          <w:color w:val="000000" w:themeColor="text1"/>
        </w:rPr>
        <w:t xml:space="preserve">Sue was involved in all the decision making regarding her medication and agreed to </w:t>
      </w:r>
      <w:r w:rsidR="00355167">
        <w:rPr>
          <w:color w:val="000000" w:themeColor="text1"/>
        </w:rPr>
        <w:t>the medication reduction plan</w:t>
      </w:r>
      <w:r w:rsidR="00CC6C51">
        <w:rPr>
          <w:color w:val="000000" w:themeColor="text1"/>
        </w:rPr>
        <w:t xml:space="preserve"> that was provided by her psychiatrist with guidelines. </w:t>
      </w:r>
      <w:r w:rsidR="00415942">
        <w:rPr>
          <w:color w:val="000000" w:themeColor="text1"/>
        </w:rPr>
        <w:t xml:space="preserve">This </w:t>
      </w:r>
      <w:r w:rsidR="00415942" w:rsidRPr="00386CAE">
        <w:rPr>
          <w:color w:val="000000" w:themeColor="text1"/>
        </w:rPr>
        <w:t>was</w:t>
      </w:r>
      <w:r w:rsidR="00415942">
        <w:rPr>
          <w:color w:val="000000" w:themeColor="text1"/>
        </w:rPr>
        <w:t xml:space="preserve"> also</w:t>
      </w:r>
      <w:r w:rsidR="00415942" w:rsidRPr="00386CAE">
        <w:rPr>
          <w:color w:val="000000" w:themeColor="text1"/>
        </w:rPr>
        <w:t xml:space="preserve"> explained to Sue using an Easy Read document. </w:t>
      </w:r>
      <w:r w:rsidR="0035364E">
        <w:rPr>
          <w:color w:val="000000" w:themeColor="text1"/>
        </w:rPr>
        <w:t>Sue was</w:t>
      </w:r>
      <w:r w:rsidR="003047B8">
        <w:rPr>
          <w:color w:val="000000" w:themeColor="text1"/>
        </w:rPr>
        <w:t xml:space="preserve"> closely monitored for any side effects with regular reviews by her psychiatrist and </w:t>
      </w:r>
      <w:r w:rsidR="00415942" w:rsidRPr="00386CAE">
        <w:rPr>
          <w:color w:val="000000" w:themeColor="text1"/>
        </w:rPr>
        <w:t xml:space="preserve">GP, and </w:t>
      </w:r>
      <w:r w:rsidR="003047B8">
        <w:rPr>
          <w:color w:val="000000" w:themeColor="text1"/>
        </w:rPr>
        <w:t xml:space="preserve">close monitoring by </w:t>
      </w:r>
      <w:r w:rsidR="00415942" w:rsidRPr="00386CAE">
        <w:rPr>
          <w:color w:val="000000" w:themeColor="text1"/>
        </w:rPr>
        <w:t>her NDIS provider</w:t>
      </w:r>
      <w:r w:rsidR="003047B8">
        <w:rPr>
          <w:color w:val="000000" w:themeColor="text1"/>
        </w:rPr>
        <w:t>.</w:t>
      </w:r>
      <w:r w:rsidR="007C2FC4">
        <w:rPr>
          <w:color w:val="000000" w:themeColor="text1"/>
        </w:rPr>
        <w:t xml:space="preserve"> </w:t>
      </w:r>
    </w:p>
    <w:p w:rsidR="001825BD" w:rsidRPr="001825BD" w:rsidRDefault="001825BD" w:rsidP="001825BD">
      <w:pPr>
        <w:spacing w:before="240"/>
        <w:rPr>
          <w:b/>
          <w:bCs/>
          <w:color w:val="612C69"/>
          <w:sz w:val="26"/>
          <w:szCs w:val="26"/>
        </w:rPr>
      </w:pPr>
      <w:r w:rsidRPr="001825BD">
        <w:rPr>
          <w:b/>
          <w:bCs/>
          <w:color w:val="612C69"/>
          <w:sz w:val="26"/>
          <w:szCs w:val="26"/>
        </w:rPr>
        <w:t xml:space="preserve">Functional behaviour assessment  </w:t>
      </w:r>
    </w:p>
    <w:p w:rsidR="001825BD" w:rsidRPr="00386CAE" w:rsidRDefault="00A82CE9" w:rsidP="001825BD">
      <w:pPr>
        <w:rPr>
          <w:rFonts w:ascii="Calibri" w:hAnsi="Calibri" w:cs="Calibri"/>
          <w:color w:val="000000" w:themeColor="text1"/>
        </w:rPr>
      </w:pPr>
      <w:r>
        <w:rPr>
          <w:color w:val="000000" w:themeColor="text1"/>
        </w:rPr>
        <w:t xml:space="preserve">The functional behaviour assessment was informed </w:t>
      </w:r>
      <w:r w:rsidR="00EC63E2">
        <w:rPr>
          <w:color w:val="000000" w:themeColor="text1"/>
        </w:rPr>
        <w:t>by</w:t>
      </w:r>
      <w:r>
        <w:rPr>
          <w:color w:val="000000" w:themeColor="text1"/>
        </w:rPr>
        <w:t xml:space="preserve"> previous psychiatric assessments,</w:t>
      </w:r>
      <w:r w:rsidR="001F64DF" w:rsidRPr="00386CAE">
        <w:rPr>
          <w:color w:val="000000" w:themeColor="text1"/>
        </w:rPr>
        <w:t xml:space="preserve"> an adaptive assessment, ABC charts, natural observations, meetings with Sue, and functional behaviour interviews with </w:t>
      </w:r>
      <w:r>
        <w:rPr>
          <w:color w:val="000000" w:themeColor="text1"/>
        </w:rPr>
        <w:t xml:space="preserve">Sue’s mum and </w:t>
      </w:r>
      <w:r w:rsidR="006E405A">
        <w:rPr>
          <w:color w:val="000000" w:themeColor="text1"/>
        </w:rPr>
        <w:t xml:space="preserve">NDIS </w:t>
      </w:r>
      <w:r w:rsidR="00D65834">
        <w:rPr>
          <w:color w:val="000000" w:themeColor="text1"/>
        </w:rPr>
        <w:t>support</w:t>
      </w:r>
      <w:r>
        <w:rPr>
          <w:color w:val="000000" w:themeColor="text1"/>
        </w:rPr>
        <w:t xml:space="preserve"> staff.</w:t>
      </w:r>
    </w:p>
    <w:p w:rsidR="00415942" w:rsidRPr="0062171A" w:rsidRDefault="00B44876" w:rsidP="0062171A">
      <w:pPr>
        <w:autoSpaceDE w:val="0"/>
        <w:autoSpaceDN w:val="0"/>
        <w:adjustRightInd w:val="0"/>
        <w:spacing w:before="0" w:after="0"/>
        <w:rPr>
          <w:color w:val="000000" w:themeColor="text1"/>
        </w:rPr>
      </w:pPr>
      <w:r>
        <w:rPr>
          <w:rFonts w:ascii="Calibri" w:hAnsi="Calibri" w:cs="Calibri"/>
          <w:color w:val="000000" w:themeColor="text1"/>
        </w:rPr>
        <w:t>It</w:t>
      </w:r>
      <w:r w:rsidR="001825BD" w:rsidRPr="00386CAE">
        <w:rPr>
          <w:rFonts w:ascii="Calibri" w:hAnsi="Calibri" w:cs="Calibri"/>
          <w:color w:val="000000" w:themeColor="text1"/>
        </w:rPr>
        <w:t xml:space="preserve"> indicated that one reason (function) for the self-harm was to regulate her emotions (to calm and soothe negative feelings). </w:t>
      </w:r>
      <w:r w:rsidR="007C2FC4">
        <w:rPr>
          <w:rFonts w:ascii="Calibri" w:hAnsi="Calibri" w:cs="Calibri"/>
          <w:color w:val="000000" w:themeColor="text1"/>
        </w:rPr>
        <w:t>Some of Sue’s t</w:t>
      </w:r>
      <w:r w:rsidR="001825BD" w:rsidRPr="00386CAE">
        <w:rPr>
          <w:rFonts w:ascii="Calibri" w:hAnsi="Calibri" w:cs="Calibri"/>
          <w:color w:val="000000" w:themeColor="text1"/>
        </w:rPr>
        <w:t xml:space="preserve">riggers included not knowing what will happen next in her day and loud voices. </w:t>
      </w:r>
    </w:p>
    <w:p w:rsidR="00415942" w:rsidRDefault="001825BD" w:rsidP="0006564A">
      <w:pPr>
        <w:spacing w:before="240"/>
        <w:rPr>
          <w:b/>
          <w:bCs/>
          <w:color w:val="612C69"/>
          <w:sz w:val="26"/>
          <w:szCs w:val="26"/>
        </w:rPr>
      </w:pPr>
      <w:r w:rsidRPr="001825BD">
        <w:rPr>
          <w:b/>
          <w:bCs/>
          <w:color w:val="612C69"/>
          <w:sz w:val="26"/>
          <w:szCs w:val="26"/>
        </w:rPr>
        <w:t>Comprehensive behaviour support plan review</w:t>
      </w:r>
    </w:p>
    <w:p w:rsidR="001825BD" w:rsidRPr="00B44876" w:rsidRDefault="001825BD" w:rsidP="00B44876">
      <w:pPr>
        <w:rPr>
          <w:color w:val="000000" w:themeColor="text1"/>
        </w:rPr>
      </w:pPr>
      <w:r w:rsidRPr="00386CAE">
        <w:rPr>
          <w:color w:val="000000" w:themeColor="text1"/>
        </w:rPr>
        <w:t xml:space="preserve">Sue’s NDIS behaviour support practitioner </w:t>
      </w:r>
      <w:r w:rsidR="00CA1AB2">
        <w:rPr>
          <w:color w:val="000000" w:themeColor="text1"/>
        </w:rPr>
        <w:t>updated</w:t>
      </w:r>
      <w:r w:rsidRPr="00386CAE">
        <w:rPr>
          <w:color w:val="000000" w:themeColor="text1"/>
        </w:rPr>
        <w:t xml:space="preserve"> Sue’s compreh</w:t>
      </w:r>
      <w:r w:rsidR="00B94937">
        <w:rPr>
          <w:color w:val="000000" w:themeColor="text1"/>
        </w:rPr>
        <w:t xml:space="preserve">ensive behaviour support plan. While the </w:t>
      </w:r>
      <w:r w:rsidRPr="00386CAE">
        <w:rPr>
          <w:color w:val="000000" w:themeColor="text1"/>
        </w:rPr>
        <w:t xml:space="preserve">strategies were still relevant and addressed the </w:t>
      </w:r>
      <w:r w:rsidR="00BE6C11">
        <w:rPr>
          <w:color w:val="000000" w:themeColor="text1"/>
        </w:rPr>
        <w:t>function</w:t>
      </w:r>
      <w:r w:rsidRPr="00386CAE">
        <w:rPr>
          <w:color w:val="000000" w:themeColor="text1"/>
        </w:rPr>
        <w:t xml:space="preserve">, Sue was able to identify </w:t>
      </w:r>
      <w:r w:rsidR="00B44876">
        <w:rPr>
          <w:color w:val="000000" w:themeColor="text1"/>
        </w:rPr>
        <w:t>additional</w:t>
      </w:r>
      <w:r w:rsidRPr="00386CAE">
        <w:rPr>
          <w:color w:val="000000" w:themeColor="text1"/>
        </w:rPr>
        <w:t xml:space="preserve"> </w:t>
      </w:r>
      <w:r w:rsidR="00453AE8">
        <w:rPr>
          <w:color w:val="000000" w:themeColor="text1"/>
        </w:rPr>
        <w:t>ways she wanted to be supported</w:t>
      </w:r>
      <w:r w:rsidRPr="00386CAE">
        <w:rPr>
          <w:color w:val="000000" w:themeColor="text1"/>
        </w:rPr>
        <w:t>.</w:t>
      </w:r>
      <w:r w:rsidR="00415942" w:rsidRPr="00415942">
        <w:rPr>
          <w:rFonts w:cs="Calibri"/>
          <w:color w:val="000000" w:themeColor="text1"/>
        </w:rPr>
        <w:t xml:space="preserve"> </w:t>
      </w:r>
      <w:r w:rsidR="00415942">
        <w:rPr>
          <w:color w:val="000000" w:themeColor="text1"/>
        </w:rPr>
        <w:t>Sue’s</w:t>
      </w:r>
      <w:r w:rsidR="00415942" w:rsidRPr="00386CAE">
        <w:rPr>
          <w:color w:val="000000" w:themeColor="text1"/>
        </w:rPr>
        <w:t xml:space="preserve"> own personal goals, values and preferences in how she wanted to be supported with her medication reduction plan</w:t>
      </w:r>
      <w:r w:rsidR="00415942">
        <w:rPr>
          <w:color w:val="000000" w:themeColor="text1"/>
        </w:rPr>
        <w:t xml:space="preserve"> </w:t>
      </w:r>
      <w:r w:rsidR="007266E2">
        <w:rPr>
          <w:color w:val="000000" w:themeColor="text1"/>
        </w:rPr>
        <w:t>were</w:t>
      </w:r>
      <w:r w:rsidR="00415942">
        <w:rPr>
          <w:color w:val="000000" w:themeColor="text1"/>
        </w:rPr>
        <w:t xml:space="preserve"> also included in her behaviour support plan.</w:t>
      </w:r>
      <w:r w:rsidRPr="00386CAE">
        <w:rPr>
          <w:color w:val="000000" w:themeColor="text1"/>
        </w:rPr>
        <w:t xml:space="preserve"> The restrictive practice protocol detailing the use of the chemical restraint was also reviewed </w:t>
      </w:r>
      <w:r w:rsidRPr="00EA3E3D">
        <w:rPr>
          <w:color w:val="000000" w:themeColor="text1"/>
        </w:rPr>
        <w:t>(</w:t>
      </w:r>
      <w:r w:rsidRPr="00386CAE">
        <w:rPr>
          <w:b/>
          <w:color w:val="000000" w:themeColor="text1"/>
        </w:rPr>
        <w:t xml:space="preserve">for an example protocol of chemical restraint, see </w:t>
      </w:r>
      <w:hyperlink w:anchor="_Appendix_C:_Chemical" w:history="1">
        <w:r w:rsidRPr="008C077D">
          <w:rPr>
            <w:rStyle w:val="Hyperlink"/>
            <w:b/>
          </w:rPr>
          <w:t>Appendix C</w:t>
        </w:r>
      </w:hyperlink>
      <w:r w:rsidRPr="000C099A">
        <w:rPr>
          <w:color w:val="000000" w:themeColor="text1"/>
          <w:u w:val="single"/>
        </w:rPr>
        <w:t>)</w:t>
      </w:r>
      <w:r w:rsidRPr="000C099A">
        <w:rPr>
          <w:color w:val="000000" w:themeColor="text1"/>
        </w:rPr>
        <w:t>.</w:t>
      </w:r>
    </w:p>
    <w:p w:rsidR="001825BD" w:rsidRPr="00FF49A3" w:rsidRDefault="001825BD" w:rsidP="001825BD">
      <w:r w:rsidRPr="00F06503">
        <w:rPr>
          <w:bCs/>
          <w:color w:val="000000" w:themeColor="text1"/>
        </w:rPr>
        <w:lastRenderedPageBreak/>
        <w:t xml:space="preserve">Some of the strategies </w:t>
      </w:r>
      <w:r w:rsidR="00FF49A3">
        <w:rPr>
          <w:bCs/>
          <w:color w:val="000000" w:themeColor="text1"/>
        </w:rPr>
        <w:t>aimed to increase Sue’s quality of life and</w:t>
      </w:r>
      <w:r w:rsidR="00B44876">
        <w:rPr>
          <w:bCs/>
          <w:color w:val="000000" w:themeColor="text1"/>
        </w:rPr>
        <w:t xml:space="preserve"> help support the medication </w:t>
      </w:r>
      <w:r w:rsidRPr="00F06503">
        <w:rPr>
          <w:bCs/>
          <w:color w:val="000000" w:themeColor="text1"/>
        </w:rPr>
        <w:t xml:space="preserve">reduction </w:t>
      </w:r>
      <w:r w:rsidR="00B44876">
        <w:rPr>
          <w:bCs/>
          <w:color w:val="000000" w:themeColor="text1"/>
        </w:rPr>
        <w:t xml:space="preserve">plan </w:t>
      </w:r>
      <w:r w:rsidR="00076E53">
        <w:rPr>
          <w:bCs/>
          <w:color w:val="000000" w:themeColor="text1"/>
        </w:rPr>
        <w:t>and</w:t>
      </w:r>
      <w:r w:rsidR="001452F3">
        <w:rPr>
          <w:bCs/>
          <w:color w:val="000000" w:themeColor="text1"/>
        </w:rPr>
        <w:t xml:space="preserve"> reduce</w:t>
      </w:r>
      <w:r w:rsidR="00156031">
        <w:rPr>
          <w:bCs/>
          <w:color w:val="000000" w:themeColor="text1"/>
        </w:rPr>
        <w:t xml:space="preserve"> the incidents</w:t>
      </w:r>
      <w:r w:rsidR="00E70288" w:rsidRPr="00E70288">
        <w:rPr>
          <w:bCs/>
          <w:color w:val="000000" w:themeColor="text1"/>
        </w:rPr>
        <w:t xml:space="preserve"> </w:t>
      </w:r>
      <w:r w:rsidR="00076E53" w:rsidRPr="00E70288">
        <w:rPr>
          <w:bCs/>
          <w:color w:val="000000" w:themeColor="text1"/>
        </w:rPr>
        <w:t xml:space="preserve">of </w:t>
      </w:r>
      <w:r w:rsidR="00BE6C11">
        <w:rPr>
          <w:bCs/>
          <w:color w:val="000000" w:themeColor="text1"/>
        </w:rPr>
        <w:t xml:space="preserve">chemical restraint </w:t>
      </w:r>
      <w:r w:rsidR="00076E53">
        <w:rPr>
          <w:bCs/>
          <w:color w:val="000000" w:themeColor="text1"/>
        </w:rPr>
        <w:t>focused on</w:t>
      </w:r>
      <w:r w:rsidR="00FF49A3">
        <w:rPr>
          <w:bCs/>
          <w:color w:val="000000" w:themeColor="text1"/>
        </w:rPr>
        <w:t>:</w:t>
      </w:r>
    </w:p>
    <w:p w:rsidR="001825BD" w:rsidRPr="00386CAE" w:rsidRDefault="001825BD" w:rsidP="009A3037">
      <w:pPr>
        <w:numPr>
          <w:ilvl w:val="0"/>
          <w:numId w:val="41"/>
        </w:numPr>
        <w:spacing w:before="0" w:after="200"/>
        <w:contextualSpacing/>
        <w:rPr>
          <w:color w:val="000000" w:themeColor="text1"/>
        </w:rPr>
      </w:pPr>
      <w:r w:rsidRPr="00386CAE">
        <w:rPr>
          <w:color w:val="000000" w:themeColor="text1"/>
        </w:rPr>
        <w:t>Creating safety, stability and consistency in Sue’s environment, for example, developing a predictable routine, consistent care, unconditional positive regard, accep</w:t>
      </w:r>
      <w:r w:rsidR="000C099A">
        <w:rPr>
          <w:color w:val="000000" w:themeColor="text1"/>
        </w:rPr>
        <w:t>tance and non-judgment support.</w:t>
      </w:r>
    </w:p>
    <w:p w:rsidR="001825BD" w:rsidRPr="00386CAE" w:rsidRDefault="001825BD" w:rsidP="009A3037">
      <w:pPr>
        <w:numPr>
          <w:ilvl w:val="0"/>
          <w:numId w:val="41"/>
        </w:numPr>
        <w:spacing w:before="0" w:after="200"/>
        <w:contextualSpacing/>
        <w:rPr>
          <w:color w:val="000000" w:themeColor="text1"/>
        </w:rPr>
      </w:pPr>
      <w:r w:rsidRPr="00386CAE">
        <w:rPr>
          <w:color w:val="000000" w:themeColor="text1"/>
        </w:rPr>
        <w:t>Comm</w:t>
      </w:r>
      <w:r w:rsidR="00CB0060">
        <w:rPr>
          <w:color w:val="000000" w:themeColor="text1"/>
        </w:rPr>
        <w:t xml:space="preserve">unication strategies based on the </w:t>
      </w:r>
      <w:r w:rsidRPr="00386CAE">
        <w:rPr>
          <w:color w:val="000000" w:themeColor="text1"/>
        </w:rPr>
        <w:t xml:space="preserve">speech pathologist’s recommendations </w:t>
      </w:r>
    </w:p>
    <w:p w:rsidR="001825BD" w:rsidRPr="00386CAE" w:rsidRDefault="003F4FAA" w:rsidP="009A3037">
      <w:pPr>
        <w:numPr>
          <w:ilvl w:val="0"/>
          <w:numId w:val="41"/>
        </w:numPr>
        <w:spacing w:before="0" w:after="200"/>
        <w:contextualSpacing/>
        <w:rPr>
          <w:color w:val="000000" w:themeColor="text1"/>
        </w:rPr>
      </w:pPr>
      <w:r>
        <w:rPr>
          <w:color w:val="000000" w:themeColor="text1"/>
        </w:rPr>
        <w:t>Functional equivalent alternatives</w:t>
      </w:r>
      <w:r w:rsidR="001825BD" w:rsidRPr="00386CAE">
        <w:rPr>
          <w:color w:val="000000" w:themeColor="text1"/>
        </w:rPr>
        <w:t>. For example, engaging in deep breathing exercises with the support of staff in fun and creative ways (e.g. smelling flowers); and mindfulness activities with staff, including colouring in, going for a walks, and paying attention to the trees.</w:t>
      </w:r>
      <w:r w:rsidR="001825BD" w:rsidRPr="00386CAE">
        <w:rPr>
          <w:rFonts w:ascii="Times New Roman" w:hAnsi="Times New Roman" w:cs="Times New Roman"/>
          <w:color w:val="000000" w:themeColor="text1"/>
          <w:sz w:val="24"/>
          <w:szCs w:val="24"/>
        </w:rPr>
        <w:t xml:space="preserve"> </w:t>
      </w:r>
    </w:p>
    <w:p w:rsidR="001825BD" w:rsidRPr="00386CAE" w:rsidRDefault="001825BD" w:rsidP="009A3037">
      <w:pPr>
        <w:numPr>
          <w:ilvl w:val="0"/>
          <w:numId w:val="41"/>
        </w:numPr>
        <w:spacing w:before="0" w:after="200"/>
        <w:contextualSpacing/>
        <w:rPr>
          <w:color w:val="000000" w:themeColor="text1"/>
        </w:rPr>
      </w:pPr>
      <w:r w:rsidRPr="00386CAE">
        <w:rPr>
          <w:color w:val="000000" w:themeColor="text1"/>
        </w:rPr>
        <w:t>Problem solving and emotional regulation skill building.</w:t>
      </w:r>
    </w:p>
    <w:p w:rsidR="001825BD" w:rsidRPr="00386CAE" w:rsidRDefault="00FF1727" w:rsidP="009A3037">
      <w:pPr>
        <w:numPr>
          <w:ilvl w:val="0"/>
          <w:numId w:val="41"/>
        </w:numPr>
        <w:spacing w:before="0" w:after="200"/>
        <w:contextualSpacing/>
        <w:rPr>
          <w:color w:val="000000" w:themeColor="text1"/>
        </w:rPr>
      </w:pPr>
      <w:r>
        <w:rPr>
          <w:color w:val="000000" w:themeColor="text1"/>
        </w:rPr>
        <w:t>Having a quiet</w:t>
      </w:r>
      <w:r w:rsidR="00713428">
        <w:rPr>
          <w:color w:val="000000" w:themeColor="text1"/>
        </w:rPr>
        <w:t xml:space="preserve"> space</w:t>
      </w:r>
      <w:r w:rsidR="001825BD" w:rsidRPr="00386CAE">
        <w:rPr>
          <w:color w:val="000000" w:themeColor="text1"/>
        </w:rPr>
        <w:t xml:space="preserve"> in her home wit</w:t>
      </w:r>
      <w:r w:rsidR="000C099A">
        <w:rPr>
          <w:color w:val="000000" w:themeColor="text1"/>
        </w:rPr>
        <w:t>h sensory and relaxation items.</w:t>
      </w:r>
    </w:p>
    <w:p w:rsidR="001825BD" w:rsidRPr="00386CAE" w:rsidRDefault="001825BD" w:rsidP="009A3037">
      <w:pPr>
        <w:numPr>
          <w:ilvl w:val="0"/>
          <w:numId w:val="41"/>
        </w:numPr>
        <w:spacing w:before="0" w:after="200"/>
        <w:contextualSpacing/>
        <w:rPr>
          <w:b/>
          <w:color w:val="000000" w:themeColor="text1"/>
        </w:rPr>
      </w:pPr>
      <w:r w:rsidRPr="00386CAE">
        <w:rPr>
          <w:color w:val="000000" w:themeColor="text1"/>
        </w:rPr>
        <w:t>Distraction strategies, such as listening to music, or watching a funny movie. As an addition to the behaviour support plan, Sue asked that staff spend an hour a day with her in a one-to-one activity, such as playing cards or a board game, baking or having a cup of tea.</w:t>
      </w:r>
    </w:p>
    <w:p w:rsidR="001B0F68" w:rsidRDefault="001B0F68" w:rsidP="001B0F68">
      <w:pPr>
        <w:numPr>
          <w:ilvl w:val="0"/>
          <w:numId w:val="41"/>
        </w:numPr>
        <w:spacing w:before="0" w:after="200"/>
        <w:contextualSpacing/>
        <w:rPr>
          <w:b/>
          <w:color w:val="000000" w:themeColor="text1"/>
        </w:rPr>
      </w:pPr>
      <w:r w:rsidRPr="001B0F68">
        <w:rPr>
          <w:color w:val="000000" w:themeColor="text1"/>
        </w:rPr>
        <w:t>A collaborative relationship was</w:t>
      </w:r>
      <w:r w:rsidR="00FF1727">
        <w:rPr>
          <w:color w:val="000000" w:themeColor="text1"/>
        </w:rPr>
        <w:t xml:space="preserve"> </w:t>
      </w:r>
      <w:r w:rsidRPr="001B0F68">
        <w:rPr>
          <w:color w:val="000000" w:themeColor="text1"/>
        </w:rPr>
        <w:t>formed with Sue at the centre of care</w:t>
      </w:r>
      <w:r w:rsidR="004E3CF4">
        <w:rPr>
          <w:color w:val="000000" w:themeColor="text1"/>
        </w:rPr>
        <w:t>,</w:t>
      </w:r>
      <w:r w:rsidRPr="001B0F68">
        <w:rPr>
          <w:color w:val="000000" w:themeColor="text1"/>
        </w:rPr>
        <w:t xml:space="preserve"> </w:t>
      </w:r>
      <w:r w:rsidR="004E3CF4">
        <w:rPr>
          <w:color w:val="000000" w:themeColor="text1"/>
        </w:rPr>
        <w:t xml:space="preserve">with </w:t>
      </w:r>
      <w:r w:rsidRPr="001B0F68">
        <w:rPr>
          <w:color w:val="000000" w:themeColor="text1"/>
        </w:rPr>
        <w:t xml:space="preserve">Sue’s </w:t>
      </w:r>
      <w:r w:rsidR="003645EA">
        <w:rPr>
          <w:color w:val="000000" w:themeColor="text1"/>
        </w:rPr>
        <w:t>psychiatrist</w:t>
      </w:r>
      <w:r w:rsidRPr="001B0F68">
        <w:rPr>
          <w:color w:val="000000" w:themeColor="text1"/>
        </w:rPr>
        <w:t>, G.P,</w:t>
      </w:r>
      <w:r w:rsidR="003645EA">
        <w:rPr>
          <w:color w:val="000000" w:themeColor="text1"/>
        </w:rPr>
        <w:t xml:space="preserve"> mum,</w:t>
      </w:r>
      <w:r w:rsidRPr="001B0F68">
        <w:rPr>
          <w:color w:val="000000" w:themeColor="text1"/>
        </w:rPr>
        <w:t xml:space="preserve"> and </w:t>
      </w:r>
      <w:r w:rsidR="001846B8">
        <w:rPr>
          <w:color w:val="000000" w:themeColor="text1"/>
        </w:rPr>
        <w:t xml:space="preserve">NDIS </w:t>
      </w:r>
      <w:r w:rsidRPr="001B0F68">
        <w:rPr>
          <w:color w:val="000000" w:themeColor="text1"/>
        </w:rPr>
        <w:t xml:space="preserve">support staff. Sue was regularly engaged in </w:t>
      </w:r>
      <w:r w:rsidRPr="001B0F68">
        <w:rPr>
          <w:rFonts w:cstheme="minorHAnsi"/>
          <w:color w:val="000000" w:themeColor="text1"/>
        </w:rPr>
        <w:t>discussions on what aspects of support strategies she considered important.</w:t>
      </w:r>
    </w:p>
    <w:p w:rsidR="0062171A" w:rsidRPr="001B0F68" w:rsidRDefault="001846B8" w:rsidP="001B0F68">
      <w:pPr>
        <w:numPr>
          <w:ilvl w:val="0"/>
          <w:numId w:val="41"/>
        </w:numPr>
        <w:spacing w:before="0" w:after="200"/>
        <w:contextualSpacing/>
        <w:rPr>
          <w:b/>
          <w:color w:val="000000" w:themeColor="text1"/>
        </w:rPr>
      </w:pPr>
      <w:r>
        <w:rPr>
          <w:rFonts w:cstheme="minorHAnsi"/>
          <w:color w:val="000000" w:themeColor="text1"/>
        </w:rPr>
        <w:t xml:space="preserve">Sue’s psychiatrist </w:t>
      </w:r>
      <w:r w:rsidR="00EC0024">
        <w:rPr>
          <w:rFonts w:cstheme="minorHAnsi"/>
          <w:color w:val="000000" w:themeColor="text1"/>
        </w:rPr>
        <w:t>provided education on</w:t>
      </w:r>
      <w:r>
        <w:rPr>
          <w:rFonts w:cstheme="minorHAnsi"/>
          <w:color w:val="000000" w:themeColor="text1"/>
        </w:rPr>
        <w:t xml:space="preserve"> possible side effects </w:t>
      </w:r>
      <w:r w:rsidR="00CC1102">
        <w:rPr>
          <w:rFonts w:cstheme="minorHAnsi"/>
          <w:color w:val="000000" w:themeColor="text1"/>
        </w:rPr>
        <w:t xml:space="preserve">to </w:t>
      </w:r>
      <w:r>
        <w:rPr>
          <w:rFonts w:cstheme="minorHAnsi"/>
          <w:color w:val="000000" w:themeColor="text1"/>
        </w:rPr>
        <w:t>Sue and her NDIS support staff. NDIS support staff closely monitored Sue and had</w:t>
      </w:r>
      <w:r w:rsidR="00C33209">
        <w:rPr>
          <w:rFonts w:cstheme="minorHAnsi"/>
          <w:color w:val="000000" w:themeColor="text1"/>
        </w:rPr>
        <w:t xml:space="preserve"> </w:t>
      </w:r>
      <w:r w:rsidR="00FF1727">
        <w:rPr>
          <w:rFonts w:cstheme="minorHAnsi"/>
          <w:color w:val="000000" w:themeColor="text1"/>
        </w:rPr>
        <w:t>regular</w:t>
      </w:r>
      <w:r w:rsidR="001B0F68" w:rsidRPr="001B0F68">
        <w:rPr>
          <w:rFonts w:cstheme="minorHAnsi"/>
          <w:color w:val="000000" w:themeColor="text1"/>
        </w:rPr>
        <w:t xml:space="preserve"> discussions </w:t>
      </w:r>
      <w:r>
        <w:rPr>
          <w:rFonts w:cstheme="minorHAnsi"/>
          <w:color w:val="000000" w:themeColor="text1"/>
        </w:rPr>
        <w:t xml:space="preserve">with her </w:t>
      </w:r>
      <w:r w:rsidR="001B0F68" w:rsidRPr="001B0F68">
        <w:rPr>
          <w:rFonts w:cstheme="minorHAnsi"/>
          <w:color w:val="000000" w:themeColor="text1"/>
        </w:rPr>
        <w:t>about any side effects</w:t>
      </w:r>
      <w:r w:rsidR="00BE6C11">
        <w:rPr>
          <w:rFonts w:cstheme="minorHAnsi"/>
          <w:color w:val="000000" w:themeColor="text1"/>
        </w:rPr>
        <w:t xml:space="preserve"> </w:t>
      </w:r>
      <w:r w:rsidR="00156031">
        <w:rPr>
          <w:rFonts w:cstheme="minorHAnsi"/>
          <w:color w:val="000000" w:themeColor="text1"/>
        </w:rPr>
        <w:t>she</w:t>
      </w:r>
      <w:r w:rsidR="001B0F68" w:rsidRPr="001B0F68">
        <w:rPr>
          <w:rFonts w:cstheme="minorHAnsi"/>
          <w:color w:val="000000" w:themeColor="text1"/>
        </w:rPr>
        <w:t xml:space="preserve"> </w:t>
      </w:r>
      <w:r>
        <w:rPr>
          <w:rFonts w:cstheme="minorHAnsi"/>
          <w:color w:val="000000" w:themeColor="text1"/>
        </w:rPr>
        <w:t xml:space="preserve">may be </w:t>
      </w:r>
      <w:r w:rsidR="001B0F68" w:rsidRPr="001B0F68">
        <w:rPr>
          <w:rFonts w:cstheme="minorHAnsi"/>
          <w:color w:val="000000" w:themeColor="text1"/>
        </w:rPr>
        <w:t>experiencing.</w:t>
      </w:r>
    </w:p>
    <w:p w:rsidR="001825BD" w:rsidRPr="00F06503" w:rsidRDefault="001825BD" w:rsidP="0062171A">
      <w:pPr>
        <w:spacing w:before="0" w:after="200"/>
        <w:ind w:left="720"/>
        <w:contextualSpacing/>
        <w:rPr>
          <w:b/>
          <w:color w:val="000000" w:themeColor="text1"/>
        </w:rPr>
      </w:pPr>
      <w:r w:rsidRPr="00386CAE">
        <w:rPr>
          <w:rFonts w:cstheme="minorHAnsi"/>
          <w:color w:val="000000" w:themeColor="text1"/>
        </w:rPr>
        <w:t xml:space="preserve"> </w:t>
      </w:r>
    </w:p>
    <w:p w:rsidR="001825BD" w:rsidRPr="00386CAE" w:rsidRDefault="001825BD" w:rsidP="00386CAE">
      <w:pPr>
        <w:spacing w:before="240"/>
        <w:rPr>
          <w:b/>
          <w:bCs/>
          <w:color w:val="612C69"/>
          <w:sz w:val="26"/>
          <w:szCs w:val="26"/>
        </w:rPr>
      </w:pPr>
      <w:r>
        <w:rPr>
          <w:b/>
          <w:bCs/>
          <w:color w:val="612C69"/>
          <w:sz w:val="26"/>
          <w:szCs w:val="26"/>
        </w:rPr>
        <w:t>Outcomes</w:t>
      </w:r>
    </w:p>
    <w:p w:rsidR="008E05E5" w:rsidRPr="00E967CD" w:rsidRDefault="001825BD" w:rsidP="008E05E5">
      <w:pPr>
        <w:rPr>
          <w:color w:val="000000" w:themeColor="text1"/>
        </w:rPr>
      </w:pPr>
      <w:r w:rsidRPr="00386CAE">
        <w:rPr>
          <w:color w:val="000000" w:themeColor="text1"/>
        </w:rPr>
        <w:lastRenderedPageBreak/>
        <w:t xml:space="preserve">After 12 months, Sue was no longer taking Seroquel for her self-harm behaviours. Sue was also engaging in more community activities. </w:t>
      </w:r>
      <w:r w:rsidR="00C33209">
        <w:rPr>
          <w:color w:val="000000" w:themeColor="text1"/>
        </w:rPr>
        <w:t xml:space="preserve">While </w:t>
      </w:r>
      <w:r w:rsidRPr="00386CAE">
        <w:rPr>
          <w:color w:val="000000" w:themeColor="text1"/>
        </w:rPr>
        <w:t>Sue still engage</w:t>
      </w:r>
      <w:r w:rsidR="00562106">
        <w:rPr>
          <w:color w:val="000000" w:themeColor="text1"/>
        </w:rPr>
        <w:t>d</w:t>
      </w:r>
      <w:r w:rsidRPr="00386CAE">
        <w:rPr>
          <w:color w:val="000000" w:themeColor="text1"/>
        </w:rPr>
        <w:t xml:space="preserve"> in self-harm, </w:t>
      </w:r>
      <w:r w:rsidR="00C33209">
        <w:rPr>
          <w:color w:val="000000" w:themeColor="text1"/>
        </w:rPr>
        <w:t xml:space="preserve">her support staff observed </w:t>
      </w:r>
      <w:r w:rsidR="00C33209" w:rsidRPr="00386CAE">
        <w:rPr>
          <w:color w:val="000000" w:themeColor="text1"/>
        </w:rPr>
        <w:t>a</w:t>
      </w:r>
      <w:r w:rsidRPr="00386CAE">
        <w:rPr>
          <w:color w:val="000000" w:themeColor="text1"/>
        </w:rPr>
        <w:t xml:space="preserve"> </w:t>
      </w:r>
      <w:r w:rsidR="00A07B33">
        <w:rPr>
          <w:color w:val="000000" w:themeColor="text1"/>
        </w:rPr>
        <w:t>decline</w:t>
      </w:r>
      <w:r w:rsidRPr="00386CAE">
        <w:rPr>
          <w:color w:val="000000" w:themeColor="text1"/>
        </w:rPr>
        <w:t>, which was consistent with data reports. Giving Sue more ownership and</w:t>
      </w:r>
      <w:r w:rsidR="00E967CD">
        <w:rPr>
          <w:color w:val="000000" w:themeColor="text1"/>
        </w:rPr>
        <w:t xml:space="preserve"> self-determination </w:t>
      </w:r>
      <w:r w:rsidR="00E967CD" w:rsidRPr="00386CAE">
        <w:rPr>
          <w:color w:val="000000" w:themeColor="text1"/>
        </w:rPr>
        <w:t>in</w:t>
      </w:r>
      <w:r w:rsidR="00E967CD">
        <w:rPr>
          <w:color w:val="000000" w:themeColor="text1"/>
        </w:rPr>
        <w:t xml:space="preserve"> </w:t>
      </w:r>
      <w:r w:rsidR="002D609D">
        <w:rPr>
          <w:color w:val="000000" w:themeColor="text1"/>
        </w:rPr>
        <w:t xml:space="preserve">the plan to reduce her </w:t>
      </w:r>
      <w:r w:rsidRPr="00386CAE">
        <w:rPr>
          <w:color w:val="000000" w:themeColor="text1"/>
        </w:rPr>
        <w:t xml:space="preserve">medication </w:t>
      </w:r>
      <w:r w:rsidR="00E967CD">
        <w:rPr>
          <w:color w:val="000000" w:themeColor="text1"/>
        </w:rPr>
        <w:t xml:space="preserve">helped </w:t>
      </w:r>
      <w:r w:rsidR="00E967CD" w:rsidRPr="00386CAE">
        <w:rPr>
          <w:color w:val="000000" w:themeColor="text1"/>
        </w:rPr>
        <w:t>lead</w:t>
      </w:r>
      <w:r w:rsidR="00E967CD">
        <w:rPr>
          <w:color w:val="000000" w:themeColor="text1"/>
        </w:rPr>
        <w:t xml:space="preserve"> to sustainable changes. </w:t>
      </w:r>
      <w:r w:rsidRPr="00386CAE">
        <w:rPr>
          <w:color w:val="000000" w:themeColor="text1"/>
        </w:rPr>
        <w:t xml:space="preserve">Staff were also more confident in supporting Sue </w:t>
      </w:r>
      <w:r w:rsidR="004E3CF4">
        <w:rPr>
          <w:color w:val="000000" w:themeColor="text1"/>
        </w:rPr>
        <w:t>and</w:t>
      </w:r>
      <w:r w:rsidRPr="00386CAE">
        <w:rPr>
          <w:color w:val="000000" w:themeColor="text1"/>
        </w:rPr>
        <w:t xml:space="preserve"> responding to incidents of self-harm. The use of chemical restraint was removed fro</w:t>
      </w:r>
      <w:r w:rsidR="000C099A">
        <w:rPr>
          <w:color w:val="000000" w:themeColor="text1"/>
        </w:rPr>
        <w:t>m Sue’s behaviour support plan.</w:t>
      </w:r>
    </w:p>
    <w:p w:rsidR="001825BD" w:rsidRPr="001825BD" w:rsidRDefault="001825BD" w:rsidP="008E05E5">
      <w:pPr>
        <w:rPr>
          <w:b/>
          <w:bCs/>
          <w:color w:val="612C69"/>
          <w:sz w:val="26"/>
          <w:szCs w:val="26"/>
        </w:rPr>
      </w:pPr>
      <w:r w:rsidRPr="001825BD">
        <w:rPr>
          <w:b/>
          <w:bCs/>
          <w:color w:val="612C69"/>
          <w:sz w:val="26"/>
          <w:szCs w:val="26"/>
        </w:rPr>
        <w:t>Key points</w:t>
      </w:r>
    </w:p>
    <w:p w:rsidR="005A74BD" w:rsidRDefault="005C454C" w:rsidP="005A74BD">
      <w:pPr>
        <w:numPr>
          <w:ilvl w:val="0"/>
          <w:numId w:val="40"/>
        </w:numPr>
        <w:spacing w:before="0" w:after="200"/>
        <w:contextualSpacing/>
        <w:rPr>
          <w:color w:val="000000" w:themeColor="text1"/>
        </w:rPr>
      </w:pPr>
      <w:r>
        <w:rPr>
          <w:color w:val="000000" w:themeColor="text1"/>
        </w:rPr>
        <w:t>People</w:t>
      </w:r>
      <w:r w:rsidR="001825BD" w:rsidRPr="00386CAE">
        <w:rPr>
          <w:color w:val="000000" w:themeColor="text1"/>
        </w:rPr>
        <w:t xml:space="preserve"> with disability should play an active role (to the best of their ability) in decisions </w:t>
      </w:r>
      <w:r w:rsidR="003645EA" w:rsidRPr="00386CAE">
        <w:rPr>
          <w:color w:val="000000" w:themeColor="text1"/>
        </w:rPr>
        <w:t xml:space="preserve">about </w:t>
      </w:r>
      <w:r w:rsidR="003645EA">
        <w:rPr>
          <w:color w:val="000000" w:themeColor="text1"/>
        </w:rPr>
        <w:t>medication</w:t>
      </w:r>
      <w:r w:rsidR="004E3CF4">
        <w:rPr>
          <w:color w:val="000000" w:themeColor="text1"/>
        </w:rPr>
        <w:t>, particularly for the purposes of chemical restraint</w:t>
      </w:r>
      <w:r w:rsidR="001825BD" w:rsidRPr="00386CAE">
        <w:rPr>
          <w:color w:val="000000" w:themeColor="text1"/>
        </w:rPr>
        <w:t>. Medication information should always be explained</w:t>
      </w:r>
      <w:r w:rsidR="00CE65D2">
        <w:rPr>
          <w:color w:val="000000" w:themeColor="text1"/>
        </w:rPr>
        <w:t xml:space="preserve"> in a way they can understand, </w:t>
      </w:r>
      <w:r w:rsidR="001846B8">
        <w:rPr>
          <w:color w:val="000000" w:themeColor="text1"/>
        </w:rPr>
        <w:t xml:space="preserve">including </w:t>
      </w:r>
      <w:r w:rsidR="001825BD" w:rsidRPr="00386CAE">
        <w:rPr>
          <w:color w:val="000000" w:themeColor="text1"/>
        </w:rPr>
        <w:t>side effects.</w:t>
      </w:r>
      <w:r w:rsidR="001825BD" w:rsidRPr="00386CAE">
        <w:rPr>
          <w:rFonts w:cs="Calibri"/>
          <w:color w:val="000000" w:themeColor="text1"/>
          <w:sz w:val="34"/>
          <w:szCs w:val="28"/>
        </w:rPr>
        <w:t xml:space="preserve"> </w:t>
      </w:r>
    </w:p>
    <w:p w:rsidR="005A74BD" w:rsidRDefault="001825BD" w:rsidP="005A74BD">
      <w:pPr>
        <w:numPr>
          <w:ilvl w:val="0"/>
          <w:numId w:val="40"/>
        </w:numPr>
        <w:spacing w:before="0" w:after="200"/>
        <w:contextualSpacing/>
        <w:rPr>
          <w:color w:val="000000" w:themeColor="text1"/>
        </w:rPr>
      </w:pPr>
      <w:r w:rsidRPr="005A74BD">
        <w:rPr>
          <w:color w:val="000000" w:themeColor="text1"/>
        </w:rPr>
        <w:t>Medication</w:t>
      </w:r>
      <w:r w:rsidR="004E3CF4">
        <w:rPr>
          <w:color w:val="000000" w:themeColor="text1"/>
        </w:rPr>
        <w:t xml:space="preserve"> for chemical restraint should</w:t>
      </w:r>
      <w:r w:rsidRPr="005A74BD">
        <w:rPr>
          <w:color w:val="000000" w:themeColor="text1"/>
        </w:rPr>
        <w:t xml:space="preserve"> be regularly reviewed by the prescribing practitioner and should always be used in combination with therapeutic/positive behaviour support strategies </w:t>
      </w:r>
      <w:r w:rsidR="005C454C">
        <w:rPr>
          <w:color w:val="000000" w:themeColor="text1"/>
        </w:rPr>
        <w:t>informed by</w:t>
      </w:r>
      <w:r w:rsidRPr="005A74BD">
        <w:rPr>
          <w:color w:val="000000" w:themeColor="text1"/>
        </w:rPr>
        <w:t xml:space="preserve"> a behaviour functional assessment. Discussions on medication efficacy, and side effect</w:t>
      </w:r>
      <w:r w:rsidR="000C099A">
        <w:rPr>
          <w:color w:val="000000" w:themeColor="text1"/>
        </w:rPr>
        <w:t>s should be part of the review.</w:t>
      </w:r>
    </w:p>
    <w:p w:rsidR="00E967CD" w:rsidRPr="00E967CD" w:rsidRDefault="00290557" w:rsidP="005A74BD">
      <w:pPr>
        <w:numPr>
          <w:ilvl w:val="0"/>
          <w:numId w:val="40"/>
        </w:numPr>
        <w:spacing w:before="0" w:after="200"/>
        <w:contextualSpacing/>
        <w:rPr>
          <w:color w:val="000000" w:themeColor="text1"/>
        </w:rPr>
      </w:pPr>
      <w:r>
        <w:rPr>
          <w:rFonts w:cstheme="minorHAnsi"/>
          <w:color w:val="111111"/>
          <w:lang w:val="en"/>
        </w:rPr>
        <w:t>Collaboration</w:t>
      </w:r>
      <w:r w:rsidR="004E3CF4">
        <w:rPr>
          <w:rFonts w:cstheme="minorHAnsi"/>
          <w:color w:val="111111"/>
          <w:lang w:val="en"/>
        </w:rPr>
        <w:t xml:space="preserve"> </w:t>
      </w:r>
      <w:r w:rsidR="00D93D70">
        <w:rPr>
          <w:rFonts w:cstheme="minorHAnsi"/>
          <w:color w:val="111111"/>
          <w:lang w:val="en"/>
        </w:rPr>
        <w:t xml:space="preserve">with the prescribing medical </w:t>
      </w:r>
      <w:r>
        <w:rPr>
          <w:rFonts w:cstheme="minorHAnsi"/>
          <w:color w:val="111111"/>
          <w:lang w:val="en"/>
        </w:rPr>
        <w:t>practitioner, with the person with disability at the center, and</w:t>
      </w:r>
      <w:r w:rsidR="004E3CF4">
        <w:rPr>
          <w:rFonts w:cstheme="minorHAnsi"/>
          <w:color w:val="111111"/>
          <w:lang w:val="en"/>
        </w:rPr>
        <w:t xml:space="preserve"> a team approach is </w:t>
      </w:r>
      <w:r w:rsidR="00156031">
        <w:rPr>
          <w:rFonts w:cstheme="minorHAnsi"/>
          <w:color w:val="111111"/>
          <w:lang w:val="en"/>
        </w:rPr>
        <w:t>essential</w:t>
      </w:r>
      <w:r w:rsidR="004E3CF4">
        <w:rPr>
          <w:rFonts w:cstheme="minorHAnsi"/>
          <w:color w:val="111111"/>
          <w:lang w:val="en"/>
        </w:rPr>
        <w:t xml:space="preserve"> in working towards </w:t>
      </w:r>
      <w:r w:rsidR="00E967CD" w:rsidRPr="00E967CD">
        <w:rPr>
          <w:rFonts w:cstheme="minorHAnsi"/>
          <w:color w:val="111111"/>
          <w:lang w:val="en"/>
        </w:rPr>
        <w:t>a reduction</w:t>
      </w:r>
      <w:r>
        <w:rPr>
          <w:rFonts w:cstheme="minorHAnsi"/>
          <w:color w:val="111111"/>
          <w:lang w:val="en"/>
        </w:rPr>
        <w:t xml:space="preserve"> and elimination</w:t>
      </w:r>
      <w:r w:rsidR="00E967CD" w:rsidRPr="00E967CD">
        <w:rPr>
          <w:rFonts w:cstheme="minorHAnsi"/>
          <w:color w:val="111111"/>
          <w:lang w:val="en"/>
        </w:rPr>
        <w:t xml:space="preserve"> of </w:t>
      </w:r>
      <w:r w:rsidR="004E3CF4">
        <w:rPr>
          <w:rFonts w:cstheme="minorHAnsi"/>
          <w:color w:val="111111"/>
          <w:lang w:val="en"/>
        </w:rPr>
        <w:t>chemical restraint.</w:t>
      </w:r>
    </w:p>
    <w:p w:rsidR="0008685A" w:rsidRPr="003B434A" w:rsidRDefault="003C2170" w:rsidP="0008685A">
      <w:pPr>
        <w:pStyle w:val="Heading1"/>
      </w:pPr>
      <w:r w:rsidRPr="00E967CD">
        <w:rPr>
          <w:rFonts w:cs="XGUIZ M+ Gotham"/>
          <w:color w:val="000000" w:themeColor="text1"/>
        </w:rPr>
        <w:br w:type="page"/>
      </w:r>
      <w:bookmarkStart w:id="67" w:name="_Appendix_C:_Chemical"/>
      <w:bookmarkStart w:id="68" w:name="_Toc56602656"/>
      <w:bookmarkEnd w:id="67"/>
      <w:r w:rsidR="0008685A" w:rsidRPr="003B434A">
        <w:lastRenderedPageBreak/>
        <w:t>Appendix C: Chem</w:t>
      </w:r>
      <w:r w:rsidR="00954FB5" w:rsidRPr="003B434A">
        <w:t>ical</w:t>
      </w:r>
      <w:r w:rsidR="0008685A" w:rsidRPr="003B434A">
        <w:t xml:space="preserve"> restraint protocol example</w:t>
      </w:r>
      <w:bookmarkEnd w:id="68"/>
    </w:p>
    <w:p w:rsidR="005D537F" w:rsidRPr="001825BD" w:rsidRDefault="005D537F" w:rsidP="001825BD">
      <w:r>
        <w:t>This resource</w:t>
      </w:r>
      <w:r w:rsidR="00C74C10">
        <w:t xml:space="preserve"> is to help</w:t>
      </w:r>
      <w:r>
        <w:t xml:space="preserve"> guide </w:t>
      </w:r>
      <w:r w:rsidR="00C74C10">
        <w:t>b</w:t>
      </w:r>
      <w:r>
        <w:t xml:space="preserve">ehaviour </w:t>
      </w:r>
      <w:r w:rsidR="00C74C10">
        <w:t>s</w:t>
      </w:r>
      <w:r>
        <w:t xml:space="preserve">upport </w:t>
      </w:r>
      <w:r w:rsidR="00C74C10">
        <w:t>p</w:t>
      </w:r>
      <w:r>
        <w:t xml:space="preserve">ractitioners detail the use of a restrictive practice in a behaviour support plan. Also </w:t>
      </w:r>
      <w:r w:rsidR="00A0113D">
        <w:t xml:space="preserve">see </w:t>
      </w:r>
      <w:hyperlink w:anchor="_Appendix_A:_Restrictive" w:history="1">
        <w:r w:rsidR="00A0113D" w:rsidRPr="00A0113D">
          <w:rPr>
            <w:rStyle w:val="Hyperlink"/>
          </w:rPr>
          <w:t>Appendix A</w:t>
        </w:r>
      </w:hyperlink>
      <w:r w:rsidR="00A0113D">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N Medication Protocol"/>
        <w:tblDescription w:val="Example of how to set out the protocols around use of a mechanical restraint, taking  into account the factors outlined in Appendix A."/>
      </w:tblPr>
      <w:tblGrid>
        <w:gridCol w:w="4536"/>
        <w:gridCol w:w="142"/>
        <w:gridCol w:w="4394"/>
      </w:tblGrid>
      <w:tr w:rsidR="001825BD" w:rsidRPr="001825BD" w:rsidTr="0094303D">
        <w:trPr>
          <w:trHeight w:val="283"/>
          <w:tblHeader/>
        </w:trPr>
        <w:tc>
          <w:tcPr>
            <w:tcW w:w="9072" w:type="dxa"/>
            <w:gridSpan w:val="3"/>
            <w:tcBorders>
              <w:bottom w:val="single" w:sz="4" w:space="0" w:color="auto"/>
            </w:tcBorders>
            <w:shd w:val="clear" w:color="auto" w:fill="auto"/>
          </w:tcPr>
          <w:p w:rsidR="001825BD" w:rsidRPr="001825BD" w:rsidRDefault="001825BD" w:rsidP="001825BD">
            <w:pPr>
              <w:spacing w:line="240" w:lineRule="auto"/>
              <w:contextualSpacing/>
              <w:jc w:val="center"/>
              <w:rPr>
                <w:b/>
                <w:bCs/>
              </w:rPr>
            </w:pPr>
            <w:r w:rsidRPr="001825BD">
              <w:rPr>
                <w:b/>
                <w:bCs/>
              </w:rPr>
              <w:t>PRN MEDICATION PROTOCOL</w:t>
            </w:r>
          </w:p>
        </w:tc>
      </w:tr>
      <w:tr w:rsidR="001825BD" w:rsidRPr="001825BD" w:rsidTr="0094303D">
        <w:trPr>
          <w:trHeight w:val="283"/>
        </w:trPr>
        <w:tc>
          <w:tcPr>
            <w:tcW w:w="9072" w:type="dxa"/>
            <w:gridSpan w:val="3"/>
            <w:shd w:val="clear" w:color="auto" w:fill="CCC0D9" w:themeFill="accent4" w:themeFillTint="66"/>
          </w:tcPr>
          <w:p w:rsidR="001825BD" w:rsidRPr="001825BD" w:rsidRDefault="001825BD" w:rsidP="001825BD">
            <w:pPr>
              <w:spacing w:line="240" w:lineRule="auto"/>
              <w:contextualSpacing/>
              <w:rPr>
                <w:b/>
                <w:bCs/>
              </w:rPr>
            </w:pPr>
            <w:r w:rsidRPr="001825BD">
              <w:rPr>
                <w:b/>
                <w:bCs/>
              </w:rPr>
              <w:t>Client Information</w:t>
            </w:r>
          </w:p>
        </w:tc>
      </w:tr>
      <w:tr w:rsidR="001825BD" w:rsidRPr="00E243DC" w:rsidTr="00E243DC">
        <w:trPr>
          <w:trHeight w:val="329"/>
        </w:trPr>
        <w:tc>
          <w:tcPr>
            <w:tcW w:w="9072" w:type="dxa"/>
            <w:gridSpan w:val="3"/>
            <w:tcBorders>
              <w:bottom w:val="single" w:sz="4" w:space="0" w:color="auto"/>
            </w:tcBorders>
            <w:shd w:val="clear" w:color="auto" w:fill="auto"/>
          </w:tcPr>
          <w:p w:rsidR="001825BD" w:rsidRPr="00AE2A5E" w:rsidRDefault="001825BD" w:rsidP="001825BD">
            <w:pPr>
              <w:spacing w:line="240" w:lineRule="auto"/>
              <w:contextualSpacing/>
            </w:pPr>
            <w:r w:rsidRPr="00AE2A5E">
              <w:t>Name: Sue xx</w:t>
            </w:r>
          </w:p>
          <w:p w:rsidR="001825BD" w:rsidRPr="00AE2A5E" w:rsidRDefault="001825BD" w:rsidP="001825BD">
            <w:pPr>
              <w:spacing w:line="240" w:lineRule="auto"/>
              <w:contextualSpacing/>
            </w:pPr>
            <w:r w:rsidRPr="00AE2A5E">
              <w:t xml:space="preserve">DOB: xx </w:t>
            </w:r>
            <w:proofErr w:type="spellStart"/>
            <w:r w:rsidRPr="00AE2A5E">
              <w:t>xx</w:t>
            </w:r>
            <w:proofErr w:type="spellEnd"/>
            <w:r w:rsidRPr="00AE2A5E">
              <w:t xml:space="preserve"> </w:t>
            </w:r>
            <w:proofErr w:type="spellStart"/>
            <w:r w:rsidRPr="00AE2A5E">
              <w:t>xxxx</w:t>
            </w:r>
            <w:proofErr w:type="spellEnd"/>
          </w:p>
        </w:tc>
      </w:tr>
      <w:tr w:rsidR="001825BD" w:rsidRPr="001825BD" w:rsidTr="0094303D">
        <w:trPr>
          <w:trHeight w:val="295"/>
        </w:trPr>
        <w:tc>
          <w:tcPr>
            <w:tcW w:w="9072" w:type="dxa"/>
            <w:gridSpan w:val="3"/>
            <w:shd w:val="clear" w:color="auto" w:fill="CCC0D9" w:themeFill="accent4" w:themeFillTint="66"/>
          </w:tcPr>
          <w:p w:rsidR="001825BD" w:rsidRPr="001825BD" w:rsidRDefault="001825BD" w:rsidP="001825BD">
            <w:pPr>
              <w:spacing w:line="240" w:lineRule="auto"/>
              <w:contextualSpacing/>
              <w:rPr>
                <w:b/>
                <w:bCs/>
              </w:rPr>
            </w:pPr>
            <w:r w:rsidRPr="001825BD">
              <w:rPr>
                <w:b/>
                <w:bCs/>
              </w:rPr>
              <w:t>Medication</w:t>
            </w:r>
          </w:p>
        </w:tc>
      </w:tr>
      <w:tr w:rsidR="001825BD" w:rsidRPr="00E243DC" w:rsidTr="00E243DC">
        <w:trPr>
          <w:trHeight w:val="327"/>
        </w:trPr>
        <w:tc>
          <w:tcPr>
            <w:tcW w:w="9072" w:type="dxa"/>
            <w:gridSpan w:val="3"/>
            <w:tcBorders>
              <w:bottom w:val="single" w:sz="4" w:space="0" w:color="auto"/>
            </w:tcBorders>
            <w:shd w:val="clear" w:color="auto" w:fill="auto"/>
          </w:tcPr>
          <w:p w:rsidR="001825BD" w:rsidRPr="00AE2A5E" w:rsidRDefault="00B92343" w:rsidP="001825BD">
            <w:pPr>
              <w:spacing w:line="240" w:lineRule="auto"/>
              <w:contextualSpacing/>
            </w:pPr>
            <w:r w:rsidRPr="00AE2A5E">
              <w:t>Medication Name: Seroquel</w:t>
            </w:r>
          </w:p>
          <w:p w:rsidR="001825BD" w:rsidRPr="00E243DC" w:rsidRDefault="001825BD" w:rsidP="001825BD">
            <w:pPr>
              <w:spacing w:line="240" w:lineRule="auto"/>
              <w:contextualSpacing/>
              <w:rPr>
                <w:sz w:val="20"/>
                <w:szCs w:val="20"/>
              </w:rPr>
            </w:pPr>
            <w:r w:rsidRPr="00AE2A5E">
              <w:t>Prescribing doctor: Dr Smith (Psychiatrist)</w:t>
            </w:r>
          </w:p>
        </w:tc>
      </w:tr>
      <w:tr w:rsidR="001825BD" w:rsidRPr="001825BD" w:rsidTr="0094303D">
        <w:trPr>
          <w:trHeight w:val="295"/>
        </w:trPr>
        <w:tc>
          <w:tcPr>
            <w:tcW w:w="9072" w:type="dxa"/>
            <w:gridSpan w:val="3"/>
            <w:shd w:val="clear" w:color="auto" w:fill="CCC0D9" w:themeFill="accent4" w:themeFillTint="66"/>
          </w:tcPr>
          <w:p w:rsidR="001825BD" w:rsidRPr="001825BD" w:rsidRDefault="00FF4975" w:rsidP="00FF4975">
            <w:pPr>
              <w:spacing w:line="240" w:lineRule="auto"/>
              <w:contextualSpacing/>
              <w:rPr>
                <w:b/>
                <w:bCs/>
              </w:rPr>
            </w:pPr>
            <w:r>
              <w:rPr>
                <w:b/>
                <w:bCs/>
              </w:rPr>
              <w:t xml:space="preserve">Frequency </w:t>
            </w:r>
          </w:p>
        </w:tc>
      </w:tr>
      <w:tr w:rsidR="00060E9C" w:rsidRPr="001825BD" w:rsidTr="00060E9C">
        <w:trPr>
          <w:trHeight w:val="295"/>
        </w:trPr>
        <w:tc>
          <w:tcPr>
            <w:tcW w:w="9072" w:type="dxa"/>
            <w:gridSpan w:val="3"/>
            <w:shd w:val="clear" w:color="auto" w:fill="auto"/>
          </w:tcPr>
          <w:p w:rsidR="00060E9C" w:rsidRPr="00060E9C" w:rsidRDefault="00060E9C" w:rsidP="001825BD">
            <w:pPr>
              <w:spacing w:line="240" w:lineRule="auto"/>
              <w:contextualSpacing/>
              <w:rPr>
                <w:bCs/>
              </w:rPr>
            </w:pPr>
            <w:r>
              <w:rPr>
                <w:bCs/>
              </w:rPr>
              <w:t>PRN (</w:t>
            </w:r>
            <w:r w:rsidRPr="00060E9C">
              <w:rPr>
                <w:bCs/>
              </w:rPr>
              <w:t>As needed</w:t>
            </w:r>
            <w:r>
              <w:rPr>
                <w:bCs/>
              </w:rPr>
              <w:t>)</w:t>
            </w:r>
          </w:p>
        </w:tc>
      </w:tr>
      <w:tr w:rsidR="001825BD" w:rsidRPr="001825BD" w:rsidTr="0094303D">
        <w:trPr>
          <w:trHeight w:val="295"/>
        </w:trPr>
        <w:tc>
          <w:tcPr>
            <w:tcW w:w="9072" w:type="dxa"/>
            <w:gridSpan w:val="3"/>
            <w:shd w:val="clear" w:color="auto" w:fill="CCC0D9" w:themeFill="accent4" w:themeFillTint="66"/>
          </w:tcPr>
          <w:p w:rsidR="001825BD" w:rsidRPr="001825BD" w:rsidRDefault="001825BD" w:rsidP="001825BD">
            <w:pPr>
              <w:spacing w:line="240" w:lineRule="auto"/>
              <w:contextualSpacing/>
              <w:rPr>
                <w:b/>
                <w:bCs/>
              </w:rPr>
            </w:pPr>
            <w:r w:rsidRPr="001825BD">
              <w:rPr>
                <w:b/>
                <w:bCs/>
              </w:rPr>
              <w:t>Purpose of medication</w:t>
            </w:r>
          </w:p>
        </w:tc>
      </w:tr>
      <w:tr w:rsidR="001825BD" w:rsidRPr="00E243DC" w:rsidTr="0094303D">
        <w:trPr>
          <w:trHeight w:val="295"/>
        </w:trPr>
        <w:tc>
          <w:tcPr>
            <w:tcW w:w="9072" w:type="dxa"/>
            <w:gridSpan w:val="3"/>
            <w:shd w:val="clear" w:color="auto" w:fill="auto"/>
          </w:tcPr>
          <w:p w:rsidR="001825BD" w:rsidRPr="00AE2A5E" w:rsidRDefault="001825BD" w:rsidP="001825BD">
            <w:pPr>
              <w:spacing w:line="240" w:lineRule="auto"/>
              <w:contextualSpacing/>
            </w:pPr>
            <w:r w:rsidRPr="00AE2A5E">
              <w:t>Calm</w:t>
            </w:r>
            <w:r w:rsidR="00AD22F4">
              <w:t xml:space="preserve"> </w:t>
            </w:r>
            <w:r w:rsidRPr="00AE2A5E">
              <w:t xml:space="preserve">/ relaxation </w:t>
            </w:r>
          </w:p>
        </w:tc>
      </w:tr>
      <w:tr w:rsidR="001825BD" w:rsidRPr="001825BD" w:rsidTr="0094303D">
        <w:trPr>
          <w:trHeight w:val="295"/>
        </w:trPr>
        <w:tc>
          <w:tcPr>
            <w:tcW w:w="9072" w:type="dxa"/>
            <w:gridSpan w:val="3"/>
            <w:shd w:val="clear" w:color="auto" w:fill="CCC0D9" w:themeFill="accent4" w:themeFillTint="66"/>
          </w:tcPr>
          <w:p w:rsidR="001825BD" w:rsidRPr="00AE2A5E" w:rsidRDefault="001825BD" w:rsidP="001825BD">
            <w:pPr>
              <w:spacing w:line="240" w:lineRule="auto"/>
              <w:contextualSpacing/>
              <w:rPr>
                <w:b/>
                <w:bCs/>
              </w:rPr>
            </w:pPr>
            <w:r w:rsidRPr="00AE2A5E">
              <w:rPr>
                <w:b/>
                <w:bCs/>
              </w:rPr>
              <w:t>Indicators for administration</w:t>
            </w:r>
          </w:p>
        </w:tc>
      </w:tr>
      <w:tr w:rsidR="001825BD" w:rsidRPr="001825BD" w:rsidTr="0094303D">
        <w:trPr>
          <w:trHeight w:val="2950"/>
        </w:trPr>
        <w:tc>
          <w:tcPr>
            <w:tcW w:w="4678" w:type="dxa"/>
            <w:gridSpan w:val="2"/>
            <w:tcBorders>
              <w:bottom w:val="single" w:sz="4" w:space="0" w:color="auto"/>
            </w:tcBorders>
            <w:shd w:val="clear" w:color="auto" w:fill="auto"/>
          </w:tcPr>
          <w:p w:rsidR="001825BD" w:rsidRPr="00976FF2" w:rsidRDefault="00CE3A9D" w:rsidP="001825BD">
            <w:pPr>
              <w:spacing w:line="240" w:lineRule="auto"/>
              <w:contextualSpacing/>
              <w:rPr>
                <w:b/>
                <w:bCs/>
                <w:szCs w:val="20"/>
              </w:rPr>
            </w:pPr>
            <w:r w:rsidRPr="00976FF2">
              <w:rPr>
                <w:b/>
                <w:bCs/>
                <w:szCs w:val="20"/>
              </w:rPr>
              <w:t>L</w:t>
            </w:r>
            <w:r w:rsidR="001825BD" w:rsidRPr="00976FF2">
              <w:rPr>
                <w:b/>
                <w:bCs/>
                <w:szCs w:val="20"/>
              </w:rPr>
              <w:t xml:space="preserve">ess restrictive interventions to attempt </w:t>
            </w:r>
            <w:r w:rsidR="001825BD" w:rsidRPr="00FA5B7B">
              <w:rPr>
                <w:b/>
                <w:bCs/>
                <w:szCs w:val="20"/>
                <w:u w:val="single"/>
              </w:rPr>
              <w:t>before</w:t>
            </w:r>
            <w:r w:rsidR="001825BD" w:rsidRPr="00976FF2">
              <w:rPr>
                <w:b/>
                <w:bCs/>
                <w:szCs w:val="20"/>
              </w:rPr>
              <w:t xml:space="preserve"> administering PRN:</w:t>
            </w:r>
          </w:p>
          <w:p w:rsidR="00CE3A9D" w:rsidRPr="00976FF2" w:rsidRDefault="00CE3A9D" w:rsidP="00C700D9">
            <w:pPr>
              <w:numPr>
                <w:ilvl w:val="0"/>
                <w:numId w:val="73"/>
              </w:numPr>
              <w:spacing w:before="0" w:after="200"/>
              <w:contextualSpacing/>
              <w:rPr>
                <w:color w:val="000000" w:themeColor="text1"/>
              </w:rPr>
            </w:pPr>
            <w:r w:rsidRPr="00976FF2">
              <w:rPr>
                <w:color w:val="000000" w:themeColor="text1"/>
              </w:rPr>
              <w:t xml:space="preserve">Attempt to identify potential triggers and remove if possible. </w:t>
            </w:r>
          </w:p>
          <w:p w:rsidR="00CE3A9D" w:rsidRPr="00976FF2" w:rsidRDefault="00CE3A9D" w:rsidP="00C700D9">
            <w:pPr>
              <w:numPr>
                <w:ilvl w:val="0"/>
                <w:numId w:val="73"/>
              </w:numPr>
              <w:spacing w:before="0" w:after="200"/>
              <w:contextualSpacing/>
              <w:rPr>
                <w:color w:val="000000" w:themeColor="text1"/>
              </w:rPr>
            </w:pPr>
            <w:r w:rsidRPr="00976FF2">
              <w:rPr>
                <w:color w:val="000000" w:themeColor="text1"/>
              </w:rPr>
              <w:t xml:space="preserve">Attempt to problem solve reasons why Sue may be feeling distressed. Look for environmental and physical factors </w:t>
            </w:r>
            <w:r w:rsidRPr="00976FF2">
              <w:rPr>
                <w:b/>
                <w:color w:val="000000" w:themeColor="text1"/>
              </w:rPr>
              <w:t>(</w:t>
            </w:r>
            <w:r w:rsidRPr="00976FF2">
              <w:rPr>
                <w:rFonts w:cstheme="minorHAnsi"/>
                <w:b/>
                <w:color w:val="000000" w:themeColor="text1"/>
                <w:lang w:val="en-US"/>
              </w:rPr>
              <w:t xml:space="preserve">Refer to the response section of this </w:t>
            </w:r>
            <w:proofErr w:type="spellStart"/>
            <w:r w:rsidRPr="00976FF2">
              <w:rPr>
                <w:rFonts w:cstheme="minorHAnsi"/>
                <w:b/>
                <w:color w:val="000000" w:themeColor="text1"/>
                <w:lang w:val="en-US"/>
              </w:rPr>
              <w:t>behaviour</w:t>
            </w:r>
            <w:proofErr w:type="spellEnd"/>
            <w:r w:rsidRPr="00976FF2">
              <w:rPr>
                <w:rFonts w:cstheme="minorHAnsi"/>
                <w:b/>
                <w:color w:val="000000" w:themeColor="text1"/>
                <w:lang w:val="en-US"/>
              </w:rPr>
              <w:t xml:space="preserve"> support plan on de</w:t>
            </w:r>
            <w:r w:rsidR="008E2D52">
              <w:rPr>
                <w:rFonts w:cstheme="minorHAnsi"/>
                <w:b/>
                <w:color w:val="000000" w:themeColor="text1"/>
                <w:lang w:val="en-US"/>
              </w:rPr>
              <w:t>-es</w:t>
            </w:r>
            <w:r w:rsidRPr="00976FF2">
              <w:rPr>
                <w:rFonts w:cstheme="minorHAnsi"/>
                <w:b/>
                <w:color w:val="000000" w:themeColor="text1"/>
                <w:lang w:val="en-US"/>
              </w:rPr>
              <w:t>c</w:t>
            </w:r>
            <w:r w:rsidR="008E2D52">
              <w:rPr>
                <w:rFonts w:cstheme="minorHAnsi"/>
                <w:b/>
                <w:color w:val="000000" w:themeColor="text1"/>
                <w:lang w:val="en-US"/>
              </w:rPr>
              <w:t>al</w:t>
            </w:r>
            <w:r w:rsidRPr="00976FF2">
              <w:rPr>
                <w:rFonts w:cstheme="minorHAnsi"/>
                <w:b/>
                <w:color w:val="000000" w:themeColor="text1"/>
                <w:lang w:val="en-US"/>
              </w:rPr>
              <w:t>ation strategies)</w:t>
            </w:r>
            <w:r w:rsidRPr="00976FF2">
              <w:rPr>
                <w:rFonts w:cstheme="minorHAnsi"/>
                <w:b/>
                <w:color w:val="000000" w:themeColor="text1"/>
              </w:rPr>
              <w:t>.</w:t>
            </w:r>
            <w:r w:rsidRPr="00976FF2">
              <w:rPr>
                <w:rFonts w:cstheme="minorHAnsi"/>
                <w:color w:val="000000" w:themeColor="text1"/>
              </w:rPr>
              <w:t xml:space="preserve"> </w:t>
            </w:r>
          </w:p>
          <w:p w:rsidR="00CE3A9D" w:rsidRPr="00976FF2" w:rsidRDefault="00CE3A9D" w:rsidP="00CE3A9D">
            <w:pPr>
              <w:spacing w:before="0" w:after="200" w:line="240" w:lineRule="auto"/>
              <w:contextualSpacing/>
              <w:rPr>
                <w:szCs w:val="20"/>
              </w:rPr>
            </w:pPr>
          </w:p>
        </w:tc>
        <w:tc>
          <w:tcPr>
            <w:tcW w:w="4394" w:type="dxa"/>
            <w:tcBorders>
              <w:bottom w:val="single" w:sz="4" w:space="0" w:color="auto"/>
            </w:tcBorders>
            <w:shd w:val="clear" w:color="auto" w:fill="auto"/>
          </w:tcPr>
          <w:p w:rsidR="001825BD" w:rsidRPr="00976FF2" w:rsidRDefault="001825BD" w:rsidP="001825BD">
            <w:pPr>
              <w:spacing w:line="240" w:lineRule="auto"/>
              <w:contextualSpacing/>
              <w:rPr>
                <w:b/>
                <w:bCs/>
                <w:szCs w:val="20"/>
              </w:rPr>
            </w:pPr>
            <w:r w:rsidRPr="00976FF2">
              <w:rPr>
                <w:b/>
                <w:bCs/>
                <w:szCs w:val="20"/>
              </w:rPr>
              <w:t>Behaviours present for the administration of PRN:</w:t>
            </w:r>
          </w:p>
          <w:p w:rsidR="001825BD" w:rsidRPr="00976FF2" w:rsidRDefault="00CE3A9D" w:rsidP="001825BD">
            <w:pPr>
              <w:spacing w:line="240" w:lineRule="auto"/>
              <w:contextualSpacing/>
              <w:rPr>
                <w:szCs w:val="20"/>
              </w:rPr>
            </w:pPr>
            <w:r w:rsidRPr="00976FF2">
              <w:rPr>
                <w:szCs w:val="20"/>
              </w:rPr>
              <w:t xml:space="preserve">Seroquel </w:t>
            </w:r>
            <w:r w:rsidR="00641A8F">
              <w:rPr>
                <w:szCs w:val="20"/>
              </w:rPr>
              <w:t>has been prescribed to</w:t>
            </w:r>
            <w:r w:rsidRPr="00976FF2">
              <w:rPr>
                <w:szCs w:val="20"/>
              </w:rPr>
              <w:t xml:space="preserve"> </w:t>
            </w:r>
            <w:r w:rsidR="00641A8F">
              <w:rPr>
                <w:szCs w:val="20"/>
              </w:rPr>
              <w:t xml:space="preserve">address </w:t>
            </w:r>
            <w:r w:rsidRPr="00976FF2">
              <w:rPr>
                <w:szCs w:val="20"/>
              </w:rPr>
              <w:t>self-harm behaviour</w:t>
            </w:r>
            <w:r w:rsidR="00976FF2" w:rsidRPr="00976FF2">
              <w:rPr>
                <w:szCs w:val="20"/>
              </w:rPr>
              <w:t>, including:</w:t>
            </w:r>
          </w:p>
          <w:p w:rsidR="001825BD" w:rsidRPr="00976FF2" w:rsidRDefault="001825BD" w:rsidP="009A3037">
            <w:pPr>
              <w:numPr>
                <w:ilvl w:val="0"/>
                <w:numId w:val="47"/>
              </w:numPr>
              <w:spacing w:before="0" w:after="200" w:line="240" w:lineRule="auto"/>
              <w:contextualSpacing/>
              <w:rPr>
                <w:szCs w:val="20"/>
              </w:rPr>
            </w:pPr>
            <w:r w:rsidRPr="00976FF2">
              <w:rPr>
                <w:szCs w:val="20"/>
              </w:rPr>
              <w:t xml:space="preserve">Expressing thoughts of self-harm and </w:t>
            </w:r>
            <w:r w:rsidR="00641A8F">
              <w:rPr>
                <w:szCs w:val="20"/>
              </w:rPr>
              <w:t xml:space="preserve">Sue is </w:t>
            </w:r>
            <w:r w:rsidRPr="00976FF2">
              <w:rPr>
                <w:szCs w:val="20"/>
              </w:rPr>
              <w:t>unable to be redirected</w:t>
            </w:r>
          </w:p>
          <w:p w:rsidR="001825BD" w:rsidRPr="00976FF2" w:rsidRDefault="001825BD" w:rsidP="009A3037">
            <w:pPr>
              <w:numPr>
                <w:ilvl w:val="0"/>
                <w:numId w:val="47"/>
              </w:numPr>
              <w:spacing w:before="0" w:after="200" w:line="240" w:lineRule="auto"/>
              <w:contextualSpacing/>
              <w:rPr>
                <w:szCs w:val="20"/>
              </w:rPr>
            </w:pPr>
            <w:r w:rsidRPr="00976FF2">
              <w:rPr>
                <w:szCs w:val="20"/>
              </w:rPr>
              <w:t xml:space="preserve">Observed scratching her skin and </w:t>
            </w:r>
            <w:r w:rsidR="00641A8F">
              <w:rPr>
                <w:szCs w:val="20"/>
              </w:rPr>
              <w:t xml:space="preserve">Sue is </w:t>
            </w:r>
            <w:r w:rsidR="00AD22F4">
              <w:rPr>
                <w:szCs w:val="20"/>
              </w:rPr>
              <w:t>unable to be redirected</w:t>
            </w:r>
          </w:p>
          <w:p w:rsidR="001825BD" w:rsidRPr="00976FF2" w:rsidRDefault="001825BD" w:rsidP="009A3037">
            <w:pPr>
              <w:numPr>
                <w:ilvl w:val="0"/>
                <w:numId w:val="47"/>
              </w:numPr>
              <w:spacing w:before="0" w:after="200" w:line="240" w:lineRule="auto"/>
              <w:contextualSpacing/>
              <w:rPr>
                <w:rFonts w:cstheme="minorHAnsi"/>
                <w:szCs w:val="20"/>
              </w:rPr>
            </w:pPr>
            <w:r w:rsidRPr="00976FF2">
              <w:rPr>
                <w:szCs w:val="20"/>
              </w:rPr>
              <w:t>Attempting to cut her skin on her arms</w:t>
            </w:r>
            <w:r w:rsidR="00CE3A9D" w:rsidRPr="00976FF2">
              <w:rPr>
                <w:szCs w:val="20"/>
              </w:rPr>
              <w:t xml:space="preserve"> or other parts of her body</w:t>
            </w:r>
            <w:r w:rsidRPr="00976FF2">
              <w:rPr>
                <w:szCs w:val="20"/>
              </w:rPr>
              <w:t>.</w:t>
            </w:r>
          </w:p>
          <w:p w:rsidR="00AD22F4" w:rsidRDefault="00AD22F4" w:rsidP="00AD22F4">
            <w:pPr>
              <w:spacing w:before="240" w:after="200" w:line="240" w:lineRule="auto"/>
              <w:contextualSpacing/>
              <w:rPr>
                <w:szCs w:val="20"/>
              </w:rPr>
            </w:pPr>
          </w:p>
          <w:p w:rsidR="00AD22F4" w:rsidRDefault="001825BD" w:rsidP="00AD22F4">
            <w:pPr>
              <w:spacing w:before="240" w:after="200" w:line="240" w:lineRule="auto"/>
              <w:contextualSpacing/>
              <w:rPr>
                <w:szCs w:val="20"/>
              </w:rPr>
            </w:pPr>
            <w:r w:rsidRPr="00976FF2">
              <w:rPr>
                <w:szCs w:val="20"/>
              </w:rPr>
              <w:t xml:space="preserve">If any of the above are observed and Sue is unable to be redirected using the </w:t>
            </w:r>
            <w:r w:rsidR="00641A8F">
              <w:rPr>
                <w:szCs w:val="20"/>
              </w:rPr>
              <w:t xml:space="preserve">de-escalation </w:t>
            </w:r>
            <w:r w:rsidRPr="00976FF2">
              <w:rPr>
                <w:szCs w:val="20"/>
              </w:rPr>
              <w:t>strategies in this behaviour support plan, Sue may need to be administered PRN.</w:t>
            </w:r>
            <w:r w:rsidR="00B03227">
              <w:rPr>
                <w:szCs w:val="20"/>
              </w:rPr>
              <w:t xml:space="preserve"> </w:t>
            </w:r>
          </w:p>
          <w:p w:rsidR="00AD22F4" w:rsidRDefault="00AD22F4" w:rsidP="00AD22F4">
            <w:pPr>
              <w:spacing w:before="240" w:after="200" w:line="240" w:lineRule="auto"/>
              <w:contextualSpacing/>
              <w:rPr>
                <w:szCs w:val="20"/>
              </w:rPr>
            </w:pPr>
          </w:p>
          <w:p w:rsidR="001825BD" w:rsidRPr="00976FF2" w:rsidRDefault="00816FD3" w:rsidP="00AD22F4">
            <w:pPr>
              <w:spacing w:before="240" w:after="200" w:line="240" w:lineRule="auto"/>
              <w:contextualSpacing/>
              <w:rPr>
                <w:rFonts w:cstheme="minorHAnsi"/>
                <w:szCs w:val="20"/>
              </w:rPr>
            </w:pPr>
            <w:r>
              <w:rPr>
                <w:szCs w:val="20"/>
              </w:rPr>
              <w:t xml:space="preserve">Follow the </w:t>
            </w:r>
            <w:r w:rsidR="00B03227">
              <w:rPr>
                <w:szCs w:val="20"/>
              </w:rPr>
              <w:t>procedure instructions</w:t>
            </w:r>
            <w:r>
              <w:rPr>
                <w:szCs w:val="20"/>
              </w:rPr>
              <w:t>.</w:t>
            </w:r>
          </w:p>
        </w:tc>
      </w:tr>
      <w:tr w:rsidR="001825BD" w:rsidRPr="001825BD" w:rsidTr="0094303D">
        <w:trPr>
          <w:trHeight w:val="295"/>
        </w:trPr>
        <w:tc>
          <w:tcPr>
            <w:tcW w:w="9072" w:type="dxa"/>
            <w:gridSpan w:val="3"/>
            <w:shd w:val="clear" w:color="auto" w:fill="CCC0D9" w:themeFill="accent4" w:themeFillTint="66"/>
          </w:tcPr>
          <w:p w:rsidR="001825BD" w:rsidRPr="001825BD" w:rsidRDefault="001825BD" w:rsidP="001825BD">
            <w:pPr>
              <w:spacing w:line="240" w:lineRule="auto"/>
              <w:contextualSpacing/>
              <w:rPr>
                <w:b/>
                <w:bCs/>
              </w:rPr>
            </w:pPr>
            <w:r w:rsidRPr="001825BD">
              <w:rPr>
                <w:b/>
                <w:bCs/>
              </w:rPr>
              <w:t xml:space="preserve">Procedure  </w:t>
            </w:r>
          </w:p>
        </w:tc>
      </w:tr>
      <w:tr w:rsidR="001825BD" w:rsidRPr="00E243DC" w:rsidTr="001127DA">
        <w:trPr>
          <w:trHeight w:val="831"/>
        </w:trPr>
        <w:tc>
          <w:tcPr>
            <w:tcW w:w="9072" w:type="dxa"/>
            <w:gridSpan w:val="3"/>
            <w:tcBorders>
              <w:bottom w:val="single" w:sz="4" w:space="0" w:color="auto"/>
            </w:tcBorders>
            <w:shd w:val="clear" w:color="auto" w:fill="auto"/>
          </w:tcPr>
          <w:p w:rsidR="00812464" w:rsidRPr="00812464" w:rsidRDefault="00812464" w:rsidP="00812464">
            <w:pPr>
              <w:numPr>
                <w:ilvl w:val="0"/>
                <w:numId w:val="71"/>
              </w:numPr>
              <w:autoSpaceDE w:val="0"/>
              <w:autoSpaceDN w:val="0"/>
              <w:adjustRightInd w:val="0"/>
              <w:spacing w:before="0" w:after="0"/>
              <w:contextualSpacing/>
              <w:rPr>
                <w:rFonts w:cstheme="minorHAnsi"/>
              </w:rPr>
            </w:pPr>
            <w:r w:rsidRPr="00A14EB8">
              <w:rPr>
                <w:rFonts w:cstheme="minorHAnsi"/>
              </w:rPr>
              <w:t xml:space="preserve">The primary way for ensuring the ongoing safety of </w:t>
            </w:r>
            <w:r>
              <w:rPr>
                <w:rFonts w:cstheme="minorHAnsi"/>
              </w:rPr>
              <w:t xml:space="preserve">Sue </w:t>
            </w:r>
            <w:r w:rsidRPr="00A14EB8">
              <w:rPr>
                <w:rFonts w:cstheme="minorHAnsi"/>
              </w:rPr>
              <w:t>and others is by following the positive strategies listed in the behaviour support plan.</w:t>
            </w:r>
          </w:p>
          <w:p w:rsidR="00233580" w:rsidRPr="00233580" w:rsidRDefault="00233580" w:rsidP="00812464">
            <w:pPr>
              <w:numPr>
                <w:ilvl w:val="0"/>
                <w:numId w:val="71"/>
              </w:numPr>
              <w:autoSpaceDE w:val="0"/>
              <w:autoSpaceDN w:val="0"/>
              <w:adjustRightInd w:val="0"/>
              <w:spacing w:before="0" w:after="0"/>
              <w:contextualSpacing/>
              <w:rPr>
                <w:rFonts w:cstheme="minorHAnsi"/>
                <w:bCs/>
                <w:color w:val="000000" w:themeColor="text1"/>
              </w:rPr>
            </w:pPr>
            <w:r>
              <w:rPr>
                <w:rFonts w:cstheme="minorHAnsi"/>
                <w:bCs/>
                <w:color w:val="000000" w:themeColor="text1"/>
              </w:rPr>
              <w:t>Staff are to follow this protocol with the safe medication administration policy in place.</w:t>
            </w:r>
          </w:p>
          <w:p w:rsidR="00233580" w:rsidRPr="00233580" w:rsidRDefault="001825BD" w:rsidP="00812464">
            <w:pPr>
              <w:numPr>
                <w:ilvl w:val="0"/>
                <w:numId w:val="71"/>
              </w:numPr>
              <w:autoSpaceDE w:val="0"/>
              <w:autoSpaceDN w:val="0"/>
              <w:adjustRightInd w:val="0"/>
              <w:spacing w:before="0" w:after="0"/>
              <w:contextualSpacing/>
              <w:rPr>
                <w:rFonts w:cstheme="minorHAnsi"/>
                <w:bCs/>
                <w:color w:val="000000" w:themeColor="text1"/>
              </w:rPr>
            </w:pPr>
            <w:r w:rsidRPr="00976FF2">
              <w:rPr>
                <w:color w:val="000000" w:themeColor="text1"/>
              </w:rPr>
              <w:t>Staff</w:t>
            </w:r>
            <w:r w:rsidR="00B86EA0">
              <w:rPr>
                <w:color w:val="000000" w:themeColor="text1"/>
              </w:rPr>
              <w:t xml:space="preserve"> are</w:t>
            </w:r>
            <w:r w:rsidRPr="00976FF2">
              <w:rPr>
                <w:color w:val="000000" w:themeColor="text1"/>
              </w:rPr>
              <w:t xml:space="preserve"> to refer to medication chart and current prescribing </w:t>
            </w:r>
            <w:r w:rsidR="001074A7">
              <w:rPr>
                <w:color w:val="000000" w:themeColor="text1"/>
              </w:rPr>
              <w:t>practitioner</w:t>
            </w:r>
            <w:r w:rsidRPr="00976FF2">
              <w:rPr>
                <w:color w:val="000000" w:themeColor="text1"/>
              </w:rPr>
              <w:t xml:space="preserve"> instructions </w:t>
            </w:r>
            <w:r w:rsidR="00094172">
              <w:rPr>
                <w:color w:val="000000" w:themeColor="text1"/>
              </w:rPr>
              <w:t>/</w:t>
            </w:r>
            <w:r w:rsidR="00AD22F4">
              <w:rPr>
                <w:color w:val="000000" w:themeColor="text1"/>
              </w:rPr>
              <w:t xml:space="preserve"> </w:t>
            </w:r>
            <w:r w:rsidR="00094172">
              <w:rPr>
                <w:color w:val="000000" w:themeColor="text1"/>
              </w:rPr>
              <w:t xml:space="preserve">form </w:t>
            </w:r>
            <w:r w:rsidRPr="00976FF2">
              <w:rPr>
                <w:color w:val="000000" w:themeColor="text1"/>
              </w:rPr>
              <w:t>for information on dosage</w:t>
            </w:r>
            <w:r w:rsidR="009D1851">
              <w:rPr>
                <w:color w:val="000000" w:themeColor="text1"/>
              </w:rPr>
              <w:t xml:space="preserve"> per administration</w:t>
            </w:r>
            <w:r w:rsidRPr="00976FF2">
              <w:rPr>
                <w:color w:val="000000" w:themeColor="text1"/>
              </w:rPr>
              <w:t xml:space="preserve">, </w:t>
            </w:r>
            <w:r w:rsidR="00A05B9D">
              <w:rPr>
                <w:color w:val="000000" w:themeColor="text1"/>
              </w:rPr>
              <w:t xml:space="preserve">route, </w:t>
            </w:r>
            <w:proofErr w:type="gramStart"/>
            <w:r w:rsidRPr="00976FF2">
              <w:rPr>
                <w:color w:val="000000" w:themeColor="text1"/>
              </w:rPr>
              <w:t>maximum</w:t>
            </w:r>
            <w:proofErr w:type="gramEnd"/>
            <w:r w:rsidRPr="00976FF2">
              <w:rPr>
                <w:color w:val="000000" w:themeColor="text1"/>
              </w:rPr>
              <w:t xml:space="preserve"> dosage in 24 hours, side effects and administration instructions.</w:t>
            </w:r>
          </w:p>
          <w:p w:rsidR="001825BD" w:rsidRPr="00094172" w:rsidRDefault="001825BD" w:rsidP="00812464">
            <w:pPr>
              <w:numPr>
                <w:ilvl w:val="0"/>
                <w:numId w:val="71"/>
              </w:numPr>
              <w:spacing w:before="0" w:after="200"/>
              <w:contextualSpacing/>
              <w:rPr>
                <w:color w:val="000000" w:themeColor="text1"/>
              </w:rPr>
            </w:pPr>
            <w:r w:rsidRPr="00976FF2">
              <w:rPr>
                <w:color w:val="000000" w:themeColor="text1"/>
              </w:rPr>
              <w:t xml:space="preserve">Check the medication </w:t>
            </w:r>
            <w:r w:rsidR="00094172">
              <w:rPr>
                <w:color w:val="000000" w:themeColor="text1"/>
              </w:rPr>
              <w:t xml:space="preserve">chart. </w:t>
            </w:r>
            <w:r w:rsidRPr="00094172">
              <w:rPr>
                <w:rFonts w:cstheme="minorHAnsi"/>
                <w:color w:val="000000" w:themeColor="text1"/>
              </w:rPr>
              <w:t xml:space="preserve">If </w:t>
            </w:r>
            <w:r w:rsidR="00094172">
              <w:rPr>
                <w:rFonts w:cstheme="minorHAnsi"/>
                <w:color w:val="000000" w:themeColor="text1"/>
              </w:rPr>
              <w:t>the medication</w:t>
            </w:r>
            <w:r w:rsidRPr="00094172">
              <w:rPr>
                <w:rFonts w:cstheme="minorHAnsi"/>
                <w:color w:val="000000" w:themeColor="text1"/>
              </w:rPr>
              <w:t xml:space="preserve"> has not been administered</w:t>
            </w:r>
            <w:r w:rsidR="00094172" w:rsidRPr="00094172">
              <w:rPr>
                <w:rFonts w:cstheme="minorHAnsi"/>
                <w:color w:val="000000" w:themeColor="text1"/>
              </w:rPr>
              <w:t xml:space="preserve"> in 24 hours</w:t>
            </w:r>
            <w:r w:rsidRPr="00094172">
              <w:rPr>
                <w:rFonts w:cstheme="minorHAnsi"/>
                <w:color w:val="000000" w:themeColor="text1"/>
              </w:rPr>
              <w:t xml:space="preserve"> or if enough time has </w:t>
            </w:r>
            <w:r w:rsidR="009D1851" w:rsidRPr="00094172">
              <w:rPr>
                <w:rFonts w:cstheme="minorHAnsi"/>
                <w:color w:val="000000" w:themeColor="text1"/>
              </w:rPr>
              <w:t xml:space="preserve">passed </w:t>
            </w:r>
            <w:r w:rsidR="00094172" w:rsidRPr="00094172">
              <w:rPr>
                <w:rFonts w:cstheme="minorHAnsi"/>
                <w:color w:val="000000" w:themeColor="text1"/>
              </w:rPr>
              <w:t xml:space="preserve">since it was last administered as per </w:t>
            </w:r>
            <w:r w:rsidR="00C74C10">
              <w:rPr>
                <w:rFonts w:cstheme="minorHAnsi"/>
                <w:color w:val="000000" w:themeColor="text1"/>
              </w:rPr>
              <w:t>the</w:t>
            </w:r>
            <w:r w:rsidR="00094172">
              <w:rPr>
                <w:rFonts w:cstheme="minorHAnsi"/>
                <w:color w:val="000000" w:themeColor="text1"/>
              </w:rPr>
              <w:t xml:space="preserve"> </w:t>
            </w:r>
            <w:r w:rsidR="00C11034">
              <w:rPr>
                <w:rFonts w:cstheme="minorHAnsi"/>
                <w:color w:val="000000" w:themeColor="text1"/>
              </w:rPr>
              <w:t>prescribing practitioner instructions</w:t>
            </w:r>
            <w:r w:rsidRPr="00094172">
              <w:rPr>
                <w:rFonts w:cstheme="minorHAnsi"/>
                <w:color w:val="000000" w:themeColor="text1"/>
              </w:rPr>
              <w:t xml:space="preserve">, </w:t>
            </w:r>
            <w:r w:rsidR="009D1851" w:rsidRPr="00094172">
              <w:rPr>
                <w:color w:val="000000" w:themeColor="text1"/>
              </w:rPr>
              <w:t>a</w:t>
            </w:r>
            <w:r w:rsidRPr="00094172">
              <w:rPr>
                <w:color w:val="000000" w:themeColor="text1"/>
              </w:rPr>
              <w:t>sk Sue if she would like some m</w:t>
            </w:r>
            <w:r w:rsidR="00AD22F4">
              <w:rPr>
                <w:color w:val="000000" w:themeColor="text1"/>
              </w:rPr>
              <w:t>edication to help her to relax.</w:t>
            </w:r>
          </w:p>
          <w:p w:rsidR="001825BD" w:rsidRPr="00976FF2" w:rsidRDefault="001825BD" w:rsidP="00812464">
            <w:pPr>
              <w:numPr>
                <w:ilvl w:val="0"/>
                <w:numId w:val="71"/>
              </w:numPr>
              <w:spacing w:before="0" w:after="200"/>
              <w:contextualSpacing/>
              <w:rPr>
                <w:color w:val="000000" w:themeColor="text1"/>
              </w:rPr>
            </w:pPr>
            <w:r w:rsidRPr="00976FF2">
              <w:rPr>
                <w:color w:val="000000" w:themeColor="text1"/>
              </w:rPr>
              <w:t>If Sue agrees, administer medication according to the medication form</w:t>
            </w:r>
            <w:r w:rsidR="00AD22F4">
              <w:rPr>
                <w:color w:val="000000" w:themeColor="text1"/>
              </w:rPr>
              <w:t xml:space="preserve"> </w:t>
            </w:r>
            <w:r w:rsidRPr="00976FF2">
              <w:rPr>
                <w:color w:val="000000" w:themeColor="text1"/>
              </w:rPr>
              <w:t xml:space="preserve">/ prescribing practitioner instructions. Do </w:t>
            </w:r>
            <w:r w:rsidRPr="009D1851">
              <w:rPr>
                <w:color w:val="000000" w:themeColor="text1"/>
                <w:u w:val="single"/>
              </w:rPr>
              <w:t>not</w:t>
            </w:r>
            <w:r w:rsidRPr="00976FF2">
              <w:rPr>
                <w:color w:val="000000" w:themeColor="text1"/>
              </w:rPr>
              <w:t xml:space="preserve"> fo</w:t>
            </w:r>
            <w:r w:rsidR="00AD22F4">
              <w:rPr>
                <w:color w:val="000000" w:themeColor="text1"/>
              </w:rPr>
              <w:t>rce Sue to take the medication.</w:t>
            </w:r>
          </w:p>
          <w:p w:rsidR="001825BD" w:rsidRPr="00976FF2" w:rsidRDefault="001825BD" w:rsidP="00812464">
            <w:pPr>
              <w:numPr>
                <w:ilvl w:val="0"/>
                <w:numId w:val="71"/>
              </w:numPr>
              <w:spacing w:before="0" w:after="200"/>
              <w:contextualSpacing/>
              <w:rPr>
                <w:color w:val="000000" w:themeColor="text1"/>
              </w:rPr>
            </w:pPr>
            <w:r w:rsidRPr="00976FF2">
              <w:rPr>
                <w:rFonts w:cstheme="minorHAnsi"/>
                <w:color w:val="000000" w:themeColor="text1"/>
              </w:rPr>
              <w:t>Observe and ensure medication has been taken.</w:t>
            </w:r>
          </w:p>
          <w:p w:rsidR="001825BD" w:rsidRPr="00976FF2" w:rsidRDefault="001825BD" w:rsidP="00812464">
            <w:pPr>
              <w:numPr>
                <w:ilvl w:val="0"/>
                <w:numId w:val="71"/>
              </w:numPr>
              <w:spacing w:before="0" w:after="200"/>
              <w:contextualSpacing/>
              <w:rPr>
                <w:color w:val="000000" w:themeColor="text1"/>
              </w:rPr>
            </w:pPr>
            <w:r w:rsidRPr="00976FF2">
              <w:rPr>
                <w:rFonts w:cstheme="minorHAnsi"/>
                <w:color w:val="000000" w:themeColor="text1"/>
              </w:rPr>
              <w:t>Monitor for side effects. Sue is to be monitored closely while being administered the medication and afterwards for any side effects. Document any side effects in the che</w:t>
            </w:r>
            <w:r w:rsidR="00AD22F4">
              <w:rPr>
                <w:rFonts w:cstheme="minorHAnsi"/>
                <w:color w:val="000000" w:themeColor="text1"/>
              </w:rPr>
              <w:t>mical restraint monitoring log.</w:t>
            </w:r>
          </w:p>
          <w:p w:rsidR="001825BD" w:rsidRPr="00976FF2" w:rsidRDefault="001825BD" w:rsidP="00812464">
            <w:pPr>
              <w:numPr>
                <w:ilvl w:val="0"/>
                <w:numId w:val="71"/>
              </w:numPr>
              <w:autoSpaceDE w:val="0"/>
              <w:autoSpaceDN w:val="0"/>
              <w:adjustRightInd w:val="0"/>
              <w:spacing w:before="0" w:after="0"/>
              <w:contextualSpacing/>
              <w:jc w:val="both"/>
              <w:rPr>
                <w:rFonts w:cstheme="minorHAnsi"/>
                <w:color w:val="000000" w:themeColor="text1"/>
              </w:rPr>
            </w:pPr>
            <w:r w:rsidRPr="00976FF2">
              <w:rPr>
                <w:color w:val="000000" w:themeColor="text1"/>
              </w:rPr>
              <w:t>Report any side effects to Sue’s G.P</w:t>
            </w:r>
            <w:r w:rsidR="00AD22F4">
              <w:rPr>
                <w:color w:val="000000" w:themeColor="text1"/>
              </w:rPr>
              <w:t>.</w:t>
            </w:r>
            <w:r w:rsidRPr="00976FF2">
              <w:rPr>
                <w:color w:val="000000" w:themeColor="text1"/>
              </w:rPr>
              <w:t xml:space="preserve"> </w:t>
            </w:r>
            <w:r w:rsidR="008E2D52">
              <w:rPr>
                <w:color w:val="000000" w:themeColor="text1"/>
              </w:rPr>
              <w:t>and</w:t>
            </w:r>
            <w:r w:rsidR="00AD22F4">
              <w:rPr>
                <w:color w:val="000000" w:themeColor="text1"/>
              </w:rPr>
              <w:t xml:space="preserve"> / </w:t>
            </w:r>
            <w:r w:rsidR="007219CD">
              <w:rPr>
                <w:color w:val="000000" w:themeColor="text1"/>
              </w:rPr>
              <w:t>or</w:t>
            </w:r>
            <w:r w:rsidR="008E2D52">
              <w:rPr>
                <w:color w:val="000000" w:themeColor="text1"/>
              </w:rPr>
              <w:t xml:space="preserve"> psychiatrist</w:t>
            </w:r>
            <w:r w:rsidR="009D1851">
              <w:rPr>
                <w:color w:val="000000" w:themeColor="text1"/>
              </w:rPr>
              <w:t>.</w:t>
            </w:r>
          </w:p>
          <w:p w:rsidR="001825BD" w:rsidRPr="00976FF2" w:rsidRDefault="00F674ED" w:rsidP="00812464">
            <w:pPr>
              <w:numPr>
                <w:ilvl w:val="0"/>
                <w:numId w:val="71"/>
              </w:numPr>
              <w:autoSpaceDE w:val="0"/>
              <w:autoSpaceDN w:val="0"/>
              <w:adjustRightInd w:val="0"/>
              <w:spacing w:before="0" w:after="0"/>
              <w:contextualSpacing/>
              <w:jc w:val="both"/>
              <w:rPr>
                <w:rFonts w:cstheme="minorHAnsi"/>
                <w:color w:val="000000" w:themeColor="text1"/>
              </w:rPr>
            </w:pPr>
            <w:r>
              <w:rPr>
                <w:rFonts w:cstheme="minorHAnsi"/>
                <w:color w:val="000000" w:themeColor="text1"/>
              </w:rPr>
              <w:t>Document in medication chart the</w:t>
            </w:r>
            <w:r w:rsidR="001825BD" w:rsidRPr="00976FF2">
              <w:rPr>
                <w:rFonts w:cstheme="minorHAnsi"/>
                <w:color w:val="000000" w:themeColor="text1"/>
              </w:rPr>
              <w:t xml:space="preserve"> time m</w:t>
            </w:r>
            <w:r w:rsidR="00AD22F4">
              <w:rPr>
                <w:rFonts w:cstheme="minorHAnsi"/>
                <w:color w:val="000000" w:themeColor="text1"/>
              </w:rPr>
              <w:t>edication was given and dosage.</w:t>
            </w:r>
          </w:p>
          <w:p w:rsidR="0041383F" w:rsidRPr="001127DA" w:rsidRDefault="00C74C10" w:rsidP="00812464">
            <w:pPr>
              <w:numPr>
                <w:ilvl w:val="0"/>
                <w:numId w:val="71"/>
              </w:numPr>
              <w:autoSpaceDE w:val="0"/>
              <w:autoSpaceDN w:val="0"/>
              <w:adjustRightInd w:val="0"/>
              <w:spacing w:before="0" w:after="0"/>
              <w:contextualSpacing/>
              <w:rPr>
                <w:rFonts w:cstheme="minorHAnsi"/>
                <w:color w:val="000000" w:themeColor="text1"/>
              </w:rPr>
            </w:pPr>
            <w:r>
              <w:rPr>
                <w:rFonts w:cstheme="minorHAnsi"/>
                <w:bCs/>
                <w:color w:val="000000" w:themeColor="text1"/>
              </w:rPr>
              <w:lastRenderedPageBreak/>
              <w:t>Staff are to d</w:t>
            </w:r>
            <w:r w:rsidR="001825BD" w:rsidRPr="00976FF2">
              <w:rPr>
                <w:rFonts w:cstheme="minorHAnsi"/>
                <w:bCs/>
                <w:color w:val="000000" w:themeColor="text1"/>
              </w:rPr>
              <w:t xml:space="preserve">ouble-check </w:t>
            </w:r>
            <w:r w:rsidR="007219CD">
              <w:rPr>
                <w:rFonts w:cstheme="minorHAnsi"/>
                <w:color w:val="000000" w:themeColor="text1"/>
              </w:rPr>
              <w:t xml:space="preserve">the medication chart and make sure </w:t>
            </w:r>
            <w:r>
              <w:rPr>
                <w:rFonts w:cstheme="minorHAnsi"/>
                <w:color w:val="000000" w:themeColor="text1"/>
              </w:rPr>
              <w:t xml:space="preserve">all documentation is </w:t>
            </w:r>
            <w:r w:rsidR="003A3AAC">
              <w:rPr>
                <w:rFonts w:cstheme="minorHAnsi"/>
                <w:color w:val="000000" w:themeColor="text1"/>
              </w:rPr>
              <w:t>accurate.</w:t>
            </w:r>
          </w:p>
        </w:tc>
      </w:tr>
      <w:tr w:rsidR="001825BD" w:rsidRPr="001825BD" w:rsidTr="0094303D">
        <w:trPr>
          <w:trHeight w:val="295"/>
        </w:trPr>
        <w:tc>
          <w:tcPr>
            <w:tcW w:w="9072" w:type="dxa"/>
            <w:gridSpan w:val="3"/>
            <w:shd w:val="clear" w:color="auto" w:fill="CCC0D9" w:themeFill="accent4" w:themeFillTint="66"/>
          </w:tcPr>
          <w:p w:rsidR="001825BD" w:rsidRPr="00BB4E8E" w:rsidRDefault="001825BD" w:rsidP="001825BD">
            <w:pPr>
              <w:spacing w:line="240" w:lineRule="auto"/>
              <w:contextualSpacing/>
              <w:rPr>
                <w:b/>
                <w:bCs/>
                <w:color w:val="000000" w:themeColor="text1"/>
              </w:rPr>
            </w:pPr>
            <w:r w:rsidRPr="00BB4E8E">
              <w:rPr>
                <w:b/>
                <w:bCs/>
                <w:color w:val="000000" w:themeColor="text1"/>
              </w:rPr>
              <w:lastRenderedPageBreak/>
              <w:t>Data recording</w:t>
            </w:r>
          </w:p>
        </w:tc>
      </w:tr>
      <w:tr w:rsidR="001825BD" w:rsidRPr="00BA51B4" w:rsidTr="007219CD">
        <w:trPr>
          <w:trHeight w:val="295"/>
        </w:trPr>
        <w:tc>
          <w:tcPr>
            <w:tcW w:w="9072" w:type="dxa"/>
            <w:gridSpan w:val="3"/>
            <w:tcBorders>
              <w:bottom w:val="single" w:sz="4" w:space="0" w:color="auto"/>
            </w:tcBorders>
            <w:shd w:val="clear" w:color="auto" w:fill="auto"/>
          </w:tcPr>
          <w:p w:rsidR="001825BD" w:rsidRPr="00BB4E8E" w:rsidRDefault="001825BD" w:rsidP="009A3037">
            <w:pPr>
              <w:numPr>
                <w:ilvl w:val="0"/>
                <w:numId w:val="54"/>
              </w:numPr>
              <w:spacing w:before="0" w:after="200"/>
              <w:contextualSpacing/>
              <w:rPr>
                <w:color w:val="000000" w:themeColor="text1"/>
              </w:rPr>
            </w:pPr>
            <w:r w:rsidRPr="00BB4E8E">
              <w:rPr>
                <w:color w:val="000000" w:themeColor="text1"/>
              </w:rPr>
              <w:t>Document the incident of chemical restraint, and document appropriate information in an ABC chart.</w:t>
            </w:r>
          </w:p>
          <w:p w:rsidR="0054458D" w:rsidRPr="00BB4E8E" w:rsidRDefault="001825BD" w:rsidP="009A3037">
            <w:pPr>
              <w:numPr>
                <w:ilvl w:val="0"/>
                <w:numId w:val="54"/>
              </w:numPr>
              <w:spacing w:before="0" w:after="200"/>
              <w:contextualSpacing/>
              <w:rPr>
                <w:color w:val="000000" w:themeColor="text1"/>
              </w:rPr>
            </w:pPr>
            <w:r w:rsidRPr="00BB4E8E">
              <w:rPr>
                <w:color w:val="000000" w:themeColor="text1"/>
              </w:rPr>
              <w:t xml:space="preserve">Document any frustration shown by Sue or other issues in relation to the use of chemical restraint and any physical </w:t>
            </w:r>
            <w:r w:rsidR="003A3AAC">
              <w:rPr>
                <w:color w:val="000000" w:themeColor="text1"/>
              </w:rPr>
              <w:t>or psychological side effects (i</w:t>
            </w:r>
            <w:r w:rsidR="00AD22F4">
              <w:rPr>
                <w:color w:val="000000" w:themeColor="text1"/>
              </w:rPr>
              <w:t>n the chemical restraint log).</w:t>
            </w:r>
          </w:p>
          <w:p w:rsidR="00C11034" w:rsidRDefault="001825BD" w:rsidP="00C11034">
            <w:pPr>
              <w:numPr>
                <w:ilvl w:val="0"/>
                <w:numId w:val="54"/>
              </w:numPr>
              <w:spacing w:before="0" w:after="200"/>
              <w:contextualSpacing/>
              <w:rPr>
                <w:color w:val="000000" w:themeColor="text1"/>
              </w:rPr>
            </w:pPr>
            <w:r w:rsidRPr="00BB4E8E">
              <w:rPr>
                <w:color w:val="000000" w:themeColor="text1"/>
              </w:rPr>
              <w:t>With Sue’s consent, share the above with h</w:t>
            </w:r>
            <w:r w:rsidR="00E27DB5">
              <w:rPr>
                <w:color w:val="000000" w:themeColor="text1"/>
              </w:rPr>
              <w:t>er</w:t>
            </w:r>
            <w:r w:rsidRPr="00BB4E8E">
              <w:rPr>
                <w:color w:val="000000" w:themeColor="text1"/>
              </w:rPr>
              <w:t xml:space="preserve"> NDIS behaviour support practitioner, and her psychiatrist to assist in the behaviour support plan review and the</w:t>
            </w:r>
            <w:r w:rsidR="00C74C10">
              <w:rPr>
                <w:color w:val="000000" w:themeColor="text1"/>
              </w:rPr>
              <w:t xml:space="preserve"> medication reduction</w:t>
            </w:r>
            <w:r w:rsidRPr="00BB4E8E">
              <w:rPr>
                <w:color w:val="000000" w:themeColor="text1"/>
              </w:rPr>
              <w:t xml:space="preserve"> </w:t>
            </w:r>
            <w:r w:rsidR="00C74C10">
              <w:rPr>
                <w:color w:val="000000" w:themeColor="text1"/>
              </w:rPr>
              <w:t>plan</w:t>
            </w:r>
            <w:r w:rsidR="00AD22F4">
              <w:rPr>
                <w:color w:val="000000" w:themeColor="text1"/>
              </w:rPr>
              <w:t>.</w:t>
            </w:r>
          </w:p>
          <w:p w:rsidR="001825BD" w:rsidRPr="00BB4E8E" w:rsidRDefault="00B278DB" w:rsidP="00B278DB">
            <w:pPr>
              <w:numPr>
                <w:ilvl w:val="0"/>
                <w:numId w:val="54"/>
              </w:numPr>
              <w:spacing w:before="0" w:after="200"/>
              <w:contextualSpacing/>
              <w:rPr>
                <w:color w:val="000000" w:themeColor="text1"/>
              </w:rPr>
            </w:pPr>
            <w:r>
              <w:rPr>
                <w:color w:val="000000" w:themeColor="text1"/>
              </w:rPr>
              <w:t xml:space="preserve">Complete reporting requirements for the </w:t>
            </w:r>
            <w:r w:rsidR="00C11034">
              <w:rPr>
                <w:color w:val="000000" w:themeColor="text1"/>
              </w:rPr>
              <w:t>use of chemical restraint to</w:t>
            </w:r>
            <w:r w:rsidR="00C74C10">
              <w:rPr>
                <w:color w:val="000000" w:themeColor="text1"/>
              </w:rPr>
              <w:t xml:space="preserve"> </w:t>
            </w:r>
            <w:r w:rsidR="001825BD" w:rsidRPr="00BB4E8E">
              <w:rPr>
                <w:color w:val="000000" w:themeColor="text1"/>
              </w:rPr>
              <w:t>the NDIS Commission.</w:t>
            </w:r>
          </w:p>
        </w:tc>
      </w:tr>
      <w:tr w:rsidR="007219CD" w:rsidRPr="001825BD" w:rsidTr="006A0D62">
        <w:trPr>
          <w:trHeight w:val="46"/>
        </w:trPr>
        <w:tc>
          <w:tcPr>
            <w:tcW w:w="9072" w:type="dxa"/>
            <w:gridSpan w:val="3"/>
            <w:shd w:val="clear" w:color="auto" w:fill="B2A1C7" w:themeFill="accent4" w:themeFillTint="99"/>
          </w:tcPr>
          <w:p w:rsidR="007219CD" w:rsidRPr="00BB4E8E" w:rsidRDefault="007219CD" w:rsidP="001825BD">
            <w:pPr>
              <w:spacing w:line="240" w:lineRule="auto"/>
              <w:contextualSpacing/>
              <w:rPr>
                <w:b/>
                <w:color w:val="000000" w:themeColor="text1"/>
              </w:rPr>
            </w:pPr>
            <w:r>
              <w:rPr>
                <w:b/>
                <w:color w:val="000000" w:themeColor="text1"/>
              </w:rPr>
              <w:t>Reviews</w:t>
            </w:r>
          </w:p>
        </w:tc>
      </w:tr>
      <w:tr w:rsidR="007219CD" w:rsidRPr="001825BD" w:rsidTr="007219CD">
        <w:trPr>
          <w:trHeight w:val="46"/>
        </w:trPr>
        <w:tc>
          <w:tcPr>
            <w:tcW w:w="9072" w:type="dxa"/>
            <w:gridSpan w:val="3"/>
            <w:shd w:val="clear" w:color="auto" w:fill="auto"/>
          </w:tcPr>
          <w:p w:rsidR="007219CD" w:rsidRPr="00BB4E8E" w:rsidRDefault="007219CD" w:rsidP="00C700D9">
            <w:pPr>
              <w:numPr>
                <w:ilvl w:val="0"/>
                <w:numId w:val="83"/>
              </w:numPr>
              <w:autoSpaceDE w:val="0"/>
              <w:autoSpaceDN w:val="0"/>
              <w:adjustRightInd w:val="0"/>
              <w:spacing w:before="0" w:after="0" w:line="240" w:lineRule="auto"/>
              <w:contextualSpacing/>
              <w:rPr>
                <w:rFonts w:cstheme="minorHAnsi"/>
                <w:color w:val="000000" w:themeColor="text1"/>
              </w:rPr>
            </w:pPr>
            <w:r w:rsidRPr="00BB4E8E">
              <w:rPr>
                <w:rFonts w:cstheme="minorHAnsi"/>
                <w:color w:val="000000" w:themeColor="text1"/>
              </w:rPr>
              <w:t>Sue to have monthly general</w:t>
            </w:r>
            <w:r>
              <w:rPr>
                <w:rFonts w:cstheme="minorHAnsi"/>
                <w:color w:val="000000" w:themeColor="text1"/>
              </w:rPr>
              <w:t xml:space="preserve"> health check-ups with her G.P</w:t>
            </w:r>
            <w:r w:rsidR="00AD22F4">
              <w:rPr>
                <w:rFonts w:cstheme="minorHAnsi"/>
                <w:color w:val="000000" w:themeColor="text1"/>
              </w:rPr>
              <w:t>.</w:t>
            </w:r>
            <w:r w:rsidRPr="00BB4E8E">
              <w:rPr>
                <w:rFonts w:cstheme="minorHAnsi"/>
                <w:color w:val="000000" w:themeColor="text1"/>
              </w:rPr>
              <w:t xml:space="preserve"> Dr Jones.</w:t>
            </w:r>
          </w:p>
          <w:p w:rsidR="007219CD" w:rsidRPr="007219CD" w:rsidRDefault="007219CD" w:rsidP="00C700D9">
            <w:pPr>
              <w:pStyle w:val="ListParagraph"/>
              <w:numPr>
                <w:ilvl w:val="0"/>
                <w:numId w:val="83"/>
              </w:numPr>
              <w:spacing w:line="240" w:lineRule="auto"/>
              <w:rPr>
                <w:b/>
                <w:color w:val="000000" w:themeColor="text1"/>
              </w:rPr>
            </w:pPr>
            <w:r w:rsidRPr="007219CD">
              <w:rPr>
                <w:rFonts w:cstheme="minorHAnsi"/>
                <w:color w:val="000000" w:themeColor="text1"/>
              </w:rPr>
              <w:t>Sue is to have six</w:t>
            </w:r>
            <w:r w:rsidR="001B0570">
              <w:rPr>
                <w:rFonts w:cstheme="minorHAnsi"/>
                <w:color w:val="000000" w:themeColor="text1"/>
              </w:rPr>
              <w:t>-week reviews with psychiatrist</w:t>
            </w:r>
            <w:r w:rsidRPr="007219CD">
              <w:rPr>
                <w:rFonts w:cstheme="minorHAnsi"/>
                <w:color w:val="000000" w:themeColor="text1"/>
              </w:rPr>
              <w:t>, Dr Smith</w:t>
            </w:r>
            <w:r w:rsidR="003A3AAC">
              <w:rPr>
                <w:rFonts w:cstheme="minorHAnsi"/>
                <w:color w:val="000000" w:themeColor="text1"/>
              </w:rPr>
              <w:t>.</w:t>
            </w:r>
          </w:p>
        </w:tc>
      </w:tr>
      <w:tr w:rsidR="001825BD" w:rsidRPr="001825BD" w:rsidTr="0094303D">
        <w:trPr>
          <w:trHeight w:val="46"/>
        </w:trPr>
        <w:tc>
          <w:tcPr>
            <w:tcW w:w="4536" w:type="dxa"/>
            <w:shd w:val="clear" w:color="auto" w:fill="B2A1C7" w:themeFill="accent4" w:themeFillTint="99"/>
          </w:tcPr>
          <w:p w:rsidR="001825BD" w:rsidRPr="00BB4E8E" w:rsidRDefault="001825BD" w:rsidP="001825BD">
            <w:pPr>
              <w:spacing w:line="240" w:lineRule="auto"/>
              <w:contextualSpacing/>
              <w:rPr>
                <w:b/>
                <w:color w:val="000000" w:themeColor="text1"/>
              </w:rPr>
            </w:pPr>
            <w:r w:rsidRPr="00BB4E8E">
              <w:rPr>
                <w:b/>
                <w:color w:val="000000" w:themeColor="text1"/>
              </w:rPr>
              <w:t>PRN Protocol Reviewed</w:t>
            </w:r>
            <w:r w:rsidR="00030898">
              <w:rPr>
                <w:b/>
                <w:color w:val="000000" w:themeColor="text1"/>
              </w:rPr>
              <w:t xml:space="preserve"> by</w:t>
            </w:r>
            <w:r w:rsidR="00B278DB">
              <w:rPr>
                <w:b/>
                <w:color w:val="000000" w:themeColor="text1"/>
              </w:rPr>
              <w:t>:</w:t>
            </w:r>
          </w:p>
        </w:tc>
        <w:tc>
          <w:tcPr>
            <w:tcW w:w="4536" w:type="dxa"/>
            <w:gridSpan w:val="2"/>
            <w:shd w:val="clear" w:color="auto" w:fill="B2A1C7" w:themeFill="accent4" w:themeFillTint="99"/>
          </w:tcPr>
          <w:p w:rsidR="001825BD" w:rsidRPr="00BB4E8E" w:rsidRDefault="001825BD" w:rsidP="001825BD">
            <w:pPr>
              <w:spacing w:line="240" w:lineRule="auto"/>
              <w:contextualSpacing/>
              <w:rPr>
                <w:b/>
                <w:color w:val="000000" w:themeColor="text1"/>
              </w:rPr>
            </w:pPr>
            <w:r w:rsidRPr="00BB4E8E">
              <w:rPr>
                <w:b/>
                <w:color w:val="000000" w:themeColor="text1"/>
              </w:rPr>
              <w:t xml:space="preserve">Date: </w:t>
            </w:r>
          </w:p>
        </w:tc>
      </w:tr>
      <w:tr w:rsidR="001825BD" w:rsidRPr="001825BD" w:rsidTr="0094303D">
        <w:trPr>
          <w:trHeight w:val="46"/>
        </w:trPr>
        <w:tc>
          <w:tcPr>
            <w:tcW w:w="9072" w:type="dxa"/>
            <w:gridSpan w:val="3"/>
            <w:shd w:val="clear" w:color="auto" w:fill="B2A1C7" w:themeFill="accent4" w:themeFillTint="99"/>
          </w:tcPr>
          <w:p w:rsidR="001825BD" w:rsidRPr="00BB4E8E" w:rsidRDefault="001825BD" w:rsidP="001825BD">
            <w:pPr>
              <w:spacing w:line="240" w:lineRule="auto"/>
              <w:contextualSpacing/>
              <w:rPr>
                <w:b/>
                <w:color w:val="000000" w:themeColor="text1"/>
              </w:rPr>
            </w:pPr>
            <w:r w:rsidRPr="00BB4E8E">
              <w:rPr>
                <w:b/>
                <w:color w:val="000000" w:themeColor="text1"/>
              </w:rPr>
              <w:t>The reduction and elimination of chemical restraint  (fade out plan)</w:t>
            </w:r>
          </w:p>
        </w:tc>
      </w:tr>
      <w:tr w:rsidR="001825BD" w:rsidRPr="00BA51B4" w:rsidTr="0094303D">
        <w:trPr>
          <w:trHeight w:val="46"/>
        </w:trPr>
        <w:tc>
          <w:tcPr>
            <w:tcW w:w="9072" w:type="dxa"/>
            <w:gridSpan w:val="3"/>
            <w:shd w:val="clear" w:color="auto" w:fill="auto"/>
          </w:tcPr>
          <w:p w:rsidR="00BB4E8E" w:rsidRPr="00BB4E8E" w:rsidRDefault="001825BD" w:rsidP="00C700D9">
            <w:pPr>
              <w:pStyle w:val="ListParagraph"/>
              <w:numPr>
                <w:ilvl w:val="0"/>
                <w:numId w:val="82"/>
              </w:numPr>
              <w:rPr>
                <w:color w:val="000000" w:themeColor="text1"/>
              </w:rPr>
            </w:pPr>
            <w:r w:rsidRPr="00BB4E8E">
              <w:rPr>
                <w:rFonts w:cstheme="minorHAnsi"/>
                <w:color w:val="000000" w:themeColor="text1"/>
              </w:rPr>
              <w:t>The plan to reduce and</w:t>
            </w:r>
            <w:r w:rsidR="00F24F4A" w:rsidRPr="00BB4E8E">
              <w:rPr>
                <w:rFonts w:cstheme="minorHAnsi"/>
                <w:color w:val="000000" w:themeColor="text1"/>
              </w:rPr>
              <w:t xml:space="preserve"> eliminate the use of chemical </w:t>
            </w:r>
            <w:r w:rsidRPr="00BB4E8E">
              <w:rPr>
                <w:rFonts w:cstheme="minorHAnsi"/>
                <w:color w:val="000000" w:themeColor="text1"/>
              </w:rPr>
              <w:t xml:space="preserve">restraint is based on the outcomes of other less restrictive options and positive strategies in Sue’s behaviour support </w:t>
            </w:r>
            <w:r w:rsidR="00301BA5">
              <w:rPr>
                <w:rFonts w:cstheme="minorHAnsi"/>
                <w:color w:val="000000" w:themeColor="text1"/>
              </w:rPr>
              <w:t>that can support the</w:t>
            </w:r>
            <w:r w:rsidR="00BB4E8E" w:rsidRPr="00BB4E8E">
              <w:rPr>
                <w:color w:val="000000" w:themeColor="text1"/>
              </w:rPr>
              <w:t xml:space="preserve"> </w:t>
            </w:r>
            <w:r w:rsidR="00BB4E8E">
              <w:rPr>
                <w:color w:val="000000" w:themeColor="text1"/>
              </w:rPr>
              <w:t>medication reduction plan.</w:t>
            </w:r>
          </w:p>
          <w:p w:rsidR="001825BD" w:rsidRPr="00BB4E8E" w:rsidRDefault="001825BD" w:rsidP="00C700D9">
            <w:pPr>
              <w:numPr>
                <w:ilvl w:val="0"/>
                <w:numId w:val="72"/>
              </w:numPr>
              <w:autoSpaceDE w:val="0"/>
              <w:autoSpaceDN w:val="0"/>
              <w:adjustRightInd w:val="0"/>
              <w:spacing w:before="0" w:after="0"/>
              <w:contextualSpacing/>
              <w:jc w:val="both"/>
              <w:rPr>
                <w:rFonts w:cstheme="minorHAnsi"/>
                <w:color w:val="000000" w:themeColor="text1"/>
              </w:rPr>
            </w:pPr>
            <w:r w:rsidRPr="00BB4E8E">
              <w:rPr>
                <w:rFonts w:cstheme="minorHAnsi"/>
                <w:color w:val="000000" w:themeColor="text1"/>
              </w:rPr>
              <w:t>The reduction and elimination of chemical restraint will be measured over time recording the total number of times (frequency) chemical restraint is used each month.</w:t>
            </w:r>
            <w:r w:rsidR="00BB4E8E">
              <w:rPr>
                <w:rFonts w:cstheme="minorHAnsi"/>
                <w:color w:val="000000" w:themeColor="text1"/>
              </w:rPr>
              <w:t xml:space="preserve"> This will be reported to Sue’s Psychiatrist and G</w:t>
            </w:r>
            <w:r w:rsidR="00AD22F4">
              <w:rPr>
                <w:rFonts w:cstheme="minorHAnsi"/>
                <w:color w:val="000000" w:themeColor="text1"/>
              </w:rPr>
              <w:t>.</w:t>
            </w:r>
            <w:r w:rsidR="00BB4E8E">
              <w:rPr>
                <w:rFonts w:cstheme="minorHAnsi"/>
                <w:color w:val="000000" w:themeColor="text1"/>
              </w:rPr>
              <w:t>P</w:t>
            </w:r>
            <w:r w:rsidR="00AD22F4">
              <w:rPr>
                <w:rFonts w:cstheme="minorHAnsi"/>
                <w:color w:val="000000" w:themeColor="text1"/>
              </w:rPr>
              <w:t>.</w:t>
            </w:r>
            <w:r w:rsidR="00BB4E8E">
              <w:rPr>
                <w:rFonts w:cstheme="minorHAnsi"/>
                <w:color w:val="000000" w:themeColor="text1"/>
              </w:rPr>
              <w:t xml:space="preserve"> for review. </w:t>
            </w:r>
          </w:p>
        </w:tc>
      </w:tr>
      <w:tr w:rsidR="001825BD" w:rsidRPr="001825BD" w:rsidTr="00577276">
        <w:trPr>
          <w:trHeight w:val="355"/>
        </w:trPr>
        <w:tc>
          <w:tcPr>
            <w:tcW w:w="9072" w:type="dxa"/>
            <w:gridSpan w:val="3"/>
            <w:shd w:val="clear" w:color="auto" w:fill="B2A1C7" w:themeFill="accent4" w:themeFillTint="99"/>
          </w:tcPr>
          <w:p w:rsidR="001825BD" w:rsidRPr="00BB4E8E" w:rsidRDefault="005D5173" w:rsidP="001825BD">
            <w:pPr>
              <w:jc w:val="both"/>
              <w:rPr>
                <w:rFonts w:cstheme="minorHAnsi"/>
                <w:b/>
                <w:color w:val="000000" w:themeColor="text1"/>
              </w:rPr>
            </w:pPr>
            <w:r w:rsidRPr="00BB4E8E">
              <w:rPr>
                <w:rFonts w:cstheme="minorHAnsi"/>
                <w:b/>
                <w:color w:val="000000" w:themeColor="text1"/>
              </w:rPr>
              <w:t>Training</w:t>
            </w:r>
          </w:p>
        </w:tc>
      </w:tr>
      <w:tr w:rsidR="001825BD" w:rsidRPr="00BA51B4" w:rsidTr="0094303D">
        <w:trPr>
          <w:trHeight w:val="46"/>
        </w:trPr>
        <w:tc>
          <w:tcPr>
            <w:tcW w:w="9072" w:type="dxa"/>
            <w:gridSpan w:val="3"/>
            <w:shd w:val="clear" w:color="auto" w:fill="auto"/>
          </w:tcPr>
          <w:p w:rsidR="001825BD" w:rsidRPr="00BB4E8E" w:rsidRDefault="00B278DB" w:rsidP="00517286">
            <w:pPr>
              <w:jc w:val="both"/>
              <w:rPr>
                <w:rFonts w:cstheme="minorHAnsi"/>
                <w:color w:val="000000" w:themeColor="text1"/>
              </w:rPr>
            </w:pPr>
            <w:r>
              <w:rPr>
                <w:rFonts w:cstheme="minorHAnsi"/>
                <w:color w:val="000000" w:themeColor="text1"/>
              </w:rPr>
              <w:t xml:space="preserve">Training will occur </w:t>
            </w:r>
            <w:r w:rsidR="00B85176">
              <w:rPr>
                <w:rFonts w:cstheme="minorHAnsi"/>
                <w:color w:val="000000" w:themeColor="text1"/>
              </w:rPr>
              <w:t xml:space="preserve">regularly during team meetings </w:t>
            </w:r>
            <w:r w:rsidR="00517286">
              <w:rPr>
                <w:rFonts w:cstheme="minorHAnsi"/>
                <w:color w:val="000000" w:themeColor="text1"/>
              </w:rPr>
              <w:t>where t</w:t>
            </w:r>
            <w:r w:rsidR="00B85176">
              <w:rPr>
                <w:rFonts w:cstheme="minorHAnsi"/>
                <w:color w:val="000000" w:themeColor="text1"/>
              </w:rPr>
              <w:t>his protocol will</w:t>
            </w:r>
            <w:r w:rsidR="00517286">
              <w:rPr>
                <w:rFonts w:cstheme="minorHAnsi"/>
                <w:color w:val="000000" w:themeColor="text1"/>
              </w:rPr>
              <w:t xml:space="preserve"> also</w:t>
            </w:r>
            <w:r w:rsidR="00AD22F4">
              <w:rPr>
                <w:rFonts w:cstheme="minorHAnsi"/>
                <w:color w:val="000000" w:themeColor="text1"/>
              </w:rPr>
              <w:t xml:space="preserve"> be reviewed.</w:t>
            </w:r>
          </w:p>
        </w:tc>
      </w:tr>
    </w:tbl>
    <w:p w:rsidR="00CC45D9" w:rsidRDefault="00CC45D9" w:rsidP="001825BD">
      <w:pPr>
        <w:autoSpaceDE w:val="0"/>
        <w:autoSpaceDN w:val="0"/>
        <w:adjustRightInd w:val="0"/>
        <w:spacing w:after="0" w:line="240" w:lineRule="auto"/>
        <w:contextualSpacing/>
        <w:rPr>
          <w:rFonts w:cstheme="minorHAnsi"/>
          <w:b/>
          <w:color w:val="0070C0"/>
        </w:rPr>
      </w:pPr>
    </w:p>
    <w:p w:rsidR="00CC45D9" w:rsidRDefault="00CC45D9">
      <w:pPr>
        <w:spacing w:before="0" w:after="200"/>
        <w:rPr>
          <w:rFonts w:cstheme="minorHAnsi"/>
          <w:b/>
          <w:color w:val="0070C0"/>
        </w:rPr>
      </w:pPr>
      <w:r>
        <w:rPr>
          <w:rFonts w:cstheme="minorHAnsi"/>
          <w:b/>
          <w:color w:val="0070C0"/>
        </w:rPr>
        <w:br w:type="page"/>
      </w:r>
    </w:p>
    <w:p w:rsidR="006F1E43" w:rsidRDefault="006F1E43" w:rsidP="00A05F60">
      <w:pPr>
        <w:pStyle w:val="Heading1"/>
      </w:pPr>
      <w:bookmarkStart w:id="69" w:name="_Appendix_D:_Environmental"/>
      <w:bookmarkStart w:id="70" w:name="_Toc56602657"/>
      <w:bookmarkEnd w:id="69"/>
      <w:r w:rsidRPr="00A05F60">
        <w:lastRenderedPageBreak/>
        <w:t xml:space="preserve">Appendix </w:t>
      </w:r>
      <w:r w:rsidR="00EE152B">
        <w:t>D</w:t>
      </w:r>
      <w:r w:rsidR="00402238">
        <w:t>:</w:t>
      </w:r>
      <w:r w:rsidRPr="00A05F60">
        <w:t xml:space="preserve"> Environmental restraint case study</w:t>
      </w:r>
      <w:bookmarkEnd w:id="70"/>
    </w:p>
    <w:p w:rsidR="00272ABC" w:rsidRPr="00E42BF1" w:rsidRDefault="00272ABC" w:rsidP="00272ABC">
      <w:pPr>
        <w:rPr>
          <w:shd w:val="clear" w:color="auto" w:fill="FFFFFF"/>
        </w:rPr>
      </w:pPr>
      <w:r w:rsidRPr="00DA399F">
        <w:t xml:space="preserve">The following is a case example of environmental restraint. </w:t>
      </w:r>
      <w:r w:rsidRPr="00DA399F">
        <w:rPr>
          <w:color w:val="313131"/>
        </w:rPr>
        <w:t>The case example is intended to be illustrative only.</w:t>
      </w:r>
    </w:p>
    <w:p w:rsidR="006A0D62" w:rsidRPr="006A0D62" w:rsidRDefault="006A0D62" w:rsidP="006A0D62">
      <w:pPr>
        <w:spacing w:before="240"/>
        <w:rPr>
          <w:b/>
          <w:bCs/>
          <w:color w:val="612C69"/>
          <w:sz w:val="26"/>
          <w:szCs w:val="26"/>
        </w:rPr>
      </w:pPr>
      <w:r w:rsidRPr="006A0D62">
        <w:rPr>
          <w:b/>
          <w:bCs/>
          <w:color w:val="612C69"/>
          <w:sz w:val="26"/>
          <w:szCs w:val="26"/>
        </w:rPr>
        <w:t>Backg</w:t>
      </w:r>
      <w:r w:rsidR="00E42BF1">
        <w:rPr>
          <w:b/>
          <w:bCs/>
          <w:color w:val="612C69"/>
          <w:sz w:val="26"/>
          <w:szCs w:val="26"/>
        </w:rPr>
        <w:t>round and behaviours of concern</w:t>
      </w:r>
    </w:p>
    <w:p w:rsidR="006A0D62" w:rsidRPr="006A0D62" w:rsidRDefault="006A0D62" w:rsidP="006A0D62">
      <w:proofErr w:type="spellStart"/>
      <w:r w:rsidRPr="006A0D62">
        <w:t>Daku</w:t>
      </w:r>
      <w:proofErr w:type="spellEnd"/>
      <w:r w:rsidRPr="006A0D62">
        <w:t xml:space="preserve"> is a 14 year-old male </w:t>
      </w:r>
      <w:r w:rsidR="00CD41E5">
        <w:t xml:space="preserve">who has been diagnosed with </w:t>
      </w:r>
      <w:r w:rsidRPr="006A0D62">
        <w:t xml:space="preserve">an acquired brain injury. </w:t>
      </w:r>
      <w:r w:rsidR="0065294E">
        <w:t>He</w:t>
      </w:r>
      <w:r w:rsidR="00821ED6">
        <w:t xml:space="preserve"> enjoys being outdoors and going to cafes. </w:t>
      </w:r>
      <w:proofErr w:type="spellStart"/>
      <w:r w:rsidRPr="006A0D62">
        <w:t>Daku</w:t>
      </w:r>
      <w:proofErr w:type="spellEnd"/>
      <w:r w:rsidRPr="006A0D62">
        <w:t xml:space="preserve"> lives with his parents</w:t>
      </w:r>
      <w:r w:rsidR="00900D0A">
        <w:t xml:space="preserve"> and attends a special needs school. </w:t>
      </w:r>
      <w:r w:rsidR="0065294E">
        <w:t xml:space="preserve"> </w:t>
      </w:r>
      <w:proofErr w:type="spellStart"/>
      <w:r w:rsidR="0065294E">
        <w:t>Daku</w:t>
      </w:r>
      <w:proofErr w:type="spellEnd"/>
      <w:r w:rsidR="0065294E">
        <w:t xml:space="preserve"> </w:t>
      </w:r>
      <w:r w:rsidRPr="006A0D62">
        <w:t>recently started re</w:t>
      </w:r>
      <w:r w:rsidR="00E65872">
        <w:t xml:space="preserve">ceiving in home support from a registered </w:t>
      </w:r>
      <w:r w:rsidRPr="006A0D62">
        <w:t xml:space="preserve">NDIS provider 5 days </w:t>
      </w:r>
      <w:r w:rsidR="0065294E">
        <w:t xml:space="preserve">a week. </w:t>
      </w:r>
      <w:proofErr w:type="spellStart"/>
      <w:r w:rsidR="0065294E">
        <w:t>Daku</w:t>
      </w:r>
      <w:proofErr w:type="spellEnd"/>
      <w:r w:rsidR="0065294E">
        <w:t xml:space="preserve"> </w:t>
      </w:r>
      <w:r w:rsidRPr="006A0D62">
        <w:t xml:space="preserve">frequently attempts to wander away from his home and is at risk of running onto the road and harming himself. </w:t>
      </w:r>
      <w:r w:rsidR="0065294E">
        <w:t>He</w:t>
      </w:r>
      <w:r w:rsidRPr="006A0D62">
        <w:t xml:space="preserve"> requires support in the community due to his limited road and navigation skills. He also has a fascination with shiny</w:t>
      </w:r>
      <w:r w:rsidR="0074744C">
        <w:t xml:space="preserve"> object</w:t>
      </w:r>
      <w:r w:rsidR="00242BD6">
        <w:t>s</w:t>
      </w:r>
      <w:r w:rsidR="0074744C">
        <w:t>, particularly</w:t>
      </w:r>
      <w:r w:rsidRPr="006A0D62">
        <w:t xml:space="preserve"> knives. </w:t>
      </w:r>
      <w:r w:rsidR="00881E71">
        <w:t>In the past, t</w:t>
      </w:r>
      <w:r w:rsidRPr="006A0D62">
        <w:t xml:space="preserve">his </w:t>
      </w:r>
      <w:r w:rsidR="00881E71">
        <w:t xml:space="preserve">has </w:t>
      </w:r>
      <w:r w:rsidRPr="006A0D62">
        <w:t xml:space="preserve">resulted in several incidents where </w:t>
      </w:r>
      <w:proofErr w:type="spellStart"/>
      <w:r w:rsidRPr="006A0D62">
        <w:t>Daku</w:t>
      </w:r>
      <w:proofErr w:type="spellEnd"/>
      <w:r w:rsidRPr="006A0D62">
        <w:t xml:space="preserve"> accidently cut himself </w:t>
      </w:r>
      <w:r w:rsidR="00044CEC">
        <w:t xml:space="preserve">after </w:t>
      </w:r>
      <w:r w:rsidRPr="006A0D62">
        <w:t xml:space="preserve">waving </w:t>
      </w:r>
      <w:r w:rsidR="00DC712D">
        <w:t>and running around with a knife</w:t>
      </w:r>
      <w:r w:rsidRPr="006A0D62">
        <w:t>.</w:t>
      </w:r>
    </w:p>
    <w:p w:rsidR="006A0D62" w:rsidRPr="006A0D62" w:rsidRDefault="006A0D62" w:rsidP="006A0D62">
      <w:pPr>
        <w:spacing w:before="240"/>
        <w:rPr>
          <w:bCs/>
          <w:color w:val="612C69"/>
          <w:sz w:val="26"/>
          <w:szCs w:val="26"/>
        </w:rPr>
      </w:pPr>
      <w:r w:rsidRPr="006A0D62">
        <w:rPr>
          <w:b/>
          <w:bCs/>
          <w:color w:val="612C69"/>
          <w:sz w:val="26"/>
          <w:szCs w:val="26"/>
        </w:rPr>
        <w:t>Restrictive practice</w:t>
      </w:r>
    </w:p>
    <w:p w:rsidR="006A0D62" w:rsidRPr="006A0D62" w:rsidRDefault="006A0D62" w:rsidP="006A0D62">
      <w:r w:rsidRPr="006A0D62">
        <w:t xml:space="preserve">To prevent </w:t>
      </w:r>
      <w:proofErr w:type="spellStart"/>
      <w:r w:rsidRPr="006A0D62">
        <w:t>Daku</w:t>
      </w:r>
      <w:proofErr w:type="spellEnd"/>
      <w:r w:rsidRPr="006A0D62">
        <w:t xml:space="preserve"> from </w:t>
      </w:r>
      <w:r w:rsidR="002473D6">
        <w:t xml:space="preserve">running onto the road and harming </w:t>
      </w:r>
      <w:r w:rsidR="002473D6" w:rsidRPr="006A0D62">
        <w:t>himself</w:t>
      </w:r>
      <w:r w:rsidRPr="006A0D62">
        <w:t xml:space="preserve">, his parents began locking the front door. </w:t>
      </w:r>
      <w:proofErr w:type="spellStart"/>
      <w:r w:rsidRPr="006A0D62">
        <w:t>Daku’s</w:t>
      </w:r>
      <w:proofErr w:type="spellEnd"/>
      <w:r w:rsidRPr="006A0D62">
        <w:t xml:space="preserve"> parents also lock away the knives in the kitchen and provide access only under supervision. NDIS support staff also follow the same procedure in </w:t>
      </w:r>
      <w:proofErr w:type="spellStart"/>
      <w:r w:rsidRPr="006A0D62">
        <w:t>Daku’s</w:t>
      </w:r>
      <w:proofErr w:type="spellEnd"/>
      <w:r w:rsidRPr="006A0D62">
        <w:t xml:space="preserve"> family home. Locking the front door </w:t>
      </w:r>
      <w:r w:rsidR="00044CEC">
        <w:t xml:space="preserve">to prevent </w:t>
      </w:r>
      <w:proofErr w:type="spellStart"/>
      <w:r w:rsidR="00044CEC">
        <w:t>Daku</w:t>
      </w:r>
      <w:proofErr w:type="spellEnd"/>
      <w:r w:rsidR="00044CEC">
        <w:t xml:space="preserve"> from wandering </w:t>
      </w:r>
      <w:r w:rsidRPr="006A0D62">
        <w:t xml:space="preserve">and </w:t>
      </w:r>
      <w:r w:rsidR="00044CEC">
        <w:t>restricting access to</w:t>
      </w:r>
      <w:r w:rsidRPr="006A0D62">
        <w:t xml:space="preserve"> sharps are </w:t>
      </w:r>
      <w:r w:rsidR="00044CEC">
        <w:t xml:space="preserve">regulated </w:t>
      </w:r>
      <w:r w:rsidRPr="006A0D62">
        <w:t xml:space="preserve">restrictive practices that fall </w:t>
      </w:r>
      <w:r w:rsidR="006E7272">
        <w:t xml:space="preserve">under environmental restraint. </w:t>
      </w:r>
      <w:proofErr w:type="spellStart"/>
      <w:r w:rsidRPr="006A0D62">
        <w:t>Daku’s</w:t>
      </w:r>
      <w:proofErr w:type="spellEnd"/>
      <w:r w:rsidRPr="006A0D62">
        <w:t xml:space="preserve"> NDIS behaviour support practitioner developed an interim behaviour support plan that contains an environmental restraint protocol for locked doors and locked knives </w:t>
      </w:r>
      <w:r w:rsidR="00E42BF1" w:rsidRPr="00E42BF1">
        <w:rPr>
          <w:color w:val="000000" w:themeColor="text1"/>
        </w:rPr>
        <w:t>(</w:t>
      </w:r>
      <w:r w:rsidRPr="006A0D62">
        <w:rPr>
          <w:b/>
          <w:color w:val="000000" w:themeColor="text1"/>
        </w:rPr>
        <w:t>for an example protocol of environmental restraint, see</w:t>
      </w:r>
      <w:r w:rsidR="00456E5A">
        <w:rPr>
          <w:b/>
          <w:color w:val="000000" w:themeColor="text1"/>
        </w:rPr>
        <w:t xml:space="preserve"> </w:t>
      </w:r>
      <w:hyperlink w:anchor="_Appendix_E:_Environmental_1" w:history="1">
        <w:r w:rsidR="00456E5A" w:rsidRPr="00456E5A">
          <w:rPr>
            <w:rStyle w:val="Hyperlink"/>
            <w:b/>
          </w:rPr>
          <w:t>Appendix E</w:t>
        </w:r>
      </w:hyperlink>
      <w:r w:rsidR="00E42BF1" w:rsidRPr="00E42BF1">
        <w:rPr>
          <w:color w:val="000000" w:themeColor="text1"/>
        </w:rPr>
        <w:t>)</w:t>
      </w:r>
      <w:r w:rsidR="00E42BF1">
        <w:rPr>
          <w:color w:val="000000" w:themeColor="text1"/>
        </w:rPr>
        <w:t>.</w:t>
      </w:r>
    </w:p>
    <w:p w:rsidR="006A0D62" w:rsidRPr="006A0D62" w:rsidRDefault="006A0D62" w:rsidP="006A0D62">
      <w:pPr>
        <w:spacing w:before="240"/>
        <w:rPr>
          <w:b/>
          <w:bCs/>
          <w:color w:val="612C69"/>
          <w:sz w:val="26"/>
          <w:szCs w:val="26"/>
        </w:rPr>
      </w:pPr>
      <w:r w:rsidRPr="006A0D62">
        <w:rPr>
          <w:b/>
          <w:bCs/>
          <w:color w:val="612C69"/>
          <w:sz w:val="26"/>
          <w:szCs w:val="26"/>
        </w:rPr>
        <w:lastRenderedPageBreak/>
        <w:t>Fu</w:t>
      </w:r>
      <w:r w:rsidR="00E42BF1">
        <w:rPr>
          <w:b/>
          <w:bCs/>
          <w:color w:val="612C69"/>
          <w:sz w:val="26"/>
          <w:szCs w:val="26"/>
        </w:rPr>
        <w:t>nctional behaviour assessment</w:t>
      </w:r>
    </w:p>
    <w:p w:rsidR="006A0D62" w:rsidRPr="006A0D62" w:rsidRDefault="00044CEC" w:rsidP="006A0D62">
      <w:r>
        <w:t xml:space="preserve">After developing the interim plan, </w:t>
      </w:r>
      <w:proofErr w:type="spellStart"/>
      <w:r>
        <w:t>Daku’s</w:t>
      </w:r>
      <w:proofErr w:type="spellEnd"/>
      <w:r>
        <w:t xml:space="preserve"> </w:t>
      </w:r>
      <w:r w:rsidR="00E42BF1">
        <w:t xml:space="preserve">NDIS </w:t>
      </w:r>
      <w:r>
        <w:t>behaviour support practitioner completed a functional behaviour assessment</w:t>
      </w:r>
      <w:r w:rsidR="00F64B78">
        <w:t>,</w:t>
      </w:r>
      <w:r w:rsidR="00F64B78" w:rsidRPr="00F64B78">
        <w:t xml:space="preserve"> </w:t>
      </w:r>
      <w:r w:rsidR="00F64B78" w:rsidRPr="006A0D62">
        <w:t xml:space="preserve">in consultation with </w:t>
      </w:r>
      <w:proofErr w:type="spellStart"/>
      <w:r w:rsidR="00F64B78" w:rsidRPr="006A0D62">
        <w:t>Daku</w:t>
      </w:r>
      <w:proofErr w:type="spellEnd"/>
      <w:r w:rsidR="00F64B78" w:rsidRPr="006A0D62">
        <w:t xml:space="preserve">, his family, </w:t>
      </w:r>
      <w:r w:rsidR="00F64B78">
        <w:t>staff, and a speech pathologist</w:t>
      </w:r>
      <w:r>
        <w:t xml:space="preserve">. </w:t>
      </w:r>
      <w:r w:rsidR="00F64B78">
        <w:t>W</w:t>
      </w:r>
      <w:r w:rsidR="006A0D62" w:rsidRPr="006A0D62">
        <w:t xml:space="preserve">hile locking the front door was a strategy intended to keep </w:t>
      </w:r>
      <w:proofErr w:type="spellStart"/>
      <w:r w:rsidR="006A0D62" w:rsidRPr="006A0D62">
        <w:t>Daku</w:t>
      </w:r>
      <w:proofErr w:type="spellEnd"/>
      <w:r w:rsidR="006A0D62" w:rsidRPr="006A0D62">
        <w:t xml:space="preserve"> safe, </w:t>
      </w:r>
      <w:proofErr w:type="spellStart"/>
      <w:r w:rsidR="006A0D62" w:rsidRPr="006A0D62">
        <w:t>Daku</w:t>
      </w:r>
      <w:proofErr w:type="spellEnd"/>
      <w:r w:rsidR="006A0D62" w:rsidRPr="006A0D62">
        <w:t xml:space="preserve"> began to engage in new behaviours of concern, including hitting and kicking his parents and </w:t>
      </w:r>
      <w:r>
        <w:t>NDIS</w:t>
      </w:r>
      <w:r w:rsidR="006A0D62" w:rsidRPr="006A0D62">
        <w:t xml:space="preserve"> staff when he wanted to go outside. Data collection and a thorough functional behavioural assessment showed that the reason (function) for the behaviour (attempting to leave) was mainly</w:t>
      </w:r>
      <w:r w:rsidR="00386E3E">
        <w:t xml:space="preserve"> due</w:t>
      </w:r>
      <w:r w:rsidR="006A0D62" w:rsidRPr="006A0D62">
        <w:t xml:space="preserve"> to </w:t>
      </w:r>
      <w:r w:rsidR="006E7272">
        <w:t>feeling unstimulated</w:t>
      </w:r>
      <w:r w:rsidR="006A0D62" w:rsidRPr="006A0D62">
        <w:t xml:space="preserve"> and </w:t>
      </w:r>
      <w:r w:rsidR="00386E3E">
        <w:t xml:space="preserve">having </w:t>
      </w:r>
      <w:r w:rsidR="006A0D62" w:rsidRPr="006A0D62">
        <w:t>limited</w:t>
      </w:r>
      <w:r w:rsidR="00E42BF1">
        <w:t xml:space="preserve"> choice and control in his day.</w:t>
      </w:r>
    </w:p>
    <w:p w:rsidR="006A0D62" w:rsidRPr="006A0D62" w:rsidRDefault="003F3FA0" w:rsidP="006A0D62">
      <w:pPr>
        <w:rPr>
          <w:b/>
          <w:bCs/>
          <w:color w:val="612C69"/>
          <w:sz w:val="26"/>
          <w:szCs w:val="26"/>
        </w:rPr>
      </w:pPr>
      <w:proofErr w:type="spellStart"/>
      <w:r>
        <w:t>Daku</w:t>
      </w:r>
      <w:proofErr w:type="spellEnd"/>
      <w:r>
        <w:t xml:space="preserve"> enjoyed</w:t>
      </w:r>
      <w:r w:rsidR="006A0D62" w:rsidRPr="006A0D62">
        <w:t xml:space="preserve"> going to the shops and cafes, however, he need</w:t>
      </w:r>
      <w:r>
        <w:t>ed</w:t>
      </w:r>
      <w:r w:rsidR="006A0D62" w:rsidRPr="006A0D62">
        <w:t xml:space="preserve"> support to navigate and access the community safely. When </w:t>
      </w:r>
      <w:r w:rsidR="001970F6">
        <w:t>he</w:t>
      </w:r>
      <w:r w:rsidR="006A0D62" w:rsidRPr="006A0D62">
        <w:t xml:space="preserve"> felt his parents or staff were unable to support him, he would attempt to leave on his own. </w:t>
      </w:r>
      <w:proofErr w:type="spellStart"/>
      <w:r w:rsidR="006A0D62" w:rsidRPr="006A0D62">
        <w:t>Daku</w:t>
      </w:r>
      <w:proofErr w:type="spellEnd"/>
      <w:r w:rsidR="006A0D62" w:rsidRPr="006A0D62">
        <w:t xml:space="preserve"> ha</w:t>
      </w:r>
      <w:r w:rsidR="00EE5E78">
        <w:t>s</w:t>
      </w:r>
      <w:r w:rsidR="006A0D62" w:rsidRPr="006A0D62">
        <w:t xml:space="preserve"> </w:t>
      </w:r>
      <w:r w:rsidR="006A0D62" w:rsidRPr="006A0D62">
        <w:rPr>
          <w:lang w:val="en"/>
        </w:rPr>
        <w:t xml:space="preserve">difficulties with attention, memory, impulsivity, and limited problem solving and </w:t>
      </w:r>
      <w:r w:rsidR="006A0D62" w:rsidRPr="006A0D62">
        <w:t>communication skills.</w:t>
      </w:r>
      <w:r w:rsidR="006A0D62" w:rsidRPr="00EE5E78">
        <w:rPr>
          <w:sz w:val="24"/>
          <w:szCs w:val="24"/>
        </w:rPr>
        <w:t xml:space="preserve"> </w:t>
      </w:r>
      <w:proofErr w:type="spellStart"/>
      <w:r w:rsidR="006A0D62" w:rsidRPr="006A0D62">
        <w:rPr>
          <w:rFonts w:cstheme="minorHAnsi"/>
          <w:lang w:val="en"/>
        </w:rPr>
        <w:t>Daku’s</w:t>
      </w:r>
      <w:proofErr w:type="spellEnd"/>
      <w:r w:rsidR="006A0D62" w:rsidRPr="006A0D62">
        <w:rPr>
          <w:rFonts w:cstheme="minorHAnsi"/>
          <w:lang w:val="en"/>
        </w:rPr>
        <w:t xml:space="preserve"> fascination with</w:t>
      </w:r>
      <w:r w:rsidR="00EE5E78">
        <w:rPr>
          <w:rFonts w:cstheme="minorHAnsi"/>
          <w:lang w:val="en"/>
        </w:rPr>
        <w:t xml:space="preserve"> shiny</w:t>
      </w:r>
      <w:r w:rsidR="00E34690">
        <w:rPr>
          <w:rFonts w:cstheme="minorHAnsi"/>
          <w:lang w:val="en"/>
        </w:rPr>
        <w:t xml:space="preserve"> objects particularly </w:t>
      </w:r>
      <w:r w:rsidR="00E34690" w:rsidRPr="006A0D62">
        <w:rPr>
          <w:rFonts w:cstheme="minorHAnsi"/>
          <w:lang w:val="en"/>
        </w:rPr>
        <w:t>knives</w:t>
      </w:r>
      <w:r w:rsidR="006A0D62" w:rsidRPr="006A0D62">
        <w:rPr>
          <w:rFonts w:cstheme="minorHAnsi"/>
          <w:lang w:val="en"/>
        </w:rPr>
        <w:t xml:space="preserve"> was </w:t>
      </w:r>
      <w:r w:rsidR="00E34690">
        <w:rPr>
          <w:rFonts w:cstheme="minorHAnsi"/>
          <w:lang w:val="en"/>
        </w:rPr>
        <w:t xml:space="preserve">pleasurable to him and gave him comfort, however, </w:t>
      </w:r>
      <w:r w:rsidR="00EE5E78">
        <w:rPr>
          <w:rFonts w:cstheme="minorHAnsi"/>
          <w:lang w:val="en"/>
        </w:rPr>
        <w:t>he was at risk of accidently hurting himself or others</w:t>
      </w:r>
      <w:r w:rsidR="00E34690">
        <w:rPr>
          <w:rFonts w:cstheme="minorHAnsi"/>
          <w:lang w:val="en"/>
        </w:rPr>
        <w:t xml:space="preserve"> when handling knives.</w:t>
      </w:r>
      <w:r w:rsidR="00EE5E78">
        <w:rPr>
          <w:rFonts w:cstheme="minorHAnsi"/>
          <w:lang w:val="en"/>
        </w:rPr>
        <w:t xml:space="preserve"> </w:t>
      </w:r>
      <w:r w:rsidR="00900D0A">
        <w:rPr>
          <w:rFonts w:cstheme="minorHAnsi"/>
          <w:lang w:val="en"/>
        </w:rPr>
        <w:t xml:space="preserve">These </w:t>
      </w:r>
      <w:proofErr w:type="spellStart"/>
      <w:r w:rsidR="00900D0A">
        <w:rPr>
          <w:rFonts w:cstheme="minorHAnsi"/>
          <w:lang w:val="en"/>
        </w:rPr>
        <w:t>behaviours</w:t>
      </w:r>
      <w:proofErr w:type="spellEnd"/>
      <w:r w:rsidR="00900D0A">
        <w:rPr>
          <w:rFonts w:cstheme="minorHAnsi"/>
          <w:lang w:val="en"/>
        </w:rPr>
        <w:t xml:space="preserve"> were not observed at school as his school had a</w:t>
      </w:r>
      <w:r w:rsidR="000E5AA0">
        <w:rPr>
          <w:rFonts w:cstheme="minorHAnsi"/>
          <w:lang w:val="en"/>
        </w:rPr>
        <w:t xml:space="preserve"> front</w:t>
      </w:r>
      <w:r w:rsidR="00900D0A">
        <w:rPr>
          <w:rFonts w:cstheme="minorHAnsi"/>
          <w:lang w:val="en"/>
        </w:rPr>
        <w:t xml:space="preserve"> </w:t>
      </w:r>
      <w:r w:rsidR="000E5AA0">
        <w:rPr>
          <w:rFonts w:cstheme="minorHAnsi"/>
          <w:lang w:val="en"/>
        </w:rPr>
        <w:t xml:space="preserve">locked </w:t>
      </w:r>
      <w:r w:rsidR="00900D0A">
        <w:rPr>
          <w:rFonts w:cstheme="minorHAnsi"/>
          <w:lang w:val="en"/>
        </w:rPr>
        <w:t xml:space="preserve">gate, </w:t>
      </w:r>
      <w:r w:rsidR="00E42BF1">
        <w:rPr>
          <w:rFonts w:cstheme="minorHAnsi"/>
          <w:lang w:val="en"/>
        </w:rPr>
        <w:t>and knives were not accessible.</w:t>
      </w:r>
    </w:p>
    <w:p w:rsidR="006A0D62" w:rsidRPr="006A0D62" w:rsidRDefault="006A0D62" w:rsidP="006A0D62">
      <w:pPr>
        <w:spacing w:before="240"/>
        <w:rPr>
          <w:b/>
          <w:bCs/>
          <w:color w:val="612C69"/>
          <w:sz w:val="26"/>
          <w:szCs w:val="26"/>
        </w:rPr>
      </w:pPr>
      <w:r w:rsidRPr="006A0D62">
        <w:rPr>
          <w:b/>
          <w:bCs/>
          <w:color w:val="612C69"/>
          <w:sz w:val="26"/>
          <w:szCs w:val="26"/>
        </w:rPr>
        <w:t>Comprehensive behaviour support plan</w:t>
      </w:r>
    </w:p>
    <w:p w:rsidR="006A0D62" w:rsidRPr="006A0D62" w:rsidRDefault="006A0D62" w:rsidP="006A0D62">
      <w:pPr>
        <w:rPr>
          <w:color w:val="222222"/>
          <w:lang w:val="en-US"/>
        </w:rPr>
      </w:pPr>
      <w:proofErr w:type="spellStart"/>
      <w:r w:rsidRPr="006A0D62">
        <w:t>Daku’s</w:t>
      </w:r>
      <w:proofErr w:type="spellEnd"/>
      <w:r w:rsidRPr="006A0D62">
        <w:t xml:space="preserve"> NDIS behaviour support practitioner developed a comprehensive behaviour support plan in consultation with </w:t>
      </w:r>
      <w:proofErr w:type="spellStart"/>
      <w:r w:rsidRPr="006A0D62">
        <w:t>Daku</w:t>
      </w:r>
      <w:proofErr w:type="spellEnd"/>
      <w:r w:rsidRPr="006A0D62">
        <w:t>, his family,</w:t>
      </w:r>
      <w:r w:rsidR="00E245C2">
        <w:t xml:space="preserve"> NDIS</w:t>
      </w:r>
      <w:r w:rsidRPr="006A0D62">
        <w:t xml:space="preserve"> staff, and a speech pathologist. </w:t>
      </w:r>
      <w:r w:rsidR="00044CEC">
        <w:t xml:space="preserve">This was informed by the functional behaviour assessment. </w:t>
      </w:r>
      <w:r w:rsidRPr="006A0D62">
        <w:t xml:space="preserve">Communication strategies and tools were developed to support </w:t>
      </w:r>
      <w:proofErr w:type="spellStart"/>
      <w:r w:rsidRPr="006A0D62">
        <w:t>Daku</w:t>
      </w:r>
      <w:proofErr w:type="spellEnd"/>
      <w:r w:rsidRPr="006A0D62">
        <w:t xml:space="preserve"> to communicate his needs, including visual supports. Person centred </w:t>
      </w:r>
      <w:r w:rsidRPr="006A0D62">
        <w:rPr>
          <w:color w:val="222222"/>
          <w:lang w:val="en-US"/>
        </w:rPr>
        <w:t xml:space="preserve">strategies were developed to address the reason for the </w:t>
      </w:r>
      <w:proofErr w:type="spellStart"/>
      <w:r w:rsidRPr="006A0D62">
        <w:rPr>
          <w:color w:val="222222"/>
          <w:lang w:val="en-US"/>
        </w:rPr>
        <w:t>behaviour</w:t>
      </w:r>
      <w:proofErr w:type="spellEnd"/>
      <w:r w:rsidRPr="006A0D62">
        <w:rPr>
          <w:color w:val="222222"/>
          <w:lang w:val="en-US"/>
        </w:rPr>
        <w:t xml:space="preserve"> (the function).</w:t>
      </w:r>
    </w:p>
    <w:p w:rsidR="006A0D62" w:rsidRPr="00F64B78" w:rsidRDefault="006A0D62" w:rsidP="00F64B78">
      <w:pPr>
        <w:spacing w:before="0" w:after="200"/>
        <w:rPr>
          <w:color w:val="222222"/>
          <w:lang w:val="en-US"/>
        </w:rPr>
      </w:pPr>
      <w:r w:rsidRPr="006A0D62">
        <w:rPr>
          <w:color w:val="222222"/>
          <w:lang w:val="en-US"/>
        </w:rPr>
        <w:lastRenderedPageBreak/>
        <w:t xml:space="preserve">Some of the strategies in the </w:t>
      </w:r>
      <w:proofErr w:type="spellStart"/>
      <w:r w:rsidRPr="006A0D62">
        <w:rPr>
          <w:color w:val="222222"/>
          <w:lang w:val="en-US"/>
        </w:rPr>
        <w:t>behaviour</w:t>
      </w:r>
      <w:proofErr w:type="spellEnd"/>
      <w:r w:rsidRPr="006A0D62">
        <w:rPr>
          <w:color w:val="222222"/>
          <w:lang w:val="en-US"/>
        </w:rPr>
        <w:t xml:space="preserve"> support plan to</w:t>
      </w:r>
      <w:r w:rsidR="001A28A7">
        <w:rPr>
          <w:color w:val="222222"/>
          <w:lang w:val="en-US"/>
        </w:rPr>
        <w:t xml:space="preserve"> help</w:t>
      </w:r>
      <w:r w:rsidRPr="006A0D62">
        <w:rPr>
          <w:color w:val="222222"/>
          <w:lang w:val="en-US"/>
        </w:rPr>
        <w:t xml:space="preserve"> </w:t>
      </w:r>
      <w:r w:rsidR="001A28A7">
        <w:rPr>
          <w:color w:val="222222"/>
          <w:lang w:val="en-US"/>
        </w:rPr>
        <w:t>improve</w:t>
      </w:r>
      <w:r w:rsidRPr="006A0D62">
        <w:rPr>
          <w:color w:val="222222"/>
          <w:lang w:val="en-US"/>
        </w:rPr>
        <w:t xml:space="preserve"> </w:t>
      </w:r>
      <w:proofErr w:type="spellStart"/>
      <w:r w:rsidRPr="006A0D62">
        <w:rPr>
          <w:color w:val="222222"/>
          <w:lang w:val="en-US"/>
        </w:rPr>
        <w:t>Daku’s</w:t>
      </w:r>
      <w:proofErr w:type="spellEnd"/>
      <w:r w:rsidRPr="006A0D62">
        <w:rPr>
          <w:color w:val="222222"/>
          <w:lang w:val="en-US"/>
        </w:rPr>
        <w:t xml:space="preserve"> quality of </w:t>
      </w:r>
      <w:r w:rsidR="00F64B78">
        <w:rPr>
          <w:color w:val="222222"/>
          <w:lang w:val="en-US"/>
        </w:rPr>
        <w:t xml:space="preserve">life, </w:t>
      </w:r>
      <w:r w:rsidR="00900D0A">
        <w:rPr>
          <w:color w:val="222222"/>
          <w:lang w:val="en-US"/>
        </w:rPr>
        <w:t xml:space="preserve">and </w:t>
      </w:r>
      <w:r w:rsidR="00F64B78">
        <w:rPr>
          <w:color w:val="222222"/>
          <w:lang w:val="en-US"/>
        </w:rPr>
        <w:t>reduce,</w:t>
      </w:r>
      <w:r w:rsidRPr="006A0D62">
        <w:rPr>
          <w:color w:val="222222"/>
          <w:lang w:val="en-US"/>
        </w:rPr>
        <w:t xml:space="preserve"> and eliminate the use of environmental restraint</w:t>
      </w:r>
      <w:r w:rsidR="00FF49A3">
        <w:rPr>
          <w:color w:val="222222"/>
          <w:lang w:val="en-US"/>
        </w:rPr>
        <w:t xml:space="preserve"> focused on</w:t>
      </w:r>
      <w:r w:rsidR="00FF49A3">
        <w:t>:</w:t>
      </w:r>
    </w:p>
    <w:p w:rsidR="006A0D62" w:rsidRPr="00F64B78" w:rsidRDefault="00E42BF1" w:rsidP="00F64B78">
      <w:pPr>
        <w:numPr>
          <w:ilvl w:val="0"/>
          <w:numId w:val="61"/>
        </w:numPr>
        <w:spacing w:before="0" w:after="200"/>
        <w:contextualSpacing/>
        <w:rPr>
          <w:rFonts w:cstheme="minorHAnsi"/>
          <w:lang w:val="en"/>
        </w:rPr>
      </w:pPr>
      <w:r>
        <w:rPr>
          <w:rFonts w:cstheme="minorHAnsi"/>
        </w:rPr>
        <w:t>a</w:t>
      </w:r>
      <w:r w:rsidR="00F3701A" w:rsidRPr="006A0D62">
        <w:rPr>
          <w:rFonts w:cstheme="minorHAnsi"/>
        </w:rPr>
        <w:t>dding</w:t>
      </w:r>
      <w:r w:rsidR="006A0D62" w:rsidRPr="006A0D62">
        <w:rPr>
          <w:rFonts w:cstheme="minorHAnsi"/>
        </w:rPr>
        <w:t xml:space="preserve"> meaningful activities to </w:t>
      </w:r>
      <w:proofErr w:type="spellStart"/>
      <w:r w:rsidR="006A0D62" w:rsidRPr="006A0D62">
        <w:rPr>
          <w:rFonts w:cstheme="minorHAnsi"/>
        </w:rPr>
        <w:t>Daku’s</w:t>
      </w:r>
      <w:proofErr w:type="spellEnd"/>
      <w:r w:rsidR="006A0D62" w:rsidRPr="006A0D62">
        <w:rPr>
          <w:rFonts w:cstheme="minorHAnsi"/>
        </w:rPr>
        <w:t xml:space="preserve"> week consistent with his goal to go out, and support</w:t>
      </w:r>
      <w:r w:rsidR="00F64B78">
        <w:rPr>
          <w:rFonts w:cstheme="minorHAnsi"/>
        </w:rPr>
        <w:t>ing</w:t>
      </w:r>
      <w:r w:rsidR="006A0D62" w:rsidRPr="006A0D62">
        <w:rPr>
          <w:rFonts w:cstheme="minorHAnsi"/>
        </w:rPr>
        <w:t xml:space="preserve"> him to find meaningful </w:t>
      </w:r>
      <w:r w:rsidR="006A0D62" w:rsidRPr="00F64B78">
        <w:rPr>
          <w:rFonts w:cstheme="minorHAnsi"/>
        </w:rPr>
        <w:t xml:space="preserve">activities to do </w:t>
      </w:r>
      <w:r w:rsidR="00F64B78">
        <w:rPr>
          <w:rFonts w:cstheme="minorHAnsi"/>
        </w:rPr>
        <w:t>at</w:t>
      </w:r>
      <w:r w:rsidR="006A0D62" w:rsidRPr="00F64B78">
        <w:rPr>
          <w:rFonts w:cstheme="minorHAnsi"/>
        </w:rPr>
        <w:t xml:space="preserve"> home with his family, </w:t>
      </w:r>
      <w:r w:rsidR="00E245C2">
        <w:rPr>
          <w:rFonts w:cstheme="minorHAnsi"/>
        </w:rPr>
        <w:t xml:space="preserve">NDIS </w:t>
      </w:r>
      <w:r w:rsidR="006A0D62" w:rsidRPr="00F64B78">
        <w:rPr>
          <w:rFonts w:cstheme="minorHAnsi"/>
        </w:rPr>
        <w:t xml:space="preserve">staff and </w:t>
      </w:r>
      <w:r w:rsidR="00F64B78">
        <w:rPr>
          <w:rFonts w:cstheme="minorHAnsi"/>
        </w:rPr>
        <w:t xml:space="preserve">on his own </w:t>
      </w:r>
      <w:r w:rsidR="006A0D62" w:rsidRPr="00F64B78">
        <w:rPr>
          <w:rFonts w:cstheme="minorHAnsi"/>
        </w:rPr>
        <w:t xml:space="preserve">(to </w:t>
      </w:r>
      <w:r w:rsidR="001970F6">
        <w:rPr>
          <w:rFonts w:cstheme="minorHAnsi"/>
        </w:rPr>
        <w:t>meet with his stimulation and engagement levels</w:t>
      </w:r>
      <w:r w:rsidR="006A0D62" w:rsidRPr="00F64B78">
        <w:rPr>
          <w:rFonts w:cstheme="minorHAnsi"/>
        </w:rPr>
        <w:t>)</w:t>
      </w:r>
    </w:p>
    <w:p w:rsidR="00F3701A" w:rsidRPr="00F3701A" w:rsidRDefault="00E42BF1" w:rsidP="006A0D62">
      <w:pPr>
        <w:numPr>
          <w:ilvl w:val="0"/>
          <w:numId w:val="61"/>
        </w:numPr>
        <w:spacing w:before="0" w:after="200"/>
        <w:contextualSpacing/>
        <w:rPr>
          <w:rFonts w:cstheme="minorHAnsi"/>
          <w:lang w:val="en"/>
        </w:rPr>
      </w:pPr>
      <w:r>
        <w:rPr>
          <w:rFonts w:cstheme="minorHAnsi"/>
        </w:rPr>
        <w:t>d</w:t>
      </w:r>
      <w:r w:rsidR="00F3701A" w:rsidRPr="006A0D62">
        <w:rPr>
          <w:rFonts w:cstheme="minorHAnsi"/>
        </w:rPr>
        <w:t>eveloping</w:t>
      </w:r>
      <w:r w:rsidR="006A0D62" w:rsidRPr="006A0D62">
        <w:rPr>
          <w:rFonts w:cstheme="minorHAnsi"/>
        </w:rPr>
        <w:t xml:space="preserve"> a daily visual routine board with the speech pathologist to assist </w:t>
      </w:r>
      <w:proofErr w:type="spellStart"/>
      <w:r w:rsidR="006A0D62" w:rsidRPr="006A0D62">
        <w:rPr>
          <w:rFonts w:cstheme="minorHAnsi"/>
        </w:rPr>
        <w:t>Daku</w:t>
      </w:r>
      <w:proofErr w:type="spellEnd"/>
      <w:r w:rsidR="00F3701A">
        <w:rPr>
          <w:rFonts w:cstheme="minorHAnsi"/>
        </w:rPr>
        <w:t xml:space="preserve"> </w:t>
      </w:r>
      <w:r>
        <w:rPr>
          <w:rFonts w:cstheme="minorHAnsi"/>
        </w:rPr>
        <w:t>understand his daily routine</w:t>
      </w:r>
    </w:p>
    <w:p w:rsidR="006A0D62" w:rsidRPr="00F64B78" w:rsidRDefault="00E42BF1" w:rsidP="006A0D62">
      <w:pPr>
        <w:numPr>
          <w:ilvl w:val="0"/>
          <w:numId w:val="61"/>
        </w:numPr>
        <w:spacing w:before="0" w:after="200"/>
        <w:contextualSpacing/>
        <w:rPr>
          <w:rFonts w:cstheme="minorHAnsi"/>
          <w:lang w:val="en"/>
        </w:rPr>
      </w:pPr>
      <w:r>
        <w:rPr>
          <w:rFonts w:cstheme="minorHAnsi"/>
        </w:rPr>
        <w:t>s</w:t>
      </w:r>
      <w:r w:rsidR="00F3701A">
        <w:rPr>
          <w:rFonts w:cstheme="minorHAnsi"/>
        </w:rPr>
        <w:t>upporting</w:t>
      </w:r>
      <w:r w:rsidR="006A0D62" w:rsidRPr="006A0D62">
        <w:rPr>
          <w:rFonts w:cstheme="minorHAnsi"/>
        </w:rPr>
        <w:t xml:space="preserve"> </w:t>
      </w:r>
      <w:proofErr w:type="spellStart"/>
      <w:r w:rsidR="006A0D62" w:rsidRPr="006A0D62">
        <w:rPr>
          <w:rFonts w:cstheme="minorHAnsi"/>
        </w:rPr>
        <w:t>Daku</w:t>
      </w:r>
      <w:proofErr w:type="spellEnd"/>
      <w:r w:rsidR="006A0D62" w:rsidRPr="006A0D62">
        <w:rPr>
          <w:rFonts w:cstheme="minorHAnsi"/>
        </w:rPr>
        <w:t xml:space="preserve"> to be part of planning his routine board for the next day each night and giving him options to make changes to his activities</w:t>
      </w:r>
      <w:r>
        <w:rPr>
          <w:rFonts w:cstheme="minorHAnsi"/>
        </w:rPr>
        <w:t xml:space="preserve"> during the day if he wished to</w:t>
      </w:r>
    </w:p>
    <w:p w:rsidR="00F64B78" w:rsidRPr="00F64B78" w:rsidRDefault="00E42BF1" w:rsidP="00F64B78">
      <w:pPr>
        <w:numPr>
          <w:ilvl w:val="0"/>
          <w:numId w:val="61"/>
        </w:numPr>
        <w:spacing w:before="0" w:after="200"/>
        <w:contextualSpacing/>
        <w:rPr>
          <w:rFonts w:cstheme="minorHAnsi"/>
          <w:lang w:val="en"/>
        </w:rPr>
      </w:pPr>
      <w:r>
        <w:rPr>
          <w:rFonts w:cstheme="minorHAnsi"/>
        </w:rPr>
        <w:t>p</w:t>
      </w:r>
      <w:r w:rsidR="00F3701A">
        <w:rPr>
          <w:rFonts w:cstheme="minorHAnsi"/>
        </w:rPr>
        <w:t>roviding</w:t>
      </w:r>
      <w:r w:rsidR="00F64B78">
        <w:rPr>
          <w:rFonts w:cstheme="minorHAnsi"/>
        </w:rPr>
        <w:t xml:space="preserve"> </w:t>
      </w:r>
      <w:r w:rsidR="00F3701A">
        <w:rPr>
          <w:rFonts w:cstheme="minorHAnsi"/>
        </w:rPr>
        <w:t xml:space="preserve">immediate </w:t>
      </w:r>
      <w:r w:rsidR="00F64B78">
        <w:rPr>
          <w:rFonts w:cstheme="minorHAnsi"/>
        </w:rPr>
        <w:t xml:space="preserve">praise </w:t>
      </w:r>
      <w:r w:rsidR="00F3701A">
        <w:rPr>
          <w:rFonts w:cstheme="minorHAnsi"/>
        </w:rPr>
        <w:t xml:space="preserve">to </w:t>
      </w:r>
      <w:proofErr w:type="spellStart"/>
      <w:r w:rsidR="00F3701A">
        <w:rPr>
          <w:rFonts w:cstheme="minorHAnsi"/>
        </w:rPr>
        <w:t>Daku</w:t>
      </w:r>
      <w:proofErr w:type="spellEnd"/>
      <w:r w:rsidR="00F3701A">
        <w:rPr>
          <w:rFonts w:cstheme="minorHAnsi"/>
        </w:rPr>
        <w:t xml:space="preserve"> </w:t>
      </w:r>
      <w:r w:rsidR="00F64B78">
        <w:rPr>
          <w:rFonts w:cstheme="minorHAnsi"/>
        </w:rPr>
        <w:t xml:space="preserve">for asking to go out by pointing to his routine board </w:t>
      </w:r>
      <w:r>
        <w:rPr>
          <w:rFonts w:cstheme="minorHAnsi"/>
        </w:rPr>
        <w:t>instead of attempting to wander</w:t>
      </w:r>
    </w:p>
    <w:p w:rsidR="006A0D62" w:rsidRPr="006A0D62" w:rsidRDefault="00E42BF1" w:rsidP="006A0D62">
      <w:pPr>
        <w:numPr>
          <w:ilvl w:val="0"/>
          <w:numId w:val="61"/>
        </w:numPr>
        <w:spacing w:before="0" w:after="200"/>
        <w:contextualSpacing/>
        <w:rPr>
          <w:rFonts w:cstheme="minorHAnsi"/>
        </w:rPr>
      </w:pPr>
      <w:proofErr w:type="gramStart"/>
      <w:r>
        <w:rPr>
          <w:rFonts w:cstheme="minorHAnsi"/>
        </w:rPr>
        <w:t>m</w:t>
      </w:r>
      <w:r w:rsidR="00F3701A" w:rsidRPr="006A0D62">
        <w:rPr>
          <w:rFonts w:cstheme="minorHAnsi"/>
        </w:rPr>
        <w:t>odelling</w:t>
      </w:r>
      <w:proofErr w:type="gramEnd"/>
      <w:r w:rsidR="006A0D62" w:rsidRPr="006A0D62">
        <w:rPr>
          <w:rFonts w:cstheme="minorHAnsi"/>
        </w:rPr>
        <w:t xml:space="preserve"> safe road practices every time </w:t>
      </w:r>
      <w:r w:rsidR="00F3701A" w:rsidRPr="006A0D62">
        <w:rPr>
          <w:rFonts w:cstheme="minorHAnsi"/>
        </w:rPr>
        <w:t xml:space="preserve">either his parents or NDIS </w:t>
      </w:r>
      <w:r w:rsidR="00F3701A">
        <w:rPr>
          <w:rFonts w:cstheme="minorHAnsi"/>
        </w:rPr>
        <w:t>staff</w:t>
      </w:r>
      <w:r w:rsidR="00E61828">
        <w:rPr>
          <w:rFonts w:cstheme="minorHAnsi"/>
        </w:rPr>
        <w:t xml:space="preserve"> </w:t>
      </w:r>
      <w:r w:rsidR="00F3701A" w:rsidRPr="006A0D62">
        <w:rPr>
          <w:rFonts w:cstheme="minorHAnsi"/>
        </w:rPr>
        <w:t xml:space="preserve">support </w:t>
      </w:r>
      <w:proofErr w:type="spellStart"/>
      <w:r w:rsidR="00F3701A" w:rsidRPr="006A0D62">
        <w:rPr>
          <w:rFonts w:cstheme="minorHAnsi"/>
        </w:rPr>
        <w:t>Daku</w:t>
      </w:r>
      <w:proofErr w:type="spellEnd"/>
      <w:r w:rsidR="00F64B78">
        <w:rPr>
          <w:rFonts w:cstheme="minorHAnsi"/>
        </w:rPr>
        <w:t xml:space="preserve"> </w:t>
      </w:r>
      <w:r w:rsidR="006A0D62" w:rsidRPr="006A0D62">
        <w:rPr>
          <w:rFonts w:cstheme="minorHAnsi"/>
        </w:rPr>
        <w:t xml:space="preserve">in the community. Due to </w:t>
      </w:r>
      <w:proofErr w:type="spellStart"/>
      <w:r w:rsidR="006A0D62" w:rsidRPr="006A0D62">
        <w:rPr>
          <w:rFonts w:cstheme="minorHAnsi"/>
        </w:rPr>
        <w:t>Daku’s</w:t>
      </w:r>
      <w:proofErr w:type="spellEnd"/>
      <w:r w:rsidR="006A0D62" w:rsidRPr="006A0D62">
        <w:rPr>
          <w:rFonts w:cstheme="minorHAnsi"/>
        </w:rPr>
        <w:t xml:space="preserve"> acquired brain injury, repetition </w:t>
      </w:r>
      <w:r w:rsidR="00F3701A">
        <w:rPr>
          <w:rFonts w:cstheme="minorHAnsi"/>
        </w:rPr>
        <w:t>is</w:t>
      </w:r>
      <w:r w:rsidR="006A0D62" w:rsidRPr="006A0D62">
        <w:rPr>
          <w:rFonts w:cstheme="minorHAnsi"/>
        </w:rPr>
        <w:t xml:space="preserve"> important to </w:t>
      </w:r>
      <w:r w:rsidR="00EF3B51">
        <w:rPr>
          <w:rFonts w:cstheme="minorHAnsi"/>
        </w:rPr>
        <w:t>his learning of</w:t>
      </w:r>
      <w:r w:rsidR="000F267F">
        <w:rPr>
          <w:rFonts w:cstheme="minorHAnsi"/>
        </w:rPr>
        <w:t xml:space="preserve"> road skill</w:t>
      </w:r>
      <w:r w:rsidR="00F3701A">
        <w:rPr>
          <w:rFonts w:cstheme="minorHAnsi"/>
        </w:rPr>
        <w:t>s</w:t>
      </w:r>
    </w:p>
    <w:p w:rsidR="006A0D62" w:rsidRPr="006A0D62" w:rsidRDefault="00E42BF1" w:rsidP="006A0D62">
      <w:pPr>
        <w:numPr>
          <w:ilvl w:val="0"/>
          <w:numId w:val="61"/>
        </w:numPr>
        <w:spacing w:before="0" w:after="200"/>
        <w:contextualSpacing/>
        <w:rPr>
          <w:rFonts w:cstheme="minorHAnsi"/>
        </w:rPr>
      </w:pPr>
      <w:r>
        <w:rPr>
          <w:rFonts w:cstheme="minorHAnsi"/>
        </w:rPr>
        <w:t>i</w:t>
      </w:r>
      <w:r w:rsidR="00F3701A" w:rsidRPr="006A0D62">
        <w:rPr>
          <w:rFonts w:cstheme="minorHAnsi"/>
        </w:rPr>
        <w:t>ntroducing</w:t>
      </w:r>
      <w:r w:rsidR="006A0D62" w:rsidRPr="006A0D62">
        <w:rPr>
          <w:rFonts w:cstheme="minorHAnsi"/>
        </w:rPr>
        <w:t xml:space="preserve"> new items that </w:t>
      </w:r>
      <w:r w:rsidR="00F3701A">
        <w:rPr>
          <w:rFonts w:cstheme="minorHAnsi"/>
        </w:rPr>
        <w:t>are</w:t>
      </w:r>
      <w:r w:rsidR="006A0D62" w:rsidRPr="006A0D62">
        <w:rPr>
          <w:rFonts w:cstheme="minorHAnsi"/>
        </w:rPr>
        <w:t xml:space="preserve"> shiny a</w:t>
      </w:r>
      <w:r>
        <w:rPr>
          <w:rFonts w:cstheme="minorHAnsi"/>
        </w:rPr>
        <w:t>nd silver that were safe to use</w:t>
      </w:r>
    </w:p>
    <w:p w:rsidR="006A0D62" w:rsidRPr="006A0D62" w:rsidRDefault="00E42BF1" w:rsidP="006A0D62">
      <w:pPr>
        <w:numPr>
          <w:ilvl w:val="0"/>
          <w:numId w:val="61"/>
        </w:numPr>
        <w:spacing w:before="0" w:after="200"/>
        <w:contextualSpacing/>
        <w:rPr>
          <w:rFonts w:cstheme="minorHAnsi"/>
        </w:rPr>
      </w:pPr>
      <w:r>
        <w:rPr>
          <w:rFonts w:cstheme="minorHAnsi"/>
        </w:rPr>
        <w:t>b</w:t>
      </w:r>
      <w:r w:rsidR="00F3701A" w:rsidRPr="006A0D62">
        <w:rPr>
          <w:rFonts w:cstheme="minorHAnsi"/>
        </w:rPr>
        <w:t>uilding</w:t>
      </w:r>
      <w:r w:rsidR="006A0D62" w:rsidRPr="006A0D62">
        <w:rPr>
          <w:rFonts w:cstheme="minorHAnsi"/>
        </w:rPr>
        <w:t xml:space="preserve"> </w:t>
      </w:r>
      <w:proofErr w:type="spellStart"/>
      <w:r w:rsidR="006A0D62" w:rsidRPr="006A0D62">
        <w:rPr>
          <w:rFonts w:cstheme="minorHAnsi"/>
        </w:rPr>
        <w:t>Daku</w:t>
      </w:r>
      <w:r w:rsidR="000F267F">
        <w:rPr>
          <w:rFonts w:cstheme="minorHAnsi"/>
        </w:rPr>
        <w:t>’s</w:t>
      </w:r>
      <w:proofErr w:type="spellEnd"/>
      <w:r>
        <w:rPr>
          <w:rFonts w:cstheme="minorHAnsi"/>
        </w:rPr>
        <w:t xml:space="preserve"> emotional regulation skills, and</w:t>
      </w:r>
    </w:p>
    <w:p w:rsidR="006A0D62" w:rsidRDefault="00E42BF1" w:rsidP="006A0D62">
      <w:pPr>
        <w:numPr>
          <w:ilvl w:val="0"/>
          <w:numId w:val="61"/>
        </w:numPr>
        <w:spacing w:before="0" w:after="200"/>
        <w:contextualSpacing/>
      </w:pPr>
      <w:proofErr w:type="gramStart"/>
      <w:r>
        <w:t>b</w:t>
      </w:r>
      <w:r w:rsidR="00F3701A" w:rsidRPr="006A0D62">
        <w:t>uilding</w:t>
      </w:r>
      <w:proofErr w:type="gramEnd"/>
      <w:r w:rsidR="00F3701A" w:rsidRPr="006A0D62">
        <w:t xml:space="preserve"> </w:t>
      </w:r>
      <w:proofErr w:type="spellStart"/>
      <w:r w:rsidR="00F3701A" w:rsidRPr="006A0D62">
        <w:t>Daku’s</w:t>
      </w:r>
      <w:proofErr w:type="spellEnd"/>
      <w:r w:rsidR="006A0D62" w:rsidRPr="006A0D62">
        <w:t xml:space="preserve"> skills in how to safely use knives.</w:t>
      </w:r>
    </w:p>
    <w:p w:rsidR="00900D0A" w:rsidRDefault="00900D0A" w:rsidP="00900D0A">
      <w:pPr>
        <w:spacing w:before="0" w:after="200"/>
        <w:contextualSpacing/>
      </w:pPr>
    </w:p>
    <w:p w:rsidR="00900D0A" w:rsidRPr="006A0D62" w:rsidRDefault="00E245C2" w:rsidP="00900D0A">
      <w:pPr>
        <w:spacing w:before="0" w:after="200"/>
        <w:contextualSpacing/>
      </w:pPr>
      <w:proofErr w:type="spellStart"/>
      <w:r>
        <w:t>Daku’s</w:t>
      </w:r>
      <w:proofErr w:type="spellEnd"/>
      <w:r>
        <w:t xml:space="preserve"> parents and NDIS s</w:t>
      </w:r>
      <w:r w:rsidR="00900D0A">
        <w:t>t</w:t>
      </w:r>
      <w:r>
        <w:t xml:space="preserve">aff </w:t>
      </w:r>
      <w:r w:rsidR="00900D0A">
        <w:t xml:space="preserve">used </w:t>
      </w:r>
      <w:r w:rsidR="00E61828">
        <w:t>the above</w:t>
      </w:r>
      <w:r w:rsidR="00900D0A">
        <w:t xml:space="preserve"> strategies </w:t>
      </w:r>
      <w:r>
        <w:t xml:space="preserve">and other strategies in his behaviour support plan </w:t>
      </w:r>
      <w:r w:rsidR="00900D0A">
        <w:t xml:space="preserve">consistently and some strategies </w:t>
      </w:r>
      <w:r w:rsidR="000E5AA0">
        <w:t>were</w:t>
      </w:r>
      <w:r w:rsidR="00900D0A">
        <w:t xml:space="preserve"> shared with </w:t>
      </w:r>
      <w:proofErr w:type="spellStart"/>
      <w:r w:rsidR="00900D0A">
        <w:t>Daku’s</w:t>
      </w:r>
      <w:proofErr w:type="spellEnd"/>
      <w:r w:rsidR="00900D0A">
        <w:t xml:space="preserve"> school. </w:t>
      </w:r>
    </w:p>
    <w:p w:rsidR="006A0D62" w:rsidRPr="006A0D62" w:rsidRDefault="006A0D62" w:rsidP="006A0D62">
      <w:pPr>
        <w:contextualSpacing/>
      </w:pPr>
    </w:p>
    <w:p w:rsidR="006A0D62" w:rsidRPr="006A0D62" w:rsidRDefault="006A0D62" w:rsidP="006A0D62">
      <w:pPr>
        <w:spacing w:before="240"/>
        <w:rPr>
          <w:b/>
          <w:bCs/>
          <w:color w:val="612C69"/>
          <w:sz w:val="26"/>
          <w:szCs w:val="26"/>
        </w:rPr>
      </w:pPr>
      <w:r w:rsidRPr="006A0D62">
        <w:rPr>
          <w:b/>
          <w:bCs/>
          <w:color w:val="612C69"/>
          <w:sz w:val="26"/>
          <w:szCs w:val="26"/>
        </w:rPr>
        <w:t>Outcome</w:t>
      </w:r>
    </w:p>
    <w:p w:rsidR="006A0D62" w:rsidRPr="001A28A7" w:rsidRDefault="00F317AD" w:rsidP="006A0D62">
      <w:pPr>
        <w:rPr>
          <w:highlight w:val="yellow"/>
        </w:rPr>
      </w:pPr>
      <w:r>
        <w:t>T</w:t>
      </w:r>
      <w:r w:rsidR="00B00BF2">
        <w:t>hese evidence based positive strategies help</w:t>
      </w:r>
      <w:r w:rsidR="001A28A7">
        <w:t xml:space="preserve">ed </w:t>
      </w:r>
      <w:r w:rsidR="00900D0A">
        <w:t>to improve</w:t>
      </w:r>
      <w:r w:rsidR="001A28A7">
        <w:t xml:space="preserve"> </w:t>
      </w:r>
      <w:proofErr w:type="spellStart"/>
      <w:r w:rsidR="001A28A7">
        <w:t>Daku’s</w:t>
      </w:r>
      <w:proofErr w:type="spellEnd"/>
      <w:r w:rsidR="001A28A7">
        <w:t xml:space="preserve"> quality of life </w:t>
      </w:r>
      <w:r w:rsidR="001A28A7" w:rsidRPr="00900D0A">
        <w:t xml:space="preserve">and </w:t>
      </w:r>
      <w:r w:rsidR="00B00BF2" w:rsidRPr="00900D0A">
        <w:t>increase</w:t>
      </w:r>
      <w:r w:rsidR="003450C8">
        <w:t>d</w:t>
      </w:r>
      <w:r w:rsidR="00B00BF2" w:rsidRPr="00900D0A">
        <w:t xml:space="preserve"> both the quality and safety of services provided under the </w:t>
      </w:r>
      <w:r w:rsidR="00B00BF2" w:rsidRPr="00900D0A">
        <w:lastRenderedPageBreak/>
        <w:t xml:space="preserve">NDIS. </w:t>
      </w:r>
      <w:r w:rsidR="006A0D62" w:rsidRPr="00900D0A">
        <w:t xml:space="preserve">Over a period of 8 </w:t>
      </w:r>
      <w:r w:rsidR="00C431E2" w:rsidRPr="00900D0A">
        <w:t>mo</w:t>
      </w:r>
      <w:r w:rsidR="00C431E2" w:rsidRPr="006A0D62">
        <w:t>nths,</w:t>
      </w:r>
      <w:r w:rsidR="001A28A7">
        <w:t xml:space="preserve"> </w:t>
      </w:r>
      <w:proofErr w:type="spellStart"/>
      <w:r w:rsidR="006A0D62" w:rsidRPr="006A0D62">
        <w:t>Daku</w:t>
      </w:r>
      <w:r w:rsidR="00900D0A">
        <w:t>’s</w:t>
      </w:r>
      <w:proofErr w:type="spellEnd"/>
      <w:r w:rsidR="00900D0A">
        <w:t xml:space="preserve"> attempts to wander gradually</w:t>
      </w:r>
      <w:r w:rsidR="006A0D62" w:rsidRPr="006A0D62">
        <w:t xml:space="preserve"> </w:t>
      </w:r>
      <w:r w:rsidR="001A28A7">
        <w:t>reduce</w:t>
      </w:r>
      <w:r w:rsidR="00900D0A">
        <w:t>d</w:t>
      </w:r>
      <w:r w:rsidR="001A28A7">
        <w:t xml:space="preserve">. </w:t>
      </w:r>
      <w:r w:rsidR="006A0D62" w:rsidRPr="006A0D62">
        <w:t xml:space="preserve">He learned how to use his routine board and was able to express </w:t>
      </w:r>
      <w:r w:rsidR="00C431E2">
        <w:t>times</w:t>
      </w:r>
      <w:r w:rsidR="006A0D62" w:rsidRPr="006A0D62">
        <w:t xml:space="preserve"> he wanted to go out instead of </w:t>
      </w:r>
      <w:r w:rsidR="00900D0A">
        <w:t xml:space="preserve">attempting to </w:t>
      </w:r>
      <w:r w:rsidR="00900D0A" w:rsidRPr="006A0D62">
        <w:t>wander</w:t>
      </w:r>
      <w:r w:rsidR="006A0D62" w:rsidRPr="006A0D62">
        <w:t>. Together</w:t>
      </w:r>
      <w:r w:rsidR="00C431E2">
        <w:t>,</w:t>
      </w:r>
      <w:r w:rsidR="006A0D62" w:rsidRPr="006A0D62">
        <w:t xml:space="preserve"> </w:t>
      </w:r>
      <w:proofErr w:type="spellStart"/>
      <w:r w:rsidR="006A0D62" w:rsidRPr="006A0D62">
        <w:t>Daku’s</w:t>
      </w:r>
      <w:proofErr w:type="spellEnd"/>
      <w:r w:rsidR="006A0D62" w:rsidRPr="006A0D62">
        <w:t xml:space="preserve"> parents and </w:t>
      </w:r>
      <w:r w:rsidR="00900D0A" w:rsidRPr="006A0D62">
        <w:t xml:space="preserve">his </w:t>
      </w:r>
      <w:r w:rsidR="00900D0A">
        <w:t xml:space="preserve">NDIS </w:t>
      </w:r>
      <w:r w:rsidR="006A0D62" w:rsidRPr="006A0D62">
        <w:t xml:space="preserve">support staff were eventually able to fade out the restrictive practice of locking the front door by using the positive strategies in his behaviour support plan consistently. </w:t>
      </w:r>
      <w:proofErr w:type="spellStart"/>
      <w:r w:rsidR="006A0D62" w:rsidRPr="006A0D62">
        <w:t>Daku</w:t>
      </w:r>
      <w:proofErr w:type="spellEnd"/>
      <w:r w:rsidR="006A0D62" w:rsidRPr="006A0D62">
        <w:t xml:space="preserve"> learnt that support was available to him when he wanted to go out. The protocol for knives remained longer, however, </w:t>
      </w:r>
      <w:r w:rsidR="00900D0A">
        <w:t xml:space="preserve">strategies were implemented to continue to attempt to fade it out. </w:t>
      </w:r>
      <w:proofErr w:type="spellStart"/>
      <w:r w:rsidR="006A0D62" w:rsidRPr="006A0D62">
        <w:t>Daku</w:t>
      </w:r>
      <w:proofErr w:type="spellEnd"/>
      <w:r w:rsidR="006A0D62" w:rsidRPr="006A0D62">
        <w:t xml:space="preserve"> required lots of repetition for learning du</w:t>
      </w:r>
      <w:r w:rsidR="00E42BF1">
        <w:t>e to his acquired brain injury.</w:t>
      </w:r>
    </w:p>
    <w:p w:rsidR="006A0D62" w:rsidRPr="006A0D62" w:rsidRDefault="006A0D62" w:rsidP="006A0D62">
      <w:pPr>
        <w:spacing w:before="240"/>
        <w:rPr>
          <w:b/>
          <w:bCs/>
          <w:color w:val="612C69"/>
          <w:sz w:val="26"/>
          <w:szCs w:val="26"/>
        </w:rPr>
      </w:pPr>
      <w:r w:rsidRPr="006A0D62">
        <w:rPr>
          <w:b/>
          <w:bCs/>
          <w:color w:val="612C69"/>
          <w:sz w:val="26"/>
          <w:szCs w:val="26"/>
        </w:rPr>
        <w:t>Key point</w:t>
      </w:r>
      <w:r w:rsidR="00E42BF1">
        <w:rPr>
          <w:b/>
          <w:bCs/>
          <w:color w:val="612C69"/>
          <w:sz w:val="26"/>
          <w:szCs w:val="26"/>
        </w:rPr>
        <w:t>s</w:t>
      </w:r>
    </w:p>
    <w:p w:rsidR="006A0D62" w:rsidRPr="006A0D62" w:rsidRDefault="006A0D62" w:rsidP="00C700D9">
      <w:pPr>
        <w:numPr>
          <w:ilvl w:val="0"/>
          <w:numId w:val="84"/>
        </w:numPr>
        <w:spacing w:before="0" w:after="200"/>
        <w:contextualSpacing/>
      </w:pPr>
      <w:r w:rsidRPr="006A0D62">
        <w:t>While regulated restrictive practices may sometimes be necessary to keep a person with disability safe, they can also lead to escalations in other behaviours</w:t>
      </w:r>
      <w:r w:rsidR="00371167">
        <w:t xml:space="preserve"> of concern</w:t>
      </w:r>
      <w:r w:rsidRPr="006A0D62">
        <w:t>.</w:t>
      </w:r>
    </w:p>
    <w:p w:rsidR="006A0D62" w:rsidRPr="006A0D62" w:rsidRDefault="006A0D62" w:rsidP="00D269F9">
      <w:pPr>
        <w:numPr>
          <w:ilvl w:val="0"/>
          <w:numId w:val="84"/>
        </w:numPr>
        <w:spacing w:before="0" w:after="600"/>
        <w:contextualSpacing/>
      </w:pPr>
      <w:r w:rsidRPr="006A0D62">
        <w:rPr>
          <w:rFonts w:cstheme="minorHAnsi"/>
          <w:lang w:val="en"/>
        </w:rPr>
        <w:t>Strategies need to be designed to promote consistent implementation across all support systems</w:t>
      </w:r>
      <w:r w:rsidR="00E42BF1">
        <w:rPr>
          <w:rFonts w:cstheme="minorHAnsi"/>
          <w:lang w:val="en"/>
        </w:rPr>
        <w:t xml:space="preserve"> to produce effective outcomes.</w:t>
      </w:r>
    </w:p>
    <w:p w:rsidR="00EF6E43" w:rsidRDefault="00EF6E43" w:rsidP="00EF6E43">
      <w:pPr>
        <w:pStyle w:val="Heading1"/>
        <w:rPr>
          <w:lang w:val="fr-FR"/>
        </w:rPr>
      </w:pPr>
      <w:bookmarkStart w:id="71" w:name="_Appendix_E:_Environmental"/>
      <w:bookmarkStart w:id="72" w:name="_Appendix_E:_Environmental_1"/>
      <w:bookmarkStart w:id="73" w:name="_Toc56602658"/>
      <w:bookmarkEnd w:id="71"/>
      <w:bookmarkEnd w:id="72"/>
      <w:proofErr w:type="spellStart"/>
      <w:r w:rsidRPr="00065B4B">
        <w:rPr>
          <w:lang w:val="fr-FR"/>
        </w:rPr>
        <w:t>Appendix</w:t>
      </w:r>
      <w:proofErr w:type="spellEnd"/>
      <w:r w:rsidRPr="00065B4B">
        <w:rPr>
          <w:lang w:val="fr-FR"/>
        </w:rPr>
        <w:t xml:space="preserve"> E: </w:t>
      </w:r>
      <w:proofErr w:type="spellStart"/>
      <w:r w:rsidRPr="00065B4B">
        <w:rPr>
          <w:lang w:val="fr-FR"/>
        </w:rPr>
        <w:t>Environmental</w:t>
      </w:r>
      <w:proofErr w:type="spellEnd"/>
      <w:r w:rsidRPr="00065B4B">
        <w:rPr>
          <w:lang w:val="fr-FR"/>
        </w:rPr>
        <w:t xml:space="preserve"> </w:t>
      </w:r>
      <w:proofErr w:type="spellStart"/>
      <w:r w:rsidRPr="00065B4B">
        <w:rPr>
          <w:lang w:val="fr-FR"/>
        </w:rPr>
        <w:t>restraint</w:t>
      </w:r>
      <w:proofErr w:type="spellEnd"/>
      <w:r w:rsidRPr="00065B4B">
        <w:rPr>
          <w:lang w:val="fr-FR"/>
        </w:rPr>
        <w:t xml:space="preserve"> </w:t>
      </w:r>
      <w:proofErr w:type="spellStart"/>
      <w:r w:rsidRPr="00065B4B">
        <w:rPr>
          <w:lang w:val="fr-FR"/>
        </w:rPr>
        <w:t>protocol</w:t>
      </w:r>
      <w:proofErr w:type="spellEnd"/>
      <w:r w:rsidRPr="00065B4B">
        <w:rPr>
          <w:lang w:val="fr-FR"/>
        </w:rPr>
        <w:t xml:space="preserve"> </w:t>
      </w:r>
      <w:proofErr w:type="spellStart"/>
      <w:r w:rsidRPr="00065B4B">
        <w:rPr>
          <w:lang w:val="fr-FR"/>
        </w:rPr>
        <w:t>example</w:t>
      </w:r>
      <w:bookmarkEnd w:id="73"/>
      <w:proofErr w:type="spellEnd"/>
    </w:p>
    <w:p w:rsidR="000B71A0" w:rsidRPr="000B71A0" w:rsidRDefault="000B71A0" w:rsidP="000B71A0">
      <w:r>
        <w:t xml:space="preserve">This resource is to help guide behaviour support practitioners detail the use of a restrictive practice in a behaviour support plan. Also see </w:t>
      </w:r>
      <w:hyperlink w:anchor="_Appendix_A:_Restrictive" w:history="1">
        <w:r w:rsidRPr="00456E5A">
          <w:rPr>
            <w:rStyle w:val="Hyperlink"/>
          </w:rPr>
          <w:t>Appendix A.</w:t>
        </w:r>
      </w:hyperlink>
    </w:p>
    <w:p w:rsidR="006A0D62" w:rsidRPr="006A0D62" w:rsidRDefault="006A0D62" w:rsidP="006A0D62">
      <w:pPr>
        <w:spacing w:before="240"/>
        <w:rPr>
          <w:b/>
          <w:bCs/>
          <w:color w:val="612C69"/>
          <w:sz w:val="26"/>
          <w:szCs w:val="26"/>
        </w:rPr>
      </w:pPr>
      <w:r w:rsidRPr="006A0D62">
        <w:rPr>
          <w:b/>
          <w:bCs/>
          <w:color w:val="612C69"/>
          <w:sz w:val="26"/>
          <w:szCs w:val="26"/>
        </w:rPr>
        <w:t>Rationale</w:t>
      </w:r>
    </w:p>
    <w:p w:rsidR="006A0D62" w:rsidRPr="006A0D62" w:rsidRDefault="006A0D62" w:rsidP="006A0D62">
      <w:pPr>
        <w:rPr>
          <w:b/>
        </w:rPr>
      </w:pPr>
      <w:proofErr w:type="spellStart"/>
      <w:r w:rsidRPr="006A0D62">
        <w:t>Daku</w:t>
      </w:r>
      <w:proofErr w:type="spellEnd"/>
      <w:r w:rsidRPr="006A0D62">
        <w:t xml:space="preserve"> has a fascination with shiny</w:t>
      </w:r>
      <w:r w:rsidR="00371167">
        <w:t xml:space="preserve"> objects, particularly</w:t>
      </w:r>
      <w:r w:rsidRPr="006A0D62">
        <w:t xml:space="preserve"> knives and has a history of accidently cutting himself by</w:t>
      </w:r>
      <w:r w:rsidR="008D6148">
        <w:t xml:space="preserve"> running with </w:t>
      </w:r>
      <w:r w:rsidR="000D72BC">
        <w:t xml:space="preserve">and </w:t>
      </w:r>
      <w:r w:rsidR="000D72BC" w:rsidRPr="006A0D62">
        <w:t>waving</w:t>
      </w:r>
      <w:r w:rsidRPr="006A0D62">
        <w:t xml:space="preserve"> a knife around. Unsupervised and free access to knives poses a significant risk to </w:t>
      </w:r>
      <w:proofErr w:type="spellStart"/>
      <w:r w:rsidRPr="006A0D62">
        <w:t>Daku</w:t>
      </w:r>
      <w:proofErr w:type="spellEnd"/>
      <w:r w:rsidRPr="006A0D62">
        <w:t xml:space="preserve"> and others. </w:t>
      </w:r>
      <w:r w:rsidR="000D72BC">
        <w:t xml:space="preserve">Less restrictive strategies are being trialled, however, </w:t>
      </w:r>
      <w:proofErr w:type="spellStart"/>
      <w:r w:rsidR="000D72BC">
        <w:t>Daku</w:t>
      </w:r>
      <w:proofErr w:type="spellEnd"/>
      <w:r w:rsidR="000D72BC">
        <w:t xml:space="preserve"> requires </w:t>
      </w:r>
      <w:r w:rsidR="000D72BC">
        <w:lastRenderedPageBreak/>
        <w:t>more time to learn the alternative skills to support the fade ou</w:t>
      </w:r>
      <w:r w:rsidR="005169CA">
        <w:t>t of this restrictive practice.</w:t>
      </w:r>
    </w:p>
    <w:p w:rsidR="00B278DB" w:rsidRPr="008D6148" w:rsidRDefault="00D45180" w:rsidP="008D6148">
      <w:pPr>
        <w:spacing w:before="240"/>
        <w:rPr>
          <w:b/>
          <w:bCs/>
          <w:color w:val="612C69"/>
          <w:sz w:val="26"/>
          <w:szCs w:val="26"/>
        </w:rPr>
      </w:pPr>
      <w:r>
        <w:rPr>
          <w:b/>
          <w:bCs/>
          <w:color w:val="612C69"/>
          <w:sz w:val="26"/>
          <w:szCs w:val="26"/>
        </w:rPr>
        <w:t>Frequency of use</w:t>
      </w:r>
      <w:r w:rsidR="008D6148">
        <w:rPr>
          <w:b/>
          <w:bCs/>
          <w:color w:val="612C69"/>
          <w:sz w:val="26"/>
          <w:szCs w:val="26"/>
        </w:rPr>
        <w:t xml:space="preserve">: </w:t>
      </w:r>
      <w:r w:rsidR="005169CA">
        <w:t>Routine, daily.</w:t>
      </w:r>
    </w:p>
    <w:p w:rsidR="006A0D62" w:rsidRPr="006A0D62" w:rsidRDefault="006A0D62" w:rsidP="006A0D62">
      <w:pPr>
        <w:spacing w:before="240"/>
        <w:rPr>
          <w:b/>
          <w:bCs/>
          <w:color w:val="612C69"/>
          <w:sz w:val="26"/>
          <w:szCs w:val="26"/>
        </w:rPr>
      </w:pPr>
      <w:r w:rsidRPr="006A0D62">
        <w:rPr>
          <w:b/>
          <w:bCs/>
          <w:color w:val="612C69"/>
          <w:sz w:val="26"/>
          <w:szCs w:val="26"/>
        </w:rPr>
        <w:t>Procedure</w:t>
      </w:r>
    </w:p>
    <w:p w:rsidR="00812464" w:rsidRPr="00812464" w:rsidRDefault="00812464" w:rsidP="00812464">
      <w:pPr>
        <w:numPr>
          <w:ilvl w:val="0"/>
          <w:numId w:val="43"/>
        </w:numPr>
        <w:autoSpaceDE w:val="0"/>
        <w:autoSpaceDN w:val="0"/>
        <w:adjustRightInd w:val="0"/>
        <w:spacing w:before="0" w:after="0"/>
        <w:contextualSpacing/>
        <w:rPr>
          <w:rFonts w:cstheme="minorHAnsi"/>
        </w:rPr>
      </w:pPr>
      <w:r w:rsidRPr="00A14EB8">
        <w:rPr>
          <w:rFonts w:cstheme="minorHAnsi"/>
        </w:rPr>
        <w:t xml:space="preserve">The primary way for ensuring the ongoing safety of </w:t>
      </w:r>
      <w:proofErr w:type="spellStart"/>
      <w:r>
        <w:rPr>
          <w:rFonts w:cstheme="minorHAnsi"/>
        </w:rPr>
        <w:t>Daku</w:t>
      </w:r>
      <w:proofErr w:type="spellEnd"/>
      <w:r w:rsidRPr="00A14EB8">
        <w:rPr>
          <w:rFonts w:cstheme="minorHAnsi"/>
        </w:rPr>
        <w:t xml:space="preserve"> and others is by following the positive strategies listed in the behaviour support plan.</w:t>
      </w:r>
    </w:p>
    <w:p w:rsidR="006A0D62" w:rsidRPr="006A0D62" w:rsidRDefault="006A0D62" w:rsidP="006A0D62">
      <w:pPr>
        <w:numPr>
          <w:ilvl w:val="0"/>
          <w:numId w:val="43"/>
        </w:numPr>
        <w:spacing w:before="0" w:after="200"/>
        <w:contextualSpacing/>
      </w:pPr>
      <w:proofErr w:type="spellStart"/>
      <w:r w:rsidRPr="006A0D62">
        <w:t>Daku</w:t>
      </w:r>
      <w:proofErr w:type="spellEnd"/>
      <w:r w:rsidRPr="006A0D62">
        <w:t xml:space="preserve"> is to be supervised when he has access to knives. </w:t>
      </w:r>
      <w:proofErr w:type="spellStart"/>
      <w:r w:rsidRPr="006A0D62">
        <w:t>Daku’s</w:t>
      </w:r>
      <w:proofErr w:type="spellEnd"/>
      <w:r w:rsidRPr="006A0D62">
        <w:t xml:space="preserve"> family and his </w:t>
      </w:r>
      <w:r w:rsidR="00371167">
        <w:t xml:space="preserve">NDIS </w:t>
      </w:r>
      <w:r w:rsidRPr="006A0D62">
        <w:t>support staff mus</w:t>
      </w:r>
      <w:r w:rsidR="005169CA">
        <w:t>t be vigilant during this time.</w:t>
      </w:r>
    </w:p>
    <w:p w:rsidR="006A0D62" w:rsidRPr="006A0D62" w:rsidRDefault="006A0D62" w:rsidP="006A0D62">
      <w:pPr>
        <w:numPr>
          <w:ilvl w:val="0"/>
          <w:numId w:val="43"/>
        </w:numPr>
        <w:spacing w:before="0" w:after="200"/>
        <w:contextualSpacing/>
      </w:pPr>
      <w:r w:rsidRPr="006A0D62">
        <w:t>All knives are kept in the kitchen in a locked draw</w:t>
      </w:r>
      <w:r w:rsidR="005D465E">
        <w:t>er</w:t>
      </w:r>
      <w:r w:rsidRPr="006A0D62">
        <w:t xml:space="preserve"> when not in use.</w:t>
      </w:r>
    </w:p>
    <w:p w:rsidR="006A0D62" w:rsidRPr="006A0D62" w:rsidRDefault="006A0D62" w:rsidP="006A0D62">
      <w:pPr>
        <w:numPr>
          <w:ilvl w:val="0"/>
          <w:numId w:val="43"/>
        </w:numPr>
        <w:spacing w:before="0" w:after="200"/>
        <w:contextualSpacing/>
      </w:pPr>
      <w:proofErr w:type="spellStart"/>
      <w:r w:rsidRPr="006A0D62">
        <w:t>Daku</w:t>
      </w:r>
      <w:proofErr w:type="spellEnd"/>
      <w:r w:rsidRPr="006A0D62">
        <w:t xml:space="preserve"> can have access to a knife during meal times</w:t>
      </w:r>
      <w:r w:rsidR="007A09A1">
        <w:t xml:space="preserve"> if required</w:t>
      </w:r>
      <w:r w:rsidRPr="006A0D62">
        <w:t>.</w:t>
      </w:r>
    </w:p>
    <w:p w:rsidR="0036326C" w:rsidRDefault="006A0D62" w:rsidP="007A09A1">
      <w:pPr>
        <w:numPr>
          <w:ilvl w:val="0"/>
          <w:numId w:val="43"/>
        </w:numPr>
        <w:spacing w:before="0" w:after="200"/>
        <w:contextualSpacing/>
      </w:pPr>
      <w:proofErr w:type="spellStart"/>
      <w:r w:rsidRPr="006A0D62">
        <w:t>Daku</w:t>
      </w:r>
      <w:proofErr w:type="spellEnd"/>
      <w:r w:rsidRPr="006A0D62">
        <w:t xml:space="preserve"> is provided with the knife he wants under supervision</w:t>
      </w:r>
      <w:r w:rsidR="0036326C">
        <w:t xml:space="preserve"> and for appropriate use</w:t>
      </w:r>
      <w:r w:rsidRPr="006A0D62">
        <w:t xml:space="preserve">. </w:t>
      </w:r>
    </w:p>
    <w:p w:rsidR="005A15AA" w:rsidRDefault="005A15AA" w:rsidP="005A15AA">
      <w:pPr>
        <w:numPr>
          <w:ilvl w:val="0"/>
          <w:numId w:val="43"/>
        </w:numPr>
        <w:spacing w:before="0" w:after="200"/>
        <w:contextualSpacing/>
      </w:pPr>
      <w:r w:rsidRPr="006A0D62">
        <w:t xml:space="preserve">Praise </w:t>
      </w:r>
      <w:proofErr w:type="spellStart"/>
      <w:r w:rsidRPr="006A0D62">
        <w:t>Daku</w:t>
      </w:r>
      <w:proofErr w:type="spellEnd"/>
      <w:r w:rsidRPr="006A0D62">
        <w:t xml:space="preserve"> for using the knife safely</w:t>
      </w:r>
      <w:r>
        <w:t xml:space="preserve"> </w:t>
      </w:r>
      <w:r w:rsidR="009238A8">
        <w:t xml:space="preserve">during and </w:t>
      </w:r>
      <w:r>
        <w:t>after use</w:t>
      </w:r>
      <w:r w:rsidRPr="006A0D62">
        <w:t>.</w:t>
      </w:r>
    </w:p>
    <w:p w:rsidR="006A0D62" w:rsidRDefault="00B278DB" w:rsidP="006A0D62">
      <w:pPr>
        <w:numPr>
          <w:ilvl w:val="0"/>
          <w:numId w:val="43"/>
        </w:numPr>
        <w:spacing w:before="0" w:after="200"/>
        <w:contextualSpacing/>
      </w:pPr>
      <w:r>
        <w:t>After use,</w:t>
      </w:r>
      <w:r w:rsidR="006A0D62" w:rsidRPr="006A0D62">
        <w:t xml:space="preserve"> wash the knife immediately and pack it away into the kitchen drawer.</w:t>
      </w:r>
    </w:p>
    <w:p w:rsidR="00E61828" w:rsidRDefault="003F1D44" w:rsidP="005169CA">
      <w:pPr>
        <w:numPr>
          <w:ilvl w:val="0"/>
          <w:numId w:val="43"/>
        </w:numPr>
        <w:spacing w:before="0"/>
        <w:ind w:left="641" w:hanging="357"/>
        <w:contextualSpacing/>
      </w:pPr>
      <w:r>
        <w:t>E</w:t>
      </w:r>
      <w:r w:rsidR="005A15AA">
        <w:t>nsure all knives have been returned to the draw</w:t>
      </w:r>
      <w:r w:rsidR="005D465E">
        <w:t xml:space="preserve">er and lock </w:t>
      </w:r>
      <w:r w:rsidR="009238A8">
        <w:t xml:space="preserve">the </w:t>
      </w:r>
      <w:r w:rsidR="005169CA">
        <w:t>drawer.</w:t>
      </w:r>
    </w:p>
    <w:p w:rsidR="005169CA" w:rsidRDefault="005169CA" w:rsidP="005169CA">
      <w:pPr>
        <w:spacing w:after="200"/>
        <w:contextualSpacing/>
      </w:pPr>
    </w:p>
    <w:p w:rsidR="007A09A1" w:rsidRDefault="007A09A1" w:rsidP="005169CA">
      <w:pPr>
        <w:contextualSpacing/>
      </w:pPr>
      <w:r w:rsidRPr="006A0D62">
        <w:t>If</w:t>
      </w:r>
      <w:r>
        <w:t xml:space="preserve"> </w:t>
      </w:r>
      <w:proofErr w:type="spellStart"/>
      <w:r>
        <w:t>Daku</w:t>
      </w:r>
      <w:proofErr w:type="spellEnd"/>
      <w:r>
        <w:t xml:space="preserve"> </w:t>
      </w:r>
      <w:r w:rsidR="000D72BC">
        <w:t>attempts to run with or begin</w:t>
      </w:r>
      <w:r>
        <w:t xml:space="preserve"> to wave the knife</w:t>
      </w:r>
      <w:r w:rsidR="005D465E">
        <w:t xml:space="preserve"> he has access to during meal time</w:t>
      </w:r>
      <w:r w:rsidR="005169CA">
        <w:t>s.</w:t>
      </w:r>
    </w:p>
    <w:p w:rsidR="007A09A1" w:rsidRDefault="007A09A1" w:rsidP="00C700D9">
      <w:pPr>
        <w:pStyle w:val="ListParagraph"/>
        <w:numPr>
          <w:ilvl w:val="0"/>
          <w:numId w:val="88"/>
        </w:numPr>
        <w:spacing w:before="0" w:after="200"/>
      </w:pPr>
      <w:r>
        <w:t>R</w:t>
      </w:r>
      <w:r w:rsidRPr="006A0D62">
        <w:t xml:space="preserve">emind </w:t>
      </w:r>
      <w:proofErr w:type="spellStart"/>
      <w:r w:rsidR="00FC7C1A">
        <w:t>Daku</w:t>
      </w:r>
      <w:proofErr w:type="spellEnd"/>
      <w:r w:rsidRPr="006A0D62">
        <w:t xml:space="preserve"> that he can get hurt and </w:t>
      </w:r>
      <w:r>
        <w:t xml:space="preserve">gently </w:t>
      </w:r>
      <w:r w:rsidRPr="006A0D62">
        <w:t xml:space="preserve">ask </w:t>
      </w:r>
      <w:r w:rsidR="009238A8">
        <w:t>him</w:t>
      </w:r>
      <w:r w:rsidRPr="006A0D62">
        <w:t xml:space="preserve"> to </w:t>
      </w:r>
      <w:r w:rsidR="000D72BC">
        <w:t xml:space="preserve">stop running and/or </w:t>
      </w:r>
      <w:r w:rsidR="005169CA">
        <w:t>put the knife down.</w:t>
      </w:r>
    </w:p>
    <w:p w:rsidR="007A09A1" w:rsidRDefault="007A09A1" w:rsidP="00C700D9">
      <w:pPr>
        <w:pStyle w:val="ListParagraph"/>
        <w:numPr>
          <w:ilvl w:val="0"/>
          <w:numId w:val="88"/>
        </w:numPr>
        <w:spacing w:before="0" w:after="200"/>
      </w:pPr>
      <w:r>
        <w:t>Offer alterna</w:t>
      </w:r>
      <w:r w:rsidR="005169CA">
        <w:t>tive safe shiny objects to use.</w:t>
      </w:r>
    </w:p>
    <w:p w:rsidR="007A09A1" w:rsidRDefault="007A09A1" w:rsidP="00C700D9">
      <w:pPr>
        <w:pStyle w:val="ListParagraph"/>
        <w:numPr>
          <w:ilvl w:val="0"/>
          <w:numId w:val="88"/>
        </w:numPr>
        <w:spacing w:before="0" w:after="200"/>
      </w:pPr>
      <w:r>
        <w:t xml:space="preserve">Praise </w:t>
      </w:r>
      <w:proofErr w:type="spellStart"/>
      <w:r w:rsidR="005169CA">
        <w:t>Daku</w:t>
      </w:r>
      <w:proofErr w:type="spellEnd"/>
      <w:r w:rsidR="005169CA">
        <w:t xml:space="preserve"> if he puts the knife down.</w:t>
      </w:r>
    </w:p>
    <w:p w:rsidR="007A09A1" w:rsidRDefault="007A09A1" w:rsidP="00C700D9">
      <w:pPr>
        <w:pStyle w:val="ListParagraph"/>
        <w:numPr>
          <w:ilvl w:val="0"/>
          <w:numId w:val="88"/>
        </w:numPr>
        <w:spacing w:before="0" w:after="200"/>
      </w:pPr>
      <w:r>
        <w:t xml:space="preserve">If </w:t>
      </w:r>
      <w:proofErr w:type="spellStart"/>
      <w:r>
        <w:t>Daku</w:t>
      </w:r>
      <w:proofErr w:type="spellEnd"/>
      <w:r>
        <w:t xml:space="preserve"> does not put the knife down attempt to redirect him to his meal or another activity until he puts the knife down.</w:t>
      </w:r>
    </w:p>
    <w:p w:rsidR="007A09A1" w:rsidRPr="006A0D62" w:rsidRDefault="007A09A1" w:rsidP="00C700D9">
      <w:pPr>
        <w:pStyle w:val="ListParagraph"/>
        <w:numPr>
          <w:ilvl w:val="0"/>
          <w:numId w:val="88"/>
        </w:numPr>
        <w:spacing w:before="0" w:after="200"/>
      </w:pPr>
      <w:r>
        <w:t>Offer first aid as appropriate and if needed</w:t>
      </w:r>
      <w:r w:rsidR="00E41D14">
        <w:t>.</w:t>
      </w:r>
    </w:p>
    <w:p w:rsidR="006A0D62" w:rsidRPr="006A0D62" w:rsidRDefault="006A0D62" w:rsidP="006A0D62">
      <w:r w:rsidRPr="006A0D62">
        <w:rPr>
          <w:b/>
          <w:bCs/>
          <w:color w:val="612C69"/>
          <w:sz w:val="26"/>
          <w:szCs w:val="26"/>
        </w:rPr>
        <w:lastRenderedPageBreak/>
        <w:t>Data Collection</w:t>
      </w:r>
    </w:p>
    <w:p w:rsidR="006A0D62" w:rsidRPr="006A0D62" w:rsidRDefault="003461C3" w:rsidP="006A0D62">
      <w:pPr>
        <w:numPr>
          <w:ilvl w:val="0"/>
          <w:numId w:val="54"/>
        </w:numPr>
        <w:spacing w:before="0" w:after="200"/>
        <w:contextualSpacing/>
        <w:rPr>
          <w:color w:val="000000" w:themeColor="text1"/>
        </w:rPr>
      </w:pPr>
      <w:r>
        <w:rPr>
          <w:color w:val="000000" w:themeColor="text1"/>
        </w:rPr>
        <w:t>Document the use</w:t>
      </w:r>
      <w:r w:rsidR="006A0D62" w:rsidRPr="006A0D62">
        <w:rPr>
          <w:color w:val="000000" w:themeColor="text1"/>
        </w:rPr>
        <w:t xml:space="preserve"> of environmental restraint, and document appropriate information in an ABC chart.</w:t>
      </w:r>
    </w:p>
    <w:p w:rsidR="006A0D62" w:rsidRPr="006A0D62" w:rsidRDefault="006A0D62" w:rsidP="006A0D62">
      <w:pPr>
        <w:numPr>
          <w:ilvl w:val="0"/>
          <w:numId w:val="54"/>
        </w:numPr>
        <w:spacing w:before="0" w:after="200"/>
        <w:contextualSpacing/>
        <w:rPr>
          <w:color w:val="000000" w:themeColor="text1"/>
        </w:rPr>
      </w:pPr>
      <w:r w:rsidRPr="006A0D62">
        <w:rPr>
          <w:color w:val="000000" w:themeColor="text1"/>
        </w:rPr>
        <w:t xml:space="preserve">Document any frustration shown by </w:t>
      </w:r>
      <w:proofErr w:type="spellStart"/>
      <w:r w:rsidRPr="006A0D62">
        <w:rPr>
          <w:color w:val="000000" w:themeColor="text1"/>
        </w:rPr>
        <w:t>Daku</w:t>
      </w:r>
      <w:proofErr w:type="spellEnd"/>
      <w:r w:rsidRPr="006A0D62">
        <w:rPr>
          <w:color w:val="000000" w:themeColor="text1"/>
        </w:rPr>
        <w:t xml:space="preserve"> or other issues in relation to the use of environmental restraint and any physical or psychological side effects (in the</w:t>
      </w:r>
      <w:r w:rsidR="005169CA">
        <w:rPr>
          <w:color w:val="000000" w:themeColor="text1"/>
        </w:rPr>
        <w:t xml:space="preserve"> environmental restraint log).</w:t>
      </w:r>
    </w:p>
    <w:p w:rsidR="006A0D62" w:rsidRPr="006A0D62" w:rsidRDefault="006A0D62" w:rsidP="006A0D62">
      <w:pPr>
        <w:numPr>
          <w:ilvl w:val="0"/>
          <w:numId w:val="54"/>
        </w:numPr>
        <w:spacing w:before="0" w:after="200"/>
        <w:contextualSpacing/>
        <w:rPr>
          <w:color w:val="000000" w:themeColor="text1"/>
        </w:rPr>
      </w:pPr>
      <w:r w:rsidRPr="006A0D62">
        <w:rPr>
          <w:color w:val="000000" w:themeColor="text1"/>
        </w:rPr>
        <w:t xml:space="preserve">With </w:t>
      </w:r>
      <w:proofErr w:type="spellStart"/>
      <w:r w:rsidRPr="006A0D62">
        <w:rPr>
          <w:color w:val="000000" w:themeColor="text1"/>
        </w:rPr>
        <w:t>Daku’s</w:t>
      </w:r>
      <w:proofErr w:type="spellEnd"/>
      <w:r w:rsidRPr="006A0D62">
        <w:rPr>
          <w:color w:val="000000" w:themeColor="text1"/>
        </w:rPr>
        <w:t xml:space="preserve"> consent, share the above documentation with his NDIS behaviour support practitioner to assist in the behaviour support plan review.</w:t>
      </w:r>
    </w:p>
    <w:p w:rsidR="006A0D62" w:rsidRDefault="00371167" w:rsidP="00B278DB">
      <w:pPr>
        <w:numPr>
          <w:ilvl w:val="0"/>
          <w:numId w:val="54"/>
        </w:numPr>
        <w:spacing w:before="0" w:after="200"/>
        <w:contextualSpacing/>
        <w:rPr>
          <w:color w:val="000000" w:themeColor="text1"/>
        </w:rPr>
      </w:pPr>
      <w:r>
        <w:rPr>
          <w:color w:val="000000" w:themeColor="text1"/>
        </w:rPr>
        <w:t xml:space="preserve">Complete reporting requirements for the use </w:t>
      </w:r>
      <w:r w:rsidR="008D6148">
        <w:rPr>
          <w:color w:val="000000" w:themeColor="text1"/>
        </w:rPr>
        <w:t xml:space="preserve">of </w:t>
      </w:r>
      <w:r w:rsidR="008D6148" w:rsidRPr="006A0D62">
        <w:rPr>
          <w:color w:val="000000" w:themeColor="text1"/>
        </w:rPr>
        <w:t>environmental</w:t>
      </w:r>
      <w:r w:rsidR="006A0D62" w:rsidRPr="006A0D62">
        <w:rPr>
          <w:color w:val="000000" w:themeColor="text1"/>
        </w:rPr>
        <w:t xml:space="preserve"> restraint to the NDIS Commission.</w:t>
      </w:r>
    </w:p>
    <w:p w:rsidR="001074A7" w:rsidRPr="00B278DB" w:rsidRDefault="001074A7" w:rsidP="007A09A1">
      <w:pPr>
        <w:spacing w:before="0" w:after="200"/>
        <w:contextualSpacing/>
        <w:rPr>
          <w:color w:val="000000" w:themeColor="text1"/>
        </w:rPr>
      </w:pPr>
    </w:p>
    <w:p w:rsidR="00B278DB" w:rsidRPr="006A0D62" w:rsidRDefault="00B278DB" w:rsidP="00B278DB">
      <w:pPr>
        <w:spacing w:before="240"/>
        <w:rPr>
          <w:b/>
          <w:bCs/>
          <w:color w:val="612C69"/>
          <w:sz w:val="26"/>
          <w:szCs w:val="26"/>
        </w:rPr>
      </w:pPr>
      <w:r w:rsidRPr="006A0D62">
        <w:rPr>
          <w:b/>
          <w:bCs/>
          <w:color w:val="612C69"/>
          <w:sz w:val="26"/>
          <w:szCs w:val="26"/>
        </w:rPr>
        <w:t>The reduction and elimination of environmental restraint (fade out plan)</w:t>
      </w:r>
    </w:p>
    <w:p w:rsidR="00B278DB" w:rsidRDefault="00B278DB" w:rsidP="00B278DB">
      <w:pPr>
        <w:spacing w:before="240"/>
        <w:contextualSpacing/>
      </w:pPr>
      <w:r w:rsidRPr="006A0D62">
        <w:rPr>
          <w:rFonts w:cstheme="minorHAnsi"/>
          <w:color w:val="000000" w:themeColor="text1"/>
        </w:rPr>
        <w:t xml:space="preserve">The plan to reduce and eliminate the use of environmental restraint is based on the outcomes of other less restrictive options and skill-building strategies as highlighted in </w:t>
      </w:r>
      <w:proofErr w:type="spellStart"/>
      <w:r w:rsidRPr="006A0D62">
        <w:rPr>
          <w:rFonts w:cstheme="minorHAnsi"/>
          <w:color w:val="000000" w:themeColor="text1"/>
        </w:rPr>
        <w:t>Daku’s</w:t>
      </w:r>
      <w:proofErr w:type="spellEnd"/>
      <w:r w:rsidRPr="006A0D62">
        <w:rPr>
          <w:rFonts w:cstheme="minorHAnsi"/>
          <w:color w:val="000000" w:themeColor="text1"/>
        </w:rPr>
        <w:t xml:space="preserve"> behaviour support plan. This includes </w:t>
      </w:r>
      <w:r w:rsidRPr="006A0D62">
        <w:t xml:space="preserve">educating </w:t>
      </w:r>
      <w:proofErr w:type="spellStart"/>
      <w:r w:rsidRPr="006A0D62">
        <w:t>Daku</w:t>
      </w:r>
      <w:proofErr w:type="spellEnd"/>
      <w:r w:rsidRPr="006A0D62">
        <w:t xml:space="preserve"> </w:t>
      </w:r>
      <w:r w:rsidR="0048436F" w:rsidRPr="006A0D62">
        <w:t xml:space="preserve">about </w:t>
      </w:r>
      <w:r w:rsidR="0048436F">
        <w:t>how to safely use</w:t>
      </w:r>
      <w:r w:rsidR="008D6148">
        <w:t xml:space="preserve"> </w:t>
      </w:r>
      <w:r w:rsidRPr="006A0D62">
        <w:t>knives during mea</w:t>
      </w:r>
      <w:r w:rsidR="0048436F">
        <w:t>ltime under close supervision through repetition.</w:t>
      </w:r>
    </w:p>
    <w:p w:rsidR="008D6148" w:rsidRPr="00B278DB" w:rsidRDefault="008D6148" w:rsidP="00B278DB">
      <w:pPr>
        <w:spacing w:before="240"/>
        <w:contextualSpacing/>
      </w:pPr>
    </w:p>
    <w:p w:rsidR="006A0D62" w:rsidRPr="006A0D62" w:rsidRDefault="006A0D62" w:rsidP="006A0D62">
      <w:pPr>
        <w:rPr>
          <w:b/>
          <w:bCs/>
          <w:color w:val="612C69"/>
          <w:sz w:val="26"/>
          <w:szCs w:val="26"/>
        </w:rPr>
      </w:pPr>
      <w:r w:rsidRPr="006A0D62">
        <w:rPr>
          <w:b/>
          <w:bCs/>
          <w:color w:val="612C69"/>
          <w:sz w:val="26"/>
          <w:szCs w:val="26"/>
        </w:rPr>
        <w:t>Training</w:t>
      </w:r>
    </w:p>
    <w:p w:rsidR="006A0D62" w:rsidRDefault="006A0D62" w:rsidP="00B278DB">
      <w:pPr>
        <w:rPr>
          <w:rFonts w:cstheme="minorHAnsi"/>
          <w:color w:val="000000" w:themeColor="text1"/>
        </w:rPr>
      </w:pPr>
      <w:r w:rsidRPr="006A0D62">
        <w:rPr>
          <w:rFonts w:cstheme="minorHAnsi"/>
          <w:color w:val="000000" w:themeColor="text1"/>
        </w:rPr>
        <w:t xml:space="preserve">All staff including new staff need to be appropriately trained in </w:t>
      </w:r>
      <w:proofErr w:type="spellStart"/>
      <w:r w:rsidRPr="006A0D62">
        <w:rPr>
          <w:rFonts w:cstheme="minorHAnsi"/>
          <w:color w:val="000000" w:themeColor="text1"/>
        </w:rPr>
        <w:t>Daku’s</w:t>
      </w:r>
      <w:proofErr w:type="spellEnd"/>
      <w:r w:rsidRPr="006A0D62">
        <w:rPr>
          <w:rFonts w:cstheme="minorHAnsi"/>
          <w:color w:val="000000" w:themeColor="text1"/>
        </w:rPr>
        <w:t xml:space="preserve"> behaviour support </w:t>
      </w:r>
      <w:r w:rsidR="001074A7" w:rsidRPr="006A0D62">
        <w:rPr>
          <w:rFonts w:cstheme="minorHAnsi"/>
          <w:color w:val="000000" w:themeColor="text1"/>
        </w:rPr>
        <w:t>plan including</w:t>
      </w:r>
      <w:r w:rsidRPr="006A0D62">
        <w:rPr>
          <w:rFonts w:cstheme="minorHAnsi"/>
          <w:color w:val="000000" w:themeColor="text1"/>
        </w:rPr>
        <w:t xml:space="preserve"> the environmental restraint protocol.</w:t>
      </w:r>
      <w:r w:rsidR="00581C44">
        <w:rPr>
          <w:rFonts w:cstheme="minorHAnsi"/>
          <w:color w:val="000000" w:themeColor="text1"/>
        </w:rPr>
        <w:t xml:space="preserve"> Train</w:t>
      </w:r>
      <w:r w:rsidR="005A2757">
        <w:rPr>
          <w:rFonts w:cstheme="minorHAnsi"/>
          <w:color w:val="000000" w:themeColor="text1"/>
        </w:rPr>
        <w:t xml:space="preserve">ing will occur in team meetings where this </w:t>
      </w:r>
      <w:r w:rsidR="005169CA">
        <w:rPr>
          <w:rFonts w:cstheme="minorHAnsi"/>
          <w:color w:val="000000" w:themeColor="text1"/>
        </w:rPr>
        <w:t>protocol will also be reviewed.</w:t>
      </w:r>
    </w:p>
    <w:p w:rsidR="00774829" w:rsidRDefault="00C44701" w:rsidP="00DE6D49">
      <w:pPr>
        <w:pStyle w:val="Heading1"/>
      </w:pPr>
      <w:bookmarkStart w:id="74" w:name="_Appendix_F:_Mechanical"/>
      <w:bookmarkStart w:id="75" w:name="_Toc56602659"/>
      <w:bookmarkEnd w:id="74"/>
      <w:r>
        <w:t xml:space="preserve">Appendix </w:t>
      </w:r>
      <w:r w:rsidR="00D0141D">
        <w:t>F</w:t>
      </w:r>
      <w:r w:rsidR="00774829">
        <w:t>:</w:t>
      </w:r>
      <w:r w:rsidR="00774829" w:rsidRPr="005D2FEB">
        <w:t xml:space="preserve"> </w:t>
      </w:r>
      <w:r w:rsidR="00774829">
        <w:t>M</w:t>
      </w:r>
      <w:r w:rsidR="00774829" w:rsidRPr="005D2FEB">
        <w:t xml:space="preserve">echanical restraint </w:t>
      </w:r>
      <w:r w:rsidR="00402238">
        <w:t>case study</w:t>
      </w:r>
      <w:bookmarkEnd w:id="75"/>
    </w:p>
    <w:p w:rsidR="00DB7E84" w:rsidRPr="00DB7E84" w:rsidRDefault="00DB7E84" w:rsidP="00DB7E84">
      <w:pPr>
        <w:rPr>
          <w:color w:val="8064A2" w:themeColor="accent4"/>
          <w:shd w:val="clear" w:color="auto" w:fill="FFFFFF"/>
        </w:rPr>
      </w:pPr>
      <w:r w:rsidRPr="00DB7E84">
        <w:lastRenderedPageBreak/>
        <w:t xml:space="preserve">The following is a case example of mechanical restraint. </w:t>
      </w:r>
      <w:r w:rsidRPr="00DB7E84">
        <w:rPr>
          <w:color w:val="313131"/>
        </w:rPr>
        <w:t>The case example is intended to be illustrative only.</w:t>
      </w:r>
    </w:p>
    <w:p w:rsidR="00DB7E84" w:rsidRPr="00DB7E84" w:rsidRDefault="00DB7E84" w:rsidP="00DB7E84">
      <w:pPr>
        <w:spacing w:before="240"/>
        <w:rPr>
          <w:b/>
          <w:bCs/>
          <w:color w:val="612C69"/>
          <w:sz w:val="26"/>
          <w:szCs w:val="26"/>
        </w:rPr>
      </w:pPr>
      <w:r w:rsidRPr="00DB7E84">
        <w:rPr>
          <w:b/>
          <w:bCs/>
          <w:color w:val="612C69"/>
          <w:sz w:val="26"/>
          <w:szCs w:val="26"/>
        </w:rPr>
        <w:t xml:space="preserve">Background and Behaviour </w:t>
      </w:r>
    </w:p>
    <w:p w:rsidR="00DB7E84" w:rsidRPr="00DB7E84" w:rsidRDefault="00D73C56" w:rsidP="00DB7E84">
      <w:r>
        <w:t>Samira is an 8-year old</w:t>
      </w:r>
      <w:r w:rsidR="00DB7E84" w:rsidRPr="00DB7E84">
        <w:t xml:space="preserve"> female with a moderate intellectual disability and sensory processing disorder</w:t>
      </w:r>
      <w:r w:rsidR="00DB7E84" w:rsidRPr="00DB7E84">
        <w:rPr>
          <w:rFonts w:cstheme="minorHAnsi"/>
        </w:rPr>
        <w:t xml:space="preserve">. Samira can find things in her environment (e.g. lights, noise, and crowds) distressing. </w:t>
      </w:r>
      <w:r w:rsidR="00DB7E84" w:rsidRPr="00DB7E84">
        <w:rPr>
          <w:rFonts w:cstheme="minorHAnsi"/>
          <w:color w:val="000000"/>
        </w:rPr>
        <w:t>Samira receives support from</w:t>
      </w:r>
      <w:r w:rsidR="00DB7E84" w:rsidRPr="00DB7E84">
        <w:rPr>
          <w:color w:val="000000"/>
        </w:rPr>
        <w:t xml:space="preserve"> a registered NDIS provider who provides after school care</w:t>
      </w:r>
      <w:r w:rsidR="00DB7E84" w:rsidRPr="00DB7E84">
        <w:t xml:space="preserve">. </w:t>
      </w:r>
      <w:r>
        <w:t>Her</w:t>
      </w:r>
      <w:r w:rsidR="00DB7E84" w:rsidRPr="00DB7E84">
        <w:t xml:space="preserve"> parents, school, and </w:t>
      </w:r>
      <w:r w:rsidR="00C07EFA">
        <w:t xml:space="preserve">NDIS </w:t>
      </w:r>
      <w:r w:rsidR="00DB7E84" w:rsidRPr="00DB7E84">
        <w:t>staff at after school care recently observed Samira engagin</w:t>
      </w:r>
      <w:r w:rsidR="000D0F8D">
        <w:t>g in a new behaviour of concern;</w:t>
      </w:r>
      <w:r w:rsidR="00DB7E84" w:rsidRPr="00DB7E84">
        <w:t xml:space="preserve"> banging her head on walls and other hard surfaces. Medical conditions for the behaviour were ruled out by a thor</w:t>
      </w:r>
      <w:r w:rsidR="005169CA">
        <w:t>ough medical and dental review.</w:t>
      </w:r>
    </w:p>
    <w:p w:rsidR="00DB7E84" w:rsidRPr="00DB7E84" w:rsidRDefault="00DB7E84" w:rsidP="00DB7E84">
      <w:pPr>
        <w:spacing w:before="240"/>
        <w:rPr>
          <w:b/>
          <w:bCs/>
          <w:color w:val="612C69"/>
          <w:sz w:val="26"/>
          <w:szCs w:val="26"/>
        </w:rPr>
      </w:pPr>
      <w:r w:rsidRPr="00DB7E84">
        <w:rPr>
          <w:b/>
          <w:bCs/>
          <w:color w:val="612C69"/>
          <w:sz w:val="26"/>
          <w:szCs w:val="26"/>
        </w:rPr>
        <w:t xml:space="preserve">Restrictive practice </w:t>
      </w:r>
    </w:p>
    <w:p w:rsidR="00DB7E84" w:rsidRPr="00DB7E84" w:rsidRDefault="00DB7E84" w:rsidP="00DB7E84">
      <w:r w:rsidRPr="00DB7E84">
        <w:t>An initial trial of positive strategies did not stop the head banging. This included providing reassurance and positive interactions, staff/adult sitting beside her, reducing environmental noise, and attempting to engage Samira in one-to-one activities that she enjoys. Samira’s family bought a helmet to prevent Samira from injuring her head. Samira take</w:t>
      </w:r>
      <w:r w:rsidR="00CC623E">
        <w:t>s the helmet with her to school</w:t>
      </w:r>
      <w:r w:rsidRPr="00DB7E84">
        <w:t xml:space="preserve"> and to after school care. Her parents have asked </w:t>
      </w:r>
      <w:r w:rsidR="000D0F8D">
        <w:t xml:space="preserve">NDIS </w:t>
      </w:r>
      <w:r w:rsidRPr="00DB7E84">
        <w:t xml:space="preserve">staff and her teachers to use the helmet when they see Samira start to bang her head. The helmet is used to address a behaviour of concern. This is a </w:t>
      </w:r>
      <w:r w:rsidR="002D326B">
        <w:t xml:space="preserve">regulated restrictive practice that falls under </w:t>
      </w:r>
      <w:r w:rsidR="005169CA">
        <w:t>mechanical restraint.</w:t>
      </w:r>
    </w:p>
    <w:p w:rsidR="00DB7E84" w:rsidRPr="00DB7E84" w:rsidRDefault="00DB7E84" w:rsidP="00DB7E84">
      <w:pPr>
        <w:spacing w:before="240"/>
        <w:rPr>
          <w:b/>
          <w:bCs/>
          <w:color w:val="612C69"/>
          <w:sz w:val="26"/>
          <w:szCs w:val="26"/>
        </w:rPr>
      </w:pPr>
      <w:r w:rsidRPr="00DB7E84">
        <w:rPr>
          <w:b/>
          <w:bCs/>
          <w:color w:val="612C69"/>
          <w:sz w:val="26"/>
          <w:szCs w:val="26"/>
        </w:rPr>
        <w:t xml:space="preserve">Interim behaviour support plan </w:t>
      </w:r>
    </w:p>
    <w:p w:rsidR="00DB7E84" w:rsidRPr="00DB7E84" w:rsidRDefault="00DB7E84" w:rsidP="00DB7E84">
      <w:r w:rsidRPr="00DB7E84">
        <w:t>Samira’s NDIS behaviour support practitioner developed an interim behaviour support plan, which included the restrictive practice for the use of a helmet with a detailed protocol</w:t>
      </w:r>
      <w:r w:rsidR="008841C9">
        <w:t xml:space="preserve"> for its use</w:t>
      </w:r>
      <w:r w:rsidR="000D0F8D">
        <w:t xml:space="preserve"> </w:t>
      </w:r>
      <w:r w:rsidR="000D0F8D" w:rsidRPr="005169CA">
        <w:rPr>
          <w:color w:val="000000" w:themeColor="text1"/>
        </w:rPr>
        <w:t>(</w:t>
      </w:r>
      <w:r w:rsidR="000D0F8D" w:rsidRPr="006A0D62">
        <w:rPr>
          <w:b/>
          <w:color w:val="000000" w:themeColor="text1"/>
        </w:rPr>
        <w:t>for an example protocol of</w:t>
      </w:r>
      <w:r w:rsidR="000D0F8D">
        <w:rPr>
          <w:b/>
          <w:color w:val="000000" w:themeColor="text1"/>
        </w:rPr>
        <w:t xml:space="preserve"> a mechanical </w:t>
      </w:r>
      <w:r w:rsidR="000D0F8D" w:rsidRPr="006A0D62">
        <w:rPr>
          <w:b/>
          <w:color w:val="000000" w:themeColor="text1"/>
        </w:rPr>
        <w:t xml:space="preserve">restraint, see </w:t>
      </w:r>
      <w:r w:rsidR="000D0F8D">
        <w:rPr>
          <w:b/>
          <w:color w:val="0000FF"/>
          <w:u w:val="single"/>
        </w:rPr>
        <w:t>Appendix G</w:t>
      </w:r>
      <w:r w:rsidR="000D0F8D" w:rsidRPr="005169CA">
        <w:rPr>
          <w:color w:val="000000" w:themeColor="text1"/>
          <w:u w:val="single"/>
        </w:rPr>
        <w:t>)</w:t>
      </w:r>
      <w:r w:rsidR="000D0F8D" w:rsidRPr="005169CA">
        <w:t>.</w:t>
      </w:r>
      <w:r w:rsidRPr="00DB7E84">
        <w:t xml:space="preserve">The </w:t>
      </w:r>
      <w:r w:rsidR="00CC623E">
        <w:t xml:space="preserve">NDIS </w:t>
      </w:r>
      <w:r w:rsidRPr="00DB7E84">
        <w:t xml:space="preserve">behaviour support practitioner recommended that an occupational therapist assess and recommend the </w:t>
      </w:r>
      <w:r w:rsidRPr="00DB7E84">
        <w:lastRenderedPageBreak/>
        <w:t>right type of helmet. Staff at after school care, Samira’s school</w:t>
      </w:r>
      <w:r w:rsidR="008F41AA">
        <w:t>,</w:t>
      </w:r>
      <w:r w:rsidRPr="00DB7E84">
        <w:t xml:space="preserve"> and Samira’s family were trained in the interim behaviour support plan. The helmet protocol was explained to Samira using visual support.</w:t>
      </w:r>
    </w:p>
    <w:p w:rsidR="00DB7E84" w:rsidRPr="00DB7E84" w:rsidRDefault="00DB7E84" w:rsidP="00DB7E84">
      <w:pPr>
        <w:spacing w:before="240"/>
        <w:rPr>
          <w:b/>
          <w:bCs/>
          <w:color w:val="612C69"/>
          <w:sz w:val="26"/>
          <w:szCs w:val="26"/>
        </w:rPr>
      </w:pPr>
      <w:r w:rsidRPr="00DB7E84">
        <w:rPr>
          <w:b/>
          <w:bCs/>
          <w:color w:val="612C69"/>
          <w:sz w:val="26"/>
          <w:szCs w:val="26"/>
        </w:rPr>
        <w:t xml:space="preserve">Functional behaviour assessment </w:t>
      </w:r>
    </w:p>
    <w:p w:rsidR="00EA3E3D" w:rsidRDefault="00DB7E84" w:rsidP="00C72FCF">
      <w:r w:rsidRPr="00DB7E84">
        <w:t>A functional behaviour assessment based on data co</w:t>
      </w:r>
      <w:r w:rsidR="008F41AA">
        <w:t>llection, clinical observations,</w:t>
      </w:r>
      <w:r w:rsidRPr="00DB7E84">
        <w:t xml:space="preserve"> functional behaviour interviews</w:t>
      </w:r>
      <w:r w:rsidR="008F41AA">
        <w:t xml:space="preserve">, and </w:t>
      </w:r>
      <w:r w:rsidR="00CC623E">
        <w:t xml:space="preserve">the </w:t>
      </w:r>
      <w:r w:rsidR="008F41AA">
        <w:t>motivational assessment scale</w:t>
      </w:r>
      <w:r w:rsidR="000E79E7">
        <w:t xml:space="preserve"> </w:t>
      </w:r>
      <w:r w:rsidRPr="00DB7E84">
        <w:t>indicated that the head banging was linked to changes in Samira’s environment. Her parents recently had a baby, and this was Samira’s first sibling. New people were also at</w:t>
      </w:r>
      <w:r w:rsidR="00EA3E3D">
        <w:t>tending her after school care.</w:t>
      </w:r>
    </w:p>
    <w:p w:rsidR="00C72FCF" w:rsidRDefault="00DB7E84" w:rsidP="00D269F9">
      <w:pPr>
        <w:spacing w:after="1440"/>
      </w:pPr>
      <w:r w:rsidRPr="00DB7E84">
        <w:t>Data collection showed that Samira mostly banged her head at home when there was a change to her routine, and at after school care, when she was sitting close to unfamiliar people. Samira was not observed to bang her head at after school care when she was next to people she knew. It was hypothesised that unfamiliar new people and changes at home were causing Samira distress. Head banging was a way for Samira to communicate her distress and regulate her emotions.</w:t>
      </w:r>
    </w:p>
    <w:p w:rsidR="00DB7E84" w:rsidRPr="00C72FCF" w:rsidRDefault="00DB7E84" w:rsidP="00C72FCF">
      <w:r w:rsidRPr="00DB7E84">
        <w:rPr>
          <w:b/>
          <w:bCs/>
          <w:color w:val="612C69"/>
          <w:sz w:val="26"/>
          <w:szCs w:val="26"/>
        </w:rPr>
        <w:t>Comprehensive behaviour support plan</w:t>
      </w:r>
    </w:p>
    <w:p w:rsidR="00DB7E84" w:rsidRPr="00DB7E84" w:rsidRDefault="00DB7E84" w:rsidP="00DB7E84">
      <w:r w:rsidRPr="00DB7E84">
        <w:t>An occupational therapist conducted an assessment and recommended activities to help reduce Samira’s levels of distress, such as going for a walk when her environment gets too noisy or overwhelming, and avoiding sensory overload. The occupational therapist also recommended an appropr</w:t>
      </w:r>
      <w:r w:rsidR="00356C0B">
        <w:t>iate helmet with instructions for safe use.</w:t>
      </w:r>
    </w:p>
    <w:p w:rsidR="00DB7E84" w:rsidRPr="00DB7E84" w:rsidRDefault="00DB7E84" w:rsidP="00DB7E84">
      <w:r w:rsidRPr="00DB7E84">
        <w:rPr>
          <w:rFonts w:ascii="Calibri" w:hAnsi="Calibri" w:cs="Calibri"/>
        </w:rPr>
        <w:t xml:space="preserve">A speech pathologist worked with </w:t>
      </w:r>
      <w:r w:rsidR="00EA38EE">
        <w:rPr>
          <w:rFonts w:ascii="Calibri" w:hAnsi="Calibri" w:cs="Calibri"/>
        </w:rPr>
        <w:t xml:space="preserve">Samira and </w:t>
      </w:r>
      <w:r w:rsidRPr="00DB7E84">
        <w:rPr>
          <w:rFonts w:ascii="Calibri" w:hAnsi="Calibri" w:cs="Calibri"/>
        </w:rPr>
        <w:t xml:space="preserve">the NDIS behaviour support practitioner </w:t>
      </w:r>
      <w:r w:rsidRPr="00DB7E84">
        <w:t xml:space="preserve">to develop an Augmentative and Alternative Communication </w:t>
      </w:r>
      <w:r w:rsidRPr="00DB7E84">
        <w:lastRenderedPageBreak/>
        <w:t xml:space="preserve">(AAC) system to help Samira communicate her feelings. This included teaching Samira </w:t>
      </w:r>
      <w:r w:rsidRPr="00DB7E84">
        <w:rPr>
          <w:rFonts w:ascii="Calibri" w:hAnsi="Calibri" w:cs="Calibri"/>
        </w:rPr>
        <w:t xml:space="preserve">to </w:t>
      </w:r>
      <w:r w:rsidRPr="00DB7E84">
        <w:t xml:space="preserve">use a hand sign to let her parents, </w:t>
      </w:r>
      <w:r w:rsidR="000D0F8D">
        <w:t xml:space="preserve">NDIS </w:t>
      </w:r>
      <w:r w:rsidRPr="00DB7E84">
        <w:t>staff, and teachers k</w:t>
      </w:r>
      <w:r w:rsidR="00884FBA">
        <w:t>now when she was feeling upset.</w:t>
      </w:r>
    </w:p>
    <w:p w:rsidR="00DB7E84" w:rsidRPr="00DB7E84" w:rsidRDefault="00DB7E84" w:rsidP="00DB7E84">
      <w:r w:rsidRPr="00DB7E84">
        <w:t xml:space="preserve">After working with Samira, her family and support team, the NDIS behaviour support practitioner developed a comprehensive behaviour support plan, integrating strategies developed by the speech pathologist </w:t>
      </w:r>
      <w:r w:rsidR="00884FBA">
        <w:t>and the occupational therapist.</w:t>
      </w:r>
    </w:p>
    <w:p w:rsidR="00DB7E84" w:rsidRDefault="00DB7E84" w:rsidP="00DB7E84">
      <w:r w:rsidRPr="00DB7E84">
        <w:t>Samira’s family, teachers and staff were all trained in the behaviour support plan. It was important that every</w:t>
      </w:r>
      <w:r w:rsidR="003D137F">
        <w:t>one</w:t>
      </w:r>
      <w:r w:rsidRPr="00DB7E84">
        <w:t xml:space="preserve"> supporting Samira understood the underlying reason Samira was banging her head (function) and how to support her.</w:t>
      </w:r>
    </w:p>
    <w:p w:rsidR="008841C9" w:rsidRPr="008841C9" w:rsidRDefault="008841C9" w:rsidP="008841C9">
      <w:pPr>
        <w:spacing w:before="0" w:after="200"/>
        <w:rPr>
          <w:color w:val="222222"/>
          <w:lang w:val="en-US"/>
        </w:rPr>
      </w:pPr>
      <w:r w:rsidRPr="006A0D62">
        <w:rPr>
          <w:color w:val="222222"/>
          <w:lang w:val="en-US"/>
        </w:rPr>
        <w:t xml:space="preserve">Some of the other strategies in the </w:t>
      </w:r>
      <w:proofErr w:type="spellStart"/>
      <w:r w:rsidRPr="006A0D62">
        <w:rPr>
          <w:color w:val="222222"/>
          <w:lang w:val="en-US"/>
        </w:rPr>
        <w:t>behaviour</w:t>
      </w:r>
      <w:proofErr w:type="spellEnd"/>
      <w:r w:rsidRPr="006A0D62">
        <w:rPr>
          <w:color w:val="222222"/>
          <w:lang w:val="en-US"/>
        </w:rPr>
        <w:t xml:space="preserve"> support plan to</w:t>
      </w:r>
      <w:r>
        <w:rPr>
          <w:color w:val="222222"/>
          <w:lang w:val="en-US"/>
        </w:rPr>
        <w:t xml:space="preserve"> help</w:t>
      </w:r>
      <w:r w:rsidRPr="006A0D62">
        <w:rPr>
          <w:color w:val="222222"/>
          <w:lang w:val="en-US"/>
        </w:rPr>
        <w:t xml:space="preserve"> </w:t>
      </w:r>
      <w:r>
        <w:rPr>
          <w:color w:val="222222"/>
          <w:lang w:val="en-US"/>
        </w:rPr>
        <w:t>improve</w:t>
      </w:r>
      <w:r w:rsidRPr="006A0D62">
        <w:rPr>
          <w:color w:val="222222"/>
          <w:lang w:val="en-US"/>
        </w:rPr>
        <w:t xml:space="preserve"> </w:t>
      </w:r>
      <w:r>
        <w:rPr>
          <w:color w:val="222222"/>
          <w:lang w:val="en-US"/>
        </w:rPr>
        <w:t xml:space="preserve">Samira’s </w:t>
      </w:r>
      <w:r w:rsidRPr="006A0D62">
        <w:rPr>
          <w:color w:val="222222"/>
          <w:lang w:val="en-US"/>
        </w:rPr>
        <w:t xml:space="preserve">quality of </w:t>
      </w:r>
      <w:r w:rsidR="00E51E6B">
        <w:rPr>
          <w:color w:val="222222"/>
          <w:lang w:val="en-US"/>
        </w:rPr>
        <w:t xml:space="preserve">life, </w:t>
      </w:r>
      <w:r>
        <w:rPr>
          <w:color w:val="222222"/>
          <w:lang w:val="en-US"/>
        </w:rPr>
        <w:t>reduce,</w:t>
      </w:r>
      <w:r w:rsidRPr="006A0D62">
        <w:rPr>
          <w:color w:val="222222"/>
          <w:lang w:val="en-US"/>
        </w:rPr>
        <w:t xml:space="preserve"> and eliminate the use of </w:t>
      </w:r>
      <w:r>
        <w:rPr>
          <w:color w:val="222222"/>
          <w:lang w:val="en-US"/>
        </w:rPr>
        <w:t>mechanical r</w:t>
      </w:r>
      <w:r w:rsidRPr="006A0D62">
        <w:rPr>
          <w:color w:val="222222"/>
          <w:lang w:val="en-US"/>
        </w:rPr>
        <w:t>estraint</w:t>
      </w:r>
      <w:r>
        <w:rPr>
          <w:color w:val="222222"/>
          <w:lang w:val="en-US"/>
        </w:rPr>
        <w:t xml:space="preserve"> focused on</w:t>
      </w:r>
      <w:r>
        <w:t>:</w:t>
      </w:r>
    </w:p>
    <w:p w:rsidR="00DB7E84" w:rsidRPr="00DB7E84" w:rsidRDefault="00884FBA" w:rsidP="00DB7E84">
      <w:pPr>
        <w:numPr>
          <w:ilvl w:val="0"/>
          <w:numId w:val="38"/>
        </w:numPr>
        <w:spacing w:before="0" w:after="200"/>
        <w:contextualSpacing/>
      </w:pPr>
      <w:r>
        <w:t>g</w:t>
      </w:r>
      <w:r w:rsidR="00DB7E84" w:rsidRPr="00DB7E84">
        <w:t>iving Samira more space</w:t>
      </w:r>
      <w:r>
        <w:t xml:space="preserve"> from others when she needed it</w:t>
      </w:r>
    </w:p>
    <w:p w:rsidR="00DB7E84" w:rsidRPr="00DB7E84" w:rsidRDefault="00884FBA" w:rsidP="00DB7E84">
      <w:pPr>
        <w:numPr>
          <w:ilvl w:val="0"/>
          <w:numId w:val="38"/>
        </w:numPr>
        <w:spacing w:before="0" w:after="200"/>
        <w:contextualSpacing/>
      </w:pPr>
      <w:r>
        <w:t>p</w:t>
      </w:r>
      <w:r w:rsidR="00DB7E84" w:rsidRPr="00DB7E84">
        <w:t>reparing Samira when someone new was attending after school care, including new staff and any changes to her r</w:t>
      </w:r>
      <w:r>
        <w:t>outine by using visual supports, and</w:t>
      </w:r>
    </w:p>
    <w:p w:rsidR="00DB7E84" w:rsidRPr="00DB7E84" w:rsidRDefault="00884FBA" w:rsidP="00DB7E84">
      <w:pPr>
        <w:numPr>
          <w:ilvl w:val="0"/>
          <w:numId w:val="38"/>
        </w:numPr>
        <w:spacing w:before="0" w:after="200"/>
        <w:contextualSpacing/>
      </w:pPr>
      <w:proofErr w:type="gramStart"/>
      <w:r>
        <w:t>s</w:t>
      </w:r>
      <w:r w:rsidR="00DB7E84" w:rsidRPr="00DB7E84">
        <w:t>upporting</w:t>
      </w:r>
      <w:proofErr w:type="gramEnd"/>
      <w:r w:rsidR="00DB7E84" w:rsidRPr="00DB7E84">
        <w:t xml:space="preserve"> and praising Samira when she used her hand sign and responding immediately to her when she us</w:t>
      </w:r>
      <w:r>
        <w:t>ed it (positive reinforcement).</w:t>
      </w:r>
    </w:p>
    <w:p w:rsidR="00DB7E84" w:rsidRPr="00DB7E84" w:rsidRDefault="00DB7E84" w:rsidP="00DB7E84">
      <w:pPr>
        <w:spacing w:before="240"/>
        <w:rPr>
          <w:b/>
          <w:bCs/>
          <w:color w:val="612C69"/>
          <w:sz w:val="26"/>
          <w:szCs w:val="26"/>
        </w:rPr>
      </w:pPr>
      <w:r w:rsidRPr="00DB7E84">
        <w:rPr>
          <w:b/>
          <w:bCs/>
          <w:color w:val="612C69"/>
          <w:sz w:val="26"/>
          <w:szCs w:val="26"/>
        </w:rPr>
        <w:t>Outcomes</w:t>
      </w:r>
    </w:p>
    <w:p w:rsidR="00DB7E84" w:rsidRPr="00DB7E84" w:rsidRDefault="00DB7E84" w:rsidP="00DB7E84">
      <w:pPr>
        <w:rPr>
          <w:bCs/>
        </w:rPr>
      </w:pPr>
      <w:r w:rsidRPr="00DB7E84">
        <w:rPr>
          <w:bCs/>
        </w:rPr>
        <w:t xml:space="preserve">Over time, Samira learnt how to tell her family, teachers and </w:t>
      </w:r>
      <w:r w:rsidR="000D0F8D">
        <w:rPr>
          <w:bCs/>
        </w:rPr>
        <w:t xml:space="preserve">NDIS </w:t>
      </w:r>
      <w:r w:rsidRPr="00DB7E84">
        <w:rPr>
          <w:bCs/>
        </w:rPr>
        <w:t xml:space="preserve">staff when she was feeling distressed and she </w:t>
      </w:r>
      <w:r w:rsidRPr="00DB7E84">
        <w:t>developed more appropriate coping strategies and skills. The head banging reduced and was</w:t>
      </w:r>
      <w:r w:rsidR="0014797A">
        <w:t xml:space="preserve"> eventually no longer observed</w:t>
      </w:r>
      <w:r w:rsidR="0014797A" w:rsidRPr="00884FBA">
        <w:t>.</w:t>
      </w:r>
      <w:r w:rsidR="0014797A">
        <w:t xml:space="preserve"> T</w:t>
      </w:r>
      <w:r w:rsidRPr="00DB7E84">
        <w:t>he</w:t>
      </w:r>
      <w:r w:rsidR="0014797A">
        <w:t xml:space="preserve"> use of the</w:t>
      </w:r>
      <w:r w:rsidRPr="00DB7E84">
        <w:t xml:space="preserve"> helmet was </w:t>
      </w:r>
      <w:r w:rsidR="0014797A">
        <w:t>slowly faded out</w:t>
      </w:r>
      <w:r w:rsidR="00884FBA">
        <w:t>.</w:t>
      </w:r>
    </w:p>
    <w:p w:rsidR="00DB7E84" w:rsidRPr="00DB7E84" w:rsidRDefault="00DB7E84" w:rsidP="00DB7E84">
      <w:pPr>
        <w:spacing w:before="240"/>
        <w:rPr>
          <w:b/>
          <w:bCs/>
          <w:color w:val="612C69"/>
          <w:sz w:val="26"/>
          <w:szCs w:val="26"/>
        </w:rPr>
      </w:pPr>
      <w:r w:rsidRPr="00DB7E84">
        <w:rPr>
          <w:b/>
          <w:bCs/>
          <w:color w:val="612C69"/>
          <w:sz w:val="26"/>
          <w:szCs w:val="26"/>
        </w:rPr>
        <w:t>Key points</w:t>
      </w:r>
    </w:p>
    <w:p w:rsidR="00DB7E84" w:rsidRPr="00DB7E84" w:rsidRDefault="00DB7E84" w:rsidP="00DB7E84">
      <w:pPr>
        <w:numPr>
          <w:ilvl w:val="0"/>
          <w:numId w:val="39"/>
        </w:numPr>
        <w:spacing w:before="0" w:after="200"/>
        <w:contextualSpacing/>
      </w:pPr>
      <w:r w:rsidRPr="00DB7E84">
        <w:lastRenderedPageBreak/>
        <w:t>Working collaboratively with the person, their family and support team across all settings of a person’s life is important to developing a person-centred behaviour support plan.</w:t>
      </w:r>
    </w:p>
    <w:p w:rsidR="00DB7E84" w:rsidRPr="00DB7E84" w:rsidRDefault="00DB7E84" w:rsidP="00DB7E84">
      <w:pPr>
        <w:numPr>
          <w:ilvl w:val="0"/>
          <w:numId w:val="39"/>
        </w:numPr>
        <w:spacing w:before="0" w:after="200"/>
        <w:contextualSpacing/>
      </w:pPr>
      <w:r w:rsidRPr="00DB7E84">
        <w:rPr>
          <w:rFonts w:ascii="Calibri" w:hAnsi="Calibri" w:cs="Calibri"/>
          <w:bCs/>
        </w:rPr>
        <w:t>No single profession holds all the expertise</w:t>
      </w:r>
      <w:r w:rsidRPr="00DB7E84">
        <w:rPr>
          <w:bCs/>
        </w:rPr>
        <w:t xml:space="preserve">. Often, </w:t>
      </w:r>
      <w:r w:rsidRPr="00DB7E84">
        <w:t xml:space="preserve">a key role of a behaviour support practitioner is to integrate knowledge </w:t>
      </w:r>
      <w:r w:rsidRPr="00DB7E84">
        <w:rPr>
          <w:bCs/>
        </w:rPr>
        <w:t>and</w:t>
      </w:r>
      <w:r w:rsidRPr="00DB7E84">
        <w:t xml:space="preserve"> assessments from </w:t>
      </w:r>
      <w:r w:rsidR="0014797A">
        <w:t>different disciplines and bring</w:t>
      </w:r>
      <w:r w:rsidRPr="00DB7E84">
        <w:t xml:space="preserve"> together approaches in a positive behaviour support plan.</w:t>
      </w:r>
    </w:p>
    <w:p w:rsidR="00774829" w:rsidRPr="00DB7E84" w:rsidRDefault="00774829" w:rsidP="00DB7E84">
      <w:pPr>
        <w:rPr>
          <w:rFonts w:eastAsia="Times" w:cstheme="minorHAnsi"/>
          <w:sz w:val="24"/>
          <w:szCs w:val="24"/>
        </w:rPr>
        <w:sectPr w:rsidR="00774829" w:rsidRPr="00DB7E84" w:rsidSect="00FB42EC">
          <w:headerReference w:type="even" r:id="rId76"/>
          <w:headerReference w:type="default" r:id="rId77"/>
          <w:footerReference w:type="default" r:id="rId78"/>
          <w:headerReference w:type="first" r:id="rId79"/>
          <w:pgSz w:w="11905" w:h="17337"/>
          <w:pgMar w:top="1440" w:right="1440" w:bottom="1440" w:left="1440" w:header="720" w:footer="720" w:gutter="0"/>
          <w:cols w:space="720"/>
          <w:noEndnote/>
          <w:docGrid w:linePitch="299"/>
        </w:sectPr>
      </w:pPr>
    </w:p>
    <w:p w:rsidR="00D0141D" w:rsidRDefault="00D0141D" w:rsidP="00D0141D">
      <w:pPr>
        <w:pStyle w:val="Heading1"/>
      </w:pPr>
      <w:bookmarkStart w:id="76" w:name="_Appendix_E_Case"/>
      <w:bookmarkStart w:id="77" w:name="_Appendix_G:_Mechanical"/>
      <w:bookmarkStart w:id="78" w:name="_Toc56602660"/>
      <w:bookmarkEnd w:id="76"/>
      <w:bookmarkEnd w:id="77"/>
      <w:r>
        <w:lastRenderedPageBreak/>
        <w:t xml:space="preserve">Appendix G: </w:t>
      </w:r>
      <w:r w:rsidRPr="004C5E08">
        <w:t xml:space="preserve">Mechanical </w:t>
      </w:r>
      <w:r>
        <w:t>r</w:t>
      </w:r>
      <w:r w:rsidRPr="004C5E08">
        <w:t xml:space="preserve">estraint </w:t>
      </w:r>
      <w:r>
        <w:t>p</w:t>
      </w:r>
      <w:r w:rsidRPr="004C5E08">
        <w:t>rotocol</w:t>
      </w:r>
      <w:r>
        <w:t xml:space="preserve"> example</w:t>
      </w:r>
      <w:bookmarkEnd w:id="78"/>
    </w:p>
    <w:p w:rsidR="000B71A0" w:rsidRPr="000B71A0" w:rsidRDefault="000B71A0" w:rsidP="000B71A0">
      <w:r>
        <w:t xml:space="preserve">This resource is to help guide behaviour support practitioners detail the use of a restrictive practice in a behaviour support plan. Also see </w:t>
      </w:r>
      <w:hyperlink w:anchor="_Appendix_A:_Restrictive" w:history="1">
        <w:r w:rsidRPr="00C72FCF">
          <w:rPr>
            <w:rStyle w:val="Hyperlink"/>
          </w:rPr>
          <w:t>Appendix A.</w:t>
        </w:r>
      </w:hyperlink>
    </w:p>
    <w:p w:rsidR="00D0141D" w:rsidRDefault="00D0141D" w:rsidP="00D0141D">
      <w:pPr>
        <w:rPr>
          <w:b/>
          <w:bCs/>
          <w:color w:val="612C69"/>
          <w:sz w:val="26"/>
          <w:szCs w:val="26"/>
        </w:rPr>
      </w:pPr>
      <w:r w:rsidRPr="00A05F60">
        <w:rPr>
          <w:b/>
          <w:bCs/>
          <w:color w:val="612C69"/>
          <w:sz w:val="26"/>
          <w:szCs w:val="26"/>
        </w:rPr>
        <w:t>Rationale</w:t>
      </w:r>
    </w:p>
    <w:p w:rsidR="00D0141D" w:rsidRPr="005D2FEB" w:rsidRDefault="00D0141D" w:rsidP="00D0141D">
      <w:r w:rsidRPr="005D2FEB">
        <w:t xml:space="preserve">Samira repeatedly bangs her head on walls and hard surfaces. </w:t>
      </w:r>
      <w:r>
        <w:t>A</w:t>
      </w:r>
      <w:r w:rsidRPr="005D2FEB">
        <w:t xml:space="preserve"> helmet is </w:t>
      </w:r>
      <w:r>
        <w:t xml:space="preserve">used </w:t>
      </w:r>
      <w:r w:rsidRPr="005D2FEB">
        <w:t xml:space="preserve">to protect Samira from sustaining injuries to her head. </w:t>
      </w:r>
      <w:r w:rsidR="00DA399F">
        <w:t>In some circumstances, p</w:t>
      </w:r>
      <w:r w:rsidRPr="005D2FEB">
        <w:t xml:space="preserve">ositive strategies alone are not </w:t>
      </w:r>
      <w:r w:rsidR="00610658">
        <w:t xml:space="preserve">always </w:t>
      </w:r>
      <w:r w:rsidRPr="005D2FEB">
        <w:t xml:space="preserve">effective in </w:t>
      </w:r>
      <w:r w:rsidR="000A6BB1">
        <w:t>addressing</w:t>
      </w:r>
      <w:r w:rsidR="00884FBA">
        <w:t xml:space="preserve"> this behaviour safely.</w:t>
      </w:r>
    </w:p>
    <w:p w:rsidR="00D0141D" w:rsidRPr="005D2FEB" w:rsidRDefault="00D0141D" w:rsidP="00D0141D">
      <w:r w:rsidRPr="005D2FEB">
        <w:rPr>
          <w:b/>
          <w:color w:val="000000" w:themeColor="text1"/>
        </w:rPr>
        <w:t>Mechanical device</w:t>
      </w:r>
      <w:r w:rsidRPr="005D2FEB">
        <w:rPr>
          <w:b/>
        </w:rPr>
        <w:t>:</w:t>
      </w:r>
      <w:r w:rsidRPr="005D2FEB">
        <w:t xml:space="preserve"> The helmet as recommended by the </w:t>
      </w:r>
      <w:r>
        <w:t>o</w:t>
      </w:r>
      <w:r w:rsidRPr="005D2FEB">
        <w:t xml:space="preserve">ccupational </w:t>
      </w:r>
      <w:r>
        <w:t>t</w:t>
      </w:r>
      <w:r w:rsidRPr="005D2FEB">
        <w:t xml:space="preserve">herapist. </w:t>
      </w:r>
      <w:r w:rsidR="00884FBA">
        <w:t>No other helmet should be used.</w:t>
      </w:r>
    </w:p>
    <w:p w:rsidR="00D0141D" w:rsidRDefault="00FF4975" w:rsidP="00D0141D">
      <w:pPr>
        <w:rPr>
          <w:b/>
          <w:color w:val="000000" w:themeColor="text1"/>
        </w:rPr>
      </w:pPr>
      <w:r>
        <w:rPr>
          <w:b/>
          <w:bCs/>
          <w:color w:val="612C69"/>
          <w:sz w:val="26"/>
          <w:szCs w:val="26"/>
        </w:rPr>
        <w:t xml:space="preserve">Frequency of use </w:t>
      </w:r>
    </w:p>
    <w:p w:rsidR="00D0141D" w:rsidRPr="003B7E53" w:rsidRDefault="00D0141D" w:rsidP="00D0141D">
      <w:pPr>
        <w:rPr>
          <w:color w:val="000000" w:themeColor="text1"/>
        </w:rPr>
      </w:pPr>
      <w:r w:rsidRPr="005D2FEB">
        <w:t>PRN (as needed)</w:t>
      </w:r>
      <w:r w:rsidR="00FD3961">
        <w:t>.</w:t>
      </w:r>
      <w:r w:rsidRPr="005D2FEB">
        <w:rPr>
          <w:b/>
        </w:rPr>
        <w:t xml:space="preserve"> </w:t>
      </w:r>
      <w:r w:rsidR="00FD3961">
        <w:rPr>
          <w:color w:val="000000" w:themeColor="text1"/>
        </w:rPr>
        <w:t>O</w:t>
      </w:r>
      <w:r w:rsidR="003B7E53" w:rsidRPr="00386CAE">
        <w:rPr>
          <w:color w:val="000000" w:themeColor="text1"/>
        </w:rPr>
        <w:t xml:space="preserve">nly to be used </w:t>
      </w:r>
      <w:r w:rsidR="003B7E53">
        <w:rPr>
          <w:color w:val="000000" w:themeColor="text1"/>
        </w:rPr>
        <w:t>as a last resort.</w:t>
      </w:r>
    </w:p>
    <w:p w:rsidR="00D0141D" w:rsidRPr="00A05F60" w:rsidRDefault="00D0141D" w:rsidP="00D0141D">
      <w:pPr>
        <w:rPr>
          <w:b/>
          <w:bCs/>
          <w:color w:val="612C69"/>
          <w:sz w:val="26"/>
          <w:szCs w:val="26"/>
        </w:rPr>
      </w:pPr>
      <w:r w:rsidRPr="00A05F60">
        <w:rPr>
          <w:b/>
          <w:bCs/>
          <w:color w:val="612C69"/>
          <w:sz w:val="26"/>
          <w:szCs w:val="26"/>
        </w:rPr>
        <w:t>Procedure</w:t>
      </w:r>
    </w:p>
    <w:p w:rsidR="00A14EB8" w:rsidRDefault="00A14EB8" w:rsidP="00A14EB8">
      <w:pPr>
        <w:numPr>
          <w:ilvl w:val="0"/>
          <w:numId w:val="48"/>
        </w:numPr>
        <w:autoSpaceDE w:val="0"/>
        <w:autoSpaceDN w:val="0"/>
        <w:adjustRightInd w:val="0"/>
        <w:spacing w:before="0" w:after="0"/>
        <w:contextualSpacing/>
        <w:rPr>
          <w:rFonts w:cstheme="minorHAnsi"/>
        </w:rPr>
      </w:pPr>
      <w:r w:rsidRPr="00A14EB8">
        <w:rPr>
          <w:rFonts w:cstheme="minorHAnsi"/>
        </w:rPr>
        <w:t xml:space="preserve">The primary way for ensuring the ongoing safety of </w:t>
      </w:r>
      <w:r>
        <w:rPr>
          <w:rFonts w:cstheme="minorHAnsi"/>
        </w:rPr>
        <w:t>Samira</w:t>
      </w:r>
      <w:r w:rsidRPr="00A14EB8">
        <w:rPr>
          <w:rFonts w:cstheme="minorHAnsi"/>
        </w:rPr>
        <w:t xml:space="preserve"> and others is by following the positive strategies listed in the behaviour support plan.</w:t>
      </w:r>
    </w:p>
    <w:p w:rsidR="00A14EB8" w:rsidRPr="00A14EB8" w:rsidRDefault="00D0141D" w:rsidP="00A14EB8">
      <w:pPr>
        <w:numPr>
          <w:ilvl w:val="0"/>
          <w:numId w:val="48"/>
        </w:numPr>
        <w:autoSpaceDE w:val="0"/>
        <w:autoSpaceDN w:val="0"/>
        <w:adjustRightInd w:val="0"/>
        <w:spacing w:before="0" w:after="0"/>
        <w:contextualSpacing/>
        <w:rPr>
          <w:rFonts w:cstheme="minorHAnsi"/>
        </w:rPr>
      </w:pPr>
      <w:r>
        <w:t>I</w:t>
      </w:r>
      <w:r w:rsidRPr="005D2FEB">
        <w:t xml:space="preserve">dentify potential triggers and remove if </w:t>
      </w:r>
      <w:r w:rsidR="00B67128">
        <w:t>possible.</w:t>
      </w:r>
    </w:p>
    <w:p w:rsidR="00A14EB8" w:rsidRPr="00A14EB8" w:rsidRDefault="00D0141D" w:rsidP="00A14EB8">
      <w:pPr>
        <w:numPr>
          <w:ilvl w:val="0"/>
          <w:numId w:val="48"/>
        </w:numPr>
        <w:autoSpaceDE w:val="0"/>
        <w:autoSpaceDN w:val="0"/>
        <w:adjustRightInd w:val="0"/>
        <w:spacing w:before="0" w:after="0"/>
        <w:contextualSpacing/>
        <w:rPr>
          <w:rFonts w:cstheme="minorHAnsi"/>
        </w:rPr>
      </w:pPr>
      <w:r w:rsidRPr="005D2FEB">
        <w:t>Attempt to problem solve reasons Samira may be feeling distressed. Look for environmental and physical factors</w:t>
      </w:r>
      <w:r w:rsidR="001A241C">
        <w:t>,</w:t>
      </w:r>
      <w:r w:rsidRPr="005D2FEB">
        <w:t xml:space="preserve"> and offer reassurance. Has there been a change in her envi</w:t>
      </w:r>
      <w:r w:rsidR="00B67128">
        <w:t>ronment?</w:t>
      </w:r>
    </w:p>
    <w:p w:rsidR="00A14EB8" w:rsidRDefault="00D0141D" w:rsidP="00A14EB8">
      <w:pPr>
        <w:numPr>
          <w:ilvl w:val="0"/>
          <w:numId w:val="48"/>
        </w:numPr>
        <w:autoSpaceDE w:val="0"/>
        <w:autoSpaceDN w:val="0"/>
        <w:adjustRightInd w:val="0"/>
        <w:spacing w:before="0" w:after="0"/>
        <w:contextualSpacing/>
        <w:rPr>
          <w:rFonts w:cstheme="minorHAnsi"/>
        </w:rPr>
      </w:pPr>
      <w:r w:rsidRPr="005D2FEB">
        <w:t>Attempt to redirect S</w:t>
      </w:r>
      <w:r w:rsidR="00B22271">
        <w:t xml:space="preserve">amira to an activity she enjoys </w:t>
      </w:r>
      <w:r w:rsidR="00B22271" w:rsidRPr="00B67128">
        <w:t>(</w:t>
      </w:r>
      <w:r w:rsidR="00B22271" w:rsidRPr="00A14EB8">
        <w:rPr>
          <w:b/>
        </w:rPr>
        <w:t>follow the de-escalation strategies in this behaviour support plan</w:t>
      </w:r>
      <w:r w:rsidR="00B22271" w:rsidRPr="00016E92">
        <w:t>).</w:t>
      </w:r>
    </w:p>
    <w:p w:rsidR="00A14EB8" w:rsidRDefault="00C628E1" w:rsidP="00A14EB8">
      <w:pPr>
        <w:numPr>
          <w:ilvl w:val="0"/>
          <w:numId w:val="48"/>
        </w:numPr>
        <w:autoSpaceDE w:val="0"/>
        <w:autoSpaceDN w:val="0"/>
        <w:adjustRightInd w:val="0"/>
        <w:spacing w:before="0" w:after="0"/>
        <w:contextualSpacing/>
        <w:rPr>
          <w:rFonts w:cstheme="minorHAnsi"/>
        </w:rPr>
      </w:pPr>
      <w:r w:rsidRPr="00A14EB8">
        <w:rPr>
          <w:rFonts w:cstheme="minorHAnsi"/>
          <w:color w:val="000000" w:themeColor="text1"/>
        </w:rPr>
        <w:lastRenderedPageBreak/>
        <w:t>The decision to use mechanical restraint needs to be based on a risk assessment and characterised by respect and empathic decision-making.</w:t>
      </w:r>
    </w:p>
    <w:p w:rsidR="00D0141D" w:rsidRPr="00A14EB8" w:rsidRDefault="00B22271" w:rsidP="00A14EB8">
      <w:pPr>
        <w:numPr>
          <w:ilvl w:val="0"/>
          <w:numId w:val="48"/>
        </w:numPr>
        <w:autoSpaceDE w:val="0"/>
        <w:autoSpaceDN w:val="0"/>
        <w:adjustRightInd w:val="0"/>
        <w:spacing w:before="0" w:after="0"/>
        <w:contextualSpacing/>
        <w:rPr>
          <w:rFonts w:cstheme="minorHAnsi"/>
        </w:rPr>
      </w:pPr>
      <w:r>
        <w:t>I</w:t>
      </w:r>
      <w:r w:rsidR="00D0141D" w:rsidRPr="005D2FEB">
        <w:t>f Samira cannot be redirected</w:t>
      </w:r>
      <w:r>
        <w:t xml:space="preserve"> and continues to bang her head</w:t>
      </w:r>
      <w:proofErr w:type="gramStart"/>
      <w:r>
        <w:t>,</w:t>
      </w:r>
      <w:r w:rsidR="00C628E1">
        <w:t xml:space="preserve">  mechanical</w:t>
      </w:r>
      <w:proofErr w:type="gramEnd"/>
      <w:r w:rsidR="00C628E1">
        <w:t xml:space="preserve"> restraint may need to be used,</w:t>
      </w:r>
      <w:r w:rsidR="00D0141D" w:rsidRPr="005D2FEB">
        <w:t xml:space="preserve"> </w:t>
      </w:r>
      <w:r w:rsidR="001A241C">
        <w:t xml:space="preserve">if so </w:t>
      </w:r>
      <w:r w:rsidR="00016E92">
        <w:t>follow the below instructions.</w:t>
      </w:r>
    </w:p>
    <w:p w:rsidR="00D0141D" w:rsidRPr="005D2FEB" w:rsidRDefault="00D0141D" w:rsidP="009A3037">
      <w:pPr>
        <w:pStyle w:val="ListParagraph"/>
        <w:numPr>
          <w:ilvl w:val="1"/>
          <w:numId w:val="48"/>
        </w:numPr>
      </w:pPr>
      <w:r w:rsidRPr="005D2FEB">
        <w:t xml:space="preserve">Inform Samira that you will be placing the helmet on her head by showing Samira the helmet and saying </w:t>
      </w:r>
      <w:r w:rsidRPr="00C156EB">
        <w:rPr>
          <w:iCs/>
        </w:rPr>
        <w:t>“Samira putting helmet on”</w:t>
      </w:r>
      <w:r w:rsidRPr="004C5E08">
        <w:rPr>
          <w:i/>
        </w:rPr>
        <w:t>.</w:t>
      </w:r>
    </w:p>
    <w:p w:rsidR="00D0141D" w:rsidRPr="005D2FEB" w:rsidRDefault="00D0141D" w:rsidP="009A3037">
      <w:pPr>
        <w:pStyle w:val="ListParagraph"/>
        <w:numPr>
          <w:ilvl w:val="1"/>
          <w:numId w:val="48"/>
        </w:numPr>
      </w:pPr>
      <w:r w:rsidRPr="005D2FEB">
        <w:t>Attempt to put the helmet on her head if it is safe to do so (securing the clip under her chin</w:t>
      </w:r>
      <w:r w:rsidR="00C11BB1">
        <w:t>;</w:t>
      </w:r>
      <w:r w:rsidR="00C628E1">
        <w:t xml:space="preserve"> ensure this is not too tight</w:t>
      </w:r>
      <w:r w:rsidRPr="005D2FEB">
        <w:t>).</w:t>
      </w:r>
    </w:p>
    <w:p w:rsidR="00E43B26" w:rsidRDefault="00D0141D" w:rsidP="00E43B26">
      <w:pPr>
        <w:pStyle w:val="ListParagraph"/>
        <w:numPr>
          <w:ilvl w:val="1"/>
          <w:numId w:val="48"/>
        </w:numPr>
      </w:pPr>
      <w:r w:rsidRPr="005D2FEB">
        <w:t>If Samira does not stop head banging, continue attempts to redirect her and problem solve what might be causing her distress, provide verbal and visual support.</w:t>
      </w:r>
    </w:p>
    <w:p w:rsidR="00E43B26" w:rsidRPr="00E43B26" w:rsidRDefault="000551D4" w:rsidP="00E43B26">
      <w:pPr>
        <w:pStyle w:val="ListParagraph"/>
        <w:numPr>
          <w:ilvl w:val="1"/>
          <w:numId w:val="48"/>
        </w:numPr>
      </w:pPr>
      <w:r>
        <w:t>Take off the</w:t>
      </w:r>
      <w:r w:rsidR="00D0141D" w:rsidRPr="005D2FEB">
        <w:t xml:space="preserve"> helmet </w:t>
      </w:r>
      <w:r>
        <w:t xml:space="preserve">immediately when </w:t>
      </w:r>
      <w:r w:rsidR="00B22271">
        <w:t xml:space="preserve">Samira </w:t>
      </w:r>
      <w:r>
        <w:t>has returned to a calm state</w:t>
      </w:r>
      <w:r w:rsidR="00D0141D" w:rsidRPr="005D2FEB">
        <w:t xml:space="preserve"> and not engaging in head banging.</w:t>
      </w:r>
      <w:r w:rsidR="00E43B26" w:rsidRPr="00E43B26">
        <w:rPr>
          <w:shd w:val="clear" w:color="auto" w:fill="FFFFFF"/>
        </w:rPr>
        <w:t xml:space="preserve"> </w:t>
      </w:r>
      <w:r w:rsidR="001B1A17">
        <w:rPr>
          <w:shd w:val="clear" w:color="auto" w:fill="FFFFFF"/>
        </w:rPr>
        <w:t>This generally should not be more than 20 minutes.</w:t>
      </w:r>
    </w:p>
    <w:p w:rsidR="00E43B26" w:rsidRPr="00E43B26" w:rsidRDefault="00E43B26" w:rsidP="00E43B26">
      <w:pPr>
        <w:pStyle w:val="ListParagraph"/>
        <w:numPr>
          <w:ilvl w:val="1"/>
          <w:numId w:val="48"/>
        </w:numPr>
      </w:pPr>
      <w:r w:rsidRPr="00E43B26">
        <w:rPr>
          <w:shd w:val="clear" w:color="auto" w:fill="FFFFFF"/>
        </w:rPr>
        <w:t>Monitor Samira when the helmet is on and after for any health concerns, seek immediate medical treatment if there is a concern.</w:t>
      </w:r>
    </w:p>
    <w:p w:rsidR="00D0141D" w:rsidRPr="005D2FEB" w:rsidRDefault="00D0141D" w:rsidP="00E43B26">
      <w:pPr>
        <w:pStyle w:val="ListParagraph"/>
        <w:ind w:left="1440"/>
      </w:pPr>
    </w:p>
    <w:p w:rsidR="00D0141D" w:rsidRPr="004C5E08" w:rsidRDefault="00D0141D" w:rsidP="00D0141D">
      <w:pPr>
        <w:rPr>
          <w:b/>
          <w:bCs/>
        </w:rPr>
      </w:pPr>
      <w:r w:rsidRPr="004C5E08">
        <w:rPr>
          <w:b/>
          <w:bCs/>
        </w:rPr>
        <w:t>Indicators that Samira is calm are:</w:t>
      </w:r>
    </w:p>
    <w:p w:rsidR="00D0141D" w:rsidRPr="005D2FEB" w:rsidRDefault="00D0141D" w:rsidP="009A3037">
      <w:pPr>
        <w:pStyle w:val="ListParagraph"/>
        <w:numPr>
          <w:ilvl w:val="0"/>
          <w:numId w:val="49"/>
        </w:numPr>
      </w:pPr>
      <w:r w:rsidRPr="005D2FEB">
        <w:t>She is not banging her head repeatedly</w:t>
      </w:r>
      <w:r w:rsidR="00E100A0">
        <w:t>.</w:t>
      </w:r>
    </w:p>
    <w:p w:rsidR="00D0141D" w:rsidRDefault="00D0141D" w:rsidP="009A3037">
      <w:pPr>
        <w:pStyle w:val="ListParagraph"/>
        <w:numPr>
          <w:ilvl w:val="0"/>
          <w:numId w:val="49"/>
        </w:numPr>
      </w:pPr>
      <w:r w:rsidRPr="005D2FEB">
        <w:t>Happily engaged in an activity of her choice or happily resting</w:t>
      </w:r>
      <w:r w:rsidR="00E100A0">
        <w:t>.</w:t>
      </w:r>
    </w:p>
    <w:p w:rsidR="00A14EB8" w:rsidRDefault="00A14EB8" w:rsidP="00A14EB8"/>
    <w:p w:rsidR="00A14EB8" w:rsidRPr="005D2FEB" w:rsidRDefault="00A14EB8" w:rsidP="00A14EB8"/>
    <w:p w:rsidR="00D0141D" w:rsidRPr="004C5E08" w:rsidRDefault="00D0141D" w:rsidP="00D0141D">
      <w:pPr>
        <w:rPr>
          <w:b/>
          <w:bCs/>
        </w:rPr>
      </w:pPr>
      <w:r w:rsidRPr="004C5E08">
        <w:rPr>
          <w:b/>
          <w:bCs/>
        </w:rPr>
        <w:t>Taking off the helmet:</w:t>
      </w:r>
    </w:p>
    <w:p w:rsidR="00D0141D" w:rsidRPr="005D2FEB" w:rsidRDefault="00D0141D" w:rsidP="009A3037">
      <w:pPr>
        <w:pStyle w:val="ListParagraph"/>
        <w:numPr>
          <w:ilvl w:val="0"/>
          <w:numId w:val="50"/>
        </w:numPr>
      </w:pPr>
      <w:r w:rsidRPr="005D2FEB">
        <w:t>Tell Samira, “Samira taking off helmet now”.</w:t>
      </w:r>
    </w:p>
    <w:p w:rsidR="00D0141D" w:rsidRPr="005D2FEB" w:rsidRDefault="00D0141D" w:rsidP="009A3037">
      <w:pPr>
        <w:pStyle w:val="ListParagraph"/>
        <w:numPr>
          <w:ilvl w:val="0"/>
          <w:numId w:val="50"/>
        </w:numPr>
      </w:pPr>
      <w:r w:rsidRPr="005D2FEB">
        <w:lastRenderedPageBreak/>
        <w:t>Gently and slowly move beside Samira and unclip the chin clip</w:t>
      </w:r>
      <w:r>
        <w:t>,</w:t>
      </w:r>
      <w:r w:rsidRPr="005D2FEB">
        <w:t xml:space="preserve"> being careful not to pinch her skin.</w:t>
      </w:r>
    </w:p>
    <w:p w:rsidR="00D0141D" w:rsidRPr="005D2FEB" w:rsidRDefault="00D0141D" w:rsidP="009A3037">
      <w:pPr>
        <w:pStyle w:val="ListParagraph"/>
        <w:numPr>
          <w:ilvl w:val="0"/>
          <w:numId w:val="50"/>
        </w:numPr>
      </w:pPr>
      <w:r w:rsidRPr="005D2FEB">
        <w:t>Offer Samira an activity of her preference.</w:t>
      </w:r>
    </w:p>
    <w:p w:rsidR="00D0141D" w:rsidRPr="00A05F60" w:rsidRDefault="00D0141D" w:rsidP="00D0141D">
      <w:pPr>
        <w:rPr>
          <w:b/>
          <w:bCs/>
          <w:color w:val="612C69"/>
          <w:sz w:val="26"/>
          <w:szCs w:val="26"/>
        </w:rPr>
      </w:pPr>
      <w:r w:rsidRPr="00A05F60">
        <w:rPr>
          <w:b/>
          <w:bCs/>
          <w:color w:val="612C69"/>
          <w:sz w:val="26"/>
          <w:szCs w:val="26"/>
        </w:rPr>
        <w:t>Data Collectio</w:t>
      </w:r>
      <w:r>
        <w:rPr>
          <w:b/>
          <w:bCs/>
          <w:color w:val="612C69"/>
          <w:sz w:val="26"/>
          <w:szCs w:val="26"/>
        </w:rPr>
        <w:t>n</w:t>
      </w:r>
    </w:p>
    <w:p w:rsidR="00D0141D" w:rsidRPr="005D2FEB" w:rsidRDefault="00D0141D" w:rsidP="009A3037">
      <w:pPr>
        <w:pStyle w:val="ListParagraph"/>
        <w:numPr>
          <w:ilvl w:val="0"/>
          <w:numId w:val="52"/>
        </w:numPr>
      </w:pPr>
      <w:r w:rsidRPr="005D2FEB">
        <w:t xml:space="preserve">Staff to complete incident reports </w:t>
      </w:r>
      <w:r>
        <w:t>about</w:t>
      </w:r>
      <w:r w:rsidRPr="005D2FEB">
        <w:t xml:space="preserve"> Samira’s behaviours of concern and the use of the restrictive practice, ensuring meaningful data is captured on the potential </w:t>
      </w:r>
      <w:r w:rsidR="000551D4">
        <w:t>triggers</w:t>
      </w:r>
      <w:r w:rsidRPr="005D2FEB">
        <w:t xml:space="preserve">, </w:t>
      </w:r>
      <w:r w:rsidR="000551D4">
        <w:t>behaviour</w:t>
      </w:r>
      <w:r w:rsidRPr="005D2FEB">
        <w:t xml:space="preserve"> and consequences of the behaviour.</w:t>
      </w:r>
    </w:p>
    <w:p w:rsidR="00D0141D" w:rsidRPr="005D2FEB" w:rsidRDefault="00D0141D" w:rsidP="009A3037">
      <w:pPr>
        <w:pStyle w:val="ListParagraph"/>
        <w:numPr>
          <w:ilvl w:val="0"/>
          <w:numId w:val="52"/>
        </w:numPr>
      </w:pPr>
      <w:r w:rsidRPr="005D2FEB">
        <w:t xml:space="preserve">Staff to record the frequency of use and duration each week using the </w:t>
      </w:r>
      <w:r w:rsidR="000551D4">
        <w:t>mechanical restraint monitoring log.</w:t>
      </w:r>
    </w:p>
    <w:p w:rsidR="00D0141D" w:rsidRPr="004C5E08" w:rsidRDefault="00D0141D" w:rsidP="009A3037">
      <w:pPr>
        <w:pStyle w:val="ListParagraph"/>
        <w:numPr>
          <w:ilvl w:val="0"/>
          <w:numId w:val="52"/>
        </w:numPr>
        <w:rPr>
          <w:rFonts w:asciiTheme="majorHAnsi" w:hAnsiTheme="majorHAnsi"/>
          <w:b/>
          <w:shd w:val="clear" w:color="auto" w:fill="FFFFFF"/>
        </w:rPr>
      </w:pPr>
      <w:r w:rsidRPr="005D2FEB">
        <w:t xml:space="preserve">Staff to record </w:t>
      </w:r>
      <w:r w:rsidR="000551D4" w:rsidRPr="005D2FEB">
        <w:t xml:space="preserve">any </w:t>
      </w:r>
      <w:r w:rsidR="000551D4">
        <w:t xml:space="preserve">physical health </w:t>
      </w:r>
      <w:r w:rsidR="00CC623E">
        <w:t>effects</w:t>
      </w:r>
      <w:r w:rsidR="000551D4">
        <w:t xml:space="preserve">, </w:t>
      </w:r>
      <w:r w:rsidRPr="005D2FEB">
        <w:t>frustration</w:t>
      </w:r>
      <w:r w:rsidR="000551D4">
        <w:t xml:space="preserve"> </w:t>
      </w:r>
      <w:r w:rsidRPr="005D2FEB">
        <w:t>or distress shown by Samira in relation to the use of this practice.</w:t>
      </w:r>
    </w:p>
    <w:p w:rsidR="00462420" w:rsidRPr="00462420" w:rsidRDefault="005D465E" w:rsidP="00462420">
      <w:pPr>
        <w:pStyle w:val="ListParagraph"/>
        <w:numPr>
          <w:ilvl w:val="0"/>
          <w:numId w:val="52"/>
        </w:numPr>
        <w:rPr>
          <w:rFonts w:asciiTheme="majorHAnsi" w:hAnsiTheme="majorHAnsi"/>
          <w:b/>
          <w:shd w:val="clear" w:color="auto" w:fill="FFFFFF"/>
        </w:rPr>
      </w:pPr>
      <w:r w:rsidRPr="006A0D62">
        <w:rPr>
          <w:color w:val="000000" w:themeColor="text1"/>
        </w:rPr>
        <w:t xml:space="preserve">With </w:t>
      </w:r>
      <w:r>
        <w:rPr>
          <w:color w:val="000000" w:themeColor="text1"/>
        </w:rPr>
        <w:t xml:space="preserve">Samira’s </w:t>
      </w:r>
      <w:r w:rsidRPr="006A0D62">
        <w:rPr>
          <w:color w:val="000000" w:themeColor="text1"/>
        </w:rPr>
        <w:t xml:space="preserve">consent, share the above documentation with </w:t>
      </w:r>
      <w:r>
        <w:rPr>
          <w:color w:val="000000" w:themeColor="text1"/>
        </w:rPr>
        <w:t>her</w:t>
      </w:r>
      <w:r w:rsidRPr="006A0D62">
        <w:rPr>
          <w:color w:val="000000" w:themeColor="text1"/>
        </w:rPr>
        <w:t xml:space="preserve"> NDIS behaviour support practitioner to assist in the behaviour support plan review</w:t>
      </w:r>
      <w:r>
        <w:t>.</w:t>
      </w:r>
    </w:p>
    <w:p w:rsidR="008841C9" w:rsidRPr="000144D4" w:rsidRDefault="00462420" w:rsidP="000144D4">
      <w:pPr>
        <w:pStyle w:val="ListParagraph"/>
        <w:numPr>
          <w:ilvl w:val="0"/>
          <w:numId w:val="52"/>
        </w:numPr>
        <w:rPr>
          <w:rFonts w:asciiTheme="majorHAnsi" w:hAnsiTheme="majorHAnsi"/>
          <w:b/>
          <w:shd w:val="clear" w:color="auto" w:fill="FFFFFF"/>
        </w:rPr>
      </w:pPr>
      <w:r w:rsidRPr="00462420">
        <w:rPr>
          <w:color w:val="000000" w:themeColor="text1"/>
        </w:rPr>
        <w:t>Complete reporting requirements for the use o</w:t>
      </w:r>
      <w:r>
        <w:rPr>
          <w:color w:val="000000" w:themeColor="text1"/>
        </w:rPr>
        <w:t>f mechanical</w:t>
      </w:r>
      <w:r w:rsidRPr="00462420">
        <w:rPr>
          <w:color w:val="000000" w:themeColor="text1"/>
        </w:rPr>
        <w:t xml:space="preserve"> restraint to the NDIS Commission.</w:t>
      </w:r>
    </w:p>
    <w:p w:rsidR="00077486" w:rsidRPr="00077486" w:rsidRDefault="00077486" w:rsidP="00077486">
      <w:pPr>
        <w:spacing w:before="240"/>
        <w:rPr>
          <w:b/>
          <w:bCs/>
          <w:color w:val="612C69"/>
          <w:sz w:val="26"/>
          <w:szCs w:val="26"/>
        </w:rPr>
      </w:pPr>
      <w:r w:rsidRPr="00077486">
        <w:rPr>
          <w:b/>
          <w:bCs/>
          <w:color w:val="612C69"/>
          <w:sz w:val="26"/>
          <w:szCs w:val="26"/>
        </w:rPr>
        <w:t xml:space="preserve">The reduction and elimination of the </w:t>
      </w:r>
      <w:r>
        <w:rPr>
          <w:b/>
          <w:bCs/>
          <w:color w:val="612C69"/>
          <w:sz w:val="26"/>
          <w:szCs w:val="26"/>
        </w:rPr>
        <w:t>mechanical</w:t>
      </w:r>
      <w:r w:rsidRPr="00077486">
        <w:rPr>
          <w:b/>
          <w:bCs/>
          <w:color w:val="612C69"/>
          <w:sz w:val="26"/>
          <w:szCs w:val="26"/>
        </w:rPr>
        <w:t xml:space="preserve"> restraint (fade out plan)</w:t>
      </w:r>
    </w:p>
    <w:p w:rsidR="00FD76CD" w:rsidRDefault="007D77A5" w:rsidP="00FD76CD">
      <w:pPr>
        <w:numPr>
          <w:ilvl w:val="0"/>
          <w:numId w:val="51"/>
        </w:numPr>
        <w:autoSpaceDE w:val="0"/>
        <w:autoSpaceDN w:val="0"/>
        <w:adjustRightInd w:val="0"/>
        <w:spacing w:before="0" w:after="0"/>
        <w:contextualSpacing/>
      </w:pPr>
      <w:r w:rsidRPr="00386CAE">
        <w:rPr>
          <w:rFonts w:cstheme="minorHAnsi"/>
          <w:color w:val="000000" w:themeColor="text1"/>
        </w:rPr>
        <w:t xml:space="preserve">The plan to reduce and eliminate the use of </w:t>
      </w:r>
      <w:r>
        <w:rPr>
          <w:rFonts w:cstheme="minorHAnsi"/>
          <w:color w:val="000000" w:themeColor="text1"/>
        </w:rPr>
        <w:t xml:space="preserve">mechanical restraint </w:t>
      </w:r>
      <w:r w:rsidRPr="00386CAE">
        <w:rPr>
          <w:rFonts w:cstheme="minorHAnsi"/>
          <w:color w:val="000000" w:themeColor="text1"/>
        </w:rPr>
        <w:t>is based on the outcomes of other less restrictive options and positive strategies as highlighted in S</w:t>
      </w:r>
      <w:r>
        <w:rPr>
          <w:rFonts w:cstheme="minorHAnsi"/>
          <w:color w:val="000000" w:themeColor="text1"/>
        </w:rPr>
        <w:t>amira’s</w:t>
      </w:r>
      <w:r w:rsidRPr="00386CAE">
        <w:rPr>
          <w:rFonts w:cstheme="minorHAnsi"/>
          <w:color w:val="000000" w:themeColor="text1"/>
        </w:rPr>
        <w:t xml:space="preserve"> behaviour support plan</w:t>
      </w:r>
      <w:r w:rsidR="00E43B26">
        <w:rPr>
          <w:rFonts w:cstheme="minorHAnsi"/>
          <w:color w:val="000000" w:themeColor="text1"/>
        </w:rPr>
        <w:t>. This</w:t>
      </w:r>
      <w:r w:rsidRPr="00386CAE">
        <w:rPr>
          <w:rFonts w:cstheme="minorHAnsi"/>
          <w:color w:val="000000" w:themeColor="text1"/>
        </w:rPr>
        <w:t xml:space="preserve"> includ</w:t>
      </w:r>
      <w:r w:rsidR="00E43B26">
        <w:rPr>
          <w:rFonts w:cstheme="minorHAnsi"/>
          <w:color w:val="000000" w:themeColor="text1"/>
        </w:rPr>
        <w:t>es</w:t>
      </w:r>
      <w:r w:rsidRPr="00386CAE">
        <w:rPr>
          <w:rFonts w:cstheme="minorHAnsi"/>
          <w:color w:val="000000" w:themeColor="text1"/>
        </w:rPr>
        <w:t xml:space="preserve"> </w:t>
      </w:r>
      <w:r>
        <w:t xml:space="preserve">consistently using </w:t>
      </w:r>
      <w:r w:rsidRPr="005D2FEB">
        <w:t>the</w:t>
      </w:r>
      <w:r w:rsidRPr="00B22271">
        <w:rPr>
          <w:rFonts w:cs="Arial"/>
          <w:color w:val="3C4043"/>
          <w:sz w:val="21"/>
          <w:szCs w:val="21"/>
        </w:rPr>
        <w:t xml:space="preserve"> </w:t>
      </w:r>
      <w:r w:rsidRPr="005D2FEB">
        <w:t xml:space="preserve">augmentative and alternative </w:t>
      </w:r>
      <w:r w:rsidRPr="00B22271">
        <w:rPr>
          <w:bCs/>
        </w:rPr>
        <w:t>communication system</w:t>
      </w:r>
      <w:r>
        <w:rPr>
          <w:bCs/>
        </w:rPr>
        <w:t xml:space="preserve"> (ACC)</w:t>
      </w:r>
      <w:r w:rsidRPr="00B22271">
        <w:rPr>
          <w:bCs/>
        </w:rPr>
        <w:t xml:space="preserve"> developed by the speech pathologist</w:t>
      </w:r>
      <w:r w:rsidR="000551D4">
        <w:rPr>
          <w:bCs/>
        </w:rPr>
        <w:t xml:space="preserve"> and teaching Samira to use her hand sign</w:t>
      </w:r>
      <w:r w:rsidR="00016E92">
        <w:t>.</w:t>
      </w:r>
    </w:p>
    <w:p w:rsidR="001B1A17" w:rsidRPr="00FD76CD" w:rsidRDefault="001B1A17" w:rsidP="00FD76CD">
      <w:pPr>
        <w:numPr>
          <w:ilvl w:val="0"/>
          <w:numId w:val="51"/>
        </w:numPr>
        <w:autoSpaceDE w:val="0"/>
        <w:autoSpaceDN w:val="0"/>
        <w:adjustRightInd w:val="0"/>
        <w:spacing w:before="0" w:after="0"/>
        <w:contextualSpacing/>
      </w:pPr>
      <w:r w:rsidRPr="00FD76CD">
        <w:rPr>
          <w:rFonts w:cstheme="minorHAnsi"/>
          <w:color w:val="000000" w:themeColor="text1"/>
        </w:rPr>
        <w:lastRenderedPageBreak/>
        <w:t xml:space="preserve">The aim is to reduce the amount of time and incidents Samira </w:t>
      </w:r>
      <w:r w:rsidR="000551D4">
        <w:t xml:space="preserve">has the helmet on. </w:t>
      </w:r>
      <w:r w:rsidR="00016E92">
        <w:rPr>
          <w:rFonts w:cstheme="minorHAnsi"/>
          <w:color w:val="000000" w:themeColor="text1"/>
        </w:rPr>
        <w:t xml:space="preserve">This will be </w:t>
      </w:r>
      <w:r w:rsidRPr="00FD76CD">
        <w:rPr>
          <w:rFonts w:cstheme="minorHAnsi"/>
          <w:color w:val="000000" w:themeColor="text1"/>
        </w:rPr>
        <w:t>measured over time recording the average and comparing this to previous month</w:t>
      </w:r>
      <w:r w:rsidR="00016E92">
        <w:rPr>
          <w:rFonts w:cstheme="minorHAnsi"/>
          <w:color w:val="000000" w:themeColor="text1"/>
        </w:rPr>
        <w:t>s to see if there is a decline.</w:t>
      </w:r>
    </w:p>
    <w:p w:rsidR="001B1A17" w:rsidRPr="00386CAE" w:rsidRDefault="001B1A17" w:rsidP="001B1A17">
      <w:pPr>
        <w:numPr>
          <w:ilvl w:val="0"/>
          <w:numId w:val="68"/>
        </w:numPr>
        <w:autoSpaceDE w:val="0"/>
        <w:autoSpaceDN w:val="0"/>
        <w:adjustRightInd w:val="0"/>
        <w:spacing w:before="0" w:after="0"/>
        <w:contextualSpacing/>
        <w:rPr>
          <w:rFonts w:ascii="Calibri" w:hAnsi="Calibri" w:cs="Calibri"/>
          <w:color w:val="000000" w:themeColor="text1"/>
        </w:rPr>
      </w:pPr>
      <w:r w:rsidRPr="00386CAE">
        <w:rPr>
          <w:rFonts w:cstheme="minorHAnsi"/>
          <w:color w:val="000000" w:themeColor="text1"/>
        </w:rPr>
        <w:t>The tot</w:t>
      </w:r>
      <w:r>
        <w:rPr>
          <w:rFonts w:cstheme="minorHAnsi"/>
          <w:color w:val="000000" w:themeColor="text1"/>
        </w:rPr>
        <w:t>al number of times (frequency) mechanica</w:t>
      </w:r>
      <w:r w:rsidR="00016E92">
        <w:rPr>
          <w:rFonts w:cstheme="minorHAnsi"/>
          <w:color w:val="000000" w:themeColor="text1"/>
        </w:rPr>
        <w:t>l restraint is used.</w:t>
      </w:r>
    </w:p>
    <w:p w:rsidR="001B1A17" w:rsidRPr="00386CAE" w:rsidRDefault="001B1A17" w:rsidP="001B1A17">
      <w:pPr>
        <w:numPr>
          <w:ilvl w:val="0"/>
          <w:numId w:val="68"/>
        </w:numPr>
        <w:autoSpaceDE w:val="0"/>
        <w:autoSpaceDN w:val="0"/>
        <w:adjustRightInd w:val="0"/>
        <w:spacing w:before="0" w:after="0"/>
        <w:contextualSpacing/>
        <w:rPr>
          <w:rFonts w:ascii="Calibri" w:hAnsi="Calibri" w:cs="Calibri"/>
          <w:color w:val="000000" w:themeColor="text1"/>
        </w:rPr>
      </w:pPr>
      <w:r w:rsidRPr="00386CAE">
        <w:rPr>
          <w:rFonts w:cstheme="minorHAnsi"/>
          <w:color w:val="000000" w:themeColor="text1"/>
        </w:rPr>
        <w:t xml:space="preserve">The duration (minutes) of each incident of </w:t>
      </w:r>
      <w:r w:rsidR="00FD76CD">
        <w:rPr>
          <w:rFonts w:cstheme="minorHAnsi"/>
          <w:color w:val="000000" w:themeColor="text1"/>
        </w:rPr>
        <w:t>mechanical</w:t>
      </w:r>
      <w:r w:rsidRPr="00386CAE">
        <w:rPr>
          <w:rFonts w:cstheme="minorHAnsi"/>
          <w:color w:val="000000" w:themeColor="text1"/>
        </w:rPr>
        <w:t xml:space="preserve"> restraint (to the nearest</w:t>
      </w:r>
      <w:r>
        <w:rPr>
          <w:rFonts w:cstheme="minorHAnsi"/>
          <w:color w:val="000000" w:themeColor="text1"/>
        </w:rPr>
        <w:t xml:space="preserve"> </w:t>
      </w:r>
      <w:r w:rsidRPr="00386CAE">
        <w:rPr>
          <w:rFonts w:cstheme="minorHAnsi"/>
          <w:color w:val="000000" w:themeColor="text1"/>
        </w:rPr>
        <w:t>minute).</w:t>
      </w:r>
    </w:p>
    <w:p w:rsidR="001B1A17" w:rsidRPr="00016E92" w:rsidRDefault="001B1A17" w:rsidP="00016E92">
      <w:pPr>
        <w:numPr>
          <w:ilvl w:val="0"/>
          <w:numId w:val="68"/>
        </w:numPr>
        <w:autoSpaceDE w:val="0"/>
        <w:autoSpaceDN w:val="0"/>
        <w:adjustRightInd w:val="0"/>
        <w:spacing w:before="0" w:after="0"/>
        <w:contextualSpacing/>
        <w:rPr>
          <w:rFonts w:cstheme="minorHAnsi"/>
          <w:color w:val="000000" w:themeColor="text1"/>
        </w:rPr>
      </w:pPr>
      <w:r w:rsidRPr="00386CAE">
        <w:rPr>
          <w:rFonts w:cstheme="minorHAnsi"/>
          <w:color w:val="000000" w:themeColor="text1"/>
        </w:rPr>
        <w:t xml:space="preserve">The total minutes of </w:t>
      </w:r>
      <w:r w:rsidR="00FB15E7">
        <w:rPr>
          <w:rFonts w:cstheme="minorHAnsi"/>
          <w:color w:val="000000" w:themeColor="text1"/>
        </w:rPr>
        <w:t>mechanical</w:t>
      </w:r>
      <w:r w:rsidRPr="00386CAE">
        <w:rPr>
          <w:rFonts w:cstheme="minorHAnsi"/>
          <w:color w:val="000000" w:themeColor="text1"/>
        </w:rPr>
        <w:t xml:space="preserve"> restraint each month are to be divided by the frequency (incidents) for that month to calculate the average duration per </w:t>
      </w:r>
      <w:r w:rsidR="00FD76CD">
        <w:rPr>
          <w:rFonts w:cstheme="minorHAnsi"/>
          <w:color w:val="000000" w:themeColor="text1"/>
        </w:rPr>
        <w:t>mechanical restraint</w:t>
      </w:r>
      <w:r w:rsidRPr="00386CAE">
        <w:rPr>
          <w:rFonts w:cstheme="minorHAnsi"/>
          <w:color w:val="000000" w:themeColor="text1"/>
        </w:rPr>
        <w:t xml:space="preserve"> incident.</w:t>
      </w:r>
    </w:p>
    <w:p w:rsidR="001B1A17" w:rsidRDefault="001B1A17" w:rsidP="001B1A17">
      <w:pPr>
        <w:autoSpaceDE w:val="0"/>
        <w:autoSpaceDN w:val="0"/>
        <w:adjustRightInd w:val="0"/>
        <w:spacing w:before="0" w:after="0"/>
        <w:contextualSpacing/>
        <w:rPr>
          <w:rFonts w:cstheme="minorHAnsi"/>
          <w:color w:val="000000" w:themeColor="text1"/>
        </w:rPr>
      </w:pPr>
    </w:p>
    <w:p w:rsidR="00D0141D" w:rsidRPr="001B1A17" w:rsidRDefault="00D0141D" w:rsidP="001B1A17">
      <w:pPr>
        <w:autoSpaceDE w:val="0"/>
        <w:autoSpaceDN w:val="0"/>
        <w:adjustRightInd w:val="0"/>
        <w:spacing w:before="0" w:after="0"/>
        <w:contextualSpacing/>
        <w:rPr>
          <w:b/>
          <w:bCs/>
          <w:color w:val="612C69"/>
          <w:sz w:val="26"/>
          <w:szCs w:val="26"/>
        </w:rPr>
      </w:pPr>
      <w:r w:rsidRPr="001B1A17">
        <w:rPr>
          <w:b/>
          <w:bCs/>
          <w:color w:val="612C69"/>
          <w:sz w:val="26"/>
          <w:szCs w:val="26"/>
        </w:rPr>
        <w:t>Training</w:t>
      </w:r>
    </w:p>
    <w:p w:rsidR="00D0141D" w:rsidRPr="00903AAF" w:rsidRDefault="0009514B" w:rsidP="009A3037">
      <w:pPr>
        <w:pStyle w:val="ListParagraph"/>
        <w:numPr>
          <w:ilvl w:val="0"/>
          <w:numId w:val="53"/>
        </w:numPr>
      </w:pPr>
      <w:r>
        <w:t>The</w:t>
      </w:r>
      <w:r w:rsidR="00CC623E">
        <w:t xml:space="preserve"> NDIS</w:t>
      </w:r>
      <w:r>
        <w:t xml:space="preserve"> b</w:t>
      </w:r>
      <w:r w:rsidR="00D0141D" w:rsidRPr="00903AAF">
        <w:t>ehaviour support practitioner will provide staff training to the family, teachers and</w:t>
      </w:r>
      <w:r w:rsidR="005B283D">
        <w:t xml:space="preserve"> NDIS</w:t>
      </w:r>
      <w:r w:rsidR="00D0141D" w:rsidRPr="00903AAF">
        <w:t xml:space="preserve"> staff in the behaviour support plan and </w:t>
      </w:r>
      <w:r w:rsidR="005B283D">
        <w:t>positive behaviour support.</w:t>
      </w:r>
    </w:p>
    <w:p w:rsidR="00D0141D" w:rsidRDefault="00D0141D" w:rsidP="009A3037">
      <w:pPr>
        <w:pStyle w:val="ListParagraph"/>
        <w:numPr>
          <w:ilvl w:val="0"/>
          <w:numId w:val="53"/>
        </w:numPr>
      </w:pPr>
      <w:r w:rsidRPr="00903AAF">
        <w:t xml:space="preserve">The occupational therapist will provide training to Samira’s family, teachers and </w:t>
      </w:r>
      <w:r w:rsidR="005B283D">
        <w:t xml:space="preserve">NDIS </w:t>
      </w:r>
      <w:r w:rsidRPr="00903AAF">
        <w:t xml:space="preserve">staff on how to help </w:t>
      </w:r>
      <w:r w:rsidR="00FB6B6D">
        <w:t>address</w:t>
      </w:r>
      <w:r w:rsidRPr="00903AAF">
        <w:t xml:space="preserve"> distress and how to safely use the helmet using video training</w:t>
      </w:r>
      <w:r w:rsidR="005F1DC8">
        <w:t>.</w:t>
      </w:r>
    </w:p>
    <w:p w:rsidR="00CC623E" w:rsidRPr="00CC623E" w:rsidRDefault="00CC623E" w:rsidP="00CC623E">
      <w:pPr>
        <w:pStyle w:val="ListParagraph"/>
        <w:numPr>
          <w:ilvl w:val="0"/>
          <w:numId w:val="53"/>
        </w:numPr>
        <w:rPr>
          <w:rFonts w:cstheme="minorHAnsi"/>
          <w:color w:val="000000" w:themeColor="text1"/>
        </w:rPr>
      </w:pPr>
      <w:r w:rsidRPr="00CC623E">
        <w:rPr>
          <w:rFonts w:cstheme="minorHAnsi"/>
          <w:color w:val="000000" w:themeColor="text1"/>
        </w:rPr>
        <w:t>Training will occur in team meetings where this protocol will also be reviewed.</w:t>
      </w:r>
    </w:p>
    <w:p w:rsidR="00CC623E" w:rsidRPr="00903AAF" w:rsidRDefault="00CC623E" w:rsidP="00CC623E">
      <w:pPr>
        <w:pStyle w:val="ListParagraph"/>
      </w:pPr>
    </w:p>
    <w:p w:rsidR="00D0141D" w:rsidRPr="00903AAF" w:rsidRDefault="00D0141D" w:rsidP="00D0141D">
      <w:pPr>
        <w:spacing w:before="0" w:after="200"/>
      </w:pPr>
      <w:r w:rsidRPr="00903AAF">
        <w:br w:type="page"/>
      </w:r>
    </w:p>
    <w:p w:rsidR="00774829" w:rsidRPr="005D2FEB" w:rsidRDefault="008C531F" w:rsidP="008C531F">
      <w:pPr>
        <w:pStyle w:val="Heading1"/>
      </w:pPr>
      <w:bookmarkStart w:id="79" w:name="_Appendix_H:_Physical"/>
      <w:bookmarkStart w:id="80" w:name="_Toc56602661"/>
      <w:bookmarkEnd w:id="79"/>
      <w:r w:rsidRPr="00A05F60">
        <w:lastRenderedPageBreak/>
        <w:t xml:space="preserve">Appendix </w:t>
      </w:r>
      <w:r>
        <w:t>H:</w:t>
      </w:r>
      <w:r w:rsidRPr="00A05F60">
        <w:t xml:space="preserve"> </w:t>
      </w:r>
      <w:r>
        <w:t>Physical restraint case study</w:t>
      </w:r>
      <w:bookmarkEnd w:id="80"/>
    </w:p>
    <w:p w:rsidR="00774829" w:rsidRPr="00781BA6" w:rsidRDefault="00774829" w:rsidP="00774829">
      <w:pPr>
        <w:rPr>
          <w:bCs/>
          <w:color w:val="8064A2" w:themeColor="accent4"/>
          <w:shd w:val="clear" w:color="auto" w:fill="FFFFFF"/>
        </w:rPr>
      </w:pPr>
      <w:r w:rsidRPr="00781BA6">
        <w:rPr>
          <w:bCs/>
        </w:rPr>
        <w:t xml:space="preserve">The following is a case example of physical restraint. </w:t>
      </w:r>
      <w:r w:rsidR="00781BA6">
        <w:rPr>
          <w:bCs/>
          <w:color w:val="313131"/>
        </w:rPr>
        <w:t>It</w:t>
      </w:r>
      <w:r w:rsidRPr="00781BA6">
        <w:rPr>
          <w:bCs/>
          <w:color w:val="313131"/>
        </w:rPr>
        <w:t xml:space="preserve"> is intended to be illustrative only.</w:t>
      </w:r>
    </w:p>
    <w:p w:rsidR="006E7292" w:rsidRPr="00C325A6" w:rsidRDefault="00307515" w:rsidP="006E7292">
      <w:pPr>
        <w:spacing w:before="240" w:line="240" w:lineRule="auto"/>
        <w:outlineLvl w:val="2"/>
        <w:rPr>
          <w:rFonts w:eastAsiaTheme="majorEastAsia" w:cstheme="majorBidi"/>
          <w:b/>
          <w:bCs/>
          <w:color w:val="5F2E74"/>
          <w:sz w:val="26"/>
        </w:rPr>
      </w:pPr>
      <w:r>
        <w:rPr>
          <w:rFonts w:eastAsiaTheme="majorEastAsia" w:cstheme="majorBidi"/>
          <w:b/>
          <w:bCs/>
          <w:color w:val="5F2E74"/>
          <w:sz w:val="26"/>
        </w:rPr>
        <w:t>Background and b</w:t>
      </w:r>
      <w:r w:rsidR="006E7292" w:rsidRPr="00C325A6">
        <w:rPr>
          <w:rFonts w:eastAsiaTheme="majorEastAsia" w:cstheme="majorBidi"/>
          <w:b/>
          <w:bCs/>
          <w:color w:val="5F2E74"/>
          <w:sz w:val="26"/>
        </w:rPr>
        <w:t xml:space="preserve">ehaviour </w:t>
      </w:r>
      <w:r>
        <w:rPr>
          <w:rFonts w:eastAsiaTheme="majorEastAsia" w:cstheme="majorBidi"/>
          <w:b/>
          <w:bCs/>
          <w:color w:val="5F2E74"/>
          <w:sz w:val="26"/>
        </w:rPr>
        <w:t>of concern</w:t>
      </w:r>
    </w:p>
    <w:p w:rsidR="006E7292" w:rsidRPr="00386CAE" w:rsidRDefault="006E7292" w:rsidP="006E7292">
      <w:pPr>
        <w:autoSpaceDE w:val="0"/>
        <w:autoSpaceDN w:val="0"/>
        <w:adjustRightInd w:val="0"/>
        <w:spacing w:after="0"/>
        <w:rPr>
          <w:color w:val="000000" w:themeColor="text1"/>
        </w:rPr>
      </w:pPr>
      <w:r w:rsidRPr="00386CAE">
        <w:rPr>
          <w:color w:val="000000" w:themeColor="text1"/>
        </w:rPr>
        <w:t xml:space="preserve">Sandeep is a 25-year-old male with a diagnosis </w:t>
      </w:r>
      <w:r w:rsidR="006458F4">
        <w:rPr>
          <w:color w:val="000000" w:themeColor="text1"/>
        </w:rPr>
        <w:t>of psychosocial disability and A</w:t>
      </w:r>
      <w:r w:rsidRPr="00386CAE">
        <w:rPr>
          <w:color w:val="000000" w:themeColor="text1"/>
        </w:rPr>
        <w:t>utism</w:t>
      </w:r>
      <w:r w:rsidR="006458F4">
        <w:rPr>
          <w:color w:val="000000" w:themeColor="text1"/>
        </w:rPr>
        <w:t xml:space="preserve"> Spectrum Disorder</w:t>
      </w:r>
      <w:r w:rsidRPr="00386CAE">
        <w:rPr>
          <w:color w:val="000000" w:themeColor="text1"/>
        </w:rPr>
        <w:t>. He enjoys watching television, going for walks, listening to music and drawing. Sandeep has a long history of aggressive behaviours including; hitting, grabbing, and kicking others. These incidents have caused significant injury to others, sometimes requiring hospitalisation. Sandeep’s family were unable to continue caring for him in his family home due to his complex needs. Sandeep has experienced several placement breakdowns. For the past 5 years, Sandeep has been living in a hospital psychiatric unit. Staff at the hospital report that the aggressive behaviour can be unpredic</w:t>
      </w:r>
      <w:r w:rsidR="00016E92">
        <w:rPr>
          <w:color w:val="000000" w:themeColor="text1"/>
        </w:rPr>
        <w:t xml:space="preserve">table and difficult to manage. </w:t>
      </w:r>
      <w:r w:rsidRPr="00386CAE">
        <w:rPr>
          <w:color w:val="000000" w:themeColor="text1"/>
        </w:rPr>
        <w:t>As a last resort, when Sandeep’s behaviours of concern place him or others at risk, hospital support staff would use physical restraint. Sandeep recently transitioned to a specialist disability accommodation setting, supported by an NDIS</w:t>
      </w:r>
      <w:r w:rsidR="00E65872">
        <w:rPr>
          <w:color w:val="000000" w:themeColor="text1"/>
        </w:rPr>
        <w:t xml:space="preserve"> registered</w:t>
      </w:r>
      <w:r w:rsidRPr="00386CAE">
        <w:rPr>
          <w:color w:val="000000" w:themeColor="text1"/>
        </w:rPr>
        <w:t xml:space="preserve"> provider. This transi</w:t>
      </w:r>
      <w:r w:rsidR="00AC6511">
        <w:rPr>
          <w:color w:val="000000" w:themeColor="text1"/>
        </w:rPr>
        <w:t>tion happened gradually over six</w:t>
      </w:r>
      <w:r w:rsidRPr="00386CAE">
        <w:rPr>
          <w:color w:val="000000" w:themeColor="text1"/>
        </w:rPr>
        <w:t xml:space="preserve"> month</w:t>
      </w:r>
      <w:r w:rsidR="00016E92">
        <w:rPr>
          <w:color w:val="000000" w:themeColor="text1"/>
        </w:rPr>
        <w:t>s.</w:t>
      </w:r>
    </w:p>
    <w:p w:rsidR="006E7292" w:rsidRPr="00386CAE" w:rsidRDefault="006E7292" w:rsidP="006E7292">
      <w:pPr>
        <w:spacing w:before="240"/>
        <w:outlineLvl w:val="2"/>
        <w:rPr>
          <w:rFonts w:eastAsiaTheme="majorEastAsia"/>
          <w:b/>
          <w:bCs/>
          <w:color w:val="5F2E74"/>
          <w:sz w:val="26"/>
          <w:szCs w:val="26"/>
        </w:rPr>
      </w:pPr>
      <w:r w:rsidRPr="00386CAE">
        <w:rPr>
          <w:rFonts w:eastAsiaTheme="majorEastAsia"/>
          <w:b/>
          <w:bCs/>
          <w:color w:val="5F2E74"/>
          <w:sz w:val="26"/>
          <w:szCs w:val="26"/>
        </w:rPr>
        <w:t xml:space="preserve">Interim behaviour support </w:t>
      </w:r>
    </w:p>
    <w:p w:rsidR="006E7292" w:rsidRPr="00016E92" w:rsidRDefault="006E7292" w:rsidP="006E7292">
      <w:r w:rsidRPr="00386CAE">
        <w:rPr>
          <w:color w:val="000000" w:themeColor="text1"/>
        </w:rPr>
        <w:t>Sandeep’s NDIS behaviour support practitioner developed an interim behaviour support plan in collaboration with Sandeep, his famil</w:t>
      </w:r>
      <w:r w:rsidR="000C599E">
        <w:rPr>
          <w:color w:val="000000" w:themeColor="text1"/>
        </w:rPr>
        <w:t>y, hospital staff</w:t>
      </w:r>
      <w:r w:rsidR="00797513">
        <w:rPr>
          <w:color w:val="000000" w:themeColor="text1"/>
        </w:rPr>
        <w:t>,</w:t>
      </w:r>
      <w:r w:rsidR="000C599E">
        <w:rPr>
          <w:color w:val="000000" w:themeColor="text1"/>
        </w:rPr>
        <w:t xml:space="preserve"> and his NDIS p</w:t>
      </w:r>
      <w:r w:rsidRPr="00386CAE">
        <w:rPr>
          <w:color w:val="000000" w:themeColor="text1"/>
        </w:rPr>
        <w:t>rovider. Due to the risk of the behaviour and his transition to community living, the use of physical restraint needed to be faded out gradually. It was included in the interim behaviour support plan as a last resort. The</w:t>
      </w:r>
      <w:r w:rsidR="00B00A4B">
        <w:rPr>
          <w:color w:val="000000" w:themeColor="text1"/>
        </w:rPr>
        <w:t xml:space="preserve"> NDIS</w:t>
      </w:r>
      <w:r w:rsidRPr="00386CAE">
        <w:rPr>
          <w:color w:val="000000" w:themeColor="text1"/>
        </w:rPr>
        <w:t xml:space="preserve"> behaviour support practitioner trained all staff in the interim behaviour support plan. Staff received training in the </w:t>
      </w:r>
      <w:r w:rsidRPr="00386CAE">
        <w:rPr>
          <w:rStyle w:val="st1"/>
          <w:color w:val="000000" w:themeColor="text1"/>
        </w:rPr>
        <w:t xml:space="preserve">use of specific </w:t>
      </w:r>
      <w:r w:rsidR="00B00A4B">
        <w:rPr>
          <w:rStyle w:val="st1"/>
          <w:color w:val="000000" w:themeColor="text1"/>
        </w:rPr>
        <w:t xml:space="preserve">evasive </w:t>
      </w:r>
      <w:r w:rsidRPr="00386CAE">
        <w:rPr>
          <w:color w:val="000000" w:themeColor="text1"/>
        </w:rPr>
        <w:t xml:space="preserve">response strategies in how to avoid, release or move away when Sandeep’s </w:t>
      </w:r>
      <w:r w:rsidRPr="00386CAE">
        <w:rPr>
          <w:color w:val="000000" w:themeColor="text1"/>
        </w:rPr>
        <w:lastRenderedPageBreak/>
        <w:t>behaviours of concern presented a significant risk of harm. Staff also received training in physical restraint techniques as a last resort. A certified instructor who had c</w:t>
      </w:r>
      <w:r w:rsidR="00AC6511">
        <w:rPr>
          <w:color w:val="000000" w:themeColor="text1"/>
        </w:rPr>
        <w:t>ompleted an accredited program</w:t>
      </w:r>
      <w:r w:rsidRPr="00386CAE">
        <w:rPr>
          <w:color w:val="000000" w:themeColor="text1"/>
        </w:rPr>
        <w:t xml:space="preserve"> and maintained current certification and skills</w:t>
      </w:r>
      <w:r w:rsidR="00797513">
        <w:rPr>
          <w:color w:val="000000" w:themeColor="text1"/>
        </w:rPr>
        <w:t>,</w:t>
      </w:r>
      <w:r w:rsidRPr="00386CAE">
        <w:rPr>
          <w:color w:val="000000" w:themeColor="text1"/>
        </w:rPr>
        <w:t xml:space="preserve"> taught th</w:t>
      </w:r>
      <w:r w:rsidR="00016E92">
        <w:rPr>
          <w:color w:val="000000" w:themeColor="text1"/>
        </w:rPr>
        <w:t>ese techniques.</w:t>
      </w:r>
    </w:p>
    <w:p w:rsidR="006E7292" w:rsidRPr="00386CAE" w:rsidRDefault="006E7292" w:rsidP="006E7292">
      <w:pPr>
        <w:spacing w:before="240" w:line="240" w:lineRule="auto"/>
        <w:outlineLvl w:val="2"/>
        <w:rPr>
          <w:rFonts w:eastAsiaTheme="majorEastAsia" w:cstheme="majorBidi"/>
          <w:b/>
          <w:bCs/>
          <w:color w:val="5F2E74"/>
          <w:sz w:val="26"/>
        </w:rPr>
      </w:pPr>
      <w:r w:rsidRPr="00386CAE">
        <w:rPr>
          <w:rFonts w:eastAsiaTheme="majorEastAsia" w:cstheme="majorBidi"/>
          <w:b/>
          <w:bCs/>
          <w:color w:val="5F2E74"/>
          <w:sz w:val="26"/>
        </w:rPr>
        <w:t xml:space="preserve">Functional behaviour assessment </w:t>
      </w:r>
    </w:p>
    <w:p w:rsidR="006E7292" w:rsidRPr="00386CAE" w:rsidRDefault="006E7292" w:rsidP="006E7292">
      <w:pPr>
        <w:pStyle w:val="Default"/>
        <w:spacing w:line="276" w:lineRule="auto"/>
        <w:rPr>
          <w:rFonts w:asciiTheme="minorHAnsi" w:hAnsiTheme="minorHAnsi" w:cstheme="minorHAnsi"/>
          <w:color w:val="000000" w:themeColor="text1"/>
          <w:sz w:val="22"/>
          <w:szCs w:val="22"/>
        </w:rPr>
      </w:pPr>
      <w:r w:rsidRPr="00386CAE">
        <w:rPr>
          <w:rFonts w:asciiTheme="minorHAnsi" w:hAnsiTheme="minorHAnsi" w:cstheme="minorHAnsi"/>
          <w:color w:val="000000" w:themeColor="text1"/>
          <w:sz w:val="22"/>
          <w:szCs w:val="22"/>
        </w:rPr>
        <w:t xml:space="preserve">Sandeep’s NDIS behaviour support practitioner completed a functional behaviour assessment informed by interviews with Sandeep, his family, psychiatrist, and several assessment reports provided by his </w:t>
      </w:r>
      <w:r w:rsidR="00892669">
        <w:rPr>
          <w:rFonts w:asciiTheme="minorHAnsi" w:hAnsiTheme="minorHAnsi" w:cstheme="minorHAnsi"/>
          <w:color w:val="000000" w:themeColor="text1"/>
          <w:sz w:val="22"/>
          <w:szCs w:val="22"/>
        </w:rPr>
        <w:t>mental health</w:t>
      </w:r>
      <w:r w:rsidRPr="00386CAE">
        <w:rPr>
          <w:rFonts w:asciiTheme="minorHAnsi" w:hAnsiTheme="minorHAnsi" w:cstheme="minorHAnsi"/>
          <w:color w:val="000000" w:themeColor="text1"/>
          <w:sz w:val="22"/>
          <w:szCs w:val="22"/>
        </w:rPr>
        <w:t xml:space="preserve"> </w:t>
      </w:r>
      <w:r w:rsidR="00F1715A">
        <w:rPr>
          <w:rFonts w:asciiTheme="minorHAnsi" w:hAnsiTheme="minorHAnsi" w:cstheme="minorHAnsi"/>
          <w:color w:val="000000" w:themeColor="text1"/>
          <w:sz w:val="22"/>
          <w:szCs w:val="22"/>
        </w:rPr>
        <w:t xml:space="preserve">treating </w:t>
      </w:r>
      <w:r w:rsidRPr="00386CAE">
        <w:rPr>
          <w:rFonts w:asciiTheme="minorHAnsi" w:hAnsiTheme="minorHAnsi" w:cstheme="minorHAnsi"/>
          <w:color w:val="000000" w:themeColor="text1"/>
          <w:sz w:val="22"/>
          <w:szCs w:val="22"/>
        </w:rPr>
        <w:t>team at the hospital</w:t>
      </w:r>
      <w:r w:rsidR="00F1715A">
        <w:rPr>
          <w:rFonts w:asciiTheme="minorHAnsi" w:hAnsiTheme="minorHAnsi" w:cstheme="minorHAnsi"/>
          <w:color w:val="000000" w:themeColor="text1"/>
          <w:sz w:val="22"/>
          <w:szCs w:val="22"/>
        </w:rPr>
        <w:t xml:space="preserve">; </w:t>
      </w:r>
      <w:r w:rsidRPr="00386CAE">
        <w:rPr>
          <w:rFonts w:asciiTheme="minorHAnsi" w:hAnsiTheme="minorHAnsi" w:cstheme="minorHAnsi"/>
          <w:color w:val="000000" w:themeColor="text1"/>
          <w:sz w:val="22"/>
          <w:szCs w:val="22"/>
        </w:rPr>
        <w:t xml:space="preserve">including the Historical Clinical and Risk Management - HCR 20. It was hypothesised that Sandeep was more likely to engage in aggressive behaviours with </w:t>
      </w:r>
      <w:r w:rsidR="00420177">
        <w:rPr>
          <w:rFonts w:asciiTheme="minorHAnsi" w:hAnsiTheme="minorHAnsi" w:cstheme="minorHAnsi"/>
          <w:color w:val="000000" w:themeColor="text1"/>
          <w:sz w:val="22"/>
          <w:szCs w:val="22"/>
        </w:rPr>
        <w:t xml:space="preserve">deteriorating </w:t>
      </w:r>
      <w:r w:rsidRPr="00386CAE">
        <w:rPr>
          <w:rFonts w:asciiTheme="minorHAnsi" w:hAnsiTheme="minorHAnsi" w:cstheme="minorHAnsi"/>
          <w:color w:val="000000" w:themeColor="text1"/>
          <w:sz w:val="22"/>
          <w:szCs w:val="22"/>
        </w:rPr>
        <w:t>mental health symptoms</w:t>
      </w:r>
      <w:r w:rsidR="00420177">
        <w:rPr>
          <w:rFonts w:asciiTheme="minorHAnsi" w:hAnsiTheme="minorHAnsi" w:cstheme="minorHAnsi"/>
          <w:color w:val="000000" w:themeColor="text1"/>
          <w:sz w:val="22"/>
          <w:szCs w:val="22"/>
        </w:rPr>
        <w:t>,</w:t>
      </w:r>
      <w:r w:rsidRPr="00386CAE">
        <w:rPr>
          <w:rFonts w:asciiTheme="minorHAnsi" w:hAnsiTheme="minorHAnsi" w:cstheme="minorHAnsi"/>
          <w:color w:val="000000" w:themeColor="text1"/>
          <w:sz w:val="22"/>
          <w:szCs w:val="22"/>
        </w:rPr>
        <w:t xml:space="preserve"> and may be triggered by feelings of paranoia, anxiety, loss of control and distrust in others, particularly those in positions of perceived power. Data analysis of incidents showed that while the use of physical restraint prevented immediate risk of harm to Sandeep and others, it appeared to maintain the cycle of aggression. Sandeep would sometimes respond to the use of physical </w:t>
      </w:r>
      <w:r w:rsidR="00016E92">
        <w:rPr>
          <w:rFonts w:asciiTheme="minorHAnsi" w:hAnsiTheme="minorHAnsi" w:cstheme="minorHAnsi"/>
          <w:color w:val="000000" w:themeColor="text1"/>
          <w:sz w:val="22"/>
          <w:szCs w:val="22"/>
        </w:rPr>
        <w:t>restraint with more aggression.</w:t>
      </w:r>
    </w:p>
    <w:p w:rsidR="006E7292" w:rsidRPr="00386CAE" w:rsidRDefault="006E7292" w:rsidP="006E7292">
      <w:pPr>
        <w:spacing w:before="240" w:line="240" w:lineRule="auto"/>
        <w:outlineLvl w:val="2"/>
        <w:rPr>
          <w:rFonts w:eastAsiaTheme="majorEastAsia" w:cstheme="majorBidi"/>
          <w:b/>
          <w:bCs/>
          <w:color w:val="5F2E74"/>
          <w:sz w:val="26"/>
        </w:rPr>
      </w:pPr>
      <w:r w:rsidRPr="00386CAE">
        <w:rPr>
          <w:rFonts w:eastAsiaTheme="majorEastAsia" w:cstheme="majorBidi"/>
          <w:b/>
          <w:bCs/>
          <w:color w:val="5F2E74"/>
          <w:sz w:val="26"/>
        </w:rPr>
        <w:t>Compre</w:t>
      </w:r>
      <w:r w:rsidR="00016E92">
        <w:rPr>
          <w:rFonts w:eastAsiaTheme="majorEastAsia" w:cstheme="majorBidi"/>
          <w:b/>
          <w:bCs/>
          <w:color w:val="5F2E74"/>
          <w:sz w:val="26"/>
        </w:rPr>
        <w:t>hensive behaviour support plan</w:t>
      </w:r>
    </w:p>
    <w:p w:rsidR="006E7292" w:rsidRPr="00386CAE" w:rsidRDefault="006E7292" w:rsidP="006E7292">
      <w:pPr>
        <w:rPr>
          <w:color w:val="000000" w:themeColor="text1"/>
        </w:rPr>
      </w:pPr>
      <w:r w:rsidRPr="00386CAE">
        <w:rPr>
          <w:color w:val="000000" w:themeColor="text1"/>
        </w:rPr>
        <w:t xml:space="preserve">Based on the functional behaviour assessment, the use of physical restraint was not only maintaining the cycle of aggressive behaviours but also exacerbating Sandeep’s feelings of powerlessness, loss of control, and vulnerability. It also had a negative </w:t>
      </w:r>
      <w:r w:rsidRPr="00386CAE">
        <w:rPr>
          <w:rStyle w:val="st1"/>
          <w:bCs/>
          <w:color w:val="000000" w:themeColor="text1"/>
        </w:rPr>
        <w:t xml:space="preserve">impact </w:t>
      </w:r>
      <w:r w:rsidRPr="00386CAE">
        <w:rPr>
          <w:rStyle w:val="st1"/>
          <w:color w:val="000000" w:themeColor="text1"/>
        </w:rPr>
        <w:t xml:space="preserve">on staffs’ therapeutic </w:t>
      </w:r>
      <w:r w:rsidRPr="00386CAE">
        <w:rPr>
          <w:rStyle w:val="st1"/>
          <w:bCs/>
          <w:color w:val="000000" w:themeColor="text1"/>
        </w:rPr>
        <w:t xml:space="preserve">relationship </w:t>
      </w:r>
      <w:r w:rsidRPr="00386CAE">
        <w:rPr>
          <w:color w:val="000000" w:themeColor="text1"/>
        </w:rPr>
        <w:t>with Sandeep, fostering an unequal power dynamic.</w:t>
      </w:r>
    </w:p>
    <w:p w:rsidR="006E7292" w:rsidRPr="00386CAE" w:rsidRDefault="006E7292" w:rsidP="006E7292">
      <w:pPr>
        <w:rPr>
          <w:color w:val="000000" w:themeColor="text1"/>
        </w:rPr>
      </w:pPr>
      <w:r w:rsidRPr="00386CAE">
        <w:rPr>
          <w:color w:val="000000" w:themeColor="text1"/>
        </w:rPr>
        <w:t xml:space="preserve">While the NDIS </w:t>
      </w:r>
      <w:r w:rsidR="00892669">
        <w:rPr>
          <w:color w:val="000000" w:themeColor="text1"/>
        </w:rPr>
        <w:t>support staff were</w:t>
      </w:r>
      <w:r w:rsidRPr="00386CAE">
        <w:rPr>
          <w:color w:val="000000" w:themeColor="text1"/>
        </w:rPr>
        <w:t xml:space="preserve"> trained in the use of physical restraint, there was a high risk of physical injury to Sandeep and staff. Physical restraint was to be avoided as much as possible</w:t>
      </w:r>
      <w:r w:rsidR="00206C08">
        <w:rPr>
          <w:color w:val="000000" w:themeColor="text1"/>
        </w:rPr>
        <w:t>,</w:t>
      </w:r>
      <w:r w:rsidRPr="00386CAE">
        <w:rPr>
          <w:color w:val="000000" w:themeColor="text1"/>
        </w:rPr>
        <w:t xml:space="preserve"> and only used in emergencies </w:t>
      </w:r>
      <w:r w:rsidRPr="00386CAE">
        <w:rPr>
          <w:color w:val="000000" w:themeColor="text1"/>
        </w:rPr>
        <w:lastRenderedPageBreak/>
        <w:t>as a last resort. This was outlined in the physical restraint protocol of the behaviour support plan (</w:t>
      </w:r>
      <w:r w:rsidRPr="00952688">
        <w:rPr>
          <w:b/>
          <w:color w:val="000000" w:themeColor="text1"/>
        </w:rPr>
        <w:t>Re</w:t>
      </w:r>
      <w:r>
        <w:rPr>
          <w:b/>
          <w:color w:val="000000" w:themeColor="text1"/>
        </w:rPr>
        <w:t xml:space="preserve">fer to </w:t>
      </w:r>
      <w:hyperlink w:anchor="_Appendix_F_Case" w:history="1">
        <w:r w:rsidRPr="00AC6511">
          <w:rPr>
            <w:rStyle w:val="Hyperlink"/>
            <w:b/>
          </w:rPr>
          <w:t>Appendix I</w:t>
        </w:r>
      </w:hyperlink>
      <w:r>
        <w:rPr>
          <w:b/>
          <w:color w:val="000000" w:themeColor="text1"/>
        </w:rPr>
        <w:t xml:space="preserve"> for an</w:t>
      </w:r>
      <w:r w:rsidRPr="00386CAE">
        <w:rPr>
          <w:b/>
          <w:color w:val="000000" w:themeColor="text1"/>
        </w:rPr>
        <w:t xml:space="preserve"> example </w:t>
      </w:r>
      <w:r>
        <w:rPr>
          <w:b/>
          <w:color w:val="000000" w:themeColor="text1"/>
        </w:rPr>
        <w:t xml:space="preserve">of a </w:t>
      </w:r>
      <w:r w:rsidRPr="00386CAE">
        <w:rPr>
          <w:b/>
          <w:color w:val="000000" w:themeColor="text1"/>
        </w:rPr>
        <w:t>physical restraint protocol</w:t>
      </w:r>
      <w:r w:rsidRPr="00016E92">
        <w:rPr>
          <w:color w:val="000000" w:themeColor="text1"/>
        </w:rPr>
        <w:t>).</w:t>
      </w:r>
    </w:p>
    <w:p w:rsidR="006E7292" w:rsidRPr="00781BA6" w:rsidRDefault="006E7292" w:rsidP="00781BA6">
      <w:pPr>
        <w:autoSpaceDE w:val="0"/>
        <w:autoSpaceDN w:val="0"/>
        <w:adjustRightInd w:val="0"/>
        <w:spacing w:after="0"/>
        <w:rPr>
          <w:color w:val="000000" w:themeColor="text1"/>
        </w:rPr>
      </w:pPr>
      <w:r w:rsidRPr="00386CAE">
        <w:rPr>
          <w:color w:val="000000" w:themeColor="text1"/>
        </w:rPr>
        <w:t xml:space="preserve">The NDIS behaviour support practitioner worked with Sandeep, his family, the NDIS provider, and the hospital </w:t>
      </w:r>
      <w:r w:rsidR="00892669">
        <w:rPr>
          <w:color w:val="000000" w:themeColor="text1"/>
        </w:rPr>
        <w:t>mental health</w:t>
      </w:r>
      <w:r w:rsidRPr="00386CAE">
        <w:rPr>
          <w:color w:val="000000" w:themeColor="text1"/>
        </w:rPr>
        <w:t xml:space="preserve"> </w:t>
      </w:r>
      <w:r w:rsidR="00206C08">
        <w:rPr>
          <w:color w:val="000000" w:themeColor="text1"/>
        </w:rPr>
        <w:t xml:space="preserve">treating </w:t>
      </w:r>
      <w:r w:rsidRPr="00386CAE">
        <w:rPr>
          <w:color w:val="000000" w:themeColor="text1"/>
        </w:rPr>
        <w:t>team to develop the comprehensive behaviour support plan. The aim was to balance the response strategies with positive behaviour support strategies, reduce and eliminate the use of physical restraint over time</w:t>
      </w:r>
      <w:r w:rsidR="00206C08">
        <w:rPr>
          <w:color w:val="000000" w:themeColor="text1"/>
        </w:rPr>
        <w:t>,</w:t>
      </w:r>
      <w:r w:rsidRPr="00386CAE">
        <w:rPr>
          <w:color w:val="000000" w:themeColor="text1"/>
        </w:rPr>
        <w:t xml:space="preserve"> and help Sandeep maintain stable accommodation and supports. Staff received training in understanding the function of the aggressi</w:t>
      </w:r>
      <w:r w:rsidR="00206C08">
        <w:rPr>
          <w:color w:val="000000" w:themeColor="text1"/>
        </w:rPr>
        <w:t>ve behaviour, his diagnosis of A</w:t>
      </w:r>
      <w:r w:rsidRPr="00386CAE">
        <w:rPr>
          <w:color w:val="000000" w:themeColor="text1"/>
        </w:rPr>
        <w:t>utism</w:t>
      </w:r>
      <w:r w:rsidR="00206C08">
        <w:rPr>
          <w:color w:val="000000" w:themeColor="text1"/>
        </w:rPr>
        <w:t xml:space="preserve"> Spectrum Disorder</w:t>
      </w:r>
      <w:r w:rsidRPr="00386CAE">
        <w:rPr>
          <w:color w:val="000000" w:themeColor="text1"/>
        </w:rPr>
        <w:t>, psychosocial disability</w:t>
      </w:r>
      <w:r w:rsidR="002838F7">
        <w:rPr>
          <w:color w:val="000000" w:themeColor="text1"/>
        </w:rPr>
        <w:t>,</w:t>
      </w:r>
      <w:r w:rsidRPr="00386CAE">
        <w:rPr>
          <w:color w:val="000000" w:themeColor="text1"/>
        </w:rPr>
        <w:t xml:space="preserve"> and the positiv</w:t>
      </w:r>
      <w:r w:rsidR="00781BA6">
        <w:rPr>
          <w:color w:val="000000" w:themeColor="text1"/>
        </w:rPr>
        <w:t>e behaviour support strategies.</w:t>
      </w:r>
    </w:p>
    <w:p w:rsidR="006E7292" w:rsidRDefault="006E7292" w:rsidP="00781BA6">
      <w:r w:rsidRPr="00386CAE">
        <w:t xml:space="preserve">Some of the strategies </w:t>
      </w:r>
      <w:r w:rsidR="00FF49A3">
        <w:t>aimed to increase Sandeep’s quality of life</w:t>
      </w:r>
      <w:r w:rsidR="005346C9">
        <w:t>,</w:t>
      </w:r>
      <w:r w:rsidR="00FF49A3">
        <w:t xml:space="preserve"> and </w:t>
      </w:r>
      <w:r w:rsidRPr="00386CAE">
        <w:t>to reduce</w:t>
      </w:r>
      <w:r w:rsidR="005346C9">
        <w:t xml:space="preserve"> and</w:t>
      </w:r>
      <w:r w:rsidRPr="00386CAE">
        <w:t xml:space="preserve"> eliminate the use of physical restraint </w:t>
      </w:r>
      <w:r w:rsidR="00892669">
        <w:t>focused on</w:t>
      </w:r>
      <w:r w:rsidR="00235198">
        <w:t>:</w:t>
      </w:r>
    </w:p>
    <w:p w:rsidR="006E7292" w:rsidRPr="00386CAE" w:rsidRDefault="00235198" w:rsidP="009A3037">
      <w:pPr>
        <w:numPr>
          <w:ilvl w:val="0"/>
          <w:numId w:val="42"/>
        </w:numPr>
        <w:contextualSpacing/>
        <w:rPr>
          <w:color w:val="000000" w:themeColor="text1"/>
        </w:rPr>
      </w:pPr>
      <w:proofErr w:type="gramStart"/>
      <w:r>
        <w:rPr>
          <w:color w:val="000000" w:themeColor="text1"/>
        </w:rPr>
        <w:t>m</w:t>
      </w:r>
      <w:r w:rsidR="006E7292" w:rsidRPr="00386CAE">
        <w:rPr>
          <w:color w:val="000000" w:themeColor="text1"/>
        </w:rPr>
        <w:t>onitoring</w:t>
      </w:r>
      <w:proofErr w:type="gramEnd"/>
      <w:r w:rsidR="006E7292" w:rsidRPr="00386CAE">
        <w:rPr>
          <w:color w:val="000000" w:themeColor="text1"/>
        </w:rPr>
        <w:t xml:space="preserve"> and regularly reviewing Sandeep’s mental health with his psychiatrist and his mental health </w:t>
      </w:r>
      <w:r w:rsidR="00B567F5">
        <w:rPr>
          <w:color w:val="000000" w:themeColor="text1"/>
        </w:rPr>
        <w:t xml:space="preserve">treating </w:t>
      </w:r>
      <w:r w:rsidR="006E7292" w:rsidRPr="00386CAE">
        <w:rPr>
          <w:color w:val="000000" w:themeColor="text1"/>
        </w:rPr>
        <w:t xml:space="preserve">team. Staff to notify the </w:t>
      </w:r>
      <w:r w:rsidR="00E835A2">
        <w:rPr>
          <w:color w:val="000000" w:themeColor="text1"/>
        </w:rPr>
        <w:t xml:space="preserve">treating </w:t>
      </w:r>
      <w:r w:rsidR="006E7292" w:rsidRPr="00386CAE">
        <w:rPr>
          <w:color w:val="000000" w:themeColor="text1"/>
        </w:rPr>
        <w:t>team if Sande</w:t>
      </w:r>
      <w:r>
        <w:rPr>
          <w:color w:val="000000" w:themeColor="text1"/>
        </w:rPr>
        <w:t>ep’s mental health deteriorated</w:t>
      </w:r>
    </w:p>
    <w:p w:rsidR="006E7292" w:rsidRPr="00386CAE" w:rsidRDefault="00235198" w:rsidP="009A3037">
      <w:pPr>
        <w:numPr>
          <w:ilvl w:val="0"/>
          <w:numId w:val="42"/>
        </w:numPr>
        <w:contextualSpacing/>
        <w:rPr>
          <w:color w:val="000000" w:themeColor="text1"/>
        </w:rPr>
      </w:pPr>
      <w:r>
        <w:rPr>
          <w:color w:val="000000" w:themeColor="text1"/>
        </w:rPr>
        <w:t>s</w:t>
      </w:r>
      <w:r w:rsidR="006E7292" w:rsidRPr="00386CAE">
        <w:rPr>
          <w:color w:val="000000" w:themeColor="text1"/>
        </w:rPr>
        <w:t>cheduling regul</w:t>
      </w:r>
      <w:r>
        <w:rPr>
          <w:color w:val="000000" w:themeColor="text1"/>
        </w:rPr>
        <w:t>ar visits with Sandeep’s family</w:t>
      </w:r>
    </w:p>
    <w:p w:rsidR="006E7292" w:rsidRPr="00386CAE" w:rsidRDefault="00235198" w:rsidP="009A3037">
      <w:pPr>
        <w:numPr>
          <w:ilvl w:val="0"/>
          <w:numId w:val="42"/>
        </w:numPr>
        <w:contextualSpacing/>
        <w:rPr>
          <w:color w:val="000000" w:themeColor="text1"/>
        </w:rPr>
      </w:pPr>
      <w:r>
        <w:rPr>
          <w:color w:val="000000" w:themeColor="text1"/>
        </w:rPr>
        <w:t>e</w:t>
      </w:r>
      <w:r w:rsidR="006E7292" w:rsidRPr="00386CAE">
        <w:rPr>
          <w:color w:val="000000" w:themeColor="text1"/>
        </w:rPr>
        <w:t>ngaging Sandeep in meaningful cultural experiences such as celebrating Diwali that he identified as impor</w:t>
      </w:r>
      <w:r>
        <w:rPr>
          <w:color w:val="000000" w:themeColor="text1"/>
        </w:rPr>
        <w:t>tant to his identity</w:t>
      </w:r>
    </w:p>
    <w:p w:rsidR="006E7292" w:rsidRPr="00386CAE" w:rsidRDefault="00235198" w:rsidP="009A3037">
      <w:pPr>
        <w:numPr>
          <w:ilvl w:val="0"/>
          <w:numId w:val="42"/>
        </w:numPr>
        <w:contextualSpacing/>
        <w:rPr>
          <w:color w:val="000000" w:themeColor="text1"/>
        </w:rPr>
      </w:pPr>
      <w:proofErr w:type="gramStart"/>
      <w:r>
        <w:rPr>
          <w:color w:val="000000" w:themeColor="text1"/>
        </w:rPr>
        <w:t>t</w:t>
      </w:r>
      <w:r w:rsidR="006E7292" w:rsidRPr="00386CAE">
        <w:rPr>
          <w:color w:val="000000" w:themeColor="text1"/>
        </w:rPr>
        <w:t>eaching</w:t>
      </w:r>
      <w:proofErr w:type="gramEnd"/>
      <w:r w:rsidR="006E7292" w:rsidRPr="00386CAE">
        <w:rPr>
          <w:color w:val="000000" w:themeColor="text1"/>
        </w:rPr>
        <w:t xml:space="preserve"> Sandeep functionally equivalent emotional regulation skills. This was matched to Sandeep’s learning and communication skills.</w:t>
      </w:r>
      <w:r w:rsidR="006E7292" w:rsidRPr="00386CAE">
        <w:rPr>
          <w:bCs/>
          <w:color w:val="000000" w:themeColor="text1"/>
        </w:rPr>
        <w:t xml:space="preserve"> For example</w:t>
      </w:r>
      <w:r w:rsidR="00892669">
        <w:rPr>
          <w:bCs/>
          <w:color w:val="000000" w:themeColor="text1"/>
        </w:rPr>
        <w:t>,</w:t>
      </w:r>
      <w:r w:rsidR="006E7292" w:rsidRPr="00386CAE">
        <w:rPr>
          <w:bCs/>
          <w:color w:val="000000" w:themeColor="text1"/>
        </w:rPr>
        <w:t xml:space="preserve"> helping Sandeep identify when he is starting to feel anxious, and assisting him to replac</w:t>
      </w:r>
      <w:r w:rsidR="00892669">
        <w:rPr>
          <w:bCs/>
          <w:color w:val="000000" w:themeColor="text1"/>
        </w:rPr>
        <w:t>e</w:t>
      </w:r>
      <w:r w:rsidR="006E7292" w:rsidRPr="00386CAE">
        <w:rPr>
          <w:bCs/>
          <w:color w:val="000000" w:themeColor="text1"/>
        </w:rPr>
        <w:t xml:space="preserve"> his response to feeling anxious (aggressive behav</w:t>
      </w:r>
      <w:r>
        <w:rPr>
          <w:bCs/>
          <w:color w:val="000000" w:themeColor="text1"/>
        </w:rPr>
        <w:t>iours) with calming strategies</w:t>
      </w:r>
    </w:p>
    <w:p w:rsidR="006E7292" w:rsidRPr="00386CAE" w:rsidRDefault="00235198" w:rsidP="009A3037">
      <w:pPr>
        <w:numPr>
          <w:ilvl w:val="0"/>
          <w:numId w:val="42"/>
        </w:numPr>
        <w:contextualSpacing/>
        <w:rPr>
          <w:color w:val="000000" w:themeColor="text1"/>
        </w:rPr>
      </w:pPr>
      <w:r>
        <w:rPr>
          <w:color w:val="000000" w:themeColor="text1"/>
        </w:rPr>
        <w:t>d</w:t>
      </w:r>
      <w:r w:rsidR="00892669">
        <w:rPr>
          <w:color w:val="000000" w:themeColor="text1"/>
        </w:rPr>
        <w:t>eveloping a structured routine and s</w:t>
      </w:r>
      <w:r w:rsidR="006E7292" w:rsidRPr="00386CAE">
        <w:rPr>
          <w:color w:val="000000" w:themeColor="text1"/>
        </w:rPr>
        <w:t xml:space="preserve">cheduling pleasant activities throughout the day that Sandeep enjoyed, for example going for walks, </w:t>
      </w:r>
      <w:r>
        <w:rPr>
          <w:color w:val="000000" w:themeColor="text1"/>
        </w:rPr>
        <w:t>listening to music, and drawing</w:t>
      </w:r>
    </w:p>
    <w:p w:rsidR="006E7292" w:rsidRPr="00386CAE" w:rsidRDefault="00235198" w:rsidP="009A3037">
      <w:pPr>
        <w:numPr>
          <w:ilvl w:val="0"/>
          <w:numId w:val="42"/>
        </w:numPr>
        <w:contextualSpacing/>
        <w:rPr>
          <w:color w:val="000000" w:themeColor="text1"/>
        </w:rPr>
      </w:pPr>
      <w:r>
        <w:rPr>
          <w:color w:val="000000" w:themeColor="text1"/>
        </w:rPr>
        <w:lastRenderedPageBreak/>
        <w:t>h</w:t>
      </w:r>
      <w:r w:rsidR="006E7292" w:rsidRPr="00386CAE">
        <w:rPr>
          <w:color w:val="000000" w:themeColor="text1"/>
        </w:rPr>
        <w:t>aving more space in his environment awa</w:t>
      </w:r>
      <w:r>
        <w:rPr>
          <w:color w:val="000000" w:themeColor="text1"/>
        </w:rPr>
        <w:t>y from others when he needs it</w:t>
      </w:r>
    </w:p>
    <w:p w:rsidR="006E7292" w:rsidRPr="00386CAE" w:rsidRDefault="00235198" w:rsidP="009A3037">
      <w:pPr>
        <w:numPr>
          <w:ilvl w:val="0"/>
          <w:numId w:val="42"/>
        </w:numPr>
        <w:contextualSpacing/>
        <w:rPr>
          <w:color w:val="000000" w:themeColor="text1"/>
        </w:rPr>
      </w:pPr>
      <w:proofErr w:type="gramStart"/>
      <w:r>
        <w:rPr>
          <w:bCs/>
          <w:color w:val="000000" w:themeColor="text1"/>
        </w:rPr>
        <w:t>i</w:t>
      </w:r>
      <w:r w:rsidR="006E7292" w:rsidRPr="00386CAE">
        <w:rPr>
          <w:bCs/>
          <w:color w:val="000000" w:themeColor="text1"/>
        </w:rPr>
        <w:t>ncreasing</w:t>
      </w:r>
      <w:proofErr w:type="gramEnd"/>
      <w:r w:rsidR="006E7292" w:rsidRPr="00386CAE">
        <w:rPr>
          <w:bCs/>
          <w:color w:val="000000" w:themeColor="text1"/>
        </w:rPr>
        <w:t xml:space="preserve"> Sandeep’s sense of control over his supports by making sure he has input into how he would like to be supported by staff. </w:t>
      </w:r>
      <w:r w:rsidR="006E7292" w:rsidRPr="00386CAE">
        <w:rPr>
          <w:color w:val="000000" w:themeColor="text1"/>
        </w:rPr>
        <w:t xml:space="preserve">The emphasis was on engaging Sandeep positively, </w:t>
      </w:r>
      <w:r w:rsidR="00892669">
        <w:rPr>
          <w:color w:val="000000" w:themeColor="text1"/>
        </w:rPr>
        <w:t xml:space="preserve">supporting </w:t>
      </w:r>
      <w:r w:rsidR="006E7292" w:rsidRPr="00386CAE">
        <w:rPr>
          <w:color w:val="000000" w:themeColor="text1"/>
        </w:rPr>
        <w:t>him to control the aspects of his life that were previously out of reach</w:t>
      </w:r>
      <w:r w:rsidR="00973B07">
        <w:rPr>
          <w:color w:val="000000" w:themeColor="text1"/>
        </w:rPr>
        <w:t xml:space="preserve"> and focusing on what he can do</w:t>
      </w:r>
    </w:p>
    <w:p w:rsidR="006E7292" w:rsidRPr="00386CAE" w:rsidRDefault="006E7292" w:rsidP="009A3037">
      <w:pPr>
        <w:numPr>
          <w:ilvl w:val="0"/>
          <w:numId w:val="42"/>
        </w:numPr>
        <w:contextualSpacing/>
        <w:rPr>
          <w:color w:val="000000" w:themeColor="text1"/>
        </w:rPr>
      </w:pPr>
      <w:r w:rsidRPr="00386CAE">
        <w:rPr>
          <w:bCs/>
          <w:color w:val="000000" w:themeColor="text1"/>
        </w:rPr>
        <w:t xml:space="preserve">Fostering choice making. Living in a hospital, and with several placement breakdowns Sandeep had limited opportunities to make choices for himself </w:t>
      </w:r>
      <w:r w:rsidRPr="00386CAE">
        <w:rPr>
          <w:rFonts w:cs="Myriad Condensed"/>
          <w:color w:val="000000" w:themeColor="text1"/>
        </w:rPr>
        <w:t xml:space="preserve">that were meaningful. </w:t>
      </w:r>
      <w:r w:rsidRPr="00386CAE">
        <w:rPr>
          <w:bCs/>
          <w:color w:val="000000" w:themeColor="text1"/>
        </w:rPr>
        <w:t xml:space="preserve">Sandeep appears to cope better with choices when no more than four </w:t>
      </w:r>
      <w:r w:rsidRPr="00386CAE">
        <w:rPr>
          <w:color w:val="000000" w:themeColor="text1"/>
        </w:rPr>
        <w:t>options are presented to him at once. For example offering Sandeep four different meal options for dinner using visual supports from his recipe book, or choosing between four activities to do on a weeken</w:t>
      </w:r>
      <w:r w:rsidR="00235198">
        <w:rPr>
          <w:color w:val="000000" w:themeColor="text1"/>
        </w:rPr>
        <w:t>d based on activities he enjoys, and</w:t>
      </w:r>
    </w:p>
    <w:p w:rsidR="006E7292" w:rsidRPr="00781BA6" w:rsidRDefault="00235198" w:rsidP="009A3037">
      <w:pPr>
        <w:numPr>
          <w:ilvl w:val="0"/>
          <w:numId w:val="42"/>
        </w:numPr>
        <w:ind w:left="714" w:hanging="357"/>
        <w:rPr>
          <w:color w:val="000000" w:themeColor="text1"/>
        </w:rPr>
      </w:pPr>
      <w:proofErr w:type="gramStart"/>
      <w:r>
        <w:rPr>
          <w:color w:val="000000" w:themeColor="text1"/>
        </w:rPr>
        <w:t>t</w:t>
      </w:r>
      <w:r w:rsidR="006E7292" w:rsidRPr="00386CAE">
        <w:rPr>
          <w:color w:val="000000" w:themeColor="text1"/>
        </w:rPr>
        <w:t>eaching</w:t>
      </w:r>
      <w:proofErr w:type="gramEnd"/>
      <w:r w:rsidR="006E7292" w:rsidRPr="00386CAE">
        <w:rPr>
          <w:color w:val="000000" w:themeColor="text1"/>
        </w:rPr>
        <w:t xml:space="preserve"> mindfulness techniques to both Sandeep and his support staff.</w:t>
      </w:r>
    </w:p>
    <w:p w:rsidR="006E7292" w:rsidRPr="00235198" w:rsidRDefault="00235198" w:rsidP="006E7292">
      <w:pPr>
        <w:contextualSpacing/>
        <w:rPr>
          <w:b/>
        </w:rPr>
      </w:pPr>
      <w:r>
        <w:rPr>
          <w:rFonts w:eastAsiaTheme="majorEastAsia" w:cstheme="majorBidi"/>
          <w:b/>
          <w:bCs/>
          <w:color w:val="5F2E74"/>
          <w:sz w:val="26"/>
        </w:rPr>
        <w:t>Outcomes</w:t>
      </w:r>
    </w:p>
    <w:p w:rsidR="00973B07" w:rsidRDefault="006E7292" w:rsidP="006E7292">
      <w:pPr>
        <w:autoSpaceDE w:val="0"/>
        <w:autoSpaceDN w:val="0"/>
        <w:adjustRightInd w:val="0"/>
        <w:spacing w:after="0"/>
        <w:rPr>
          <w:color w:val="000000" w:themeColor="text1"/>
        </w:rPr>
      </w:pPr>
      <w:r w:rsidRPr="00386CAE">
        <w:rPr>
          <w:color w:val="000000" w:themeColor="text1"/>
        </w:rPr>
        <w:t xml:space="preserve">As Sandeep settled into his new home in the community, there were significant changes to his behaviour. Physical restraint was used </w:t>
      </w:r>
      <w:r w:rsidR="00892669">
        <w:rPr>
          <w:color w:val="000000" w:themeColor="text1"/>
        </w:rPr>
        <w:t>five</w:t>
      </w:r>
      <w:r w:rsidRPr="00386CAE">
        <w:rPr>
          <w:color w:val="000000" w:themeColor="text1"/>
        </w:rPr>
        <w:t xml:space="preserve"> times over the first year. </w:t>
      </w:r>
      <w:r w:rsidR="00973B07">
        <w:rPr>
          <w:color w:val="000000" w:themeColor="text1"/>
        </w:rPr>
        <w:t xml:space="preserve">While living in the hospital, physical </w:t>
      </w:r>
      <w:r w:rsidR="00892669">
        <w:rPr>
          <w:color w:val="000000" w:themeColor="text1"/>
        </w:rPr>
        <w:t>restraint was used</w:t>
      </w:r>
      <w:r w:rsidR="00973B07">
        <w:rPr>
          <w:color w:val="000000" w:themeColor="text1"/>
        </w:rPr>
        <w:t xml:space="preserve"> over</w:t>
      </w:r>
      <w:r w:rsidR="00892669">
        <w:rPr>
          <w:color w:val="000000" w:themeColor="text1"/>
        </w:rPr>
        <w:t xml:space="preserve"> 30 times</w:t>
      </w:r>
      <w:r w:rsidR="00973B07">
        <w:rPr>
          <w:color w:val="000000" w:themeColor="text1"/>
        </w:rPr>
        <w:t xml:space="preserve"> in one year</w:t>
      </w:r>
      <w:r w:rsidRPr="00386CAE">
        <w:rPr>
          <w:color w:val="000000" w:themeColor="text1"/>
        </w:rPr>
        <w:t>.  In the following year, there were no incidents of physic</w:t>
      </w:r>
      <w:r w:rsidR="00FF49A3">
        <w:rPr>
          <w:color w:val="000000" w:themeColor="text1"/>
        </w:rPr>
        <w:t>al restraint. The NDIS p</w:t>
      </w:r>
      <w:r w:rsidRPr="00386CAE">
        <w:rPr>
          <w:color w:val="000000" w:themeColor="text1"/>
        </w:rPr>
        <w:t xml:space="preserve">rovider no longer required routine training in these techniques. To assist staff confidence, </w:t>
      </w:r>
      <w:r w:rsidR="00F44F11">
        <w:rPr>
          <w:color w:val="000000" w:themeColor="text1"/>
        </w:rPr>
        <w:t xml:space="preserve">evasive </w:t>
      </w:r>
      <w:r w:rsidRPr="00386CAE">
        <w:rPr>
          <w:color w:val="000000" w:themeColor="text1"/>
        </w:rPr>
        <w:t xml:space="preserve">strategies in how to avoid, release or move away when Sandeep’s behaviours of concern presented a significant risk of harm </w:t>
      </w:r>
      <w:r w:rsidR="00FF49A3">
        <w:rPr>
          <w:color w:val="000000" w:themeColor="text1"/>
        </w:rPr>
        <w:t>were</w:t>
      </w:r>
      <w:r w:rsidRPr="00386CAE">
        <w:rPr>
          <w:color w:val="000000" w:themeColor="text1"/>
        </w:rPr>
        <w:t xml:space="preserve"> still provided if required. </w:t>
      </w:r>
    </w:p>
    <w:p w:rsidR="006E7292" w:rsidRPr="00386CAE" w:rsidRDefault="006E7292" w:rsidP="006E7292">
      <w:pPr>
        <w:autoSpaceDE w:val="0"/>
        <w:autoSpaceDN w:val="0"/>
        <w:adjustRightInd w:val="0"/>
        <w:spacing w:after="0"/>
        <w:rPr>
          <w:color w:val="000000" w:themeColor="text1"/>
        </w:rPr>
      </w:pPr>
      <w:r w:rsidRPr="00386CAE">
        <w:rPr>
          <w:color w:val="000000" w:themeColor="text1"/>
        </w:rPr>
        <w:t xml:space="preserve">The reduction and elimination of physical restraint occurred through the systematic use of positive behaviour support strategies in his behaviour support plan and staff having a good understanding of Sandeep’s needs. The new environment also gave Sandeep more space to help him regulate his emotions. </w:t>
      </w:r>
      <w:r w:rsidRPr="00386CAE">
        <w:rPr>
          <w:color w:val="000000" w:themeColor="text1"/>
        </w:rPr>
        <w:lastRenderedPageBreak/>
        <w:t>Sandeep’s quality of life improved. He did more things that he enjoyed, and he was able to make</w:t>
      </w:r>
      <w:r w:rsidR="00235198">
        <w:rPr>
          <w:color w:val="000000" w:themeColor="text1"/>
        </w:rPr>
        <w:t xml:space="preserve"> meaningful choices in his day.</w:t>
      </w:r>
    </w:p>
    <w:p w:rsidR="006E7292" w:rsidRPr="00386CAE" w:rsidRDefault="006E7292" w:rsidP="006E7292">
      <w:pPr>
        <w:spacing w:before="240" w:line="240" w:lineRule="auto"/>
        <w:outlineLvl w:val="2"/>
        <w:rPr>
          <w:rFonts w:eastAsiaTheme="majorEastAsia"/>
          <w:b/>
          <w:bCs/>
          <w:color w:val="5F2E74"/>
          <w:sz w:val="26"/>
          <w:szCs w:val="26"/>
        </w:rPr>
      </w:pPr>
      <w:r w:rsidRPr="00386CAE">
        <w:rPr>
          <w:rFonts w:eastAsiaTheme="majorEastAsia"/>
          <w:b/>
          <w:bCs/>
          <w:color w:val="5F2E74"/>
          <w:sz w:val="26"/>
          <w:szCs w:val="26"/>
        </w:rPr>
        <w:t>Key points</w:t>
      </w:r>
    </w:p>
    <w:p w:rsidR="006E7292" w:rsidRPr="00386CAE" w:rsidRDefault="006E7292" w:rsidP="00C700D9">
      <w:pPr>
        <w:pStyle w:val="ListParagraph"/>
        <w:numPr>
          <w:ilvl w:val="0"/>
          <w:numId w:val="75"/>
        </w:numPr>
        <w:rPr>
          <w:color w:val="000000" w:themeColor="text1"/>
        </w:rPr>
      </w:pPr>
      <w:r w:rsidRPr="00386CAE">
        <w:rPr>
          <w:color w:val="000000" w:themeColor="text1"/>
        </w:rPr>
        <w:t xml:space="preserve">Although physical restraint may be required </w:t>
      </w:r>
      <w:r w:rsidR="00FF49A3" w:rsidRPr="00386CAE">
        <w:rPr>
          <w:color w:val="000000" w:themeColor="text1"/>
        </w:rPr>
        <w:t>in</w:t>
      </w:r>
      <w:r w:rsidR="00FF49A3">
        <w:rPr>
          <w:color w:val="000000" w:themeColor="text1"/>
        </w:rPr>
        <w:t xml:space="preserve"> </w:t>
      </w:r>
      <w:r w:rsidR="00FF49A3" w:rsidRPr="00386CAE">
        <w:rPr>
          <w:color w:val="000000" w:themeColor="text1"/>
        </w:rPr>
        <w:t>limited</w:t>
      </w:r>
      <w:r w:rsidRPr="00386CAE">
        <w:rPr>
          <w:color w:val="000000" w:themeColor="text1"/>
        </w:rPr>
        <w:t xml:space="preserve"> circumstances, it is nevertheless an intrusive restrictive practice that can have significant detrimental psychological effects and can result in significant injury to both the person being restrained and the person imple</w:t>
      </w:r>
      <w:r w:rsidR="00AC6511">
        <w:rPr>
          <w:color w:val="000000" w:themeColor="text1"/>
        </w:rPr>
        <w:t>menting the physical restraint.</w:t>
      </w:r>
    </w:p>
    <w:p w:rsidR="00FC480C" w:rsidRPr="00FC480C" w:rsidRDefault="006E7292" w:rsidP="00C700D9">
      <w:pPr>
        <w:pStyle w:val="ListParagraph"/>
        <w:numPr>
          <w:ilvl w:val="0"/>
          <w:numId w:val="75"/>
        </w:numPr>
        <w:rPr>
          <w:color w:val="000000" w:themeColor="text1"/>
        </w:rPr>
      </w:pPr>
      <w:r w:rsidRPr="00386CAE">
        <w:rPr>
          <w:color w:val="000000" w:themeColor="text1"/>
        </w:rPr>
        <w:t xml:space="preserve">Studies have shown that teaching staff mindfulness techniques </w:t>
      </w:r>
      <w:r w:rsidR="00EA38EE">
        <w:rPr>
          <w:color w:val="000000" w:themeColor="text1"/>
        </w:rPr>
        <w:t xml:space="preserve">and practicing these techniques on an ongoing basis </w:t>
      </w:r>
      <w:r w:rsidRPr="00386CAE">
        <w:rPr>
          <w:color w:val="000000" w:themeColor="text1"/>
        </w:rPr>
        <w:t>has helped reduc</w:t>
      </w:r>
      <w:r w:rsidR="00FC480C">
        <w:rPr>
          <w:color w:val="000000" w:themeColor="text1"/>
        </w:rPr>
        <w:t>e the use of physical restraint</w:t>
      </w:r>
      <w:r w:rsidRPr="00386CAE">
        <w:rPr>
          <w:color w:val="000000" w:themeColor="text1"/>
        </w:rPr>
        <w:t xml:space="preserve"> </w:t>
      </w:r>
      <w:r w:rsidR="00FC480C">
        <w:rPr>
          <w:color w:val="000000" w:themeColor="text1"/>
        </w:rPr>
        <w:t>(</w:t>
      </w:r>
      <w:r w:rsidR="00FC480C" w:rsidRPr="00FC480C">
        <w:rPr>
          <w:rFonts w:cs="Segoe UI"/>
          <w:lang w:val="en"/>
        </w:rPr>
        <w:t>Chapman</w:t>
      </w:r>
      <w:r w:rsidR="00FC480C">
        <w:rPr>
          <w:rFonts w:cs="Segoe UI"/>
          <w:lang w:val="en"/>
        </w:rPr>
        <w:t xml:space="preserve"> et al, 2013).</w:t>
      </w:r>
    </w:p>
    <w:p w:rsidR="00EA38EE" w:rsidRDefault="00EA38EE" w:rsidP="00EA38EE">
      <w:pPr>
        <w:tabs>
          <w:tab w:val="center" w:pos="4512"/>
        </w:tabs>
        <w:spacing w:before="0" w:after="200"/>
        <w:jc w:val="center"/>
        <w:rPr>
          <w:color w:val="000000" w:themeColor="text1"/>
        </w:rPr>
      </w:pPr>
    </w:p>
    <w:p w:rsidR="00DD2F52" w:rsidRDefault="00DD2F52" w:rsidP="00EA38EE">
      <w:pPr>
        <w:tabs>
          <w:tab w:val="center" w:pos="4512"/>
        </w:tabs>
        <w:spacing w:before="0" w:after="200"/>
        <w:rPr>
          <w:color w:val="000000" w:themeColor="text1"/>
        </w:rPr>
      </w:pPr>
      <w:r w:rsidRPr="00EA38EE">
        <w:br w:type="page"/>
      </w:r>
    </w:p>
    <w:p w:rsidR="00CE449D" w:rsidRPr="00172C09" w:rsidRDefault="00CE449D" w:rsidP="00172C09">
      <w:pPr>
        <w:pStyle w:val="Heading1"/>
      </w:pPr>
      <w:bookmarkStart w:id="81" w:name="_Appendix_F_Case"/>
      <w:bookmarkStart w:id="82" w:name="_Appendix_I:_Physical"/>
      <w:bookmarkStart w:id="83" w:name="_Toc56602662"/>
      <w:bookmarkEnd w:id="81"/>
      <w:bookmarkEnd w:id="82"/>
      <w:r>
        <w:lastRenderedPageBreak/>
        <w:t>Appendix I: Physical r</w:t>
      </w:r>
      <w:r w:rsidRPr="004C5E08">
        <w:t xml:space="preserve">estraint </w:t>
      </w:r>
      <w:r>
        <w:t>p</w:t>
      </w:r>
      <w:r w:rsidRPr="004C5E08">
        <w:t>rotocol</w:t>
      </w:r>
      <w:r>
        <w:t xml:space="preserve"> example</w:t>
      </w:r>
      <w:bookmarkEnd w:id="83"/>
    </w:p>
    <w:p w:rsidR="00382E7A" w:rsidRPr="00382E7A" w:rsidRDefault="00382E7A" w:rsidP="00382E7A">
      <w:r>
        <w:t xml:space="preserve">This resource is to help guide behaviour support practitioners detail the use of a restrictive practice in a behaviour support plan. Also see </w:t>
      </w:r>
      <w:hyperlink w:anchor="_Appendix_A:_Restrictive" w:history="1">
        <w:r w:rsidRPr="00C72FCF">
          <w:rPr>
            <w:rStyle w:val="Hyperlink"/>
          </w:rPr>
          <w:t>Appendix A.</w:t>
        </w:r>
      </w:hyperlink>
    </w:p>
    <w:p w:rsidR="00CE449D" w:rsidRPr="00386CAE" w:rsidRDefault="00CE449D" w:rsidP="00CE449D">
      <w:pPr>
        <w:spacing w:before="0" w:after="0"/>
        <w:rPr>
          <w:rFonts w:cstheme="minorHAnsi"/>
          <w:color w:val="000000" w:themeColor="text1"/>
          <w:lang w:eastAsia="en-AU"/>
        </w:rPr>
      </w:pPr>
      <w:r w:rsidRPr="00386CAE">
        <w:rPr>
          <w:rFonts w:eastAsia="Calibri" w:cstheme="minorHAnsi"/>
          <w:color w:val="000000" w:themeColor="text1"/>
        </w:rPr>
        <w:t>This physical restraint protocol does not specify the physical restraint technique as it is beyond the scope of this guide. Physical restraint techniques need to be specific to the person’s circumstances and needs. Training in physical restraint strategies need to be provided by certified trainers in physical restraint</w:t>
      </w:r>
      <w:r w:rsidR="00695BB9">
        <w:rPr>
          <w:rFonts w:eastAsia="Calibri" w:cstheme="minorHAnsi"/>
          <w:color w:val="000000" w:themeColor="text1"/>
        </w:rPr>
        <w:t xml:space="preserve"> whose certifications are up to date</w:t>
      </w:r>
      <w:r w:rsidRPr="00386CAE">
        <w:rPr>
          <w:rFonts w:eastAsia="Calibri" w:cstheme="minorHAnsi"/>
          <w:color w:val="000000" w:themeColor="text1"/>
        </w:rPr>
        <w:t>.</w:t>
      </w:r>
    </w:p>
    <w:p w:rsidR="00CE449D" w:rsidRPr="00386CAE" w:rsidRDefault="00CE449D" w:rsidP="00386CAE">
      <w:pPr>
        <w:spacing w:before="240"/>
        <w:rPr>
          <w:b/>
          <w:bCs/>
          <w:color w:val="612C69"/>
          <w:sz w:val="26"/>
          <w:szCs w:val="26"/>
        </w:rPr>
      </w:pPr>
      <w:r>
        <w:rPr>
          <w:b/>
          <w:bCs/>
          <w:color w:val="612C69"/>
          <w:sz w:val="26"/>
          <w:szCs w:val="26"/>
        </w:rPr>
        <w:t>Rationale</w:t>
      </w:r>
    </w:p>
    <w:p w:rsidR="000814F9" w:rsidRPr="00A230D2" w:rsidRDefault="00CE449D" w:rsidP="000814F9">
      <w:pPr>
        <w:autoSpaceDE w:val="0"/>
        <w:autoSpaceDN w:val="0"/>
        <w:adjustRightInd w:val="0"/>
        <w:spacing w:before="0" w:after="0"/>
        <w:rPr>
          <w:rFonts w:cstheme="minorHAnsi"/>
        </w:rPr>
      </w:pPr>
      <w:r w:rsidRPr="00386CAE">
        <w:rPr>
          <w:color w:val="000000" w:themeColor="text1"/>
        </w:rPr>
        <w:t xml:space="preserve">Sandeep engages in aggressive behaviours, </w:t>
      </w:r>
      <w:r w:rsidR="00C77EA6">
        <w:rPr>
          <w:color w:val="000000" w:themeColor="text1"/>
        </w:rPr>
        <w:t xml:space="preserve">these include, </w:t>
      </w:r>
      <w:r w:rsidRPr="00386CAE">
        <w:rPr>
          <w:color w:val="000000" w:themeColor="text1"/>
        </w:rPr>
        <w:t xml:space="preserve">hitting, grabbing, and kicking </w:t>
      </w:r>
      <w:r w:rsidR="00307515" w:rsidRPr="00386CAE">
        <w:rPr>
          <w:color w:val="000000" w:themeColor="text1"/>
        </w:rPr>
        <w:t>others</w:t>
      </w:r>
      <w:r w:rsidR="00307515">
        <w:rPr>
          <w:color w:val="000000" w:themeColor="text1"/>
        </w:rPr>
        <w:t>, which can result in significant physical injury to others</w:t>
      </w:r>
      <w:r w:rsidRPr="00386CAE">
        <w:rPr>
          <w:color w:val="000000" w:themeColor="text1"/>
        </w:rPr>
        <w:t>. The use of physical restraint is to protect Sandeep from</w:t>
      </w:r>
      <w:r w:rsidR="003A3EE4">
        <w:rPr>
          <w:color w:val="000000" w:themeColor="text1"/>
        </w:rPr>
        <w:t xml:space="preserve"> </w:t>
      </w:r>
      <w:r w:rsidRPr="00386CAE">
        <w:rPr>
          <w:color w:val="000000" w:themeColor="text1"/>
        </w:rPr>
        <w:t xml:space="preserve">risk of harm to self and others. In </w:t>
      </w:r>
      <w:r w:rsidR="00610658">
        <w:rPr>
          <w:color w:val="000000" w:themeColor="text1"/>
        </w:rPr>
        <w:t xml:space="preserve">limited </w:t>
      </w:r>
      <w:r w:rsidRPr="00386CAE">
        <w:rPr>
          <w:color w:val="000000" w:themeColor="text1"/>
        </w:rPr>
        <w:t>circumstances, positive strategies alone are not effective in managing his sa</w:t>
      </w:r>
      <w:r w:rsidR="00610658">
        <w:rPr>
          <w:color w:val="000000" w:themeColor="text1"/>
        </w:rPr>
        <w:t>fety and the safety of others.</w:t>
      </w:r>
      <w:r w:rsidR="00754A02">
        <w:rPr>
          <w:color w:val="000000" w:themeColor="text1"/>
        </w:rPr>
        <w:t xml:space="preserve"> </w:t>
      </w:r>
      <w:r w:rsidR="000814F9">
        <w:t>Less restrictive strategies are being trialled, however, Sandeep requires more time to adjust to his new environment and learn the alternative skills to support the fade out of this restrictive practice.</w:t>
      </w:r>
    </w:p>
    <w:p w:rsidR="003B7E53" w:rsidRPr="00A05F60" w:rsidRDefault="00FF4975" w:rsidP="003B7E53">
      <w:pPr>
        <w:spacing w:before="240"/>
        <w:rPr>
          <w:b/>
          <w:bCs/>
          <w:color w:val="612C69"/>
          <w:sz w:val="26"/>
          <w:szCs w:val="26"/>
        </w:rPr>
      </w:pPr>
      <w:r>
        <w:rPr>
          <w:b/>
          <w:bCs/>
          <w:color w:val="612C69"/>
          <w:sz w:val="26"/>
          <w:szCs w:val="26"/>
        </w:rPr>
        <w:t>Frequency of use</w:t>
      </w:r>
    </w:p>
    <w:p w:rsidR="00CE449D" w:rsidRPr="00386CAE" w:rsidRDefault="001A2DB6" w:rsidP="00CE449D">
      <w:pPr>
        <w:rPr>
          <w:color w:val="000000" w:themeColor="text1"/>
        </w:rPr>
      </w:pPr>
      <w:r>
        <w:rPr>
          <w:color w:val="000000" w:themeColor="text1"/>
        </w:rPr>
        <w:t>PRN (</w:t>
      </w:r>
      <w:r w:rsidR="00C77EA6">
        <w:rPr>
          <w:color w:val="000000" w:themeColor="text1"/>
        </w:rPr>
        <w:t xml:space="preserve">as </w:t>
      </w:r>
      <w:r w:rsidR="00CE449D" w:rsidRPr="00386CAE">
        <w:rPr>
          <w:color w:val="000000" w:themeColor="text1"/>
        </w:rPr>
        <w:t xml:space="preserve">needed basis). Only to be used </w:t>
      </w:r>
      <w:r w:rsidR="003B7E53">
        <w:rPr>
          <w:color w:val="000000" w:themeColor="text1"/>
        </w:rPr>
        <w:t xml:space="preserve">as </w:t>
      </w:r>
      <w:r w:rsidR="00CE449D" w:rsidRPr="00386CAE">
        <w:rPr>
          <w:color w:val="000000" w:themeColor="text1"/>
        </w:rPr>
        <w:t>a last resort</w:t>
      </w:r>
      <w:r w:rsidR="00442BDF">
        <w:rPr>
          <w:color w:val="000000" w:themeColor="text1"/>
        </w:rPr>
        <w:t>.</w:t>
      </w:r>
    </w:p>
    <w:p w:rsidR="00CE449D" w:rsidRPr="00386CAE" w:rsidRDefault="00CE449D" w:rsidP="00CE449D">
      <w:pPr>
        <w:jc w:val="both"/>
        <w:rPr>
          <w:rFonts w:cstheme="minorHAnsi"/>
          <w:color w:val="000000" w:themeColor="text1"/>
        </w:rPr>
      </w:pPr>
      <w:r w:rsidRPr="00386CAE">
        <w:rPr>
          <w:rFonts w:cstheme="minorHAnsi"/>
          <w:color w:val="000000" w:themeColor="text1"/>
        </w:rPr>
        <w:t>Early warning signs that Sandeep is about to engage in aggressive behaviours</w:t>
      </w:r>
      <w:r w:rsidR="0078397B">
        <w:rPr>
          <w:rFonts w:cstheme="minorHAnsi"/>
          <w:color w:val="000000" w:themeColor="text1"/>
        </w:rPr>
        <w:t>:</w:t>
      </w:r>
      <w:r w:rsidRPr="00386CAE">
        <w:rPr>
          <w:rFonts w:cstheme="minorHAnsi"/>
          <w:color w:val="000000" w:themeColor="text1"/>
        </w:rPr>
        <w:t xml:space="preserve"> </w:t>
      </w:r>
    </w:p>
    <w:p w:rsidR="00CE449D" w:rsidRPr="00386CAE" w:rsidRDefault="00CE449D" w:rsidP="009A3037">
      <w:pPr>
        <w:numPr>
          <w:ilvl w:val="0"/>
          <w:numId w:val="57"/>
        </w:numPr>
        <w:spacing w:before="0" w:after="0"/>
        <w:contextualSpacing/>
        <w:rPr>
          <w:rFonts w:cstheme="minorHAnsi"/>
          <w:color w:val="000000" w:themeColor="text1"/>
        </w:rPr>
      </w:pPr>
      <w:r w:rsidRPr="00386CAE">
        <w:rPr>
          <w:rFonts w:cstheme="minorHAnsi"/>
          <w:color w:val="000000" w:themeColor="text1"/>
        </w:rPr>
        <w:t>Sandeep m</w:t>
      </w:r>
      <w:r w:rsidR="0078397B">
        <w:rPr>
          <w:rFonts w:cstheme="minorHAnsi"/>
          <w:color w:val="000000" w:themeColor="text1"/>
        </w:rPr>
        <w:t>ay be yelling loudly and pacing</w:t>
      </w:r>
    </w:p>
    <w:p w:rsidR="00CE449D" w:rsidRPr="00386CAE" w:rsidRDefault="00CE449D" w:rsidP="009A3037">
      <w:pPr>
        <w:numPr>
          <w:ilvl w:val="0"/>
          <w:numId w:val="57"/>
        </w:numPr>
        <w:spacing w:before="0" w:after="0"/>
        <w:contextualSpacing/>
        <w:rPr>
          <w:rFonts w:cstheme="minorHAnsi"/>
          <w:color w:val="000000" w:themeColor="text1"/>
        </w:rPr>
      </w:pPr>
      <w:r w:rsidRPr="00386CAE">
        <w:rPr>
          <w:rFonts w:cstheme="minorHAnsi"/>
          <w:color w:val="000000" w:themeColor="text1"/>
        </w:rPr>
        <w:t>May make verbal threats that he is going to hurt someone</w:t>
      </w:r>
      <w:r w:rsidR="00C77EA6">
        <w:rPr>
          <w:rFonts w:cstheme="minorHAnsi"/>
          <w:color w:val="000000" w:themeColor="text1"/>
        </w:rPr>
        <w:t>.</w:t>
      </w:r>
    </w:p>
    <w:p w:rsidR="00CE449D" w:rsidRPr="00386CAE" w:rsidRDefault="00CE449D" w:rsidP="00386CAE">
      <w:pPr>
        <w:spacing w:before="240"/>
        <w:rPr>
          <w:b/>
          <w:bCs/>
          <w:color w:val="612C69"/>
          <w:sz w:val="26"/>
          <w:szCs w:val="26"/>
        </w:rPr>
      </w:pPr>
      <w:r>
        <w:rPr>
          <w:b/>
          <w:bCs/>
          <w:color w:val="612C69"/>
          <w:sz w:val="26"/>
          <w:szCs w:val="26"/>
        </w:rPr>
        <w:t>Procedure</w:t>
      </w:r>
    </w:p>
    <w:p w:rsidR="00A14EB8" w:rsidRPr="00A14EB8" w:rsidRDefault="00A14EB8" w:rsidP="00A14EB8">
      <w:pPr>
        <w:numPr>
          <w:ilvl w:val="0"/>
          <w:numId w:val="89"/>
        </w:numPr>
        <w:autoSpaceDE w:val="0"/>
        <w:autoSpaceDN w:val="0"/>
        <w:adjustRightInd w:val="0"/>
        <w:spacing w:before="0" w:after="0"/>
        <w:contextualSpacing/>
        <w:rPr>
          <w:rFonts w:cstheme="minorHAnsi"/>
        </w:rPr>
      </w:pPr>
      <w:r w:rsidRPr="00A14EB8">
        <w:rPr>
          <w:rFonts w:cstheme="minorHAnsi"/>
        </w:rPr>
        <w:lastRenderedPageBreak/>
        <w:t>The primary way for ensuring the ongoing safety of Sandeep and others is by following the positive strategies listed in the behaviour support plan.</w:t>
      </w:r>
    </w:p>
    <w:p w:rsidR="00C700D9" w:rsidRPr="00C700D9" w:rsidRDefault="00CE449D" w:rsidP="00C700D9">
      <w:pPr>
        <w:pStyle w:val="ListParagraph"/>
        <w:numPr>
          <w:ilvl w:val="0"/>
          <w:numId w:val="89"/>
        </w:numPr>
        <w:spacing w:before="0" w:after="200"/>
        <w:rPr>
          <w:color w:val="000000" w:themeColor="text1"/>
        </w:rPr>
      </w:pPr>
      <w:r w:rsidRPr="00C700D9">
        <w:rPr>
          <w:color w:val="000000" w:themeColor="text1"/>
        </w:rPr>
        <w:t xml:space="preserve">Attempt to identify potential triggers and remove if possible. </w:t>
      </w:r>
    </w:p>
    <w:p w:rsidR="00C700D9" w:rsidRDefault="00CE449D" w:rsidP="00C700D9">
      <w:pPr>
        <w:pStyle w:val="ListParagraph"/>
        <w:numPr>
          <w:ilvl w:val="0"/>
          <w:numId w:val="89"/>
        </w:numPr>
        <w:spacing w:before="0" w:after="200"/>
        <w:rPr>
          <w:color w:val="000000" w:themeColor="text1"/>
        </w:rPr>
      </w:pPr>
      <w:r w:rsidRPr="00C700D9">
        <w:rPr>
          <w:color w:val="000000" w:themeColor="text1"/>
        </w:rPr>
        <w:t>Attempt to problem solve reasons why Sandeep may be feeling distressed. Look for environmental and physical factors.</w:t>
      </w:r>
    </w:p>
    <w:p w:rsidR="00C700D9" w:rsidRDefault="00CE449D" w:rsidP="00C700D9">
      <w:pPr>
        <w:pStyle w:val="ListParagraph"/>
        <w:numPr>
          <w:ilvl w:val="0"/>
          <w:numId w:val="89"/>
        </w:numPr>
        <w:spacing w:before="0" w:after="200"/>
        <w:rPr>
          <w:color w:val="000000" w:themeColor="text1"/>
        </w:rPr>
      </w:pPr>
      <w:r w:rsidRPr="00C700D9">
        <w:rPr>
          <w:color w:val="000000" w:themeColor="text1"/>
        </w:rPr>
        <w:t>Attempt to verbally de-escalate Sandeep and provide alternative options to meet his needs.</w:t>
      </w:r>
    </w:p>
    <w:p w:rsidR="00C700D9" w:rsidRPr="00C700D9" w:rsidRDefault="00CE449D" w:rsidP="00C700D9">
      <w:pPr>
        <w:pStyle w:val="ListParagraph"/>
        <w:numPr>
          <w:ilvl w:val="0"/>
          <w:numId w:val="89"/>
        </w:numPr>
        <w:spacing w:before="0" w:after="200"/>
        <w:rPr>
          <w:color w:val="000000" w:themeColor="text1"/>
        </w:rPr>
      </w:pPr>
      <w:r w:rsidRPr="00C700D9">
        <w:rPr>
          <w:rFonts w:cstheme="minorHAnsi"/>
          <w:color w:val="000000" w:themeColor="text1"/>
          <w:lang w:val="en-US"/>
        </w:rPr>
        <w:t xml:space="preserve">Staff should be at ‘two arm’s length’ distance from Sandeep to maintain safety while attempting to use </w:t>
      </w:r>
      <w:r w:rsidR="00987878">
        <w:rPr>
          <w:rFonts w:cstheme="minorHAnsi"/>
          <w:color w:val="000000" w:themeColor="text1"/>
          <w:lang w:val="en-US"/>
        </w:rPr>
        <w:t>verbal de-escalation strategies</w:t>
      </w:r>
      <w:r w:rsidRPr="0078397B">
        <w:rPr>
          <w:rFonts w:cstheme="minorHAnsi"/>
          <w:color w:val="000000" w:themeColor="text1"/>
          <w:lang w:val="en-US"/>
        </w:rPr>
        <w:t xml:space="preserve"> (</w:t>
      </w:r>
      <w:r w:rsidRPr="00C700D9">
        <w:rPr>
          <w:rFonts w:cstheme="minorHAnsi"/>
          <w:b/>
          <w:color w:val="000000" w:themeColor="text1"/>
          <w:lang w:val="en-US"/>
        </w:rPr>
        <w:t>Refer to the response section of th</w:t>
      </w:r>
      <w:r w:rsidR="00987878">
        <w:rPr>
          <w:rFonts w:cstheme="minorHAnsi"/>
          <w:b/>
          <w:color w:val="000000" w:themeColor="text1"/>
          <w:lang w:val="en-US"/>
        </w:rPr>
        <w:t xml:space="preserve">is </w:t>
      </w:r>
      <w:proofErr w:type="spellStart"/>
      <w:r w:rsidR="00987878">
        <w:rPr>
          <w:rFonts w:cstheme="minorHAnsi"/>
          <w:b/>
          <w:color w:val="000000" w:themeColor="text1"/>
          <w:lang w:val="en-US"/>
        </w:rPr>
        <w:t>behaviour</w:t>
      </w:r>
      <w:proofErr w:type="spellEnd"/>
      <w:r w:rsidR="00987878">
        <w:rPr>
          <w:rFonts w:cstheme="minorHAnsi"/>
          <w:b/>
          <w:color w:val="000000" w:themeColor="text1"/>
          <w:lang w:val="en-US"/>
        </w:rPr>
        <w:t xml:space="preserve"> support plan on de-escalation</w:t>
      </w:r>
      <w:r w:rsidRPr="00C700D9">
        <w:rPr>
          <w:rFonts w:cstheme="minorHAnsi"/>
          <w:b/>
          <w:color w:val="000000" w:themeColor="text1"/>
          <w:lang w:val="en-US"/>
        </w:rPr>
        <w:t xml:space="preserve"> strategies</w:t>
      </w:r>
      <w:r w:rsidRPr="0078397B">
        <w:rPr>
          <w:rFonts w:cstheme="minorHAnsi"/>
          <w:color w:val="000000" w:themeColor="text1"/>
          <w:lang w:val="en-US"/>
        </w:rPr>
        <w:t>)</w:t>
      </w:r>
      <w:r w:rsidR="0078397B" w:rsidRPr="0078397B">
        <w:rPr>
          <w:rFonts w:cstheme="minorHAnsi"/>
          <w:color w:val="000000" w:themeColor="text1"/>
        </w:rPr>
        <w:t>.</w:t>
      </w:r>
    </w:p>
    <w:p w:rsidR="00C700D9" w:rsidRPr="00C700D9" w:rsidRDefault="00CE449D" w:rsidP="00C700D9">
      <w:pPr>
        <w:pStyle w:val="ListParagraph"/>
        <w:numPr>
          <w:ilvl w:val="0"/>
          <w:numId w:val="89"/>
        </w:numPr>
        <w:spacing w:before="0" w:after="200"/>
        <w:rPr>
          <w:color w:val="000000" w:themeColor="text1"/>
        </w:rPr>
      </w:pPr>
      <w:r w:rsidRPr="00C700D9">
        <w:rPr>
          <w:rFonts w:cstheme="minorHAnsi"/>
          <w:color w:val="000000" w:themeColor="text1"/>
        </w:rPr>
        <w:t>The decision to use physical restraint needs to be based on a risk assessment and characterised by respect and empathic decision-making.</w:t>
      </w:r>
    </w:p>
    <w:p w:rsidR="00382783" w:rsidRPr="001B1A17" w:rsidRDefault="00CE449D" w:rsidP="00382783">
      <w:pPr>
        <w:pStyle w:val="ListParagraph"/>
        <w:numPr>
          <w:ilvl w:val="0"/>
          <w:numId w:val="89"/>
        </w:numPr>
        <w:spacing w:before="0" w:after="200"/>
        <w:rPr>
          <w:color w:val="000000" w:themeColor="text1"/>
        </w:rPr>
      </w:pPr>
      <w:r w:rsidRPr="00C700D9">
        <w:rPr>
          <w:rFonts w:eastAsia="Times New Roman" w:cstheme="minorHAnsi"/>
          <w:color w:val="000000" w:themeColor="text1"/>
          <w:lang w:eastAsia="en-AU"/>
        </w:rPr>
        <w:t xml:space="preserve">If de-escalation strategies are not effective and Sandeep is </w:t>
      </w:r>
      <w:r w:rsidRPr="00C700D9">
        <w:rPr>
          <w:rFonts w:cstheme="minorHAnsi"/>
          <w:color w:val="000000" w:themeColor="text1"/>
        </w:rPr>
        <w:t>at imminent</w:t>
      </w:r>
      <w:r w:rsidRPr="00C700D9">
        <w:rPr>
          <w:rFonts w:cstheme="minorHAnsi"/>
          <w:bCs/>
          <w:color w:val="000000" w:themeColor="text1"/>
        </w:rPr>
        <w:t xml:space="preserve"> risk </w:t>
      </w:r>
      <w:r w:rsidRPr="00C700D9">
        <w:rPr>
          <w:rFonts w:cstheme="minorHAnsi"/>
          <w:color w:val="000000" w:themeColor="text1"/>
        </w:rPr>
        <w:t>of danger to himself or others</w:t>
      </w:r>
      <w:r w:rsidRPr="00C700D9">
        <w:rPr>
          <w:rFonts w:eastAsia="Times New Roman" w:cstheme="minorHAnsi"/>
          <w:color w:val="000000" w:themeColor="text1"/>
          <w:lang w:eastAsia="en-AU"/>
        </w:rPr>
        <w:t xml:space="preserve">, </w:t>
      </w:r>
      <w:r w:rsidR="00F44F11">
        <w:rPr>
          <w:rFonts w:eastAsia="Times New Roman" w:cstheme="minorHAnsi"/>
          <w:color w:val="000000" w:themeColor="text1"/>
          <w:lang w:eastAsia="en-AU"/>
        </w:rPr>
        <w:t>(</w:t>
      </w:r>
      <w:r w:rsidRPr="00C700D9">
        <w:rPr>
          <w:rFonts w:eastAsia="Times New Roman" w:cstheme="minorHAnsi"/>
          <w:color w:val="000000" w:themeColor="text1"/>
          <w:lang w:eastAsia="en-AU"/>
        </w:rPr>
        <w:t xml:space="preserve">for example </w:t>
      </w:r>
      <w:r w:rsidRPr="00C700D9">
        <w:rPr>
          <w:rFonts w:cstheme="minorHAnsi"/>
          <w:color w:val="000000" w:themeColor="text1"/>
        </w:rPr>
        <w:t>he is running at in an attempt to hit or kick others</w:t>
      </w:r>
      <w:r w:rsidR="00F44F11">
        <w:rPr>
          <w:rFonts w:cstheme="minorHAnsi"/>
          <w:color w:val="000000" w:themeColor="text1"/>
        </w:rPr>
        <w:t>)</w:t>
      </w:r>
      <w:r w:rsidRPr="00C700D9">
        <w:rPr>
          <w:rFonts w:cstheme="minorHAnsi"/>
          <w:color w:val="000000" w:themeColor="text1"/>
        </w:rPr>
        <w:t>, staff may need to use the evasive strategies (as detailed in the response section o</w:t>
      </w:r>
      <w:r w:rsidR="0077150E">
        <w:rPr>
          <w:rFonts w:cstheme="minorHAnsi"/>
          <w:color w:val="000000" w:themeColor="text1"/>
        </w:rPr>
        <w:t xml:space="preserve">f the behaviour support plan). </w:t>
      </w:r>
      <w:r w:rsidRPr="00C700D9">
        <w:rPr>
          <w:rFonts w:cstheme="minorHAnsi"/>
          <w:color w:val="000000" w:themeColor="text1"/>
        </w:rPr>
        <w:t xml:space="preserve">If evasive strategies are not </w:t>
      </w:r>
      <w:r w:rsidR="00442BDF" w:rsidRPr="00C700D9">
        <w:rPr>
          <w:rFonts w:cstheme="minorHAnsi"/>
          <w:color w:val="000000" w:themeColor="text1"/>
        </w:rPr>
        <w:t>effective</w:t>
      </w:r>
      <w:r w:rsidRPr="00C700D9">
        <w:rPr>
          <w:rFonts w:cstheme="minorHAnsi"/>
          <w:color w:val="000000" w:themeColor="text1"/>
        </w:rPr>
        <w:t xml:space="preserve"> staff may need to use the physical restraint pr</w:t>
      </w:r>
      <w:r w:rsidR="00382783">
        <w:rPr>
          <w:rFonts w:cstheme="minorHAnsi"/>
          <w:color w:val="000000" w:themeColor="text1"/>
        </w:rPr>
        <w:t>ocedure that has been approved.</w:t>
      </w:r>
    </w:p>
    <w:p w:rsidR="001B1A17" w:rsidRDefault="001B1A17" w:rsidP="001B1A17">
      <w:pPr>
        <w:spacing w:before="0" w:after="200"/>
        <w:rPr>
          <w:color w:val="000000" w:themeColor="text1"/>
        </w:rPr>
      </w:pPr>
    </w:p>
    <w:p w:rsidR="001B1A17" w:rsidRPr="001B1A17" w:rsidRDefault="001B1A17" w:rsidP="001B1A17">
      <w:pPr>
        <w:spacing w:before="0" w:after="200"/>
        <w:rPr>
          <w:color w:val="000000" w:themeColor="text1"/>
        </w:rPr>
      </w:pPr>
    </w:p>
    <w:p w:rsidR="00CE449D" w:rsidRPr="00382783" w:rsidRDefault="00CE449D" w:rsidP="00382783">
      <w:pPr>
        <w:spacing w:before="0" w:after="200"/>
        <w:ind w:left="360"/>
        <w:rPr>
          <w:color w:val="000000" w:themeColor="text1"/>
        </w:rPr>
      </w:pPr>
      <w:r w:rsidRPr="00382783">
        <w:rPr>
          <w:color w:val="000000" w:themeColor="text1"/>
        </w:rPr>
        <w:t xml:space="preserve">Staff are to: </w:t>
      </w:r>
    </w:p>
    <w:p w:rsidR="00CE449D" w:rsidRPr="00386CAE" w:rsidRDefault="00FD3961" w:rsidP="00C700D9">
      <w:pPr>
        <w:numPr>
          <w:ilvl w:val="1"/>
          <w:numId w:val="89"/>
        </w:numPr>
        <w:autoSpaceDE w:val="0"/>
        <w:autoSpaceDN w:val="0"/>
        <w:adjustRightInd w:val="0"/>
        <w:spacing w:before="0" w:after="0"/>
        <w:contextualSpacing/>
        <w:rPr>
          <w:rFonts w:cstheme="minorHAnsi"/>
          <w:color w:val="000000" w:themeColor="text1"/>
        </w:rPr>
      </w:pPr>
      <w:r>
        <w:rPr>
          <w:color w:val="000000" w:themeColor="text1"/>
        </w:rPr>
        <w:t>i</w:t>
      </w:r>
      <w:r w:rsidR="00CE449D" w:rsidRPr="00386CAE">
        <w:rPr>
          <w:color w:val="000000" w:themeColor="text1"/>
        </w:rPr>
        <w:t>nform Sandeep that they will be physically holding him to keep him</w:t>
      </w:r>
      <w:r w:rsidR="004F443D">
        <w:rPr>
          <w:color w:val="000000" w:themeColor="text1"/>
        </w:rPr>
        <w:t xml:space="preserve"> and others safe</w:t>
      </w:r>
    </w:p>
    <w:p w:rsidR="005200D0" w:rsidRDefault="00FD3961" w:rsidP="005200D0">
      <w:pPr>
        <w:numPr>
          <w:ilvl w:val="1"/>
          <w:numId w:val="89"/>
        </w:numPr>
        <w:autoSpaceDE w:val="0"/>
        <w:autoSpaceDN w:val="0"/>
        <w:adjustRightInd w:val="0"/>
        <w:spacing w:before="0" w:after="0"/>
        <w:contextualSpacing/>
        <w:rPr>
          <w:rFonts w:cstheme="minorHAnsi"/>
          <w:color w:val="000000" w:themeColor="text1"/>
        </w:rPr>
      </w:pPr>
      <w:r>
        <w:rPr>
          <w:color w:val="000000" w:themeColor="text1"/>
        </w:rPr>
        <w:t>s</w:t>
      </w:r>
      <w:r w:rsidR="00CE449D" w:rsidRPr="00386CAE">
        <w:rPr>
          <w:color w:val="000000" w:themeColor="text1"/>
        </w:rPr>
        <w:t xml:space="preserve">taff to follow the physical restraint procedure as instructed in training received by </w:t>
      </w:r>
      <w:r w:rsidR="00CE449D" w:rsidRPr="00386CAE">
        <w:rPr>
          <w:rFonts w:cstheme="minorHAnsi"/>
          <w:bCs/>
          <w:iCs/>
          <w:color w:val="000000" w:themeColor="text1"/>
        </w:rPr>
        <w:t>the certified trainer in</w:t>
      </w:r>
      <w:r w:rsidR="004F443D">
        <w:rPr>
          <w:rFonts w:cstheme="minorHAnsi"/>
          <w:bCs/>
          <w:iCs/>
          <w:color w:val="000000" w:themeColor="text1"/>
        </w:rPr>
        <w:t xml:space="preserve"> physical restraint techniques</w:t>
      </w:r>
    </w:p>
    <w:p w:rsidR="00C700D9" w:rsidRPr="005200D0" w:rsidRDefault="004F443D" w:rsidP="005200D0">
      <w:pPr>
        <w:numPr>
          <w:ilvl w:val="1"/>
          <w:numId w:val="89"/>
        </w:numPr>
        <w:autoSpaceDE w:val="0"/>
        <w:autoSpaceDN w:val="0"/>
        <w:adjustRightInd w:val="0"/>
        <w:spacing w:before="0" w:after="0"/>
        <w:contextualSpacing/>
        <w:rPr>
          <w:rFonts w:cstheme="minorHAnsi"/>
          <w:color w:val="000000" w:themeColor="text1"/>
        </w:rPr>
      </w:pPr>
      <w:r>
        <w:rPr>
          <w:rFonts w:cstheme="minorHAnsi"/>
          <w:bCs/>
          <w:iCs/>
          <w:color w:val="000000" w:themeColor="text1"/>
        </w:rPr>
        <w:lastRenderedPageBreak/>
        <w:t>s</w:t>
      </w:r>
      <w:r w:rsidR="00CE449D" w:rsidRPr="005200D0">
        <w:rPr>
          <w:rFonts w:cstheme="minorHAnsi"/>
          <w:bCs/>
          <w:iCs/>
          <w:color w:val="000000" w:themeColor="text1"/>
        </w:rPr>
        <w:t xml:space="preserve">taff who have </w:t>
      </w:r>
      <w:r w:rsidR="00CE449D" w:rsidRPr="005200D0">
        <w:rPr>
          <w:rFonts w:cstheme="minorHAnsi"/>
          <w:bCs/>
          <w:iCs/>
          <w:color w:val="000000" w:themeColor="text1"/>
          <w:u w:val="single"/>
        </w:rPr>
        <w:t>not</w:t>
      </w:r>
      <w:r w:rsidR="00CE449D" w:rsidRPr="005200D0">
        <w:rPr>
          <w:rFonts w:cstheme="minorHAnsi"/>
          <w:color w:val="000000" w:themeColor="text1"/>
          <w:u w:val="single"/>
        </w:rPr>
        <w:t xml:space="preserve"> </w:t>
      </w:r>
      <w:r w:rsidR="00CE449D" w:rsidRPr="005200D0">
        <w:rPr>
          <w:rFonts w:cstheme="minorHAnsi"/>
          <w:bCs/>
          <w:iCs/>
          <w:color w:val="000000" w:themeColor="text1"/>
        </w:rPr>
        <w:t>been trained in the procedure by a certified trainer must NOT use the physi</w:t>
      </w:r>
      <w:r>
        <w:rPr>
          <w:rFonts w:cstheme="minorHAnsi"/>
          <w:bCs/>
          <w:iCs/>
          <w:color w:val="000000" w:themeColor="text1"/>
        </w:rPr>
        <w:t>cal restraint procedure</w:t>
      </w:r>
    </w:p>
    <w:p w:rsidR="00CE449D" w:rsidRPr="004F443D" w:rsidRDefault="004F443D" w:rsidP="004F443D">
      <w:pPr>
        <w:pStyle w:val="ListParagraph"/>
        <w:numPr>
          <w:ilvl w:val="1"/>
          <w:numId w:val="89"/>
        </w:numPr>
        <w:spacing w:before="0"/>
        <w:rPr>
          <w:color w:val="000000" w:themeColor="text1"/>
        </w:rPr>
      </w:pPr>
      <w:proofErr w:type="gramStart"/>
      <w:r>
        <w:rPr>
          <w:color w:val="000000" w:themeColor="text1"/>
        </w:rPr>
        <w:t>s</w:t>
      </w:r>
      <w:r w:rsidR="00CE449D" w:rsidRPr="004F443D">
        <w:rPr>
          <w:color w:val="000000" w:themeColor="text1"/>
        </w:rPr>
        <w:t>taff</w:t>
      </w:r>
      <w:proofErr w:type="gramEnd"/>
      <w:r w:rsidR="00CE449D" w:rsidRPr="004F443D">
        <w:rPr>
          <w:color w:val="000000" w:themeColor="text1"/>
        </w:rPr>
        <w:t xml:space="preserve"> are to STOP the physical restraint procedure immediately when Sandeep is no longer at risk of harming himself or others. Staff </w:t>
      </w:r>
      <w:r w:rsidR="00442BDF" w:rsidRPr="004F443D">
        <w:rPr>
          <w:color w:val="000000" w:themeColor="text1"/>
        </w:rPr>
        <w:t xml:space="preserve">are </w:t>
      </w:r>
      <w:r w:rsidR="00CE449D" w:rsidRPr="004F443D">
        <w:rPr>
          <w:color w:val="000000" w:themeColor="text1"/>
        </w:rPr>
        <w:t>to also STOP physical restraint immediately if Sandeep or staff are injured during the restraint procedure.</w:t>
      </w:r>
    </w:p>
    <w:p w:rsidR="00CE449D" w:rsidRPr="00781BA6" w:rsidRDefault="00CE449D" w:rsidP="00C700D9">
      <w:pPr>
        <w:numPr>
          <w:ilvl w:val="0"/>
          <w:numId w:val="89"/>
        </w:numPr>
        <w:suppressAutoHyphens/>
        <w:spacing w:before="0" w:after="200"/>
        <w:jc w:val="both"/>
        <w:rPr>
          <w:rFonts w:cstheme="minorHAnsi"/>
          <w:color w:val="000000" w:themeColor="text1"/>
        </w:rPr>
      </w:pPr>
      <w:r w:rsidRPr="00386CAE">
        <w:rPr>
          <w:rFonts w:cstheme="minorHAnsi"/>
          <w:color w:val="000000" w:themeColor="text1"/>
        </w:rPr>
        <w:t>Signs Sandeep is not a</w:t>
      </w:r>
      <w:r w:rsidR="00442BDF">
        <w:rPr>
          <w:rFonts w:cstheme="minorHAnsi"/>
          <w:color w:val="000000" w:themeColor="text1"/>
        </w:rPr>
        <w:t>t</w:t>
      </w:r>
      <w:r w:rsidRPr="00386CAE">
        <w:rPr>
          <w:rFonts w:cstheme="minorHAnsi"/>
          <w:color w:val="000000" w:themeColor="text1"/>
        </w:rPr>
        <w:t xml:space="preserve"> risk of harming himself or others include; not trying to physically kick or hit others. </w:t>
      </w:r>
      <w:r w:rsidR="005200D0">
        <w:rPr>
          <w:rFonts w:cstheme="minorHAnsi"/>
          <w:color w:val="000000" w:themeColor="text1"/>
        </w:rPr>
        <w:t>Also</w:t>
      </w:r>
      <w:r w:rsidR="00396FFD">
        <w:rPr>
          <w:rFonts w:cstheme="minorHAnsi"/>
          <w:color w:val="000000" w:themeColor="text1"/>
        </w:rPr>
        <w:t xml:space="preserve"> </w:t>
      </w:r>
      <w:r w:rsidRPr="00386CAE">
        <w:rPr>
          <w:rFonts w:cstheme="minorHAnsi"/>
          <w:color w:val="000000" w:themeColor="text1"/>
        </w:rPr>
        <w:t>Sandeep will often indicate he is calmi</w:t>
      </w:r>
      <w:r w:rsidR="004F443D">
        <w:rPr>
          <w:rFonts w:cstheme="minorHAnsi"/>
          <w:color w:val="000000" w:themeColor="text1"/>
        </w:rPr>
        <w:t>ng down by saying “I’m ok now”.</w:t>
      </w:r>
    </w:p>
    <w:p w:rsidR="008D59C2" w:rsidRPr="008D59C2" w:rsidRDefault="00CE449D" w:rsidP="008D59C2">
      <w:pPr>
        <w:suppressAutoHyphens/>
        <w:ind w:left="360"/>
        <w:jc w:val="both"/>
        <w:rPr>
          <w:color w:val="000000" w:themeColor="text1"/>
        </w:rPr>
      </w:pPr>
      <w:r w:rsidRPr="008D59C2">
        <w:rPr>
          <w:b/>
          <w:color w:val="000000" w:themeColor="text1"/>
        </w:rPr>
        <w:t>Note</w:t>
      </w:r>
      <w:r w:rsidRPr="008D59C2">
        <w:rPr>
          <w:color w:val="000000" w:themeColor="text1"/>
        </w:rPr>
        <w:t>: Physical restraint should generally</w:t>
      </w:r>
      <w:r w:rsidR="005200D0">
        <w:rPr>
          <w:color w:val="000000" w:themeColor="text1"/>
        </w:rPr>
        <w:t xml:space="preserve"> not</w:t>
      </w:r>
      <w:r w:rsidRPr="008D59C2">
        <w:rPr>
          <w:color w:val="000000" w:themeColor="text1"/>
        </w:rPr>
        <w:t xml:space="preserve"> last more than 3 minutes. Staff should calmly speak to Sandeep during the duration of the physical restraint offering reassurance and letting him know you will let go as soon as it is safe.</w:t>
      </w:r>
    </w:p>
    <w:p w:rsidR="008D59C2" w:rsidRDefault="00CE449D" w:rsidP="008D59C2">
      <w:pPr>
        <w:pStyle w:val="ListParagraph"/>
        <w:numPr>
          <w:ilvl w:val="0"/>
          <w:numId w:val="89"/>
        </w:numPr>
        <w:suppressAutoHyphens/>
        <w:jc w:val="both"/>
        <w:rPr>
          <w:color w:val="000000" w:themeColor="text1"/>
        </w:rPr>
      </w:pPr>
      <w:r w:rsidRPr="008D59C2">
        <w:rPr>
          <w:color w:val="000000" w:themeColor="text1"/>
        </w:rPr>
        <w:t xml:space="preserve">Attempt to reengage Sandeep </w:t>
      </w:r>
      <w:r w:rsidR="00442BDF" w:rsidRPr="008D59C2">
        <w:rPr>
          <w:color w:val="000000" w:themeColor="text1"/>
        </w:rPr>
        <w:t>in</w:t>
      </w:r>
      <w:r w:rsidRPr="008D59C2">
        <w:rPr>
          <w:color w:val="000000" w:themeColor="text1"/>
        </w:rPr>
        <w:t xml:space="preserve"> a calming activity of his choosing when h</w:t>
      </w:r>
      <w:r w:rsidR="004F443D">
        <w:rPr>
          <w:color w:val="000000" w:themeColor="text1"/>
        </w:rPr>
        <w:t>e is ready.</w:t>
      </w:r>
    </w:p>
    <w:p w:rsidR="008D59C2" w:rsidRDefault="00CE449D" w:rsidP="008D59C2">
      <w:pPr>
        <w:pStyle w:val="ListParagraph"/>
        <w:numPr>
          <w:ilvl w:val="0"/>
          <w:numId w:val="89"/>
        </w:numPr>
        <w:suppressAutoHyphens/>
        <w:jc w:val="both"/>
        <w:rPr>
          <w:color w:val="000000" w:themeColor="text1"/>
        </w:rPr>
      </w:pPr>
      <w:r w:rsidRPr="008D59C2">
        <w:rPr>
          <w:color w:val="000000" w:themeColor="text1"/>
        </w:rPr>
        <w:t>Ensure staff are available if Sandeep wants to talk</w:t>
      </w:r>
      <w:r w:rsidR="004F443D">
        <w:rPr>
          <w:color w:val="000000" w:themeColor="text1"/>
        </w:rPr>
        <w:t xml:space="preserve"> </w:t>
      </w:r>
      <w:r w:rsidRPr="008D59C2">
        <w:rPr>
          <w:color w:val="000000" w:themeColor="text1"/>
        </w:rPr>
        <w:t>/</w:t>
      </w:r>
      <w:r w:rsidR="004F443D">
        <w:rPr>
          <w:color w:val="000000" w:themeColor="text1"/>
        </w:rPr>
        <w:t xml:space="preserve"> </w:t>
      </w:r>
      <w:r w:rsidRPr="008D59C2">
        <w:rPr>
          <w:color w:val="000000" w:themeColor="text1"/>
        </w:rPr>
        <w:t xml:space="preserve">debrief about what happened (but do not force him). Staff should listen empathetically with </w:t>
      </w:r>
      <w:r w:rsidR="004F443D">
        <w:rPr>
          <w:color w:val="000000" w:themeColor="text1"/>
        </w:rPr>
        <w:t>unconditional positive regard.</w:t>
      </w:r>
    </w:p>
    <w:p w:rsidR="00CE449D" w:rsidRPr="008D59C2" w:rsidRDefault="00615B98" w:rsidP="008D59C2">
      <w:pPr>
        <w:pStyle w:val="ListParagraph"/>
        <w:numPr>
          <w:ilvl w:val="0"/>
          <w:numId w:val="89"/>
        </w:numPr>
        <w:suppressAutoHyphens/>
        <w:jc w:val="both"/>
        <w:rPr>
          <w:color w:val="000000" w:themeColor="text1"/>
        </w:rPr>
      </w:pPr>
      <w:r w:rsidRPr="008D59C2">
        <w:rPr>
          <w:rFonts w:cstheme="minorHAnsi"/>
          <w:color w:val="000000" w:themeColor="text1"/>
        </w:rPr>
        <w:t>Debriefing should</w:t>
      </w:r>
      <w:r w:rsidR="00CE449D" w:rsidRPr="008D59C2">
        <w:rPr>
          <w:rFonts w:cstheme="minorHAnsi"/>
          <w:color w:val="000000" w:themeColor="text1"/>
        </w:rPr>
        <w:t xml:space="preserve"> be offered to all staff involved and should </w:t>
      </w:r>
      <w:r w:rsidRPr="008D59C2">
        <w:rPr>
          <w:rFonts w:cstheme="minorHAnsi"/>
          <w:color w:val="000000" w:themeColor="text1"/>
        </w:rPr>
        <w:t>occur immediately</w:t>
      </w:r>
      <w:r w:rsidR="00CE449D" w:rsidRPr="008D59C2">
        <w:rPr>
          <w:rFonts w:cstheme="minorHAnsi"/>
          <w:color w:val="000000" w:themeColor="text1"/>
        </w:rPr>
        <w:t xml:space="preserve"> or shortly after to offer support for the emotional impact</w:t>
      </w:r>
      <w:r>
        <w:rPr>
          <w:rFonts w:cstheme="minorHAnsi"/>
          <w:color w:val="000000" w:themeColor="text1"/>
        </w:rPr>
        <w:t>.</w:t>
      </w:r>
      <w:r w:rsidR="00CE449D" w:rsidRPr="008D59C2">
        <w:rPr>
          <w:rFonts w:cstheme="minorHAnsi"/>
          <w:color w:val="000000" w:themeColor="text1"/>
        </w:rPr>
        <w:t xml:space="preserve"> </w:t>
      </w:r>
      <w:r>
        <w:rPr>
          <w:rFonts w:cstheme="minorHAnsi"/>
          <w:color w:val="000000" w:themeColor="text1"/>
        </w:rPr>
        <w:t>This should</w:t>
      </w:r>
      <w:r w:rsidR="00CE449D" w:rsidRPr="008D59C2">
        <w:rPr>
          <w:rFonts w:cstheme="minorHAnsi"/>
          <w:color w:val="000000" w:themeColor="text1"/>
        </w:rPr>
        <w:t xml:space="preserve"> provid</w:t>
      </w:r>
      <w:r>
        <w:rPr>
          <w:rFonts w:cstheme="minorHAnsi"/>
          <w:color w:val="000000" w:themeColor="text1"/>
        </w:rPr>
        <w:t>e</w:t>
      </w:r>
      <w:r w:rsidR="00CE449D" w:rsidRPr="008D59C2">
        <w:rPr>
          <w:rFonts w:cstheme="minorHAnsi"/>
          <w:color w:val="000000" w:themeColor="text1"/>
        </w:rPr>
        <w:t xml:space="preserve"> a good opportunity to identify learning and collaborative problem solving with the aim of preventing future incidents of the use of physical restraint.</w:t>
      </w:r>
    </w:p>
    <w:p w:rsidR="00CE449D" w:rsidRPr="00386CAE" w:rsidRDefault="00CE449D" w:rsidP="00386CAE">
      <w:pPr>
        <w:spacing w:before="240"/>
        <w:rPr>
          <w:b/>
          <w:bCs/>
          <w:color w:val="612C69"/>
          <w:sz w:val="26"/>
          <w:szCs w:val="26"/>
        </w:rPr>
      </w:pPr>
      <w:r>
        <w:rPr>
          <w:b/>
          <w:bCs/>
          <w:color w:val="612C69"/>
          <w:sz w:val="26"/>
          <w:szCs w:val="26"/>
        </w:rPr>
        <w:t>Monitoring dur</w:t>
      </w:r>
      <w:r w:rsidR="00615B98">
        <w:rPr>
          <w:b/>
          <w:bCs/>
          <w:color w:val="612C69"/>
          <w:sz w:val="26"/>
          <w:szCs w:val="26"/>
        </w:rPr>
        <w:t>ing and post physical restraint</w:t>
      </w:r>
    </w:p>
    <w:p w:rsidR="00CE449D" w:rsidRPr="00386CAE" w:rsidRDefault="00CE449D" w:rsidP="00C700D9">
      <w:pPr>
        <w:numPr>
          <w:ilvl w:val="0"/>
          <w:numId w:val="74"/>
        </w:numPr>
        <w:spacing w:before="0" w:after="200"/>
        <w:contextualSpacing/>
        <w:rPr>
          <w:color w:val="000000" w:themeColor="text1"/>
        </w:rPr>
      </w:pPr>
      <w:r w:rsidRPr="00386CAE">
        <w:rPr>
          <w:color w:val="000000" w:themeColor="text1"/>
        </w:rPr>
        <w:t>Staff to monitor Sandeep for signs of distress throughout the restraint process and afte</w:t>
      </w:r>
      <w:r w:rsidR="00026F5D">
        <w:rPr>
          <w:color w:val="000000" w:themeColor="text1"/>
        </w:rPr>
        <w:t>r the use of physical restraint.</w:t>
      </w:r>
    </w:p>
    <w:p w:rsidR="00CE449D" w:rsidRPr="00386CAE" w:rsidRDefault="00CE449D" w:rsidP="00C700D9">
      <w:pPr>
        <w:numPr>
          <w:ilvl w:val="0"/>
          <w:numId w:val="74"/>
        </w:numPr>
        <w:spacing w:before="0" w:after="0"/>
        <w:contextualSpacing/>
        <w:jc w:val="both"/>
        <w:rPr>
          <w:rFonts w:cstheme="minorHAnsi"/>
          <w:color w:val="000000" w:themeColor="text1"/>
        </w:rPr>
      </w:pPr>
      <w:r w:rsidRPr="00386CAE">
        <w:rPr>
          <w:color w:val="000000" w:themeColor="text1"/>
        </w:rPr>
        <w:lastRenderedPageBreak/>
        <w:t>Vigilantly monitor general physical health during and after restraint, including breathing</w:t>
      </w:r>
      <w:r w:rsidR="00026F5D">
        <w:rPr>
          <w:color w:val="000000" w:themeColor="text1"/>
        </w:rPr>
        <w:t xml:space="preserve">, </w:t>
      </w:r>
      <w:r w:rsidRPr="00386CAE">
        <w:rPr>
          <w:color w:val="000000" w:themeColor="text1"/>
        </w:rPr>
        <w:t xml:space="preserve">complexion and injuries. </w:t>
      </w:r>
      <w:r w:rsidRPr="00386CAE">
        <w:rPr>
          <w:rFonts w:cstheme="minorHAnsi"/>
          <w:color w:val="000000" w:themeColor="text1"/>
        </w:rPr>
        <w:t>Observe and document verbal and/or behavio</w:t>
      </w:r>
      <w:r w:rsidR="0044557F">
        <w:rPr>
          <w:rFonts w:cstheme="minorHAnsi"/>
          <w:color w:val="000000" w:themeColor="text1"/>
        </w:rPr>
        <w:t xml:space="preserve">ural cues. This should include </w:t>
      </w:r>
      <w:r w:rsidRPr="00386CAE">
        <w:rPr>
          <w:rFonts w:cstheme="minorHAnsi"/>
          <w:color w:val="000000" w:themeColor="text1"/>
        </w:rPr>
        <w:t>any deterioration of condition, physical health, risk assessment (is he safe</w:t>
      </w:r>
      <w:r w:rsidR="004F443D">
        <w:rPr>
          <w:rFonts w:cstheme="minorHAnsi"/>
          <w:color w:val="000000" w:themeColor="text1"/>
        </w:rPr>
        <w:t>? Is it helping him calm down?)</w:t>
      </w:r>
      <w:r w:rsidRPr="00386CAE">
        <w:rPr>
          <w:rFonts w:cstheme="minorHAnsi"/>
          <w:color w:val="000000" w:themeColor="text1"/>
        </w:rPr>
        <w:t xml:space="preserve"> </w:t>
      </w:r>
      <w:proofErr w:type="gramStart"/>
      <w:r w:rsidRPr="00386CAE">
        <w:rPr>
          <w:rFonts w:cstheme="minorHAnsi"/>
          <w:color w:val="000000" w:themeColor="text1"/>
        </w:rPr>
        <w:t>and</w:t>
      </w:r>
      <w:proofErr w:type="gramEnd"/>
      <w:r w:rsidRPr="00386CAE">
        <w:rPr>
          <w:rFonts w:cstheme="minorHAnsi"/>
          <w:color w:val="000000" w:themeColor="text1"/>
        </w:rPr>
        <w:t xml:space="preserve"> an assessment of the need for continuing physical restraint.</w:t>
      </w:r>
    </w:p>
    <w:p w:rsidR="00CE449D" w:rsidRPr="00781BA6" w:rsidRDefault="00CE449D" w:rsidP="00C700D9">
      <w:pPr>
        <w:numPr>
          <w:ilvl w:val="0"/>
          <w:numId w:val="74"/>
        </w:numPr>
        <w:spacing w:before="0" w:after="200"/>
        <w:contextualSpacing/>
        <w:rPr>
          <w:color w:val="000000" w:themeColor="text1"/>
          <w:shd w:val="clear" w:color="auto" w:fill="FFFFFF"/>
        </w:rPr>
      </w:pPr>
      <w:r w:rsidRPr="00386CAE">
        <w:rPr>
          <w:color w:val="000000" w:themeColor="text1"/>
          <w:shd w:val="clear" w:color="auto" w:fill="FFFFFF"/>
        </w:rPr>
        <w:t>Seek immediate medical treatment if there is a concern to Sandeep, or others</w:t>
      </w:r>
      <w:r w:rsidR="00026F5D">
        <w:rPr>
          <w:color w:val="000000" w:themeColor="text1"/>
          <w:shd w:val="clear" w:color="auto" w:fill="FFFFFF"/>
        </w:rPr>
        <w:t>.</w:t>
      </w:r>
    </w:p>
    <w:p w:rsidR="00CE449D" w:rsidRPr="00386CAE" w:rsidRDefault="00CE449D" w:rsidP="00386CAE">
      <w:pPr>
        <w:spacing w:before="240"/>
        <w:rPr>
          <w:b/>
          <w:bCs/>
          <w:color w:val="612C69"/>
          <w:sz w:val="26"/>
          <w:szCs w:val="26"/>
        </w:rPr>
      </w:pPr>
      <w:r>
        <w:rPr>
          <w:b/>
          <w:bCs/>
          <w:color w:val="612C69"/>
          <w:sz w:val="26"/>
          <w:szCs w:val="26"/>
        </w:rPr>
        <w:t xml:space="preserve">Data </w:t>
      </w:r>
      <w:r w:rsidR="00026F5D">
        <w:rPr>
          <w:b/>
          <w:bCs/>
          <w:color w:val="612C69"/>
          <w:sz w:val="26"/>
          <w:szCs w:val="26"/>
        </w:rPr>
        <w:t>collection</w:t>
      </w:r>
    </w:p>
    <w:p w:rsidR="00CE449D" w:rsidRPr="00386CAE" w:rsidRDefault="00CE449D" w:rsidP="009A3037">
      <w:pPr>
        <w:numPr>
          <w:ilvl w:val="0"/>
          <w:numId w:val="54"/>
        </w:numPr>
        <w:spacing w:before="0" w:after="200"/>
        <w:contextualSpacing/>
        <w:rPr>
          <w:color w:val="000000" w:themeColor="text1"/>
        </w:rPr>
      </w:pPr>
      <w:r w:rsidRPr="00386CAE">
        <w:rPr>
          <w:color w:val="000000" w:themeColor="text1"/>
        </w:rPr>
        <w:t>Document the incident of physical restraint, and appropriate information in an ABC chart, including the durati</w:t>
      </w:r>
      <w:r w:rsidR="00DB021B">
        <w:rPr>
          <w:color w:val="000000" w:themeColor="text1"/>
        </w:rPr>
        <w:t>on of physical restraint to the nearest half</w:t>
      </w:r>
      <w:r w:rsidRPr="00386CAE">
        <w:rPr>
          <w:color w:val="000000" w:themeColor="text1"/>
        </w:rPr>
        <w:t xml:space="preserve"> minute.</w:t>
      </w:r>
    </w:p>
    <w:p w:rsidR="00CE449D" w:rsidRPr="00386CAE" w:rsidRDefault="00CE449D" w:rsidP="009A3037">
      <w:pPr>
        <w:numPr>
          <w:ilvl w:val="0"/>
          <w:numId w:val="54"/>
        </w:numPr>
        <w:spacing w:before="0" w:after="200"/>
        <w:contextualSpacing/>
        <w:rPr>
          <w:color w:val="000000" w:themeColor="text1"/>
        </w:rPr>
      </w:pPr>
      <w:r w:rsidRPr="00386CAE">
        <w:rPr>
          <w:color w:val="000000" w:themeColor="text1"/>
        </w:rPr>
        <w:t>Document an</w:t>
      </w:r>
      <w:r w:rsidR="003A7DED">
        <w:rPr>
          <w:color w:val="000000" w:themeColor="text1"/>
        </w:rPr>
        <w:t>y frustration shown by Sandeep,</w:t>
      </w:r>
      <w:r w:rsidRPr="00386CAE">
        <w:rPr>
          <w:color w:val="000000" w:themeColor="text1"/>
        </w:rPr>
        <w:t xml:space="preserve"> other issues in relation to the use of this practice</w:t>
      </w:r>
      <w:r w:rsidR="003A7DED">
        <w:rPr>
          <w:color w:val="000000" w:themeColor="text1"/>
        </w:rPr>
        <w:t>,</w:t>
      </w:r>
      <w:r w:rsidRPr="00386CAE">
        <w:rPr>
          <w:color w:val="000000" w:themeColor="text1"/>
        </w:rPr>
        <w:t xml:space="preserve"> and any physical or psychological side</w:t>
      </w:r>
      <w:r w:rsidR="003A7DED">
        <w:rPr>
          <w:color w:val="000000" w:themeColor="text1"/>
        </w:rPr>
        <w:t xml:space="preserve"> </w:t>
      </w:r>
      <w:r w:rsidR="003B11C0">
        <w:rPr>
          <w:color w:val="000000" w:themeColor="text1"/>
        </w:rPr>
        <w:t>effects in</w:t>
      </w:r>
      <w:r w:rsidR="003A7DED">
        <w:rPr>
          <w:color w:val="000000" w:themeColor="text1"/>
        </w:rPr>
        <w:t xml:space="preserve"> the </w:t>
      </w:r>
      <w:r w:rsidRPr="00386CAE">
        <w:rPr>
          <w:color w:val="000000" w:themeColor="text1"/>
        </w:rPr>
        <w:t>ph</w:t>
      </w:r>
      <w:r w:rsidR="003A7DED">
        <w:rPr>
          <w:color w:val="000000" w:themeColor="text1"/>
        </w:rPr>
        <w:t>ysical restraint monitoring log</w:t>
      </w:r>
      <w:r w:rsidR="004F443D">
        <w:rPr>
          <w:color w:val="000000" w:themeColor="text1"/>
        </w:rPr>
        <w:t>.</w:t>
      </w:r>
    </w:p>
    <w:p w:rsidR="00CE449D" w:rsidRPr="00386CAE" w:rsidRDefault="00CE449D" w:rsidP="009A3037">
      <w:pPr>
        <w:numPr>
          <w:ilvl w:val="0"/>
          <w:numId w:val="54"/>
        </w:numPr>
        <w:spacing w:before="0" w:after="200"/>
        <w:contextualSpacing/>
        <w:rPr>
          <w:color w:val="000000" w:themeColor="text1"/>
        </w:rPr>
      </w:pPr>
      <w:r w:rsidRPr="00386CAE">
        <w:rPr>
          <w:color w:val="000000" w:themeColor="text1"/>
        </w:rPr>
        <w:t>With Sandeep’s consent, share the above with his NDIS behaviour support practitioner to assist in the behaviour support plan review</w:t>
      </w:r>
      <w:r w:rsidR="003B11C0">
        <w:rPr>
          <w:color w:val="000000" w:themeColor="text1"/>
        </w:rPr>
        <w:t>,</w:t>
      </w:r>
      <w:r w:rsidRPr="00386CAE">
        <w:rPr>
          <w:color w:val="000000" w:themeColor="text1"/>
        </w:rPr>
        <w:t xml:space="preserve"> and in the reduction and elimination of </w:t>
      </w:r>
      <w:r w:rsidR="004F443D">
        <w:rPr>
          <w:color w:val="000000" w:themeColor="text1"/>
        </w:rPr>
        <w:t>the use of physical restraint.</w:t>
      </w:r>
    </w:p>
    <w:p w:rsidR="00CE449D" w:rsidRDefault="00860C4C" w:rsidP="009A3037">
      <w:pPr>
        <w:numPr>
          <w:ilvl w:val="0"/>
          <w:numId w:val="54"/>
        </w:numPr>
        <w:spacing w:before="0" w:after="200"/>
        <w:ind w:left="714" w:hanging="357"/>
        <w:rPr>
          <w:color w:val="000000" w:themeColor="text1"/>
        </w:rPr>
      </w:pPr>
      <w:r>
        <w:rPr>
          <w:color w:val="000000" w:themeColor="text1"/>
        </w:rPr>
        <w:t>Complete reporting requirements for</w:t>
      </w:r>
      <w:r w:rsidR="00CE449D" w:rsidRPr="00575851">
        <w:rPr>
          <w:color w:val="000000" w:themeColor="text1"/>
        </w:rPr>
        <w:t xml:space="preserve"> </w:t>
      </w:r>
      <w:r>
        <w:rPr>
          <w:color w:val="000000" w:themeColor="text1"/>
        </w:rPr>
        <w:t xml:space="preserve">the use of </w:t>
      </w:r>
      <w:r w:rsidR="00CE449D" w:rsidRPr="00575851">
        <w:rPr>
          <w:color w:val="000000" w:themeColor="text1"/>
        </w:rPr>
        <w:t>physical restraint to the NDIS Commission.</w:t>
      </w:r>
    </w:p>
    <w:p w:rsidR="001B1A17" w:rsidRPr="00781BA6" w:rsidRDefault="001B1A17" w:rsidP="001B1A17">
      <w:pPr>
        <w:spacing w:before="0" w:after="200"/>
        <w:ind w:left="714"/>
        <w:rPr>
          <w:color w:val="000000" w:themeColor="text1"/>
        </w:rPr>
      </w:pPr>
    </w:p>
    <w:p w:rsidR="00CE449D" w:rsidRPr="003A4E7D" w:rsidRDefault="00CE449D" w:rsidP="00CE449D">
      <w:pPr>
        <w:spacing w:before="240"/>
        <w:rPr>
          <w:b/>
          <w:bCs/>
          <w:color w:val="612C69"/>
          <w:sz w:val="26"/>
          <w:szCs w:val="26"/>
        </w:rPr>
      </w:pPr>
      <w:r>
        <w:rPr>
          <w:b/>
          <w:bCs/>
          <w:color w:val="612C69"/>
          <w:sz w:val="26"/>
          <w:szCs w:val="26"/>
        </w:rPr>
        <w:t>The reduction and elimination of the physical restraint (fade out plan)</w:t>
      </w:r>
    </w:p>
    <w:p w:rsidR="00CE449D" w:rsidRPr="00386CAE" w:rsidRDefault="00CE449D" w:rsidP="009A3037">
      <w:pPr>
        <w:numPr>
          <w:ilvl w:val="0"/>
          <w:numId w:val="56"/>
        </w:numPr>
        <w:autoSpaceDE w:val="0"/>
        <w:autoSpaceDN w:val="0"/>
        <w:adjustRightInd w:val="0"/>
        <w:spacing w:before="0" w:after="0"/>
        <w:contextualSpacing/>
        <w:rPr>
          <w:rFonts w:cstheme="minorHAnsi"/>
          <w:color w:val="000000" w:themeColor="text1"/>
        </w:rPr>
      </w:pPr>
      <w:r w:rsidRPr="00386CAE">
        <w:rPr>
          <w:rFonts w:cstheme="minorHAnsi"/>
          <w:color w:val="000000" w:themeColor="text1"/>
        </w:rPr>
        <w:t>The plan to reduce and eliminate the use of physical restraint is based on the outcomes of other less restrictive options and positive strategies as highlighted in Sandeep’s behaviour support plan including developing Sandeep’s emotional regulation skills.</w:t>
      </w:r>
    </w:p>
    <w:p w:rsidR="00CE449D" w:rsidRPr="00386CAE" w:rsidRDefault="00CE449D" w:rsidP="009A3037">
      <w:pPr>
        <w:numPr>
          <w:ilvl w:val="0"/>
          <w:numId w:val="56"/>
        </w:numPr>
        <w:autoSpaceDE w:val="0"/>
        <w:autoSpaceDN w:val="0"/>
        <w:adjustRightInd w:val="0"/>
        <w:spacing w:before="0" w:after="0"/>
        <w:contextualSpacing/>
        <w:rPr>
          <w:rFonts w:cstheme="minorHAnsi"/>
          <w:color w:val="000000" w:themeColor="text1"/>
        </w:rPr>
      </w:pPr>
      <w:r w:rsidRPr="00386CAE">
        <w:rPr>
          <w:rFonts w:cstheme="minorHAnsi"/>
          <w:color w:val="000000" w:themeColor="text1"/>
        </w:rPr>
        <w:lastRenderedPageBreak/>
        <w:t xml:space="preserve">The aim is to reduce the amount of time and incidents Sandeep is exposed to physical restraint. For example reducing from </w:t>
      </w:r>
      <w:r w:rsidR="003B11C0">
        <w:rPr>
          <w:rFonts w:cstheme="minorHAnsi"/>
          <w:color w:val="000000" w:themeColor="text1"/>
        </w:rPr>
        <w:t>3 to 1 minute</w:t>
      </w:r>
      <w:r w:rsidRPr="00386CAE">
        <w:rPr>
          <w:rFonts w:cstheme="minorHAnsi"/>
          <w:color w:val="000000" w:themeColor="text1"/>
        </w:rPr>
        <w:t xml:space="preserve"> and or reducing i</w:t>
      </w:r>
      <w:r w:rsidR="004F443D">
        <w:rPr>
          <w:rFonts w:cstheme="minorHAnsi"/>
          <w:color w:val="000000" w:themeColor="text1"/>
        </w:rPr>
        <w:t>ncidents of physical restraint.</w:t>
      </w:r>
    </w:p>
    <w:p w:rsidR="00CE449D" w:rsidRPr="00386CAE" w:rsidRDefault="00CE449D" w:rsidP="009A3037">
      <w:pPr>
        <w:numPr>
          <w:ilvl w:val="0"/>
          <w:numId w:val="56"/>
        </w:numPr>
        <w:autoSpaceDE w:val="0"/>
        <w:autoSpaceDN w:val="0"/>
        <w:adjustRightInd w:val="0"/>
        <w:spacing w:before="0" w:after="0"/>
        <w:contextualSpacing/>
        <w:rPr>
          <w:rFonts w:cstheme="minorHAnsi"/>
          <w:color w:val="000000" w:themeColor="text1"/>
        </w:rPr>
      </w:pPr>
      <w:r w:rsidRPr="00386CAE">
        <w:rPr>
          <w:rFonts w:cstheme="minorHAnsi"/>
          <w:color w:val="000000" w:themeColor="text1"/>
        </w:rPr>
        <w:t>The reduction and elimination of physical restraint will be measured over time recording the average and comparing this to previous month</w:t>
      </w:r>
      <w:r w:rsidR="004F443D">
        <w:rPr>
          <w:rFonts w:cstheme="minorHAnsi"/>
          <w:color w:val="000000" w:themeColor="text1"/>
        </w:rPr>
        <w:t>s to see if there is a decline.</w:t>
      </w:r>
    </w:p>
    <w:p w:rsidR="00CE449D" w:rsidRPr="00386CAE" w:rsidRDefault="00CE449D" w:rsidP="00C700D9">
      <w:pPr>
        <w:numPr>
          <w:ilvl w:val="0"/>
          <w:numId w:val="68"/>
        </w:numPr>
        <w:autoSpaceDE w:val="0"/>
        <w:autoSpaceDN w:val="0"/>
        <w:adjustRightInd w:val="0"/>
        <w:spacing w:before="0" w:after="0"/>
        <w:contextualSpacing/>
        <w:rPr>
          <w:rFonts w:ascii="Calibri" w:hAnsi="Calibri" w:cs="Calibri"/>
          <w:color w:val="000000" w:themeColor="text1"/>
        </w:rPr>
      </w:pPr>
      <w:r w:rsidRPr="00386CAE">
        <w:rPr>
          <w:rFonts w:cstheme="minorHAnsi"/>
          <w:color w:val="000000" w:themeColor="text1"/>
        </w:rPr>
        <w:t>The total number of times (frequen</w:t>
      </w:r>
      <w:r w:rsidR="004F443D">
        <w:rPr>
          <w:rFonts w:cstheme="minorHAnsi"/>
          <w:color w:val="000000" w:themeColor="text1"/>
        </w:rPr>
        <w:t>cy) physical restraint is used.</w:t>
      </w:r>
    </w:p>
    <w:p w:rsidR="00CE449D" w:rsidRPr="00386CAE" w:rsidRDefault="00CE449D" w:rsidP="00C700D9">
      <w:pPr>
        <w:numPr>
          <w:ilvl w:val="0"/>
          <w:numId w:val="68"/>
        </w:numPr>
        <w:autoSpaceDE w:val="0"/>
        <w:autoSpaceDN w:val="0"/>
        <w:adjustRightInd w:val="0"/>
        <w:spacing w:before="0" w:after="0"/>
        <w:contextualSpacing/>
        <w:rPr>
          <w:rFonts w:ascii="Calibri" w:hAnsi="Calibri" w:cs="Calibri"/>
          <w:color w:val="000000" w:themeColor="text1"/>
        </w:rPr>
      </w:pPr>
      <w:r w:rsidRPr="00386CAE">
        <w:rPr>
          <w:rFonts w:cstheme="minorHAnsi"/>
          <w:color w:val="000000" w:themeColor="text1"/>
        </w:rPr>
        <w:t>The duration (minutes) of each incident of physical restraint (to the nearest</w:t>
      </w:r>
      <w:r w:rsidR="003B11C0">
        <w:rPr>
          <w:rFonts w:cstheme="minorHAnsi"/>
          <w:color w:val="000000" w:themeColor="text1"/>
        </w:rPr>
        <w:t xml:space="preserve"> half</w:t>
      </w:r>
      <w:r w:rsidR="004F443D">
        <w:rPr>
          <w:rFonts w:cstheme="minorHAnsi"/>
          <w:color w:val="000000" w:themeColor="text1"/>
        </w:rPr>
        <w:t xml:space="preserve"> minute).</w:t>
      </w:r>
    </w:p>
    <w:p w:rsidR="00CE449D" w:rsidRPr="00386CAE" w:rsidRDefault="00CE449D" w:rsidP="00C700D9">
      <w:pPr>
        <w:numPr>
          <w:ilvl w:val="0"/>
          <w:numId w:val="68"/>
        </w:numPr>
        <w:autoSpaceDE w:val="0"/>
        <w:autoSpaceDN w:val="0"/>
        <w:adjustRightInd w:val="0"/>
        <w:spacing w:before="0" w:after="0"/>
        <w:contextualSpacing/>
        <w:rPr>
          <w:rFonts w:cstheme="minorHAnsi"/>
          <w:color w:val="000000" w:themeColor="text1"/>
        </w:rPr>
      </w:pPr>
      <w:r w:rsidRPr="00386CAE">
        <w:rPr>
          <w:rFonts w:cstheme="minorHAnsi"/>
          <w:color w:val="000000" w:themeColor="text1"/>
        </w:rPr>
        <w:t xml:space="preserve">The total minutes of physical restraint each month are to be divided by the frequency (incidents) for that month to calculate the average duration per </w:t>
      </w:r>
      <w:r w:rsidR="00FD76CD">
        <w:rPr>
          <w:rFonts w:cstheme="minorHAnsi"/>
          <w:color w:val="000000" w:themeColor="text1"/>
        </w:rPr>
        <w:t>physical restraint</w:t>
      </w:r>
      <w:r w:rsidRPr="00386CAE">
        <w:rPr>
          <w:rFonts w:cstheme="minorHAnsi"/>
          <w:color w:val="000000" w:themeColor="text1"/>
        </w:rPr>
        <w:t xml:space="preserve"> incident.</w:t>
      </w:r>
    </w:p>
    <w:p w:rsidR="00CE449D" w:rsidRPr="00386CAE" w:rsidRDefault="00CE449D" w:rsidP="00386CAE">
      <w:pPr>
        <w:spacing w:before="240"/>
        <w:rPr>
          <w:b/>
          <w:bCs/>
          <w:color w:val="612C69"/>
          <w:sz w:val="26"/>
          <w:szCs w:val="26"/>
        </w:rPr>
      </w:pPr>
      <w:r>
        <w:rPr>
          <w:b/>
          <w:bCs/>
          <w:color w:val="612C69"/>
          <w:sz w:val="26"/>
          <w:szCs w:val="26"/>
        </w:rPr>
        <w:t xml:space="preserve">Training </w:t>
      </w:r>
    </w:p>
    <w:p w:rsidR="00CE449D" w:rsidRPr="0053741A" w:rsidRDefault="00575851" w:rsidP="0053741A">
      <w:pPr>
        <w:autoSpaceDE w:val="0"/>
        <w:autoSpaceDN w:val="0"/>
        <w:adjustRightInd w:val="0"/>
        <w:spacing w:before="0" w:after="0"/>
        <w:rPr>
          <w:rFonts w:cstheme="minorHAnsi"/>
        </w:rPr>
      </w:pPr>
      <w:r w:rsidRPr="0053741A">
        <w:rPr>
          <w:rFonts w:cstheme="minorHAnsi"/>
        </w:rPr>
        <w:t xml:space="preserve">All </w:t>
      </w:r>
      <w:r w:rsidR="00CE449D" w:rsidRPr="0053741A">
        <w:rPr>
          <w:rFonts w:cstheme="minorHAnsi"/>
        </w:rPr>
        <w:t xml:space="preserve">staff including new staff </w:t>
      </w:r>
      <w:r w:rsidRPr="0053741A">
        <w:rPr>
          <w:rFonts w:cstheme="minorHAnsi"/>
        </w:rPr>
        <w:t>need to be</w:t>
      </w:r>
      <w:r w:rsidR="00CE449D" w:rsidRPr="0053741A">
        <w:rPr>
          <w:rFonts w:cstheme="minorHAnsi"/>
        </w:rPr>
        <w:t xml:space="preserve"> appropriately trained to implement positive behaviour support strategies and the </w:t>
      </w:r>
      <w:r w:rsidR="00581C44">
        <w:rPr>
          <w:rFonts w:cstheme="minorHAnsi"/>
        </w:rPr>
        <w:t>physical restraint</w:t>
      </w:r>
      <w:r w:rsidR="00CE449D" w:rsidRPr="0053741A">
        <w:rPr>
          <w:rFonts w:cstheme="minorHAnsi"/>
        </w:rPr>
        <w:t xml:space="preserve"> protocol.</w:t>
      </w:r>
      <w:r w:rsidR="0053741A" w:rsidRPr="0053741A">
        <w:rPr>
          <w:rFonts w:ascii="Helvetica" w:hAnsi="Helvetica" w:cs="Helvetica"/>
          <w:sz w:val="15"/>
          <w:szCs w:val="15"/>
        </w:rPr>
        <w:t xml:space="preserve"> </w:t>
      </w:r>
      <w:r w:rsidR="0053741A" w:rsidRPr="0053741A">
        <w:rPr>
          <w:rFonts w:cstheme="minorHAnsi"/>
        </w:rPr>
        <w:t>Training will be given by the</w:t>
      </w:r>
      <w:r w:rsidR="00817079">
        <w:rPr>
          <w:rFonts w:cstheme="minorHAnsi"/>
        </w:rPr>
        <w:t xml:space="preserve"> NDIS</w:t>
      </w:r>
      <w:r w:rsidR="0053741A" w:rsidRPr="0053741A">
        <w:rPr>
          <w:rFonts w:cstheme="minorHAnsi"/>
        </w:rPr>
        <w:t xml:space="preserve"> behaviour support practitioner in team meeting</w:t>
      </w:r>
      <w:r w:rsidR="0053741A">
        <w:rPr>
          <w:rFonts w:cstheme="minorHAnsi"/>
        </w:rPr>
        <w:t>s</w:t>
      </w:r>
      <w:r w:rsidR="0053741A" w:rsidRPr="0053741A">
        <w:rPr>
          <w:rFonts w:cstheme="minorHAnsi"/>
        </w:rPr>
        <w:t xml:space="preserve"> and include training in understanding the function of the behaviour,</w:t>
      </w:r>
      <w:r w:rsidR="0053741A">
        <w:rPr>
          <w:rFonts w:cstheme="minorHAnsi"/>
        </w:rPr>
        <w:t xml:space="preserve"> </w:t>
      </w:r>
      <w:r w:rsidR="00817079">
        <w:rPr>
          <w:rFonts w:cstheme="minorHAnsi"/>
        </w:rPr>
        <w:t xml:space="preserve">Autism Spectrum Disorder and psychosocial disability, </w:t>
      </w:r>
      <w:r w:rsidR="0053741A" w:rsidRPr="0053741A">
        <w:rPr>
          <w:rFonts w:cstheme="minorHAnsi"/>
        </w:rPr>
        <w:t>th</w:t>
      </w:r>
      <w:r w:rsidR="0053741A">
        <w:rPr>
          <w:rFonts w:cstheme="minorHAnsi"/>
        </w:rPr>
        <w:t>e behaviour supp</w:t>
      </w:r>
      <w:r w:rsidR="00817079">
        <w:rPr>
          <w:rFonts w:cstheme="minorHAnsi"/>
        </w:rPr>
        <w:t xml:space="preserve">ort plan, and </w:t>
      </w:r>
      <w:r w:rsidR="0053741A" w:rsidRPr="0053741A">
        <w:rPr>
          <w:rFonts w:cstheme="minorHAnsi"/>
        </w:rPr>
        <w:t>positive behaviour support</w:t>
      </w:r>
      <w:r w:rsidR="00396FFD">
        <w:rPr>
          <w:rFonts w:cstheme="minorHAnsi"/>
        </w:rPr>
        <w:t>,</w:t>
      </w:r>
      <w:r w:rsidR="0053741A">
        <w:rPr>
          <w:rFonts w:cstheme="minorHAnsi"/>
        </w:rPr>
        <w:t xml:space="preserve"> </w:t>
      </w:r>
      <w:r w:rsidR="00D25E57">
        <w:rPr>
          <w:rFonts w:cstheme="minorHAnsi"/>
        </w:rPr>
        <w:t xml:space="preserve">including the review of the </w:t>
      </w:r>
      <w:r w:rsidR="0053741A">
        <w:rPr>
          <w:rFonts w:cstheme="minorHAnsi"/>
        </w:rPr>
        <w:t xml:space="preserve">physical restraint protocol. </w:t>
      </w:r>
      <w:r w:rsidR="00C37B35">
        <w:rPr>
          <w:rFonts w:cstheme="minorHAnsi"/>
        </w:rPr>
        <w:t xml:space="preserve">A certified trainer </w:t>
      </w:r>
      <w:r w:rsidR="001B1A17">
        <w:rPr>
          <w:rFonts w:cstheme="minorHAnsi"/>
        </w:rPr>
        <w:t>is to</w:t>
      </w:r>
      <w:r w:rsidR="00C37B35">
        <w:rPr>
          <w:rFonts w:cstheme="minorHAnsi"/>
        </w:rPr>
        <w:t xml:space="preserve"> provide training in th</w:t>
      </w:r>
      <w:r w:rsidR="004F443D">
        <w:rPr>
          <w:rFonts w:cstheme="minorHAnsi"/>
        </w:rPr>
        <w:t>e physical restraint technique.</w:t>
      </w:r>
    </w:p>
    <w:p w:rsidR="006923E9" w:rsidRPr="0053741A" w:rsidRDefault="006923E9" w:rsidP="0053741A">
      <w:pPr>
        <w:spacing w:before="0" w:after="200"/>
        <w:rPr>
          <w:rFonts w:cstheme="minorHAnsi"/>
          <w:b/>
        </w:rPr>
      </w:pPr>
      <w:r w:rsidRPr="0053741A">
        <w:rPr>
          <w:rFonts w:cstheme="minorHAnsi"/>
          <w:b/>
        </w:rPr>
        <w:br w:type="page"/>
      </w:r>
    </w:p>
    <w:p w:rsidR="0090522D" w:rsidRDefault="0090522D" w:rsidP="0090522D">
      <w:pPr>
        <w:pStyle w:val="Heading1"/>
      </w:pPr>
      <w:bookmarkStart w:id="84" w:name="_Appendix_J:_Seclusion_1"/>
      <w:bookmarkStart w:id="85" w:name="_Toc56602663"/>
      <w:bookmarkEnd w:id="84"/>
      <w:r w:rsidRPr="00A05F60">
        <w:lastRenderedPageBreak/>
        <w:t xml:space="preserve">Appendix </w:t>
      </w:r>
      <w:r>
        <w:t>J:</w:t>
      </w:r>
      <w:r w:rsidRPr="00A05F60">
        <w:t xml:space="preserve"> </w:t>
      </w:r>
      <w:r>
        <w:t>Seclusion case study</w:t>
      </w:r>
      <w:bookmarkEnd w:id="85"/>
    </w:p>
    <w:p w:rsidR="00441EA2" w:rsidRPr="00386CAE" w:rsidRDefault="00441EA2" w:rsidP="00441EA2">
      <w:pPr>
        <w:rPr>
          <w:color w:val="000000" w:themeColor="text1"/>
          <w:shd w:val="clear" w:color="auto" w:fill="FFFFFF"/>
        </w:rPr>
      </w:pPr>
      <w:r w:rsidRPr="00386CAE">
        <w:rPr>
          <w:color w:val="000000" w:themeColor="text1"/>
        </w:rPr>
        <w:t>The following is a case example of seclusion. The case example is intended to be illustrative only.</w:t>
      </w:r>
    </w:p>
    <w:p w:rsidR="00575851" w:rsidRPr="00BA51B4" w:rsidRDefault="00694852" w:rsidP="00BA51B4">
      <w:pPr>
        <w:spacing w:before="240"/>
        <w:rPr>
          <w:b/>
          <w:bCs/>
          <w:color w:val="612C69"/>
          <w:sz w:val="26"/>
          <w:szCs w:val="26"/>
        </w:rPr>
      </w:pPr>
      <w:r w:rsidRPr="00BA51B4">
        <w:rPr>
          <w:b/>
          <w:bCs/>
          <w:color w:val="612C69"/>
          <w:sz w:val="26"/>
          <w:szCs w:val="26"/>
        </w:rPr>
        <w:t>Background</w:t>
      </w:r>
      <w:r w:rsidR="003A3EE4">
        <w:rPr>
          <w:b/>
          <w:bCs/>
          <w:color w:val="612C69"/>
          <w:sz w:val="26"/>
          <w:szCs w:val="26"/>
        </w:rPr>
        <w:t xml:space="preserve"> and behaviour of concern</w:t>
      </w:r>
    </w:p>
    <w:p w:rsidR="00441EA2" w:rsidRPr="004F443D" w:rsidRDefault="00441EA2" w:rsidP="00575851">
      <w:pPr>
        <w:rPr>
          <w:rFonts w:ascii="Calibri" w:hAnsi="Calibri" w:cs="Calibri"/>
          <w:b/>
          <w:bCs/>
          <w:sz w:val="26"/>
          <w:szCs w:val="26"/>
        </w:rPr>
      </w:pPr>
      <w:r w:rsidRPr="00386CAE">
        <w:rPr>
          <w:rFonts w:ascii="Calibri" w:hAnsi="Calibri" w:cs="Calibri"/>
          <w:color w:val="000000" w:themeColor="text1"/>
        </w:rPr>
        <w:t>Emma is a 32 year-old female with a diagnosis of a mild intellectual disability and Autism</w:t>
      </w:r>
      <w:r w:rsidR="00077989">
        <w:rPr>
          <w:rFonts w:ascii="Calibri" w:hAnsi="Calibri" w:cs="Calibri"/>
          <w:color w:val="000000" w:themeColor="text1"/>
        </w:rPr>
        <w:t xml:space="preserve"> Spectrum </w:t>
      </w:r>
      <w:r w:rsidR="00054A28">
        <w:rPr>
          <w:rFonts w:ascii="Calibri" w:hAnsi="Calibri" w:cs="Calibri"/>
          <w:color w:val="000000" w:themeColor="text1"/>
        </w:rPr>
        <w:t>Disorder</w:t>
      </w:r>
      <w:r w:rsidRPr="00386CAE">
        <w:rPr>
          <w:rFonts w:ascii="Calibri" w:hAnsi="Calibri" w:cs="Calibri"/>
          <w:color w:val="000000" w:themeColor="text1"/>
        </w:rPr>
        <w:t xml:space="preserve">. </w:t>
      </w:r>
      <w:r w:rsidRPr="00386CAE">
        <w:rPr>
          <w:color w:val="000000" w:themeColor="text1"/>
        </w:rPr>
        <w:t>She receives support from a registered NDIS provider in a Specialist Disability Accommodation (SDA) setting.</w:t>
      </w:r>
      <w:r w:rsidRPr="00386CAE">
        <w:rPr>
          <w:bCs/>
          <w:color w:val="000000" w:themeColor="text1"/>
        </w:rPr>
        <w:t xml:space="preserve"> Emma lives with two other people. Emma </w:t>
      </w:r>
      <w:r w:rsidRPr="00386CAE">
        <w:rPr>
          <w:color w:val="000000" w:themeColor="text1"/>
        </w:rPr>
        <w:t>has a long history of aggressive behaviours; this includes hitting, biting, an</w:t>
      </w:r>
      <w:r w:rsidR="004F443D">
        <w:rPr>
          <w:color w:val="000000" w:themeColor="text1"/>
        </w:rPr>
        <w:t>d pushing people to the ground.</w:t>
      </w:r>
    </w:p>
    <w:p w:rsidR="00694852" w:rsidRPr="00BA51B4" w:rsidRDefault="004F443D" w:rsidP="00BA51B4">
      <w:pPr>
        <w:spacing w:before="240"/>
        <w:rPr>
          <w:b/>
          <w:bCs/>
          <w:color w:val="612C69"/>
          <w:sz w:val="26"/>
          <w:szCs w:val="26"/>
        </w:rPr>
      </w:pPr>
      <w:r>
        <w:rPr>
          <w:b/>
          <w:bCs/>
          <w:color w:val="612C69"/>
          <w:sz w:val="26"/>
          <w:szCs w:val="26"/>
        </w:rPr>
        <w:t>Restrictive Practice</w:t>
      </w:r>
    </w:p>
    <w:p w:rsidR="00441EA2" w:rsidRPr="004F443D" w:rsidRDefault="00441EA2" w:rsidP="00FF49A3">
      <w:pPr>
        <w:rPr>
          <w:rFonts w:ascii="Calibri" w:hAnsi="Calibri" w:cs="Calibri"/>
          <w:b/>
          <w:bCs/>
          <w:sz w:val="26"/>
          <w:szCs w:val="26"/>
        </w:rPr>
      </w:pPr>
      <w:r w:rsidRPr="00386CAE">
        <w:rPr>
          <w:rFonts w:ascii="Calibri" w:hAnsi="Calibri" w:cs="Calibri"/>
          <w:color w:val="000000" w:themeColor="text1"/>
        </w:rPr>
        <w:t>Emma’s comprehensive behaviour support plan was due for a review. Her plan included a restrictive practice</w:t>
      </w:r>
      <w:r w:rsidR="00C76E15">
        <w:rPr>
          <w:rFonts w:ascii="Calibri" w:hAnsi="Calibri" w:cs="Calibri"/>
          <w:color w:val="000000" w:themeColor="text1"/>
        </w:rPr>
        <w:t xml:space="preserve"> protocol</w:t>
      </w:r>
      <w:r w:rsidRPr="00386CAE">
        <w:rPr>
          <w:rFonts w:ascii="Calibri" w:hAnsi="Calibri" w:cs="Calibri"/>
          <w:color w:val="000000" w:themeColor="text1"/>
        </w:rPr>
        <w:t xml:space="preserve"> for the use of seclusion. Seclusion was used as a strategy as a last resort when Emma:</w:t>
      </w:r>
    </w:p>
    <w:p w:rsidR="00441EA2" w:rsidRPr="00386CAE" w:rsidRDefault="00441EA2" w:rsidP="009A3037">
      <w:pPr>
        <w:pStyle w:val="ListParagraph"/>
        <w:numPr>
          <w:ilvl w:val="0"/>
          <w:numId w:val="62"/>
        </w:numPr>
        <w:autoSpaceDE w:val="0"/>
        <w:autoSpaceDN w:val="0"/>
        <w:rPr>
          <w:rFonts w:ascii="Calibri" w:hAnsi="Calibri" w:cs="Calibri"/>
          <w:color w:val="000000" w:themeColor="text1"/>
        </w:rPr>
      </w:pPr>
      <w:r w:rsidRPr="00386CAE">
        <w:rPr>
          <w:rFonts w:ascii="Calibri" w:hAnsi="Calibri" w:cs="Calibri"/>
          <w:color w:val="000000" w:themeColor="text1"/>
        </w:rPr>
        <w:t xml:space="preserve">was at significant risk of hurting  herself or </w:t>
      </w:r>
      <w:r w:rsidR="00C76E15">
        <w:rPr>
          <w:rFonts w:ascii="Calibri" w:hAnsi="Calibri" w:cs="Calibri"/>
          <w:color w:val="000000" w:themeColor="text1"/>
        </w:rPr>
        <w:t>others</w:t>
      </w:r>
      <w:r w:rsidRPr="00386CAE">
        <w:rPr>
          <w:rFonts w:ascii="Calibri" w:hAnsi="Calibri" w:cs="Calibri"/>
          <w:color w:val="000000" w:themeColor="text1"/>
        </w:rPr>
        <w:t>, and the</w:t>
      </w:r>
    </w:p>
    <w:p w:rsidR="00441EA2" w:rsidRPr="00AE52D9" w:rsidRDefault="00441EA2" w:rsidP="00C76E15">
      <w:pPr>
        <w:pStyle w:val="ListParagraph"/>
        <w:numPr>
          <w:ilvl w:val="0"/>
          <w:numId w:val="62"/>
        </w:numPr>
        <w:autoSpaceDE w:val="0"/>
        <w:autoSpaceDN w:val="0"/>
        <w:rPr>
          <w:rFonts w:ascii="Calibri" w:hAnsi="Calibri" w:cs="Calibri"/>
          <w:color w:val="000000" w:themeColor="text1"/>
        </w:rPr>
      </w:pPr>
      <w:proofErr w:type="gramStart"/>
      <w:r w:rsidRPr="00386CAE">
        <w:rPr>
          <w:rFonts w:ascii="Calibri" w:hAnsi="Calibri" w:cs="Calibri"/>
          <w:color w:val="000000" w:themeColor="text1"/>
        </w:rPr>
        <w:t>preventative</w:t>
      </w:r>
      <w:proofErr w:type="gramEnd"/>
      <w:r w:rsidRPr="00386CAE">
        <w:rPr>
          <w:rFonts w:ascii="Calibri" w:hAnsi="Calibri" w:cs="Calibri"/>
          <w:color w:val="000000" w:themeColor="text1"/>
        </w:rPr>
        <w:t xml:space="preserve"> strategies and </w:t>
      </w:r>
      <w:r w:rsidR="00C76E15">
        <w:rPr>
          <w:rFonts w:ascii="Calibri" w:hAnsi="Calibri" w:cs="Calibri"/>
          <w:color w:val="000000" w:themeColor="text1"/>
        </w:rPr>
        <w:t>de-escalation</w:t>
      </w:r>
      <w:r w:rsidRPr="00386CAE">
        <w:rPr>
          <w:rFonts w:ascii="Calibri" w:hAnsi="Calibri" w:cs="Calibri"/>
          <w:color w:val="000000" w:themeColor="text1"/>
        </w:rPr>
        <w:t xml:space="preserve"> strategies in her plan were not enough on their own to reduce</w:t>
      </w:r>
      <w:r w:rsidR="00AE52D9">
        <w:rPr>
          <w:rFonts w:ascii="Calibri" w:hAnsi="Calibri" w:cs="Calibri"/>
          <w:color w:val="000000" w:themeColor="text1"/>
        </w:rPr>
        <w:t xml:space="preserve"> the risk. </w:t>
      </w:r>
      <w:r w:rsidR="0075513E" w:rsidRPr="00AE52D9">
        <w:rPr>
          <w:rFonts w:ascii="Calibri" w:hAnsi="Calibri" w:cs="Calibri"/>
          <w:color w:val="000000" w:themeColor="text1"/>
        </w:rPr>
        <w:t>(Refer to</w:t>
      </w:r>
      <w:r w:rsidR="000E79E7" w:rsidRPr="00AE52D9">
        <w:rPr>
          <w:rFonts w:ascii="Calibri" w:hAnsi="Calibri" w:cs="Calibri"/>
          <w:color w:val="000000" w:themeColor="text1"/>
        </w:rPr>
        <w:t xml:space="preserve"> </w:t>
      </w:r>
      <w:hyperlink w:anchor="_Appendix_H:_Environmental" w:history="1">
        <w:r w:rsidR="000E79E7" w:rsidRPr="00AE52D9">
          <w:rPr>
            <w:rStyle w:val="Hyperlink"/>
            <w:rFonts w:ascii="Calibri" w:hAnsi="Calibri" w:cs="Calibri"/>
          </w:rPr>
          <w:t>Appendix K</w:t>
        </w:r>
      </w:hyperlink>
      <w:r w:rsidR="000E79E7" w:rsidRPr="00AE52D9">
        <w:rPr>
          <w:rFonts w:ascii="Calibri" w:hAnsi="Calibri" w:cs="Calibri"/>
          <w:color w:val="000000" w:themeColor="text1"/>
        </w:rPr>
        <w:t xml:space="preserve"> </w:t>
      </w:r>
      <w:r w:rsidRPr="00AE52D9">
        <w:rPr>
          <w:rFonts w:ascii="Calibri" w:hAnsi="Calibri" w:cs="Calibri"/>
          <w:color w:val="000000" w:themeColor="text1"/>
        </w:rPr>
        <w:t>for an example protocol of seclusion).</w:t>
      </w:r>
    </w:p>
    <w:p w:rsidR="00441EA2" w:rsidRPr="00BA51B4" w:rsidRDefault="00575851" w:rsidP="00BA51B4">
      <w:pPr>
        <w:spacing w:before="240"/>
        <w:rPr>
          <w:b/>
          <w:bCs/>
          <w:color w:val="612C69"/>
          <w:sz w:val="26"/>
          <w:szCs w:val="26"/>
        </w:rPr>
      </w:pPr>
      <w:r w:rsidRPr="00BA51B4">
        <w:rPr>
          <w:b/>
          <w:bCs/>
          <w:color w:val="612C69"/>
          <w:sz w:val="26"/>
          <w:szCs w:val="26"/>
        </w:rPr>
        <w:t>Functional behaviour assessment review</w:t>
      </w:r>
    </w:p>
    <w:p w:rsidR="00441EA2" w:rsidRPr="0075513E" w:rsidRDefault="00441EA2" w:rsidP="00441EA2">
      <w:pPr>
        <w:autoSpaceDE w:val="0"/>
        <w:autoSpaceDN w:val="0"/>
        <w:rPr>
          <w:color w:val="000000" w:themeColor="text1"/>
        </w:rPr>
      </w:pPr>
      <w:r w:rsidRPr="00386CAE">
        <w:rPr>
          <w:rFonts w:ascii="Calibri" w:hAnsi="Calibri" w:cs="Calibri"/>
          <w:color w:val="000000" w:themeColor="text1"/>
        </w:rPr>
        <w:t xml:space="preserve">Emma’s NDIS behaviour support practitioner reviewed the functional behaviour assessment, current and past psychiatric reports, </w:t>
      </w:r>
      <w:r w:rsidR="000E79E7">
        <w:rPr>
          <w:rFonts w:ascii="Calibri" w:hAnsi="Calibri" w:cs="Calibri"/>
          <w:color w:val="000000" w:themeColor="text1"/>
        </w:rPr>
        <w:t xml:space="preserve">and </w:t>
      </w:r>
      <w:r w:rsidRPr="00386CAE">
        <w:rPr>
          <w:rFonts w:ascii="Calibri" w:hAnsi="Calibri" w:cs="Calibri"/>
          <w:color w:val="000000" w:themeColor="text1"/>
        </w:rPr>
        <w:t xml:space="preserve">Antecedent Behaviour Consequences (ABC) data collection (3 months of records completed by Emma’s NDIS Provider). </w:t>
      </w:r>
      <w:r w:rsidR="000E79E7">
        <w:rPr>
          <w:rFonts w:ascii="Calibri" w:hAnsi="Calibri" w:cs="Calibri"/>
          <w:color w:val="000000" w:themeColor="text1"/>
        </w:rPr>
        <w:t>The</w:t>
      </w:r>
      <w:r w:rsidRPr="00386CAE">
        <w:rPr>
          <w:rFonts w:ascii="Calibri" w:hAnsi="Calibri" w:cs="Calibri"/>
          <w:color w:val="000000" w:themeColor="text1"/>
        </w:rPr>
        <w:t xml:space="preserve"> behaviour support practitioner also had meetings with Emma,</w:t>
      </w:r>
      <w:r w:rsidRPr="00386CAE">
        <w:rPr>
          <w:color w:val="000000" w:themeColor="text1"/>
        </w:rPr>
        <w:t xml:space="preserve"> </w:t>
      </w:r>
      <w:r w:rsidRPr="00386CAE">
        <w:rPr>
          <w:rFonts w:ascii="Calibri" w:hAnsi="Calibri" w:cs="Calibri"/>
          <w:color w:val="000000" w:themeColor="text1"/>
        </w:rPr>
        <w:t xml:space="preserve">conducted natural observations, </w:t>
      </w:r>
      <w:r w:rsidR="000E79E7">
        <w:rPr>
          <w:rFonts w:ascii="Calibri" w:hAnsi="Calibri" w:cs="Calibri"/>
          <w:color w:val="000000" w:themeColor="text1"/>
        </w:rPr>
        <w:t xml:space="preserve">completed </w:t>
      </w:r>
      <w:r w:rsidR="00AE52D9">
        <w:rPr>
          <w:rFonts w:ascii="Calibri" w:hAnsi="Calibri" w:cs="Calibri"/>
          <w:color w:val="000000" w:themeColor="text1"/>
        </w:rPr>
        <w:t xml:space="preserve">a </w:t>
      </w:r>
      <w:r w:rsidR="000E79E7">
        <w:rPr>
          <w:rFonts w:ascii="Calibri" w:hAnsi="Calibri" w:cs="Calibri"/>
          <w:color w:val="000000" w:themeColor="text1"/>
        </w:rPr>
        <w:t xml:space="preserve">motivational assessment scale, </w:t>
      </w:r>
      <w:r w:rsidRPr="00386CAE">
        <w:rPr>
          <w:rFonts w:ascii="Calibri" w:hAnsi="Calibri" w:cs="Calibri"/>
          <w:color w:val="000000" w:themeColor="text1"/>
        </w:rPr>
        <w:t xml:space="preserve">and </w:t>
      </w:r>
      <w:r w:rsidRPr="00386CAE">
        <w:rPr>
          <w:color w:val="000000" w:themeColor="text1"/>
        </w:rPr>
        <w:t xml:space="preserve">functional behaviour interviews with Emma’s family, and </w:t>
      </w:r>
      <w:r w:rsidR="00AE52D9">
        <w:rPr>
          <w:color w:val="000000" w:themeColor="text1"/>
        </w:rPr>
        <w:t xml:space="preserve">NDIS </w:t>
      </w:r>
      <w:r w:rsidR="004F443D">
        <w:rPr>
          <w:color w:val="000000" w:themeColor="text1"/>
        </w:rPr>
        <w:t>support staff.</w:t>
      </w:r>
    </w:p>
    <w:p w:rsidR="00441EA2" w:rsidRPr="00386CAE" w:rsidRDefault="00441EA2" w:rsidP="00441EA2">
      <w:pPr>
        <w:autoSpaceDE w:val="0"/>
        <w:autoSpaceDN w:val="0"/>
        <w:rPr>
          <w:rFonts w:ascii="Calibri" w:hAnsi="Calibri" w:cs="Calibri"/>
          <w:color w:val="000000" w:themeColor="text1"/>
        </w:rPr>
      </w:pPr>
      <w:r w:rsidRPr="00386CAE">
        <w:rPr>
          <w:rFonts w:ascii="Calibri" w:hAnsi="Calibri" w:cs="Calibri"/>
          <w:color w:val="000000" w:themeColor="text1"/>
        </w:rPr>
        <w:lastRenderedPageBreak/>
        <w:t>A review of the functional behaviour assessment indicated that one significant reason (function) for the behaviour of concern was escape; this was consistent with previous functional behaviour assessments. Emma would engage in aggressive behaviours to escape situations and tasks that she f</w:t>
      </w:r>
      <w:r w:rsidR="007A6EA8">
        <w:rPr>
          <w:rFonts w:ascii="Calibri" w:hAnsi="Calibri" w:cs="Calibri"/>
          <w:color w:val="000000" w:themeColor="text1"/>
        </w:rPr>
        <w:t>ound overwhelming and stressful</w:t>
      </w:r>
      <w:r w:rsidRPr="00386CAE">
        <w:rPr>
          <w:rFonts w:ascii="Calibri" w:hAnsi="Calibri" w:cs="Calibri"/>
          <w:color w:val="000000" w:themeColor="text1"/>
        </w:rPr>
        <w:t xml:space="preserve"> </w:t>
      </w:r>
      <w:r w:rsidR="007A6EA8">
        <w:rPr>
          <w:rFonts w:ascii="Calibri" w:hAnsi="Calibri" w:cs="Calibri"/>
          <w:color w:val="000000" w:themeColor="text1"/>
        </w:rPr>
        <w:t>(</w:t>
      </w:r>
      <w:r w:rsidRPr="00386CAE">
        <w:rPr>
          <w:rFonts w:ascii="Calibri" w:hAnsi="Calibri" w:cs="Calibri"/>
          <w:color w:val="000000" w:themeColor="text1"/>
        </w:rPr>
        <w:t>for example cooking, and cleaning her room</w:t>
      </w:r>
      <w:r w:rsidR="007A6EA8">
        <w:rPr>
          <w:rFonts w:ascii="Calibri" w:hAnsi="Calibri" w:cs="Calibri"/>
          <w:color w:val="000000" w:themeColor="text1"/>
        </w:rPr>
        <w:t>)</w:t>
      </w:r>
      <w:r w:rsidRPr="00386CAE">
        <w:rPr>
          <w:rFonts w:ascii="Calibri" w:hAnsi="Calibri" w:cs="Calibri"/>
          <w:color w:val="000000" w:themeColor="text1"/>
        </w:rPr>
        <w:t xml:space="preserve">. Emma </w:t>
      </w:r>
      <w:r w:rsidR="009D5D7A">
        <w:rPr>
          <w:rFonts w:ascii="Calibri" w:hAnsi="Calibri" w:cs="Calibri"/>
          <w:color w:val="000000" w:themeColor="text1"/>
        </w:rPr>
        <w:t>required</w:t>
      </w:r>
      <w:r w:rsidRPr="00386CAE">
        <w:rPr>
          <w:rFonts w:ascii="Calibri" w:hAnsi="Calibri" w:cs="Calibri"/>
          <w:color w:val="000000" w:themeColor="text1"/>
        </w:rPr>
        <w:t xml:space="preserve"> support to build better coping skills. The aggressive behaviour was a way of coping with situation</w:t>
      </w:r>
      <w:r w:rsidR="0075513E">
        <w:rPr>
          <w:rFonts w:ascii="Calibri" w:hAnsi="Calibri" w:cs="Calibri"/>
          <w:color w:val="000000" w:themeColor="text1"/>
        </w:rPr>
        <w:t>s</w:t>
      </w:r>
      <w:r w:rsidRPr="00386CAE">
        <w:rPr>
          <w:rFonts w:ascii="Calibri" w:hAnsi="Calibri" w:cs="Calibri"/>
          <w:color w:val="000000" w:themeColor="text1"/>
        </w:rPr>
        <w:t xml:space="preserve"> that were stressful and overwhelming.</w:t>
      </w:r>
    </w:p>
    <w:p w:rsidR="00441EA2" w:rsidRPr="00386CAE" w:rsidRDefault="00441EA2" w:rsidP="00441EA2">
      <w:pPr>
        <w:autoSpaceDE w:val="0"/>
        <w:autoSpaceDN w:val="0"/>
        <w:rPr>
          <w:rFonts w:ascii="Calibri" w:hAnsi="Calibri" w:cs="Calibri"/>
          <w:color w:val="000000" w:themeColor="text1"/>
        </w:rPr>
      </w:pPr>
      <w:r w:rsidRPr="00386CAE">
        <w:rPr>
          <w:rFonts w:ascii="Calibri" w:hAnsi="Calibri" w:cs="Calibri"/>
          <w:color w:val="000000" w:themeColor="text1"/>
        </w:rPr>
        <w:t>New triggers were also identified from the data. This included social situations; for example, planning to see a friend, birthday parties, and loud noises (particularly when she could hear her co</w:t>
      </w:r>
      <w:r w:rsidR="000E79E7">
        <w:rPr>
          <w:rFonts w:ascii="Calibri" w:hAnsi="Calibri" w:cs="Calibri"/>
          <w:color w:val="000000" w:themeColor="text1"/>
        </w:rPr>
        <w:t>-</w:t>
      </w:r>
      <w:r w:rsidR="00351A96">
        <w:rPr>
          <w:rFonts w:ascii="Calibri" w:hAnsi="Calibri" w:cs="Calibri"/>
          <w:color w:val="000000" w:themeColor="text1"/>
        </w:rPr>
        <w:t>residents fighting).</w:t>
      </w:r>
    </w:p>
    <w:p w:rsidR="00441EA2" w:rsidRPr="00BA51B4" w:rsidRDefault="00694852" w:rsidP="00BA51B4">
      <w:pPr>
        <w:spacing w:before="240"/>
        <w:rPr>
          <w:b/>
          <w:bCs/>
          <w:color w:val="612C69"/>
          <w:sz w:val="26"/>
          <w:szCs w:val="26"/>
        </w:rPr>
      </w:pPr>
      <w:r w:rsidRPr="00BA51B4">
        <w:rPr>
          <w:b/>
          <w:bCs/>
          <w:color w:val="612C69"/>
          <w:sz w:val="26"/>
          <w:szCs w:val="26"/>
        </w:rPr>
        <w:t xml:space="preserve">Comprehensive behaviour support plan review </w:t>
      </w:r>
    </w:p>
    <w:p w:rsidR="00E97AC2" w:rsidRDefault="00441EA2" w:rsidP="00E97AC2">
      <w:pPr>
        <w:autoSpaceDE w:val="0"/>
        <w:autoSpaceDN w:val="0"/>
        <w:rPr>
          <w:color w:val="000000" w:themeColor="text1"/>
          <w:lang w:val="en-US"/>
        </w:rPr>
      </w:pPr>
      <w:r w:rsidRPr="00386CAE">
        <w:rPr>
          <w:rFonts w:ascii="Calibri" w:hAnsi="Calibri" w:cs="Calibri"/>
          <w:color w:val="000000" w:themeColor="text1"/>
        </w:rPr>
        <w:t>Based on the finding</w:t>
      </w:r>
      <w:r w:rsidR="000E79E7">
        <w:rPr>
          <w:rFonts w:ascii="Calibri" w:hAnsi="Calibri" w:cs="Calibri"/>
          <w:color w:val="000000" w:themeColor="text1"/>
        </w:rPr>
        <w:t>s</w:t>
      </w:r>
      <w:r w:rsidRPr="00386CAE">
        <w:rPr>
          <w:rFonts w:ascii="Calibri" w:hAnsi="Calibri" w:cs="Calibri"/>
          <w:color w:val="000000" w:themeColor="text1"/>
        </w:rPr>
        <w:t xml:space="preserve"> of the functional behaviour assessment, Emma’s NDIS behaviour support practitioner updated her compre</w:t>
      </w:r>
      <w:r w:rsidR="00351A96">
        <w:rPr>
          <w:rFonts w:ascii="Calibri" w:hAnsi="Calibri" w:cs="Calibri"/>
          <w:color w:val="000000" w:themeColor="text1"/>
        </w:rPr>
        <w:t>hensive behaviour support plan.</w:t>
      </w:r>
    </w:p>
    <w:p w:rsidR="00441EA2" w:rsidRPr="00E97AC2" w:rsidRDefault="00431C94" w:rsidP="00E97AC2">
      <w:pPr>
        <w:autoSpaceDE w:val="0"/>
        <w:autoSpaceDN w:val="0"/>
        <w:rPr>
          <w:rFonts w:ascii="Calibri" w:hAnsi="Calibri" w:cs="Calibri"/>
          <w:color w:val="000000" w:themeColor="text1"/>
        </w:rPr>
      </w:pPr>
      <w:r w:rsidRPr="00F06503">
        <w:rPr>
          <w:bCs/>
          <w:color w:val="000000" w:themeColor="text1"/>
        </w:rPr>
        <w:t xml:space="preserve">Some of the strategies </w:t>
      </w:r>
      <w:r>
        <w:rPr>
          <w:bCs/>
          <w:color w:val="000000" w:themeColor="text1"/>
        </w:rPr>
        <w:t>aimed to increase Emma’s quality of life and help support the reduction and elimination of seclusion focused on:</w:t>
      </w:r>
    </w:p>
    <w:p w:rsidR="00441EA2" w:rsidRPr="00386CAE" w:rsidRDefault="00351A96" w:rsidP="009A3037">
      <w:pPr>
        <w:numPr>
          <w:ilvl w:val="0"/>
          <w:numId w:val="55"/>
        </w:numPr>
        <w:autoSpaceDE w:val="0"/>
        <w:autoSpaceDN w:val="0"/>
        <w:adjustRightInd w:val="0"/>
        <w:spacing w:after="0"/>
        <w:contextualSpacing/>
        <w:rPr>
          <w:color w:val="000000" w:themeColor="text1"/>
        </w:rPr>
      </w:pPr>
      <w:proofErr w:type="gramStart"/>
      <w:r>
        <w:rPr>
          <w:color w:val="000000" w:themeColor="text1"/>
        </w:rPr>
        <w:t>e</w:t>
      </w:r>
      <w:r w:rsidR="002E1219">
        <w:rPr>
          <w:color w:val="000000" w:themeColor="text1"/>
        </w:rPr>
        <w:t>ncouraging</w:t>
      </w:r>
      <w:proofErr w:type="gramEnd"/>
      <w:r w:rsidR="00441EA2" w:rsidRPr="00386CAE">
        <w:rPr>
          <w:color w:val="000000" w:themeColor="text1"/>
        </w:rPr>
        <w:t xml:space="preserve"> Emma to ask for breaks with tasks she found overwhelming, breaking down the task using chaining methods</w:t>
      </w:r>
      <w:r w:rsidR="002E1219">
        <w:rPr>
          <w:color w:val="000000" w:themeColor="text1"/>
        </w:rPr>
        <w:t>,</w:t>
      </w:r>
      <w:r w:rsidR="00441EA2" w:rsidRPr="00386CAE">
        <w:rPr>
          <w:color w:val="000000" w:themeColor="text1"/>
        </w:rPr>
        <w:t xml:space="preserve"> and staff offering more active support. These strategies were described in detail</w:t>
      </w:r>
      <w:r>
        <w:rPr>
          <w:color w:val="000000" w:themeColor="text1"/>
        </w:rPr>
        <w:t xml:space="preserve"> in her behaviour support plan</w:t>
      </w:r>
    </w:p>
    <w:p w:rsidR="00441EA2" w:rsidRPr="00386CAE" w:rsidRDefault="00351A96" w:rsidP="009A3037">
      <w:pPr>
        <w:numPr>
          <w:ilvl w:val="0"/>
          <w:numId w:val="55"/>
        </w:numPr>
        <w:autoSpaceDE w:val="0"/>
        <w:autoSpaceDN w:val="0"/>
        <w:adjustRightInd w:val="0"/>
        <w:spacing w:after="0"/>
        <w:contextualSpacing/>
        <w:rPr>
          <w:color w:val="000000" w:themeColor="text1"/>
        </w:rPr>
      </w:pPr>
      <w:r>
        <w:rPr>
          <w:color w:val="000000" w:themeColor="text1"/>
        </w:rPr>
        <w:t>s</w:t>
      </w:r>
      <w:r w:rsidR="00441EA2" w:rsidRPr="00386CAE">
        <w:rPr>
          <w:color w:val="000000" w:themeColor="text1"/>
        </w:rPr>
        <w:t xml:space="preserve">upporting Emma to go to a quieter area of the </w:t>
      </w:r>
      <w:r w:rsidR="002E1219">
        <w:rPr>
          <w:color w:val="000000" w:themeColor="text1"/>
        </w:rPr>
        <w:t xml:space="preserve">house when others were arguing </w:t>
      </w:r>
      <w:r>
        <w:rPr>
          <w:color w:val="000000" w:themeColor="text1"/>
        </w:rPr>
        <w:t>and intervening early</w:t>
      </w:r>
    </w:p>
    <w:p w:rsidR="00441EA2" w:rsidRPr="00386CAE" w:rsidRDefault="00161C2E" w:rsidP="009A3037">
      <w:pPr>
        <w:numPr>
          <w:ilvl w:val="0"/>
          <w:numId w:val="55"/>
        </w:numPr>
        <w:autoSpaceDE w:val="0"/>
        <w:autoSpaceDN w:val="0"/>
        <w:adjustRightInd w:val="0"/>
        <w:spacing w:after="0"/>
        <w:contextualSpacing/>
        <w:rPr>
          <w:color w:val="000000" w:themeColor="text1"/>
        </w:rPr>
      </w:pPr>
      <w:proofErr w:type="gramStart"/>
      <w:r>
        <w:rPr>
          <w:color w:val="000000" w:themeColor="text1"/>
        </w:rPr>
        <w:t>w</w:t>
      </w:r>
      <w:r w:rsidR="00441EA2" w:rsidRPr="00386CAE">
        <w:rPr>
          <w:color w:val="000000" w:themeColor="text1"/>
        </w:rPr>
        <w:t>ith</w:t>
      </w:r>
      <w:proofErr w:type="gramEnd"/>
      <w:r w:rsidR="00441EA2" w:rsidRPr="00386CAE">
        <w:rPr>
          <w:color w:val="000000" w:themeColor="text1"/>
        </w:rPr>
        <w:t xml:space="preserve"> Emma’s consent, staff helped find an appropriately trained psychologist with experience in working with people with Autism </w:t>
      </w:r>
      <w:r w:rsidR="002B7DBC">
        <w:rPr>
          <w:color w:val="000000" w:themeColor="text1"/>
        </w:rPr>
        <w:t xml:space="preserve">Spectrum Disorder </w:t>
      </w:r>
      <w:r w:rsidR="00441EA2" w:rsidRPr="00386CAE">
        <w:rPr>
          <w:color w:val="000000" w:themeColor="text1"/>
        </w:rPr>
        <w:t>and intellectual disability. This was to support Emma develop her social skills and teach he</w:t>
      </w:r>
      <w:r>
        <w:rPr>
          <w:color w:val="000000" w:themeColor="text1"/>
        </w:rPr>
        <w:t>r emotion regulation strategies</w:t>
      </w:r>
      <w:r w:rsidR="009363DB">
        <w:rPr>
          <w:color w:val="000000" w:themeColor="text1"/>
        </w:rPr>
        <w:t>.</w:t>
      </w:r>
    </w:p>
    <w:p w:rsidR="002E1219" w:rsidRDefault="00161C2E" w:rsidP="002E1219">
      <w:pPr>
        <w:numPr>
          <w:ilvl w:val="0"/>
          <w:numId w:val="55"/>
        </w:numPr>
        <w:autoSpaceDE w:val="0"/>
        <w:autoSpaceDN w:val="0"/>
        <w:adjustRightInd w:val="0"/>
        <w:spacing w:after="0"/>
        <w:contextualSpacing/>
        <w:rPr>
          <w:color w:val="000000" w:themeColor="text1"/>
        </w:rPr>
      </w:pPr>
      <w:r>
        <w:rPr>
          <w:color w:val="000000" w:themeColor="text1"/>
        </w:rPr>
        <w:lastRenderedPageBreak/>
        <w:t>u</w:t>
      </w:r>
      <w:r w:rsidR="00441EA2" w:rsidRPr="00386CAE">
        <w:rPr>
          <w:color w:val="000000" w:themeColor="text1"/>
        </w:rPr>
        <w:t xml:space="preserve">sing calming routines </w:t>
      </w:r>
      <w:r w:rsidR="002E1219">
        <w:rPr>
          <w:color w:val="000000" w:themeColor="text1"/>
        </w:rPr>
        <w:t xml:space="preserve">before situations </w:t>
      </w:r>
      <w:r w:rsidR="00441EA2" w:rsidRPr="00386CAE">
        <w:rPr>
          <w:color w:val="000000" w:themeColor="text1"/>
        </w:rPr>
        <w:t>that were known to be potential triggers</w:t>
      </w:r>
    </w:p>
    <w:p w:rsidR="00441EA2" w:rsidRPr="002E1219" w:rsidRDefault="00161C2E" w:rsidP="002E1219">
      <w:pPr>
        <w:numPr>
          <w:ilvl w:val="0"/>
          <w:numId w:val="55"/>
        </w:numPr>
        <w:autoSpaceDE w:val="0"/>
        <w:autoSpaceDN w:val="0"/>
        <w:adjustRightInd w:val="0"/>
        <w:spacing w:after="0"/>
        <w:contextualSpacing/>
        <w:rPr>
          <w:color w:val="000000" w:themeColor="text1"/>
        </w:rPr>
      </w:pPr>
      <w:proofErr w:type="gramStart"/>
      <w:r>
        <w:rPr>
          <w:color w:val="000000" w:themeColor="text1"/>
        </w:rPr>
        <w:t>a</w:t>
      </w:r>
      <w:proofErr w:type="gramEnd"/>
      <w:r w:rsidR="00441EA2" w:rsidRPr="002E1219">
        <w:rPr>
          <w:color w:val="000000" w:themeColor="text1"/>
        </w:rPr>
        <w:t xml:space="preserve"> sensory room was designed for Emma tailored t</w:t>
      </w:r>
      <w:r w:rsidR="002E1219" w:rsidRPr="002E1219">
        <w:rPr>
          <w:color w:val="000000" w:themeColor="text1"/>
        </w:rPr>
        <w:t>o her sensory needs. It included</w:t>
      </w:r>
      <w:r w:rsidR="00441EA2" w:rsidRPr="002E1219">
        <w:rPr>
          <w:color w:val="000000" w:themeColor="text1"/>
        </w:rPr>
        <w:t xml:space="preserve"> different items and activities</w:t>
      </w:r>
      <w:r w:rsidR="002E1219" w:rsidRPr="002E1219">
        <w:rPr>
          <w:color w:val="000000" w:themeColor="text1"/>
        </w:rPr>
        <w:t>,</w:t>
      </w:r>
      <w:r w:rsidR="00441EA2" w:rsidRPr="002E1219">
        <w:rPr>
          <w:color w:val="000000" w:themeColor="text1"/>
        </w:rPr>
        <w:t xml:space="preserve"> some of which were portable and could be used within the community when she needed them. An occupational therapist was consulted to help design the sensory room. Over time, it was hoped that having a sensory room would replace the use of seclusion. The sensory room was to be used proactively to assist Emma to feel calm when she was beginning to</w:t>
      </w:r>
      <w:r>
        <w:rPr>
          <w:color w:val="000000" w:themeColor="text1"/>
        </w:rPr>
        <w:t xml:space="preserve"> show early signs of distress.</w:t>
      </w:r>
    </w:p>
    <w:p w:rsidR="00694852" w:rsidRPr="00BA51B4" w:rsidRDefault="00161C2E" w:rsidP="00BA51B4">
      <w:pPr>
        <w:spacing w:before="240"/>
        <w:rPr>
          <w:b/>
          <w:bCs/>
          <w:color w:val="612C69"/>
          <w:sz w:val="26"/>
          <w:szCs w:val="26"/>
        </w:rPr>
      </w:pPr>
      <w:r>
        <w:rPr>
          <w:b/>
          <w:bCs/>
          <w:color w:val="612C69"/>
          <w:sz w:val="26"/>
          <w:szCs w:val="26"/>
        </w:rPr>
        <w:t>Organisational change</w:t>
      </w:r>
    </w:p>
    <w:p w:rsidR="00694852" w:rsidRPr="00161C2E" w:rsidRDefault="00441EA2" w:rsidP="00A230D2">
      <w:pPr>
        <w:rPr>
          <w:rFonts w:ascii="Calibri" w:hAnsi="Calibri" w:cs="Calibri"/>
          <w:bCs/>
          <w:sz w:val="26"/>
          <w:szCs w:val="26"/>
        </w:rPr>
      </w:pPr>
      <w:r w:rsidRPr="00386CAE">
        <w:rPr>
          <w:color w:val="000000" w:themeColor="text1"/>
        </w:rPr>
        <w:t xml:space="preserve">The NDIS provider made an organisational commitment to gradually reduce and eliminate the use of seclusion. </w:t>
      </w:r>
      <w:r w:rsidR="005F320F">
        <w:rPr>
          <w:color w:val="000000" w:themeColor="text1"/>
        </w:rPr>
        <w:t>This involved</w:t>
      </w:r>
      <w:r w:rsidRPr="00386CAE">
        <w:rPr>
          <w:color w:val="000000" w:themeColor="text1"/>
        </w:rPr>
        <w:t xml:space="preserve"> weekly meetings where </w:t>
      </w:r>
      <w:r w:rsidR="007A6EA8">
        <w:rPr>
          <w:color w:val="000000" w:themeColor="text1"/>
        </w:rPr>
        <w:t xml:space="preserve">as a team </w:t>
      </w:r>
      <w:r w:rsidRPr="00386CAE">
        <w:rPr>
          <w:color w:val="000000" w:themeColor="text1"/>
        </w:rPr>
        <w:t xml:space="preserve">they discussed all behavioural incidents including seclusion. These meeting were led by senior management in </w:t>
      </w:r>
      <w:r w:rsidR="00161C2E">
        <w:rPr>
          <w:color w:val="000000" w:themeColor="text1"/>
        </w:rPr>
        <w:t xml:space="preserve">an effort to reduce seclusion. </w:t>
      </w:r>
      <w:r w:rsidRPr="00386CAE">
        <w:rPr>
          <w:color w:val="000000" w:themeColor="text1"/>
        </w:rPr>
        <w:t xml:space="preserve">Staff reviewed what potentially triggered the behaviour, </w:t>
      </w:r>
      <w:r w:rsidR="005F320F">
        <w:rPr>
          <w:color w:val="000000" w:themeColor="text1"/>
        </w:rPr>
        <w:t xml:space="preserve">the </w:t>
      </w:r>
      <w:r w:rsidRPr="00386CAE">
        <w:rPr>
          <w:color w:val="000000" w:themeColor="text1"/>
        </w:rPr>
        <w:t xml:space="preserve">frequency and duration of seclusion, and what could have been done differently. The </w:t>
      </w:r>
      <w:r w:rsidR="007A6EA8">
        <w:rPr>
          <w:color w:val="000000" w:themeColor="text1"/>
        </w:rPr>
        <w:t xml:space="preserve">NDIS </w:t>
      </w:r>
      <w:r w:rsidRPr="00386CAE">
        <w:rPr>
          <w:color w:val="000000" w:themeColor="text1"/>
        </w:rPr>
        <w:t>provide</w:t>
      </w:r>
      <w:r w:rsidR="005F320F">
        <w:rPr>
          <w:color w:val="000000" w:themeColor="text1"/>
        </w:rPr>
        <w:t xml:space="preserve">r also made sure Emma had </w:t>
      </w:r>
      <w:r w:rsidRPr="00386CAE">
        <w:rPr>
          <w:color w:val="000000" w:themeColor="text1"/>
        </w:rPr>
        <w:t>a key rol</w:t>
      </w:r>
      <w:r w:rsidR="00161C2E">
        <w:rPr>
          <w:color w:val="000000" w:themeColor="text1"/>
        </w:rPr>
        <w:t>e in informing these meetings.</w:t>
      </w:r>
    </w:p>
    <w:p w:rsidR="00575851" w:rsidRPr="00BA51B4" w:rsidRDefault="00161C2E" w:rsidP="00BA51B4">
      <w:pPr>
        <w:spacing w:before="240"/>
        <w:rPr>
          <w:b/>
          <w:bCs/>
          <w:color w:val="612C69"/>
          <w:sz w:val="26"/>
          <w:szCs w:val="26"/>
        </w:rPr>
      </w:pPr>
      <w:r>
        <w:rPr>
          <w:b/>
          <w:bCs/>
          <w:color w:val="612C69"/>
          <w:sz w:val="26"/>
          <w:szCs w:val="26"/>
        </w:rPr>
        <w:t>Outcome</w:t>
      </w:r>
    </w:p>
    <w:p w:rsidR="00441EA2" w:rsidRPr="00161C2E" w:rsidRDefault="00441EA2" w:rsidP="00781BA6">
      <w:pPr>
        <w:rPr>
          <w:rFonts w:ascii="Calibri" w:hAnsi="Calibri" w:cs="Calibri"/>
          <w:bCs/>
          <w:sz w:val="26"/>
          <w:szCs w:val="26"/>
        </w:rPr>
      </w:pPr>
      <w:r w:rsidRPr="00386CAE">
        <w:t>Previously, seclusion was used on average, once a fortnight. This gradually reduced over the next 18 months to the point it was no longer required.  Emma felt supported, safe and developed alternative skills to manage stressful and overwhelming situations. Emma was also seeing a psychologist fortnightly and was learning emotional regulation and social skills.</w:t>
      </w:r>
      <w:r w:rsidRPr="00386CAE">
        <w:rPr>
          <w:rFonts w:ascii="Times New Roman" w:hAnsi="Times New Roman" w:cs="Times New Roman"/>
          <w:sz w:val="23"/>
          <w:szCs w:val="23"/>
        </w:rPr>
        <w:t xml:space="preserve"> </w:t>
      </w:r>
      <w:r w:rsidRPr="00386CAE">
        <w:t>Emma shared these skills with her support staff and family so that they could support her to practice and build on</w:t>
      </w:r>
      <w:r w:rsidRPr="00386CAE">
        <w:rPr>
          <w:rFonts w:ascii="Calibri" w:hAnsi="Calibri" w:cs="Calibri"/>
        </w:rPr>
        <w:t xml:space="preserve"> them. Emma was getting better at expressing her feelings to staff and sharing what she was learning. Emma also enjoyed using </w:t>
      </w:r>
      <w:r w:rsidRPr="00386CAE">
        <w:rPr>
          <w:rFonts w:ascii="Calibri" w:hAnsi="Calibri" w:cs="Calibri"/>
        </w:rPr>
        <w:lastRenderedPageBreak/>
        <w:t>the sensory room and would voluntarily use it during the day when she wanted to engage in relaxing ac</w:t>
      </w:r>
      <w:r w:rsidR="00161C2E">
        <w:rPr>
          <w:rFonts w:ascii="Calibri" w:hAnsi="Calibri" w:cs="Calibri"/>
        </w:rPr>
        <w:t>tivities or have some time out.</w:t>
      </w:r>
    </w:p>
    <w:p w:rsidR="00441EA2" w:rsidRPr="00BA51B4" w:rsidRDefault="00575851" w:rsidP="00BA51B4">
      <w:pPr>
        <w:spacing w:before="240"/>
        <w:rPr>
          <w:b/>
          <w:bCs/>
          <w:color w:val="612C69"/>
          <w:sz w:val="26"/>
          <w:szCs w:val="26"/>
        </w:rPr>
      </w:pPr>
      <w:r w:rsidRPr="00BA51B4">
        <w:rPr>
          <w:b/>
          <w:bCs/>
          <w:color w:val="612C69"/>
          <w:sz w:val="26"/>
          <w:szCs w:val="26"/>
        </w:rPr>
        <w:t>Key points</w:t>
      </w:r>
    </w:p>
    <w:p w:rsidR="00755E97" w:rsidRDefault="00441EA2" w:rsidP="00755E97">
      <w:pPr>
        <w:pStyle w:val="CommentText"/>
        <w:numPr>
          <w:ilvl w:val="0"/>
          <w:numId w:val="76"/>
        </w:numPr>
        <w:spacing w:line="276" w:lineRule="auto"/>
        <w:ind w:left="360"/>
        <w:rPr>
          <w:color w:val="000000" w:themeColor="text1"/>
        </w:rPr>
      </w:pPr>
      <w:r w:rsidRPr="00386CAE">
        <w:rPr>
          <w:rFonts w:eastAsiaTheme="majorEastAsia"/>
          <w:bCs/>
          <w:color w:val="000000" w:themeColor="text1"/>
          <w:sz w:val="22"/>
          <w:szCs w:val="22"/>
        </w:rPr>
        <w:t xml:space="preserve">For a shared vision and commitment </w:t>
      </w:r>
      <w:r w:rsidR="00755E97">
        <w:rPr>
          <w:rFonts w:eastAsiaTheme="majorEastAsia"/>
          <w:bCs/>
          <w:color w:val="000000" w:themeColor="text1"/>
          <w:sz w:val="22"/>
          <w:szCs w:val="22"/>
        </w:rPr>
        <w:t xml:space="preserve">of </w:t>
      </w:r>
      <w:r w:rsidRPr="00386CAE">
        <w:rPr>
          <w:rFonts w:eastAsiaTheme="majorEastAsia"/>
          <w:bCs/>
          <w:color w:val="000000" w:themeColor="text1"/>
          <w:sz w:val="22"/>
          <w:szCs w:val="22"/>
        </w:rPr>
        <w:t>reducing restrictive practice</w:t>
      </w:r>
      <w:r w:rsidR="00755E97">
        <w:rPr>
          <w:rFonts w:eastAsiaTheme="majorEastAsia"/>
          <w:bCs/>
          <w:color w:val="000000" w:themeColor="text1"/>
          <w:sz w:val="22"/>
          <w:szCs w:val="22"/>
        </w:rPr>
        <w:t>s</w:t>
      </w:r>
      <w:r w:rsidRPr="00386CAE">
        <w:rPr>
          <w:rFonts w:eastAsiaTheme="majorEastAsia"/>
          <w:bCs/>
          <w:color w:val="000000" w:themeColor="text1"/>
          <w:sz w:val="22"/>
          <w:szCs w:val="22"/>
        </w:rPr>
        <w:t xml:space="preserve"> to be successful, it is important that the person with disability is involved and provided with opportunities to be heard so that they can have input into their behaviour support plan as much as possible.</w:t>
      </w:r>
      <w:r w:rsidRPr="00386CAE">
        <w:rPr>
          <w:color w:val="000000" w:themeColor="text1"/>
          <w:sz w:val="22"/>
          <w:szCs w:val="22"/>
        </w:rPr>
        <w:t xml:space="preserve"> This also gives the person a sense of agency over their environment and over time can assist them to better recognise and regulate their emotions</w:t>
      </w:r>
      <w:r w:rsidR="00755E97">
        <w:rPr>
          <w:color w:val="000000" w:themeColor="text1"/>
          <w:sz w:val="22"/>
          <w:szCs w:val="22"/>
        </w:rPr>
        <w:t>.</w:t>
      </w:r>
    </w:p>
    <w:p w:rsidR="006923E9" w:rsidRPr="00755E97" w:rsidRDefault="00755E97" w:rsidP="00D269F9">
      <w:pPr>
        <w:pStyle w:val="CommentText"/>
        <w:numPr>
          <w:ilvl w:val="0"/>
          <w:numId w:val="76"/>
        </w:numPr>
        <w:spacing w:before="1080" w:line="276" w:lineRule="auto"/>
        <w:ind w:left="360"/>
        <w:rPr>
          <w:color w:val="000000" w:themeColor="text1"/>
        </w:rPr>
      </w:pPr>
      <w:r>
        <w:rPr>
          <w:rFonts w:cstheme="minorHAnsi"/>
          <w:color w:val="000000" w:themeColor="text1"/>
          <w:sz w:val="22"/>
          <w:szCs w:val="22"/>
        </w:rPr>
        <w:t>T</w:t>
      </w:r>
      <w:r w:rsidR="00441EA2" w:rsidRPr="00755E97">
        <w:rPr>
          <w:rFonts w:cstheme="minorHAnsi"/>
          <w:color w:val="000000" w:themeColor="text1"/>
          <w:sz w:val="22"/>
          <w:szCs w:val="22"/>
        </w:rPr>
        <w:t>he process of reviewing, monitoring incidents and reflection helps reduce and eliminate the use of restrictive practices</w:t>
      </w:r>
      <w:r w:rsidR="003B7E53" w:rsidRPr="00755E97">
        <w:rPr>
          <w:rFonts w:cstheme="minorHAnsi"/>
          <w:color w:val="000000" w:themeColor="text1"/>
          <w:sz w:val="22"/>
          <w:szCs w:val="22"/>
        </w:rPr>
        <w:t>.</w:t>
      </w:r>
    </w:p>
    <w:p w:rsidR="00D6687E" w:rsidRDefault="00C44701" w:rsidP="00D6687E">
      <w:pPr>
        <w:pStyle w:val="Heading1"/>
      </w:pPr>
      <w:bookmarkStart w:id="86" w:name="_Appendix_H:_Environmental"/>
      <w:bookmarkStart w:id="87" w:name="_Appendix_J:_Seclusion"/>
      <w:bookmarkStart w:id="88" w:name="_Appendix_K:_Seclusion"/>
      <w:bookmarkStart w:id="89" w:name="_Toc56602664"/>
      <w:bookmarkStart w:id="90" w:name="_Toc50022120"/>
      <w:bookmarkEnd w:id="86"/>
      <w:bookmarkEnd w:id="87"/>
      <w:bookmarkEnd w:id="88"/>
      <w:r w:rsidRPr="00863E46">
        <w:t xml:space="preserve">Appendix </w:t>
      </w:r>
      <w:r w:rsidR="003C271F">
        <w:t>K</w:t>
      </w:r>
      <w:r w:rsidR="00402238" w:rsidRPr="00863E46">
        <w:t>:</w:t>
      </w:r>
      <w:r w:rsidRPr="00863E46">
        <w:t xml:space="preserve"> </w:t>
      </w:r>
      <w:r w:rsidR="00735005" w:rsidRPr="00863E46">
        <w:t xml:space="preserve">Seclusion </w:t>
      </w:r>
      <w:r w:rsidR="00402238">
        <w:t>p</w:t>
      </w:r>
      <w:r w:rsidR="00735005" w:rsidRPr="00863E46">
        <w:t>rotocol</w:t>
      </w:r>
      <w:r w:rsidR="00402238" w:rsidRPr="00863E46">
        <w:t xml:space="preserve"> example</w:t>
      </w:r>
      <w:bookmarkEnd w:id="89"/>
    </w:p>
    <w:p w:rsidR="000B71A0" w:rsidRPr="000B71A0" w:rsidRDefault="000B71A0" w:rsidP="000B71A0">
      <w:r>
        <w:t xml:space="preserve">This resource is to help guide behaviour support practitioners detail the use of a restrictive practice in a behaviour support plan. Also see </w:t>
      </w:r>
      <w:hyperlink w:anchor="_Appendix_A:_Restrictive" w:history="1">
        <w:r w:rsidRPr="00C72FCF">
          <w:rPr>
            <w:rStyle w:val="Hyperlink"/>
          </w:rPr>
          <w:t>Appendix A</w:t>
        </w:r>
      </w:hyperlink>
      <w:r>
        <w:t>.</w:t>
      </w:r>
    </w:p>
    <w:p w:rsidR="00D6687E" w:rsidRPr="00A230D2" w:rsidRDefault="00A230D2" w:rsidP="00A230D2">
      <w:pPr>
        <w:spacing w:before="240"/>
        <w:rPr>
          <w:b/>
          <w:bCs/>
          <w:color w:val="612C69"/>
          <w:sz w:val="26"/>
          <w:szCs w:val="26"/>
        </w:rPr>
      </w:pPr>
      <w:r>
        <w:rPr>
          <w:b/>
          <w:bCs/>
          <w:color w:val="612C69"/>
          <w:sz w:val="26"/>
          <w:szCs w:val="26"/>
        </w:rPr>
        <w:t>Rationale</w:t>
      </w:r>
    </w:p>
    <w:p w:rsidR="00D6687E" w:rsidRPr="00A230D2" w:rsidRDefault="00D6687E" w:rsidP="00D6687E">
      <w:pPr>
        <w:autoSpaceDE w:val="0"/>
        <w:autoSpaceDN w:val="0"/>
        <w:adjustRightInd w:val="0"/>
        <w:spacing w:before="0" w:after="0"/>
        <w:rPr>
          <w:rFonts w:cstheme="minorHAnsi"/>
        </w:rPr>
      </w:pPr>
      <w:r w:rsidRPr="00D6687E">
        <w:rPr>
          <w:rFonts w:cstheme="minorHAnsi"/>
        </w:rPr>
        <w:t xml:space="preserve">Emma engages in aggressive behaviours, including hitting, kicking, biting and pushing people to the ground. This has resulted in </w:t>
      </w:r>
      <w:r w:rsidR="000814F9">
        <w:rPr>
          <w:rFonts w:cstheme="minorHAnsi"/>
        </w:rPr>
        <w:t xml:space="preserve">significant </w:t>
      </w:r>
      <w:r w:rsidR="00BB3846">
        <w:rPr>
          <w:rFonts w:cstheme="minorHAnsi"/>
        </w:rPr>
        <w:t xml:space="preserve">physical </w:t>
      </w:r>
      <w:r w:rsidRPr="00D6687E">
        <w:rPr>
          <w:rFonts w:cstheme="minorHAnsi"/>
        </w:rPr>
        <w:t xml:space="preserve">injury to staff and co-residents in the past. The use of seclusion is to prevent harm to others and to Emma. </w:t>
      </w:r>
      <w:r w:rsidR="00BB3846">
        <w:t>Less restrictive strategies are being trialled, however, Emma requires more time to learn the alternative skills to support the fade out of this restrictive practice.</w:t>
      </w:r>
    </w:p>
    <w:p w:rsidR="001E4D5B" w:rsidRDefault="00A230D2" w:rsidP="00A230D2">
      <w:pPr>
        <w:spacing w:before="240"/>
        <w:rPr>
          <w:b/>
          <w:bCs/>
          <w:color w:val="612C69"/>
          <w:sz w:val="26"/>
          <w:szCs w:val="26"/>
        </w:rPr>
      </w:pPr>
      <w:r>
        <w:rPr>
          <w:b/>
          <w:bCs/>
          <w:color w:val="612C69"/>
          <w:sz w:val="26"/>
          <w:szCs w:val="26"/>
        </w:rPr>
        <w:t>Seclusion place</w:t>
      </w:r>
    </w:p>
    <w:p w:rsidR="00D6687E" w:rsidRPr="00174811" w:rsidRDefault="00D6687E" w:rsidP="00A230D2">
      <w:pPr>
        <w:spacing w:before="240"/>
        <w:rPr>
          <w:bCs/>
          <w:sz w:val="26"/>
          <w:szCs w:val="26"/>
        </w:rPr>
      </w:pPr>
      <w:r w:rsidRPr="00D6687E">
        <w:rPr>
          <w:rFonts w:cstheme="minorHAnsi"/>
        </w:rPr>
        <w:lastRenderedPageBreak/>
        <w:t>Emma is only to be secluded within her house by removing all other people from her space and restricting her access to leave. Prior to any seclusion, all areas of Emma’s house needs to be assessed for safety. This should always occur in advance.</w:t>
      </w:r>
    </w:p>
    <w:p w:rsidR="003B7E53" w:rsidRDefault="001A2DB6" w:rsidP="003B7E53">
      <w:pPr>
        <w:spacing w:before="240"/>
        <w:rPr>
          <w:b/>
          <w:bCs/>
          <w:color w:val="612C69"/>
          <w:sz w:val="26"/>
          <w:szCs w:val="26"/>
        </w:rPr>
      </w:pPr>
      <w:r>
        <w:rPr>
          <w:b/>
          <w:bCs/>
          <w:color w:val="612C69"/>
          <w:sz w:val="26"/>
          <w:szCs w:val="26"/>
        </w:rPr>
        <w:t>When can it be used?</w:t>
      </w:r>
    </w:p>
    <w:p w:rsidR="00D6687E" w:rsidRPr="003B7E53" w:rsidRDefault="003B7E53" w:rsidP="003B7E53">
      <w:pPr>
        <w:rPr>
          <w:color w:val="000000" w:themeColor="text1"/>
        </w:rPr>
      </w:pPr>
      <w:r>
        <w:rPr>
          <w:color w:val="000000" w:themeColor="text1"/>
        </w:rPr>
        <w:t xml:space="preserve">PRN (as needed). </w:t>
      </w:r>
      <w:r w:rsidRPr="003B7E53">
        <w:rPr>
          <w:color w:val="000000" w:themeColor="text1"/>
        </w:rPr>
        <w:t xml:space="preserve">Only to be used as </w:t>
      </w:r>
      <w:r>
        <w:rPr>
          <w:color w:val="000000" w:themeColor="text1"/>
        </w:rPr>
        <w:t xml:space="preserve">a last resort. </w:t>
      </w:r>
      <w:r w:rsidR="00D6687E" w:rsidRPr="00D6687E">
        <w:rPr>
          <w:rFonts w:cstheme="minorHAnsi"/>
        </w:rPr>
        <w:t>Seclusion should not occur for more than 15 minu</w:t>
      </w:r>
      <w:r w:rsidR="00174811">
        <w:rPr>
          <w:rFonts w:cstheme="minorHAnsi"/>
        </w:rPr>
        <w:t>tes.</w:t>
      </w:r>
    </w:p>
    <w:p w:rsidR="00D6687E" w:rsidRPr="00BA51B4" w:rsidRDefault="00D6687E" w:rsidP="00D6687E">
      <w:pPr>
        <w:jc w:val="both"/>
        <w:rPr>
          <w:rFonts w:cstheme="minorHAnsi"/>
          <w:bCs/>
        </w:rPr>
      </w:pPr>
      <w:r w:rsidRPr="00BA51B4">
        <w:rPr>
          <w:rFonts w:cstheme="minorHAnsi"/>
          <w:bCs/>
        </w:rPr>
        <w:t>Early warning signs that Emma is about to engage in</w:t>
      </w:r>
      <w:r w:rsidR="001E4D5B">
        <w:rPr>
          <w:rFonts w:cstheme="minorHAnsi"/>
          <w:bCs/>
        </w:rPr>
        <w:t xml:space="preserve"> a</w:t>
      </w:r>
      <w:r w:rsidRPr="00BA51B4">
        <w:rPr>
          <w:rFonts w:cstheme="minorHAnsi"/>
          <w:bCs/>
        </w:rPr>
        <w:t xml:space="preserve"> behaviour of concern</w:t>
      </w:r>
      <w:r w:rsidR="00BA51B4">
        <w:rPr>
          <w:rFonts w:cstheme="minorHAnsi"/>
          <w:bCs/>
        </w:rPr>
        <w:t>:</w:t>
      </w:r>
    </w:p>
    <w:p w:rsidR="00D6687E" w:rsidRPr="00D6687E" w:rsidRDefault="00D6687E" w:rsidP="009A3037">
      <w:pPr>
        <w:numPr>
          <w:ilvl w:val="0"/>
          <w:numId w:val="57"/>
        </w:numPr>
        <w:spacing w:before="0" w:after="0"/>
        <w:contextualSpacing/>
        <w:rPr>
          <w:rFonts w:cstheme="minorHAnsi"/>
        </w:rPr>
      </w:pPr>
      <w:r w:rsidRPr="00D6687E">
        <w:rPr>
          <w:rFonts w:cstheme="minorHAnsi"/>
        </w:rPr>
        <w:t>Emma may grab her legs, puts her hands between her</w:t>
      </w:r>
      <w:r w:rsidR="00174811">
        <w:rPr>
          <w:rFonts w:cstheme="minorHAnsi"/>
        </w:rPr>
        <w:t xml:space="preserve"> legs and grab her inner thighs</w:t>
      </w:r>
    </w:p>
    <w:p w:rsidR="00D6687E" w:rsidRPr="00D6687E" w:rsidRDefault="00D6687E" w:rsidP="009A3037">
      <w:pPr>
        <w:numPr>
          <w:ilvl w:val="0"/>
          <w:numId w:val="57"/>
        </w:numPr>
        <w:spacing w:before="0" w:after="0"/>
        <w:contextualSpacing/>
        <w:rPr>
          <w:rFonts w:cstheme="minorHAnsi"/>
        </w:rPr>
      </w:pPr>
      <w:r w:rsidRPr="00D6687E">
        <w:rPr>
          <w:rFonts w:cstheme="minorHAnsi"/>
        </w:rPr>
        <w:t>Emma may b</w:t>
      </w:r>
      <w:r w:rsidR="00174811">
        <w:rPr>
          <w:rFonts w:cstheme="minorHAnsi"/>
        </w:rPr>
        <w:t>e shaking and her face goes red</w:t>
      </w:r>
    </w:p>
    <w:p w:rsidR="00D6687E" w:rsidRPr="00D6687E" w:rsidRDefault="00D6687E" w:rsidP="009A3037">
      <w:pPr>
        <w:numPr>
          <w:ilvl w:val="0"/>
          <w:numId w:val="57"/>
        </w:numPr>
        <w:spacing w:before="0" w:after="0"/>
        <w:contextualSpacing/>
        <w:rPr>
          <w:rFonts w:cstheme="minorHAnsi"/>
        </w:rPr>
      </w:pPr>
      <w:r w:rsidRPr="00D6687E">
        <w:rPr>
          <w:rFonts w:cstheme="minorHAnsi"/>
        </w:rPr>
        <w:t xml:space="preserve">Emma may be jumping up and down making aggressive gestures </w:t>
      </w:r>
      <w:r w:rsidR="00174811">
        <w:rPr>
          <w:rFonts w:cstheme="minorHAnsi"/>
        </w:rPr>
        <w:t>with her hands at the same time</w:t>
      </w:r>
    </w:p>
    <w:p w:rsidR="00D6687E" w:rsidRPr="00D6687E" w:rsidRDefault="00D6687E" w:rsidP="009A3037">
      <w:pPr>
        <w:numPr>
          <w:ilvl w:val="0"/>
          <w:numId w:val="57"/>
        </w:numPr>
        <w:spacing w:before="0" w:after="0"/>
        <w:contextualSpacing/>
        <w:rPr>
          <w:rFonts w:cstheme="minorHAnsi"/>
        </w:rPr>
      </w:pPr>
      <w:r w:rsidRPr="00D6687E">
        <w:rPr>
          <w:rFonts w:cstheme="minorHAnsi"/>
        </w:rPr>
        <w:t>Emma may begin invading personal space of staff and co</w:t>
      </w:r>
      <w:r w:rsidR="00716994">
        <w:rPr>
          <w:rFonts w:cstheme="minorHAnsi"/>
        </w:rPr>
        <w:t>-</w:t>
      </w:r>
      <w:r w:rsidRPr="00D6687E">
        <w:rPr>
          <w:rFonts w:cstheme="minorHAnsi"/>
        </w:rPr>
        <w:t>residents</w:t>
      </w:r>
      <w:r w:rsidR="00716994">
        <w:rPr>
          <w:rFonts w:cstheme="minorHAnsi"/>
        </w:rPr>
        <w:t>,</w:t>
      </w:r>
      <w:r w:rsidR="00174811">
        <w:rPr>
          <w:rFonts w:cstheme="minorHAnsi"/>
        </w:rPr>
        <w:t xml:space="preserve"> and yelling loudly</w:t>
      </w:r>
    </w:p>
    <w:p w:rsidR="00D6687E" w:rsidRPr="00D6687E" w:rsidRDefault="00D6687E" w:rsidP="009A3037">
      <w:pPr>
        <w:numPr>
          <w:ilvl w:val="0"/>
          <w:numId w:val="57"/>
        </w:numPr>
        <w:spacing w:before="0" w:after="0"/>
        <w:contextualSpacing/>
        <w:rPr>
          <w:rFonts w:cstheme="minorHAnsi"/>
        </w:rPr>
      </w:pPr>
      <w:r w:rsidRPr="00D6687E">
        <w:rPr>
          <w:rFonts w:cstheme="minorHAnsi"/>
        </w:rPr>
        <w:t>Emma may make verbal threats that she is going to hit someone.</w:t>
      </w:r>
    </w:p>
    <w:p w:rsidR="00D6687E" w:rsidRPr="003B7E53" w:rsidRDefault="003B7E53" w:rsidP="003B7E53">
      <w:pPr>
        <w:spacing w:before="240"/>
        <w:rPr>
          <w:b/>
          <w:bCs/>
          <w:color w:val="612C69"/>
          <w:sz w:val="26"/>
          <w:szCs w:val="26"/>
        </w:rPr>
      </w:pPr>
      <w:r>
        <w:rPr>
          <w:b/>
          <w:bCs/>
          <w:color w:val="612C69"/>
          <w:sz w:val="26"/>
          <w:szCs w:val="26"/>
        </w:rPr>
        <w:t>Procedure</w:t>
      </w:r>
    </w:p>
    <w:p w:rsidR="00D6687E" w:rsidRPr="00150465" w:rsidRDefault="00D6687E" w:rsidP="009A3037">
      <w:pPr>
        <w:numPr>
          <w:ilvl w:val="0"/>
          <w:numId w:val="56"/>
        </w:numPr>
        <w:autoSpaceDE w:val="0"/>
        <w:autoSpaceDN w:val="0"/>
        <w:adjustRightInd w:val="0"/>
        <w:spacing w:before="0" w:after="0"/>
        <w:contextualSpacing/>
        <w:rPr>
          <w:rFonts w:cstheme="minorHAnsi"/>
        </w:rPr>
      </w:pPr>
      <w:r w:rsidRPr="00150465">
        <w:rPr>
          <w:rFonts w:cstheme="minorHAnsi"/>
        </w:rPr>
        <w:t xml:space="preserve">The primary way for ensuring the ongoing safety of Emma and others is by following the positive strategies listed in </w:t>
      </w:r>
      <w:r w:rsidR="00233681" w:rsidRPr="00150465">
        <w:rPr>
          <w:rFonts w:cstheme="minorHAnsi"/>
        </w:rPr>
        <w:t xml:space="preserve">the </w:t>
      </w:r>
      <w:r w:rsidRPr="00150465">
        <w:rPr>
          <w:rFonts w:cstheme="minorHAnsi"/>
        </w:rPr>
        <w:t>behaviour support plan.</w:t>
      </w:r>
    </w:p>
    <w:p w:rsidR="00D6687E" w:rsidRPr="00D6687E" w:rsidRDefault="00D6687E" w:rsidP="009A3037">
      <w:pPr>
        <w:numPr>
          <w:ilvl w:val="0"/>
          <w:numId w:val="56"/>
        </w:numPr>
        <w:autoSpaceDE w:val="0"/>
        <w:autoSpaceDN w:val="0"/>
        <w:adjustRightInd w:val="0"/>
        <w:spacing w:before="0" w:after="0"/>
        <w:contextualSpacing/>
        <w:rPr>
          <w:rFonts w:cstheme="minorHAnsi"/>
        </w:rPr>
      </w:pPr>
      <w:r w:rsidRPr="00D6687E">
        <w:rPr>
          <w:rFonts w:cstheme="minorHAnsi"/>
          <w:lang w:val="en-US"/>
        </w:rPr>
        <w:t>Attempt to identify potential t</w:t>
      </w:r>
      <w:r w:rsidR="00174811">
        <w:rPr>
          <w:rFonts w:cstheme="minorHAnsi"/>
          <w:lang w:val="en-US"/>
        </w:rPr>
        <w:t>riggers and remove if possible.</w:t>
      </w:r>
    </w:p>
    <w:p w:rsidR="00D6687E" w:rsidRPr="00D6687E" w:rsidRDefault="00D6687E" w:rsidP="009A3037">
      <w:pPr>
        <w:numPr>
          <w:ilvl w:val="0"/>
          <w:numId w:val="56"/>
        </w:numPr>
        <w:autoSpaceDE w:val="0"/>
        <w:autoSpaceDN w:val="0"/>
        <w:adjustRightInd w:val="0"/>
        <w:spacing w:before="0" w:after="0"/>
        <w:contextualSpacing/>
        <w:rPr>
          <w:rFonts w:cstheme="minorHAnsi"/>
        </w:rPr>
      </w:pPr>
      <w:r w:rsidRPr="00D6687E">
        <w:rPr>
          <w:rFonts w:cstheme="minorHAnsi"/>
          <w:lang w:val="en-US"/>
        </w:rPr>
        <w:t>Attempt to problem solve reasons Emma may be feeling distressed. Look for env</w:t>
      </w:r>
      <w:r w:rsidR="00233681">
        <w:rPr>
          <w:rFonts w:cstheme="minorHAnsi"/>
          <w:lang w:val="en-US"/>
        </w:rPr>
        <w:t>ironmental and physical cues</w:t>
      </w:r>
      <w:r w:rsidR="0075513E">
        <w:rPr>
          <w:rFonts w:cstheme="minorHAnsi"/>
          <w:lang w:val="en-US"/>
        </w:rPr>
        <w:t xml:space="preserve"> (i</w:t>
      </w:r>
      <w:r w:rsidRPr="00D6687E">
        <w:rPr>
          <w:rFonts w:cstheme="minorHAnsi"/>
          <w:lang w:val="en-US"/>
        </w:rPr>
        <w:t>s Emma feeling well? is it too noisy? is Emma overwhelmed with an activity</w:t>
      </w:r>
      <w:r w:rsidR="00174811">
        <w:rPr>
          <w:rFonts w:cstheme="minorHAnsi"/>
          <w:lang w:val="en-US"/>
        </w:rPr>
        <w:t xml:space="preserve"> </w:t>
      </w:r>
      <w:r w:rsidRPr="00D6687E">
        <w:rPr>
          <w:rFonts w:cstheme="minorHAnsi"/>
          <w:lang w:val="en-US"/>
        </w:rPr>
        <w:t>/ task?).</w:t>
      </w:r>
    </w:p>
    <w:p w:rsidR="00D6687E" w:rsidRPr="00D6687E" w:rsidRDefault="00233681" w:rsidP="009A3037">
      <w:pPr>
        <w:numPr>
          <w:ilvl w:val="0"/>
          <w:numId w:val="56"/>
        </w:numPr>
        <w:autoSpaceDE w:val="0"/>
        <w:autoSpaceDN w:val="0"/>
        <w:adjustRightInd w:val="0"/>
        <w:spacing w:before="0" w:after="0"/>
        <w:contextualSpacing/>
        <w:rPr>
          <w:rFonts w:cstheme="minorHAnsi"/>
        </w:rPr>
      </w:pPr>
      <w:r>
        <w:rPr>
          <w:rFonts w:cstheme="minorHAnsi"/>
          <w:lang w:val="en-US"/>
        </w:rPr>
        <w:t>Keep ‘two arm’s length’</w:t>
      </w:r>
      <w:r w:rsidR="00D6687E" w:rsidRPr="00D6687E">
        <w:rPr>
          <w:rFonts w:cstheme="minorHAnsi"/>
          <w:lang w:val="en-US"/>
        </w:rPr>
        <w:t xml:space="preserve"> physical distance from Emma and support co-residents to also be at a safe distance where practically possible.</w:t>
      </w:r>
    </w:p>
    <w:p w:rsidR="00D6687E" w:rsidRPr="00233681" w:rsidRDefault="00D6687E" w:rsidP="009A3037">
      <w:pPr>
        <w:numPr>
          <w:ilvl w:val="0"/>
          <w:numId w:val="56"/>
        </w:numPr>
        <w:autoSpaceDE w:val="0"/>
        <w:autoSpaceDN w:val="0"/>
        <w:adjustRightInd w:val="0"/>
        <w:spacing w:before="0" w:after="0"/>
        <w:contextualSpacing/>
        <w:rPr>
          <w:rFonts w:cstheme="minorHAnsi"/>
          <w:b/>
        </w:rPr>
      </w:pPr>
      <w:r w:rsidRPr="00D6687E">
        <w:rPr>
          <w:rFonts w:cstheme="minorHAnsi"/>
          <w:lang w:val="en-US"/>
        </w:rPr>
        <w:lastRenderedPageBreak/>
        <w:t xml:space="preserve">Attempt to verbally de-escalate Emma and provide alternative options to meet her needs </w:t>
      </w:r>
      <w:r w:rsidRPr="00BA51B4">
        <w:rPr>
          <w:rFonts w:cstheme="minorHAnsi"/>
          <w:bCs/>
          <w:lang w:val="en-US"/>
        </w:rPr>
        <w:t>(</w:t>
      </w:r>
      <w:r w:rsidRPr="00233681">
        <w:rPr>
          <w:rFonts w:cstheme="minorHAnsi"/>
          <w:b/>
          <w:bCs/>
          <w:lang w:val="en-US"/>
        </w:rPr>
        <w:t>Refer</w:t>
      </w:r>
      <w:r w:rsidR="00233681">
        <w:rPr>
          <w:rFonts w:cstheme="minorHAnsi"/>
          <w:b/>
          <w:bCs/>
          <w:lang w:val="en-US"/>
        </w:rPr>
        <w:t xml:space="preserve"> to the response section of the</w:t>
      </w:r>
      <w:r w:rsidRPr="00233681">
        <w:rPr>
          <w:rFonts w:cstheme="minorHAnsi"/>
          <w:b/>
          <w:bCs/>
          <w:lang w:val="en-US"/>
        </w:rPr>
        <w:t xml:space="preserve"> </w:t>
      </w:r>
      <w:proofErr w:type="spellStart"/>
      <w:r w:rsidRPr="00233681">
        <w:rPr>
          <w:rFonts w:cstheme="minorHAnsi"/>
          <w:b/>
          <w:bCs/>
          <w:lang w:val="en-US"/>
        </w:rPr>
        <w:t>behaviour</w:t>
      </w:r>
      <w:proofErr w:type="spellEnd"/>
      <w:r w:rsidRPr="00233681">
        <w:rPr>
          <w:rFonts w:cstheme="minorHAnsi"/>
          <w:b/>
          <w:bCs/>
          <w:lang w:val="en-US"/>
        </w:rPr>
        <w:t xml:space="preserve"> support plan for more detailed instruction on the above points</w:t>
      </w:r>
      <w:r w:rsidRPr="00174811">
        <w:rPr>
          <w:rFonts w:cstheme="minorHAnsi"/>
          <w:bCs/>
          <w:lang w:val="en-US"/>
        </w:rPr>
        <w:t>)</w:t>
      </w:r>
      <w:r w:rsidR="00174811" w:rsidRPr="00174811">
        <w:rPr>
          <w:rFonts w:cstheme="minorHAnsi"/>
          <w:bCs/>
        </w:rPr>
        <w:t>.</w:t>
      </w:r>
    </w:p>
    <w:p w:rsidR="00D6687E" w:rsidRPr="00D6687E" w:rsidRDefault="00D6687E" w:rsidP="009A3037">
      <w:pPr>
        <w:numPr>
          <w:ilvl w:val="0"/>
          <w:numId w:val="56"/>
        </w:numPr>
        <w:autoSpaceDE w:val="0"/>
        <w:autoSpaceDN w:val="0"/>
        <w:adjustRightInd w:val="0"/>
        <w:spacing w:before="0" w:after="0"/>
        <w:contextualSpacing/>
        <w:rPr>
          <w:rFonts w:cstheme="minorHAnsi"/>
        </w:rPr>
      </w:pPr>
      <w:r w:rsidRPr="00D6687E">
        <w:rPr>
          <w:rFonts w:cstheme="minorHAnsi"/>
        </w:rPr>
        <w:t>The decision to use seclusion needs to be based on a risk assessment and characterised by respect and empathic decision-making.</w:t>
      </w:r>
    </w:p>
    <w:p w:rsidR="00D6687E" w:rsidRPr="00D6687E" w:rsidRDefault="00D6687E" w:rsidP="009A3037">
      <w:pPr>
        <w:numPr>
          <w:ilvl w:val="0"/>
          <w:numId w:val="56"/>
        </w:numPr>
        <w:autoSpaceDE w:val="0"/>
        <w:autoSpaceDN w:val="0"/>
        <w:adjustRightInd w:val="0"/>
        <w:spacing w:before="0" w:after="0"/>
        <w:contextualSpacing/>
        <w:rPr>
          <w:rFonts w:cstheme="minorHAnsi"/>
        </w:rPr>
      </w:pPr>
      <w:r w:rsidRPr="00D6687E">
        <w:rPr>
          <w:rFonts w:eastAsia="Times New Roman" w:cstheme="minorHAnsi"/>
          <w:lang w:eastAsia="en-AU"/>
        </w:rPr>
        <w:t>If</w:t>
      </w:r>
      <w:r w:rsidR="00B206D2">
        <w:rPr>
          <w:rFonts w:eastAsia="Times New Roman" w:cstheme="minorHAnsi"/>
          <w:lang w:eastAsia="en-AU"/>
        </w:rPr>
        <w:t xml:space="preserve"> the</w:t>
      </w:r>
      <w:r w:rsidRPr="00D6687E">
        <w:rPr>
          <w:rFonts w:eastAsia="Times New Roman" w:cstheme="minorHAnsi"/>
          <w:lang w:eastAsia="en-AU"/>
        </w:rPr>
        <w:t xml:space="preserve"> </w:t>
      </w:r>
      <w:r w:rsidR="00B206D2">
        <w:rPr>
          <w:rFonts w:eastAsia="Times New Roman" w:cstheme="minorHAnsi"/>
          <w:lang w:eastAsia="en-AU"/>
        </w:rPr>
        <w:t>response</w:t>
      </w:r>
      <w:r w:rsidRPr="00D6687E">
        <w:rPr>
          <w:rFonts w:eastAsia="Times New Roman" w:cstheme="minorHAnsi"/>
          <w:lang w:eastAsia="en-AU"/>
        </w:rPr>
        <w:t xml:space="preserve"> strategies are not effective and Emma is </w:t>
      </w:r>
      <w:r w:rsidRPr="00D6687E">
        <w:rPr>
          <w:rFonts w:cstheme="minorHAnsi"/>
        </w:rPr>
        <w:t>at imminent</w:t>
      </w:r>
      <w:r w:rsidRPr="00D6687E">
        <w:rPr>
          <w:rFonts w:cstheme="minorHAnsi"/>
          <w:bCs/>
        </w:rPr>
        <w:t xml:space="preserve"> risk </w:t>
      </w:r>
      <w:r w:rsidRPr="00D6687E">
        <w:rPr>
          <w:rFonts w:cstheme="minorHAnsi"/>
        </w:rPr>
        <w:t>of danger to herself or others</w:t>
      </w:r>
      <w:r w:rsidRPr="00D6687E">
        <w:rPr>
          <w:rFonts w:eastAsia="Times New Roman" w:cstheme="minorHAnsi"/>
          <w:lang w:eastAsia="en-AU"/>
        </w:rPr>
        <w:t xml:space="preserve">, </w:t>
      </w:r>
      <w:r w:rsidR="00303E30">
        <w:rPr>
          <w:rFonts w:eastAsia="Times New Roman" w:cstheme="minorHAnsi"/>
          <w:lang w:eastAsia="en-AU"/>
        </w:rPr>
        <w:t>(</w:t>
      </w:r>
      <w:r w:rsidRPr="00D6687E">
        <w:rPr>
          <w:rFonts w:eastAsia="Times New Roman" w:cstheme="minorHAnsi"/>
          <w:lang w:eastAsia="en-AU"/>
        </w:rPr>
        <w:t>for example</w:t>
      </w:r>
      <w:r w:rsidR="00303E30">
        <w:rPr>
          <w:rFonts w:eastAsia="Times New Roman" w:cstheme="minorHAnsi"/>
          <w:lang w:eastAsia="en-AU"/>
        </w:rPr>
        <w:t xml:space="preserve"> </w:t>
      </w:r>
      <w:r w:rsidRPr="00D6687E">
        <w:rPr>
          <w:rFonts w:eastAsia="Times New Roman" w:cstheme="minorHAnsi"/>
          <w:lang w:eastAsia="en-AU"/>
        </w:rPr>
        <w:t>Emma is</w:t>
      </w:r>
      <w:r w:rsidR="00303E30">
        <w:rPr>
          <w:rFonts w:eastAsia="Times New Roman" w:cstheme="minorHAnsi"/>
          <w:lang w:eastAsia="en-AU"/>
        </w:rPr>
        <w:t xml:space="preserve"> </w:t>
      </w:r>
      <w:r w:rsidRPr="00D6687E">
        <w:rPr>
          <w:rFonts w:eastAsia="Times New Roman" w:cstheme="minorHAnsi"/>
          <w:lang w:eastAsia="en-AU"/>
        </w:rPr>
        <w:t>getting closer to staff and co-residents in an attempt to hit or kick, or an increase in verbal threats and emotional outbursts is observed</w:t>
      </w:r>
      <w:r w:rsidR="00303E30">
        <w:rPr>
          <w:rFonts w:eastAsia="Times New Roman" w:cstheme="minorHAnsi"/>
          <w:lang w:eastAsia="en-AU"/>
        </w:rPr>
        <w:t>)</w:t>
      </w:r>
      <w:r w:rsidRPr="00D6687E">
        <w:rPr>
          <w:rFonts w:eastAsia="Times New Roman" w:cstheme="minorHAnsi"/>
          <w:lang w:eastAsia="en-AU"/>
        </w:rPr>
        <w:t xml:space="preserve"> staff are to</w:t>
      </w:r>
      <w:r w:rsidRPr="00D6687E">
        <w:rPr>
          <w:rFonts w:cstheme="minorHAnsi"/>
        </w:rPr>
        <w:t>:</w:t>
      </w:r>
    </w:p>
    <w:p w:rsidR="00D6687E" w:rsidRPr="00D6687E" w:rsidRDefault="00D6687E" w:rsidP="00524070">
      <w:pPr>
        <w:numPr>
          <w:ilvl w:val="0"/>
          <w:numId w:val="63"/>
        </w:numPr>
        <w:spacing w:before="0" w:after="0"/>
        <w:contextualSpacing/>
        <w:rPr>
          <w:rFonts w:eastAsia="Times New Roman" w:cstheme="minorHAnsi"/>
          <w:lang w:eastAsia="en-AU"/>
        </w:rPr>
      </w:pPr>
      <w:r w:rsidRPr="00D6687E">
        <w:rPr>
          <w:rFonts w:eastAsia="Times New Roman" w:cstheme="minorHAnsi"/>
          <w:lang w:eastAsia="en-AU"/>
        </w:rPr>
        <w:t>Inform Emma that you will be giving her so</w:t>
      </w:r>
      <w:r w:rsidR="00524070">
        <w:rPr>
          <w:rFonts w:eastAsia="Times New Roman" w:cstheme="minorHAnsi"/>
          <w:lang w:eastAsia="en-AU"/>
        </w:rPr>
        <w:t>me time to calm down on her own</w:t>
      </w:r>
    </w:p>
    <w:p w:rsidR="00D6687E" w:rsidRPr="00D6687E" w:rsidRDefault="00D6687E" w:rsidP="00524070">
      <w:pPr>
        <w:numPr>
          <w:ilvl w:val="0"/>
          <w:numId w:val="63"/>
        </w:numPr>
        <w:spacing w:before="0" w:after="0"/>
        <w:contextualSpacing/>
        <w:rPr>
          <w:rFonts w:eastAsia="Times New Roman" w:cstheme="minorHAnsi"/>
          <w:lang w:eastAsia="en-AU"/>
        </w:rPr>
      </w:pPr>
      <w:r w:rsidRPr="00D6687E">
        <w:rPr>
          <w:rFonts w:eastAsia="Times New Roman" w:cstheme="minorHAnsi"/>
          <w:lang w:eastAsia="en-AU"/>
        </w:rPr>
        <w:t xml:space="preserve">Lock the front </w:t>
      </w:r>
      <w:r w:rsidR="0075513E">
        <w:rPr>
          <w:rFonts w:eastAsia="Times New Roman" w:cstheme="minorHAnsi"/>
          <w:lang w:eastAsia="en-AU"/>
        </w:rPr>
        <w:t>door</w:t>
      </w:r>
    </w:p>
    <w:p w:rsidR="00D6687E" w:rsidRPr="00524070" w:rsidRDefault="00D6687E" w:rsidP="00524070">
      <w:pPr>
        <w:numPr>
          <w:ilvl w:val="0"/>
          <w:numId w:val="63"/>
        </w:numPr>
        <w:spacing w:before="0" w:after="0"/>
        <w:contextualSpacing/>
        <w:rPr>
          <w:rFonts w:cstheme="minorHAnsi"/>
        </w:rPr>
      </w:pPr>
      <w:r w:rsidRPr="00D6687E">
        <w:rPr>
          <w:rFonts w:eastAsia="Times New Roman" w:cstheme="minorHAnsi"/>
          <w:lang w:eastAsia="en-AU"/>
        </w:rPr>
        <w:t xml:space="preserve">Remove co-residents and yourself to the backyard under a covered area and lock the backdoor. </w:t>
      </w:r>
      <w:r w:rsidRPr="00BA51B4">
        <w:rPr>
          <w:rFonts w:eastAsia="Times New Roman" w:cstheme="minorHAnsi"/>
          <w:bCs/>
          <w:i/>
          <w:iCs/>
          <w:lang w:eastAsia="en-AU"/>
        </w:rPr>
        <w:t>At th</w:t>
      </w:r>
      <w:r w:rsidR="00524070">
        <w:rPr>
          <w:rFonts w:eastAsia="Times New Roman" w:cstheme="minorHAnsi"/>
          <w:bCs/>
          <w:i/>
          <w:iCs/>
          <w:lang w:eastAsia="en-AU"/>
        </w:rPr>
        <w:t>is point seclusion is in place.</w:t>
      </w:r>
    </w:p>
    <w:p w:rsidR="00D6687E" w:rsidRPr="00D6687E" w:rsidRDefault="00D6687E" w:rsidP="00524070">
      <w:pPr>
        <w:numPr>
          <w:ilvl w:val="0"/>
          <w:numId w:val="56"/>
        </w:numPr>
        <w:spacing w:before="0" w:after="0"/>
        <w:contextualSpacing/>
        <w:rPr>
          <w:rFonts w:cstheme="minorHAnsi"/>
        </w:rPr>
      </w:pPr>
      <w:r w:rsidRPr="00D6687E">
        <w:rPr>
          <w:rFonts w:cstheme="minorHAnsi"/>
        </w:rPr>
        <w:t>Staff should visually monitor Emma in the backyard from the kitchen and living room window while also s</w:t>
      </w:r>
      <w:r w:rsidR="00A60E7E">
        <w:rPr>
          <w:rFonts w:cstheme="minorHAnsi"/>
        </w:rPr>
        <w:t>upporting the other co-residents</w:t>
      </w:r>
      <w:r w:rsidR="00524070">
        <w:rPr>
          <w:rFonts w:cstheme="minorHAnsi"/>
        </w:rPr>
        <w:t>.</w:t>
      </w:r>
    </w:p>
    <w:p w:rsidR="00D6687E" w:rsidRPr="00D6687E" w:rsidRDefault="0075513E" w:rsidP="00524070">
      <w:pPr>
        <w:numPr>
          <w:ilvl w:val="0"/>
          <w:numId w:val="56"/>
        </w:numPr>
        <w:spacing w:before="0" w:after="0"/>
        <w:contextualSpacing/>
        <w:rPr>
          <w:rFonts w:cstheme="minorHAnsi"/>
        </w:rPr>
      </w:pPr>
      <w:r>
        <w:rPr>
          <w:rFonts w:cstheme="minorHAnsi"/>
        </w:rPr>
        <w:t xml:space="preserve">One staff member should </w:t>
      </w:r>
      <w:r w:rsidR="00D6687E" w:rsidRPr="00D6687E">
        <w:rPr>
          <w:rFonts w:cstheme="minorHAnsi"/>
        </w:rPr>
        <w:t>be allocated to vigilantly observe and document verbal and</w:t>
      </w:r>
      <w:r w:rsidR="00524070">
        <w:rPr>
          <w:rFonts w:cstheme="minorHAnsi"/>
        </w:rPr>
        <w:t xml:space="preserve"> </w:t>
      </w:r>
      <w:r w:rsidR="00D6687E" w:rsidRPr="00D6687E">
        <w:rPr>
          <w:rFonts w:cstheme="minorHAnsi"/>
        </w:rPr>
        <w:t>/</w:t>
      </w:r>
      <w:r w:rsidR="00524070">
        <w:rPr>
          <w:rFonts w:cstheme="minorHAnsi"/>
        </w:rPr>
        <w:t xml:space="preserve"> </w:t>
      </w:r>
      <w:r w:rsidR="00D6687E" w:rsidRPr="00D6687E">
        <w:rPr>
          <w:rFonts w:cstheme="minorHAnsi"/>
        </w:rPr>
        <w:t>or behavioural cues every 3 minutes. This should include, any deterioration of condition, physical health, risk assessment (is she safe? Is it helping her calm down?), and an assessment of the need for continuing seclusion.</w:t>
      </w:r>
    </w:p>
    <w:p w:rsidR="00D6687E" w:rsidRPr="00D6687E" w:rsidRDefault="00D6687E" w:rsidP="00524070">
      <w:pPr>
        <w:numPr>
          <w:ilvl w:val="0"/>
          <w:numId w:val="56"/>
        </w:numPr>
        <w:spacing w:before="0" w:after="0"/>
        <w:contextualSpacing/>
        <w:rPr>
          <w:rFonts w:cstheme="minorHAnsi"/>
        </w:rPr>
      </w:pPr>
      <w:r w:rsidRPr="00D6687E">
        <w:rPr>
          <w:rFonts w:cstheme="minorHAnsi"/>
        </w:rPr>
        <w:t>The same staff member</w:t>
      </w:r>
      <w:r w:rsidR="003E2975">
        <w:rPr>
          <w:rFonts w:cstheme="minorHAnsi"/>
        </w:rPr>
        <w:t xml:space="preserve"> is</w:t>
      </w:r>
      <w:r w:rsidRPr="00D6687E">
        <w:rPr>
          <w:rFonts w:cstheme="minorHAnsi"/>
        </w:rPr>
        <w:t xml:space="preserve"> to speak to Emma through the window, ask Emma if she is OK, and let her know </w:t>
      </w:r>
      <w:r w:rsidR="003E2975">
        <w:rPr>
          <w:rFonts w:cstheme="minorHAnsi"/>
        </w:rPr>
        <w:t xml:space="preserve">staff </w:t>
      </w:r>
      <w:r w:rsidRPr="00D6687E">
        <w:rPr>
          <w:rFonts w:cstheme="minorHAnsi"/>
        </w:rPr>
        <w:t>are there to help her. Support should be non-judgemental and empathetic at all times.</w:t>
      </w:r>
      <w:r w:rsidRPr="00524070">
        <w:rPr>
          <w:rFonts w:cstheme="minorHAnsi"/>
        </w:rPr>
        <w:t xml:space="preserve"> </w:t>
      </w:r>
      <w:r w:rsidRPr="00D6687E">
        <w:rPr>
          <w:rFonts w:cstheme="minorHAnsi"/>
        </w:rPr>
        <w:t>Staff can also suggest ideas th</w:t>
      </w:r>
      <w:r w:rsidR="00524070">
        <w:rPr>
          <w:rFonts w:cstheme="minorHAnsi"/>
        </w:rPr>
        <w:t>at may assist her to calm down.</w:t>
      </w:r>
    </w:p>
    <w:p w:rsidR="00D6687E" w:rsidRPr="00D6687E" w:rsidRDefault="00D6687E" w:rsidP="009A3037">
      <w:pPr>
        <w:numPr>
          <w:ilvl w:val="0"/>
          <w:numId w:val="56"/>
        </w:numPr>
        <w:suppressAutoHyphens/>
        <w:spacing w:before="0" w:after="200"/>
        <w:contextualSpacing/>
        <w:jc w:val="both"/>
        <w:rPr>
          <w:rFonts w:cstheme="minorHAnsi"/>
        </w:rPr>
      </w:pPr>
      <w:r w:rsidRPr="00D6687E">
        <w:rPr>
          <w:rFonts w:cstheme="minorHAnsi"/>
        </w:rPr>
        <w:t xml:space="preserve">Seclusion should stop immediately when Emma is observed to have calmed down and is no longer at imminent risk of </w:t>
      </w:r>
      <w:r w:rsidR="003E2975">
        <w:rPr>
          <w:rFonts w:cstheme="minorHAnsi"/>
        </w:rPr>
        <w:t xml:space="preserve">harm to </w:t>
      </w:r>
      <w:r w:rsidRPr="00D6687E">
        <w:rPr>
          <w:rFonts w:cstheme="minorHAnsi"/>
        </w:rPr>
        <w:t xml:space="preserve">herself or others. Signs Emma has calmed down include, not making verbal threats, tone of voice is calmer, and </w:t>
      </w:r>
      <w:r w:rsidR="009363DB">
        <w:rPr>
          <w:rFonts w:cstheme="minorHAnsi"/>
        </w:rPr>
        <w:t xml:space="preserve">she is </w:t>
      </w:r>
      <w:r w:rsidRPr="00D6687E">
        <w:rPr>
          <w:rFonts w:cstheme="minorHAnsi"/>
        </w:rPr>
        <w:t>responding to staff support.</w:t>
      </w:r>
    </w:p>
    <w:p w:rsidR="00D6687E" w:rsidRPr="00D6687E" w:rsidRDefault="003E2975" w:rsidP="009A3037">
      <w:pPr>
        <w:numPr>
          <w:ilvl w:val="0"/>
          <w:numId w:val="59"/>
        </w:numPr>
        <w:suppressAutoHyphens/>
        <w:spacing w:before="0" w:after="200"/>
        <w:contextualSpacing/>
        <w:jc w:val="both"/>
        <w:rPr>
          <w:rFonts w:cstheme="minorHAnsi"/>
        </w:rPr>
      </w:pPr>
      <w:bookmarkStart w:id="91" w:name="_GoBack"/>
      <w:bookmarkEnd w:id="91"/>
      <w:r>
        <w:rPr>
          <w:rFonts w:cstheme="minorHAnsi"/>
        </w:rPr>
        <w:lastRenderedPageBreak/>
        <w:t>S</w:t>
      </w:r>
      <w:r w:rsidR="00D6687E" w:rsidRPr="00D6687E">
        <w:rPr>
          <w:rFonts w:cstheme="minorHAnsi"/>
        </w:rPr>
        <w:t>taff are to open the backdoor and sl</w:t>
      </w:r>
      <w:r>
        <w:rPr>
          <w:rFonts w:cstheme="minorHAnsi"/>
        </w:rPr>
        <w:t>owly re-enter the house with co-</w:t>
      </w:r>
      <w:r w:rsidR="00524070">
        <w:rPr>
          <w:rFonts w:cstheme="minorHAnsi"/>
        </w:rPr>
        <w:t>residents.</w:t>
      </w:r>
    </w:p>
    <w:p w:rsidR="00D6687E" w:rsidRDefault="00D6687E" w:rsidP="009A3037">
      <w:pPr>
        <w:numPr>
          <w:ilvl w:val="0"/>
          <w:numId w:val="59"/>
        </w:numPr>
        <w:suppressAutoHyphens/>
        <w:spacing w:before="0" w:after="200"/>
        <w:contextualSpacing/>
        <w:jc w:val="both"/>
        <w:rPr>
          <w:rFonts w:cstheme="minorHAnsi"/>
        </w:rPr>
      </w:pPr>
      <w:r w:rsidRPr="00D6687E">
        <w:rPr>
          <w:rFonts w:cstheme="minorHAnsi"/>
        </w:rPr>
        <w:t>When staff return to Emma, they are to reassure Emma that everything is OK, and that they are there to help her.</w:t>
      </w:r>
    </w:p>
    <w:p w:rsidR="00324CCD" w:rsidRPr="00324CCD" w:rsidRDefault="00324CCD" w:rsidP="00324CCD">
      <w:pPr>
        <w:numPr>
          <w:ilvl w:val="0"/>
          <w:numId w:val="59"/>
        </w:numPr>
        <w:suppressAutoHyphens/>
        <w:spacing w:before="0" w:after="200"/>
        <w:contextualSpacing/>
        <w:jc w:val="both"/>
        <w:rPr>
          <w:rFonts w:cstheme="minorHAnsi"/>
        </w:rPr>
      </w:pPr>
      <w:r w:rsidRPr="00D6687E">
        <w:rPr>
          <w:rFonts w:cstheme="minorHAnsi"/>
        </w:rPr>
        <w:t>Close observation should</w:t>
      </w:r>
      <w:r w:rsidR="00087648">
        <w:rPr>
          <w:rFonts w:cstheme="minorHAnsi"/>
        </w:rPr>
        <w:t xml:space="preserve"> be maintained after seclusion.</w:t>
      </w:r>
    </w:p>
    <w:p w:rsidR="00D6687E" w:rsidRPr="00D6687E" w:rsidRDefault="00D6687E" w:rsidP="009A3037">
      <w:pPr>
        <w:numPr>
          <w:ilvl w:val="0"/>
          <w:numId w:val="58"/>
        </w:numPr>
        <w:spacing w:before="0" w:after="0"/>
        <w:ind w:left="360"/>
        <w:contextualSpacing/>
        <w:rPr>
          <w:rFonts w:cstheme="minorHAnsi"/>
        </w:rPr>
      </w:pPr>
      <w:r w:rsidRPr="00D6687E">
        <w:rPr>
          <w:rFonts w:cstheme="minorHAnsi"/>
        </w:rPr>
        <w:t xml:space="preserve">Staff </w:t>
      </w:r>
      <w:r w:rsidR="00090FA6" w:rsidRPr="00D6687E">
        <w:rPr>
          <w:rFonts w:cstheme="minorHAnsi"/>
        </w:rPr>
        <w:t xml:space="preserve">should </w:t>
      </w:r>
      <w:r w:rsidR="00090FA6">
        <w:rPr>
          <w:rFonts w:cstheme="minorHAnsi"/>
        </w:rPr>
        <w:t xml:space="preserve">slowly rebuild engagement with Emma and attempt to </w:t>
      </w:r>
      <w:r w:rsidRPr="00D6687E">
        <w:rPr>
          <w:rFonts w:cstheme="minorHAnsi"/>
        </w:rPr>
        <w:t xml:space="preserve">engage </w:t>
      </w:r>
      <w:r w:rsidR="00090FA6">
        <w:rPr>
          <w:rFonts w:cstheme="minorHAnsi"/>
        </w:rPr>
        <w:t>her</w:t>
      </w:r>
      <w:r w:rsidRPr="00D6687E">
        <w:rPr>
          <w:rFonts w:cstheme="minorHAnsi"/>
        </w:rPr>
        <w:t xml:space="preserve"> in a relaxing activity of her choosing </w:t>
      </w:r>
      <w:r w:rsidR="00090FA6">
        <w:rPr>
          <w:rFonts w:cstheme="minorHAnsi"/>
        </w:rPr>
        <w:t>when she is ready</w:t>
      </w:r>
      <w:r w:rsidR="00087648">
        <w:rPr>
          <w:rFonts w:cstheme="minorHAnsi"/>
        </w:rPr>
        <w:t>.</w:t>
      </w:r>
    </w:p>
    <w:p w:rsidR="00D6687E" w:rsidRPr="00D6687E" w:rsidRDefault="00D6687E" w:rsidP="009A3037">
      <w:pPr>
        <w:numPr>
          <w:ilvl w:val="0"/>
          <w:numId w:val="58"/>
        </w:numPr>
        <w:spacing w:before="0" w:after="0"/>
        <w:ind w:left="360"/>
        <w:contextualSpacing/>
        <w:rPr>
          <w:rFonts w:cstheme="minorHAnsi"/>
        </w:rPr>
      </w:pPr>
      <w:r w:rsidRPr="00D6687E">
        <w:rPr>
          <w:rFonts w:cstheme="minorHAnsi"/>
        </w:rPr>
        <w:t>Emma’s physi</w:t>
      </w:r>
      <w:r w:rsidR="00087648">
        <w:rPr>
          <w:rFonts w:cstheme="minorHAnsi"/>
        </w:rPr>
        <w:t>cal health should be monitored.</w:t>
      </w:r>
    </w:p>
    <w:p w:rsidR="00D6687E" w:rsidRPr="00D6687E" w:rsidRDefault="00D6687E" w:rsidP="009A3037">
      <w:pPr>
        <w:numPr>
          <w:ilvl w:val="0"/>
          <w:numId w:val="59"/>
        </w:numPr>
        <w:suppressAutoHyphens/>
        <w:spacing w:before="0" w:after="200"/>
        <w:contextualSpacing/>
        <w:jc w:val="both"/>
        <w:rPr>
          <w:rFonts w:cstheme="minorHAnsi"/>
        </w:rPr>
      </w:pPr>
      <w:r w:rsidRPr="00D6687E">
        <w:rPr>
          <w:rFonts w:cstheme="minorHAnsi"/>
          <w:shd w:val="clear" w:color="auto" w:fill="FFFFFF"/>
        </w:rPr>
        <w:t>Seek immediate medical treatment if there is a concern.</w:t>
      </w:r>
    </w:p>
    <w:p w:rsidR="00D6687E" w:rsidRPr="00090FA6" w:rsidRDefault="00D6687E" w:rsidP="009A3037">
      <w:pPr>
        <w:numPr>
          <w:ilvl w:val="0"/>
          <w:numId w:val="59"/>
        </w:numPr>
        <w:suppressAutoHyphens/>
        <w:spacing w:before="0" w:after="200"/>
        <w:contextualSpacing/>
        <w:jc w:val="both"/>
        <w:rPr>
          <w:rFonts w:cstheme="minorHAnsi"/>
        </w:rPr>
      </w:pPr>
      <w:r w:rsidRPr="00D6687E">
        <w:rPr>
          <w:rFonts w:cstheme="minorHAnsi"/>
          <w:shd w:val="clear" w:color="auto" w:fill="FFFFFF"/>
        </w:rPr>
        <w:t>If Emma wants to talk about what happened, staff should be available to support her and offer</w:t>
      </w:r>
      <w:r w:rsidR="00087648">
        <w:rPr>
          <w:rFonts w:cstheme="minorHAnsi"/>
          <w:shd w:val="clear" w:color="auto" w:fill="FFFFFF"/>
        </w:rPr>
        <w:t xml:space="preserve"> emotional care and validation.</w:t>
      </w:r>
    </w:p>
    <w:p w:rsidR="00090FA6" w:rsidRPr="00A230D2" w:rsidRDefault="00090FA6" w:rsidP="00090FA6">
      <w:pPr>
        <w:suppressAutoHyphens/>
        <w:spacing w:before="0" w:after="200"/>
        <w:ind w:left="360"/>
        <w:contextualSpacing/>
        <w:jc w:val="both"/>
        <w:rPr>
          <w:rFonts w:cstheme="minorHAnsi"/>
        </w:rPr>
      </w:pPr>
    </w:p>
    <w:p w:rsidR="000B71A0" w:rsidRPr="005F048B" w:rsidRDefault="00A230D2" w:rsidP="005F048B">
      <w:pPr>
        <w:spacing w:before="240"/>
        <w:rPr>
          <w:b/>
          <w:bCs/>
          <w:color w:val="612C69"/>
          <w:sz w:val="26"/>
          <w:szCs w:val="26"/>
        </w:rPr>
      </w:pPr>
      <w:r>
        <w:rPr>
          <w:b/>
          <w:bCs/>
          <w:color w:val="612C69"/>
          <w:sz w:val="26"/>
          <w:szCs w:val="26"/>
        </w:rPr>
        <w:t xml:space="preserve">Data </w:t>
      </w:r>
      <w:r w:rsidR="00090FA6">
        <w:rPr>
          <w:b/>
          <w:bCs/>
          <w:color w:val="612C69"/>
          <w:sz w:val="26"/>
          <w:szCs w:val="26"/>
        </w:rPr>
        <w:t>Collection</w:t>
      </w:r>
    </w:p>
    <w:p w:rsidR="005F048B" w:rsidRPr="006A0D62" w:rsidRDefault="005F048B" w:rsidP="005F048B">
      <w:pPr>
        <w:numPr>
          <w:ilvl w:val="0"/>
          <w:numId w:val="60"/>
        </w:numPr>
        <w:spacing w:before="0" w:after="200"/>
        <w:contextualSpacing/>
        <w:rPr>
          <w:color w:val="000000" w:themeColor="text1"/>
        </w:rPr>
      </w:pPr>
      <w:r w:rsidRPr="006A0D62">
        <w:rPr>
          <w:color w:val="000000" w:themeColor="text1"/>
        </w:rPr>
        <w:t xml:space="preserve">Document the incident of </w:t>
      </w:r>
      <w:r>
        <w:rPr>
          <w:color w:val="000000" w:themeColor="text1"/>
        </w:rPr>
        <w:t>seclusion</w:t>
      </w:r>
      <w:r w:rsidRPr="006A0D62">
        <w:rPr>
          <w:color w:val="000000" w:themeColor="text1"/>
        </w:rPr>
        <w:t>, and document appropriate information in an ABC chart.</w:t>
      </w:r>
    </w:p>
    <w:p w:rsidR="005F048B" w:rsidRPr="006A0D62" w:rsidRDefault="005F048B" w:rsidP="005F048B">
      <w:pPr>
        <w:numPr>
          <w:ilvl w:val="0"/>
          <w:numId w:val="60"/>
        </w:numPr>
        <w:spacing w:before="0" w:after="200"/>
        <w:contextualSpacing/>
        <w:rPr>
          <w:color w:val="000000" w:themeColor="text1"/>
        </w:rPr>
      </w:pPr>
      <w:r w:rsidRPr="006A0D62">
        <w:rPr>
          <w:color w:val="000000" w:themeColor="text1"/>
        </w:rPr>
        <w:t xml:space="preserve">Document any frustration shown by </w:t>
      </w:r>
      <w:r>
        <w:rPr>
          <w:color w:val="000000" w:themeColor="text1"/>
        </w:rPr>
        <w:t xml:space="preserve">Emma </w:t>
      </w:r>
      <w:r w:rsidRPr="006A0D62">
        <w:rPr>
          <w:color w:val="000000" w:themeColor="text1"/>
        </w:rPr>
        <w:t xml:space="preserve">or other issues in relation to the use of </w:t>
      </w:r>
      <w:r>
        <w:rPr>
          <w:color w:val="000000" w:themeColor="text1"/>
        </w:rPr>
        <w:t>seclusion</w:t>
      </w:r>
      <w:r w:rsidRPr="006A0D62">
        <w:rPr>
          <w:color w:val="000000" w:themeColor="text1"/>
        </w:rPr>
        <w:t xml:space="preserve"> and any physical or psyc</w:t>
      </w:r>
      <w:r>
        <w:rPr>
          <w:color w:val="000000" w:themeColor="text1"/>
        </w:rPr>
        <w:t xml:space="preserve">hological side effects (in the seclusion </w:t>
      </w:r>
      <w:r w:rsidR="00087648">
        <w:rPr>
          <w:color w:val="000000" w:themeColor="text1"/>
        </w:rPr>
        <w:t>log).</w:t>
      </w:r>
    </w:p>
    <w:p w:rsidR="005F048B" w:rsidRPr="006A0D62" w:rsidRDefault="005F048B" w:rsidP="005F048B">
      <w:pPr>
        <w:numPr>
          <w:ilvl w:val="0"/>
          <w:numId w:val="60"/>
        </w:numPr>
        <w:spacing w:before="0" w:after="200"/>
        <w:contextualSpacing/>
        <w:rPr>
          <w:color w:val="000000" w:themeColor="text1"/>
        </w:rPr>
      </w:pPr>
      <w:r w:rsidRPr="006A0D62">
        <w:rPr>
          <w:color w:val="000000" w:themeColor="text1"/>
        </w:rPr>
        <w:t xml:space="preserve">With </w:t>
      </w:r>
      <w:r>
        <w:rPr>
          <w:color w:val="000000" w:themeColor="text1"/>
        </w:rPr>
        <w:t>Emma’s</w:t>
      </w:r>
      <w:r w:rsidRPr="006A0D62">
        <w:rPr>
          <w:color w:val="000000" w:themeColor="text1"/>
        </w:rPr>
        <w:t xml:space="preserve"> consent, share the above documentation with </w:t>
      </w:r>
      <w:r>
        <w:rPr>
          <w:color w:val="000000" w:themeColor="text1"/>
        </w:rPr>
        <w:t>her</w:t>
      </w:r>
      <w:r w:rsidRPr="006A0D62">
        <w:rPr>
          <w:color w:val="000000" w:themeColor="text1"/>
        </w:rPr>
        <w:t xml:space="preserve"> NDIS behaviour support practitioner to assist in the behaviour support plan review.</w:t>
      </w:r>
    </w:p>
    <w:p w:rsidR="005F048B" w:rsidRDefault="005F048B" w:rsidP="005F048B">
      <w:pPr>
        <w:numPr>
          <w:ilvl w:val="0"/>
          <w:numId w:val="60"/>
        </w:numPr>
        <w:spacing w:before="0" w:after="200"/>
        <w:contextualSpacing/>
        <w:rPr>
          <w:color w:val="000000" w:themeColor="text1"/>
        </w:rPr>
      </w:pPr>
      <w:r>
        <w:rPr>
          <w:color w:val="000000" w:themeColor="text1"/>
        </w:rPr>
        <w:t>Complete reporting requirements for the use of seclusion</w:t>
      </w:r>
      <w:r w:rsidRPr="006A0D62">
        <w:rPr>
          <w:color w:val="000000" w:themeColor="text1"/>
        </w:rPr>
        <w:t xml:space="preserve"> to the NDIS Commission.</w:t>
      </w:r>
    </w:p>
    <w:p w:rsidR="005F048B" w:rsidRPr="005F048B" w:rsidRDefault="005F048B" w:rsidP="005F048B">
      <w:pPr>
        <w:spacing w:before="0" w:after="200"/>
        <w:ind w:left="720"/>
        <w:contextualSpacing/>
        <w:rPr>
          <w:color w:val="000000" w:themeColor="text1"/>
        </w:rPr>
      </w:pPr>
    </w:p>
    <w:p w:rsidR="00A230D2" w:rsidRPr="00386CAE" w:rsidRDefault="00A230D2" w:rsidP="00A230D2">
      <w:pPr>
        <w:spacing w:before="240"/>
        <w:rPr>
          <w:b/>
          <w:bCs/>
          <w:color w:val="612C69"/>
          <w:sz w:val="26"/>
          <w:szCs w:val="26"/>
        </w:rPr>
      </w:pPr>
      <w:r>
        <w:rPr>
          <w:b/>
          <w:bCs/>
          <w:color w:val="612C69"/>
          <w:sz w:val="26"/>
          <w:szCs w:val="26"/>
        </w:rPr>
        <w:t>Reduction and elimination of the restrictive practice (fade out plan)</w:t>
      </w:r>
    </w:p>
    <w:p w:rsidR="00D6687E" w:rsidRPr="00D6687E" w:rsidRDefault="00D6687E" w:rsidP="009A3037">
      <w:pPr>
        <w:numPr>
          <w:ilvl w:val="0"/>
          <w:numId w:val="56"/>
        </w:numPr>
        <w:autoSpaceDE w:val="0"/>
        <w:autoSpaceDN w:val="0"/>
        <w:adjustRightInd w:val="0"/>
        <w:spacing w:before="0" w:after="0"/>
        <w:contextualSpacing/>
        <w:rPr>
          <w:rFonts w:cstheme="minorHAnsi"/>
        </w:rPr>
      </w:pPr>
      <w:r w:rsidRPr="00D6687E">
        <w:rPr>
          <w:rFonts w:cstheme="minorHAnsi"/>
        </w:rPr>
        <w:lastRenderedPageBreak/>
        <w:t xml:space="preserve">The continued use and need for the use of seclusion will be impacted directly by the outcomes of other less restrictive options and positive strategies as highlighted in her behaviour support plan including developing </w:t>
      </w:r>
      <w:r w:rsidR="00311BA7">
        <w:rPr>
          <w:rFonts w:cstheme="minorHAnsi"/>
        </w:rPr>
        <w:t xml:space="preserve">Emma’s </w:t>
      </w:r>
      <w:r w:rsidRPr="00D6687E">
        <w:rPr>
          <w:rFonts w:cstheme="minorHAnsi"/>
        </w:rPr>
        <w:t>emotional regulation skills.</w:t>
      </w:r>
    </w:p>
    <w:p w:rsidR="00D6687E" w:rsidRDefault="00D6687E" w:rsidP="009A3037">
      <w:pPr>
        <w:numPr>
          <w:ilvl w:val="0"/>
          <w:numId w:val="56"/>
        </w:numPr>
        <w:autoSpaceDE w:val="0"/>
        <w:autoSpaceDN w:val="0"/>
        <w:adjustRightInd w:val="0"/>
        <w:spacing w:before="0" w:after="0"/>
        <w:contextualSpacing/>
        <w:rPr>
          <w:rFonts w:cstheme="minorHAnsi"/>
        </w:rPr>
      </w:pPr>
      <w:r w:rsidRPr="00D6687E">
        <w:rPr>
          <w:rFonts w:cstheme="minorHAnsi"/>
        </w:rPr>
        <w:t xml:space="preserve">The aim is to reduce the amount of time and incidents Emma is exposed to seclusion. For example reducing </w:t>
      </w:r>
      <w:r w:rsidR="00311BA7">
        <w:rPr>
          <w:rFonts w:cstheme="minorHAnsi"/>
        </w:rPr>
        <w:t xml:space="preserve">from </w:t>
      </w:r>
      <w:r w:rsidRPr="00D6687E">
        <w:rPr>
          <w:rFonts w:cstheme="minorHAnsi"/>
        </w:rPr>
        <w:t>15 min</w:t>
      </w:r>
      <w:r w:rsidR="00311BA7">
        <w:rPr>
          <w:rFonts w:cstheme="minorHAnsi"/>
        </w:rPr>
        <w:t>ute</w:t>
      </w:r>
      <w:r w:rsidR="00BB1FD6">
        <w:rPr>
          <w:rFonts w:cstheme="minorHAnsi"/>
        </w:rPr>
        <w:t xml:space="preserve"> to 10 </w:t>
      </w:r>
      <w:r w:rsidRPr="00D6687E">
        <w:rPr>
          <w:rFonts w:cstheme="minorHAnsi"/>
        </w:rPr>
        <w:t>minutes</w:t>
      </w:r>
      <w:r w:rsidR="00311BA7">
        <w:rPr>
          <w:rFonts w:cstheme="minorHAnsi"/>
        </w:rPr>
        <w:t>,</w:t>
      </w:r>
      <w:r w:rsidRPr="00D6687E">
        <w:rPr>
          <w:rFonts w:cstheme="minorHAnsi"/>
        </w:rPr>
        <w:t xml:space="preserve"> and or re</w:t>
      </w:r>
      <w:r w:rsidR="00087648">
        <w:rPr>
          <w:rFonts w:cstheme="minorHAnsi"/>
        </w:rPr>
        <w:t>ducing incidents of seclusion.</w:t>
      </w:r>
    </w:p>
    <w:p w:rsidR="005F048B" w:rsidRPr="00D6687E" w:rsidRDefault="005F048B" w:rsidP="005F048B">
      <w:pPr>
        <w:autoSpaceDE w:val="0"/>
        <w:autoSpaceDN w:val="0"/>
        <w:adjustRightInd w:val="0"/>
        <w:spacing w:before="0" w:after="0"/>
        <w:contextualSpacing/>
        <w:rPr>
          <w:rFonts w:cstheme="minorHAnsi"/>
        </w:rPr>
      </w:pPr>
    </w:p>
    <w:p w:rsidR="00D6687E" w:rsidRPr="00D6687E" w:rsidRDefault="00D6687E" w:rsidP="009A3037">
      <w:pPr>
        <w:numPr>
          <w:ilvl w:val="0"/>
          <w:numId w:val="56"/>
        </w:numPr>
        <w:autoSpaceDE w:val="0"/>
        <w:autoSpaceDN w:val="0"/>
        <w:adjustRightInd w:val="0"/>
        <w:spacing w:before="0" w:after="200"/>
        <w:contextualSpacing/>
        <w:rPr>
          <w:rFonts w:cstheme="minorHAnsi"/>
        </w:rPr>
      </w:pPr>
      <w:r w:rsidRPr="00D6687E">
        <w:rPr>
          <w:rFonts w:cstheme="minorHAnsi"/>
        </w:rPr>
        <w:t>The use of seclusion will be measured over time recording the average and comparing this to previous month</w:t>
      </w:r>
      <w:r w:rsidR="00087648">
        <w:rPr>
          <w:rFonts w:cstheme="minorHAnsi"/>
        </w:rPr>
        <w:t>s to see if there is a decline.</w:t>
      </w:r>
    </w:p>
    <w:p w:rsidR="00D6687E" w:rsidRPr="00D6687E" w:rsidRDefault="00D6687E" w:rsidP="00C700D9">
      <w:pPr>
        <w:numPr>
          <w:ilvl w:val="0"/>
          <w:numId w:val="68"/>
        </w:numPr>
        <w:autoSpaceDE w:val="0"/>
        <w:autoSpaceDN w:val="0"/>
        <w:adjustRightInd w:val="0"/>
        <w:spacing w:before="0" w:after="0"/>
        <w:contextualSpacing/>
        <w:rPr>
          <w:rFonts w:ascii="Calibri" w:hAnsi="Calibri" w:cs="Calibri"/>
        </w:rPr>
      </w:pPr>
      <w:r w:rsidRPr="00D6687E">
        <w:rPr>
          <w:rFonts w:cstheme="minorHAnsi"/>
        </w:rPr>
        <w:t>The total number of times (f</w:t>
      </w:r>
      <w:r w:rsidR="00087648">
        <w:rPr>
          <w:rFonts w:cstheme="minorHAnsi"/>
        </w:rPr>
        <w:t>requency) seclusion is applied.</w:t>
      </w:r>
    </w:p>
    <w:p w:rsidR="00D6687E" w:rsidRPr="00D6687E" w:rsidRDefault="00D6687E" w:rsidP="00C700D9">
      <w:pPr>
        <w:numPr>
          <w:ilvl w:val="0"/>
          <w:numId w:val="68"/>
        </w:numPr>
        <w:autoSpaceDE w:val="0"/>
        <w:autoSpaceDN w:val="0"/>
        <w:adjustRightInd w:val="0"/>
        <w:spacing w:before="0" w:after="0"/>
        <w:contextualSpacing/>
        <w:rPr>
          <w:rFonts w:ascii="Calibri" w:hAnsi="Calibri" w:cs="Calibri"/>
        </w:rPr>
      </w:pPr>
      <w:r w:rsidRPr="00D6687E">
        <w:rPr>
          <w:rFonts w:cstheme="minorHAnsi"/>
        </w:rPr>
        <w:t>The duration (minutes) of each seclusion (to the nearest minute).</w:t>
      </w:r>
    </w:p>
    <w:p w:rsidR="00A230D2" w:rsidRDefault="00D6687E" w:rsidP="00C700D9">
      <w:pPr>
        <w:numPr>
          <w:ilvl w:val="0"/>
          <w:numId w:val="68"/>
        </w:numPr>
        <w:autoSpaceDE w:val="0"/>
        <w:autoSpaceDN w:val="0"/>
        <w:adjustRightInd w:val="0"/>
        <w:spacing w:before="0" w:after="0"/>
        <w:contextualSpacing/>
        <w:rPr>
          <w:rFonts w:cstheme="minorHAnsi"/>
        </w:rPr>
      </w:pPr>
      <w:r w:rsidRPr="00D6687E">
        <w:rPr>
          <w:rFonts w:cstheme="minorHAnsi"/>
        </w:rPr>
        <w:t>The total minutes of seclusion each month are to be divided by the frequency (incidents) for that month to calculate the average duration per seclusion incident.</w:t>
      </w:r>
    </w:p>
    <w:p w:rsidR="003B7E53" w:rsidRDefault="00A230D2" w:rsidP="003B7E53">
      <w:pPr>
        <w:spacing w:before="240"/>
        <w:rPr>
          <w:b/>
          <w:bCs/>
          <w:color w:val="612C69"/>
          <w:sz w:val="26"/>
          <w:szCs w:val="26"/>
        </w:rPr>
      </w:pPr>
      <w:r>
        <w:rPr>
          <w:b/>
          <w:bCs/>
          <w:color w:val="612C69"/>
          <w:sz w:val="26"/>
          <w:szCs w:val="26"/>
        </w:rPr>
        <w:t>Training</w:t>
      </w:r>
    </w:p>
    <w:p w:rsidR="00D6687E" w:rsidRPr="00D25E57" w:rsidRDefault="0053741A" w:rsidP="003B7E53">
      <w:pPr>
        <w:spacing w:before="240"/>
        <w:rPr>
          <w:rFonts w:cstheme="minorHAnsi"/>
        </w:rPr>
      </w:pPr>
      <w:r>
        <w:rPr>
          <w:rFonts w:cstheme="minorHAnsi"/>
        </w:rPr>
        <w:t>A</w:t>
      </w:r>
      <w:r w:rsidR="00D6687E" w:rsidRPr="00D6687E">
        <w:rPr>
          <w:rFonts w:cstheme="minorHAnsi"/>
        </w:rPr>
        <w:t>ll staff</w:t>
      </w:r>
      <w:r>
        <w:rPr>
          <w:rFonts w:cstheme="minorHAnsi"/>
        </w:rPr>
        <w:t>,</w:t>
      </w:r>
      <w:r w:rsidR="00D6687E" w:rsidRPr="00D6687E">
        <w:rPr>
          <w:rFonts w:cstheme="minorHAnsi"/>
        </w:rPr>
        <w:t xml:space="preserve"> including new </w:t>
      </w:r>
      <w:r w:rsidR="001B1A17" w:rsidRPr="00D6687E">
        <w:rPr>
          <w:rFonts w:cstheme="minorHAnsi"/>
        </w:rPr>
        <w:t xml:space="preserve">staff </w:t>
      </w:r>
      <w:r w:rsidR="001B1A17">
        <w:rPr>
          <w:rFonts w:cstheme="minorHAnsi"/>
        </w:rPr>
        <w:t>need</w:t>
      </w:r>
      <w:r>
        <w:rPr>
          <w:rFonts w:cstheme="minorHAnsi"/>
        </w:rPr>
        <w:t xml:space="preserve"> to be</w:t>
      </w:r>
      <w:r w:rsidR="00D6687E" w:rsidRPr="00D6687E">
        <w:rPr>
          <w:rFonts w:cstheme="minorHAnsi"/>
        </w:rPr>
        <w:t xml:space="preserve"> appropriately trained to implement </w:t>
      </w:r>
      <w:r w:rsidR="00BB1FD6">
        <w:rPr>
          <w:rFonts w:cstheme="minorHAnsi"/>
        </w:rPr>
        <w:t xml:space="preserve">the </w:t>
      </w:r>
      <w:r w:rsidR="00D6687E" w:rsidRPr="00D6687E">
        <w:rPr>
          <w:rFonts w:cstheme="minorHAnsi"/>
        </w:rPr>
        <w:t>positive behaviour support strategies and the seclusion protocol.</w:t>
      </w:r>
      <w:bookmarkEnd w:id="90"/>
      <w:r w:rsidR="00087648">
        <w:rPr>
          <w:rFonts w:cstheme="minorHAnsi"/>
        </w:rPr>
        <w:t xml:space="preserve"> </w:t>
      </w:r>
      <w:r>
        <w:rPr>
          <w:rFonts w:cstheme="minorHAnsi"/>
        </w:rPr>
        <w:t>A video training resource will be developed.</w:t>
      </w:r>
      <w:r w:rsidR="00D25E57">
        <w:rPr>
          <w:rFonts w:cstheme="minorHAnsi"/>
        </w:rPr>
        <w:t xml:space="preserve"> </w:t>
      </w:r>
      <w:r w:rsidR="00D25E57">
        <w:rPr>
          <w:rFonts w:cstheme="minorHAnsi"/>
          <w:color w:val="000000" w:themeColor="text1"/>
        </w:rPr>
        <w:t>Training will occur in team meetings where this protocol will also be reviewed</w:t>
      </w:r>
      <w:r w:rsidR="00087648">
        <w:rPr>
          <w:rFonts w:cstheme="minorHAnsi"/>
          <w:color w:val="000000" w:themeColor="text1"/>
        </w:rPr>
        <w:t>.</w:t>
      </w:r>
    </w:p>
    <w:sectPr w:rsidR="00D6687E" w:rsidRPr="00D25E57" w:rsidSect="00FB42EC">
      <w:headerReference w:type="even" r:id="rId80"/>
      <w:headerReference w:type="default" r:id="rId81"/>
      <w:headerReference w:type="first" r:id="rId82"/>
      <w:footerReference w:type="first" r:id="rId83"/>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373" w:rsidRDefault="004E4373" w:rsidP="00B04ED8">
      <w:pPr>
        <w:spacing w:after="0" w:line="240" w:lineRule="auto"/>
      </w:pPr>
      <w:r>
        <w:separator/>
      </w:r>
    </w:p>
  </w:endnote>
  <w:endnote w:type="continuationSeparator" w:id="0">
    <w:p w:rsidR="004E4373" w:rsidRDefault="004E4373"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ngal">
    <w:altName w:val="Courier Std"/>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Calibri"/>
    <w:panose1 w:val="00000000000000000000"/>
    <w:charset w:val="00"/>
    <w:family w:val="swiss"/>
    <w:notTrueType/>
    <w:pitch w:val="default"/>
    <w:sig w:usb0="00000003" w:usb1="00000000" w:usb2="00000000" w:usb3="00000000" w:csb0="00000001" w:csb1="00000000"/>
  </w:font>
  <w:font w:name="UIQQJ S+ Gotham">
    <w:altName w:val="Gotham"/>
    <w:panose1 w:val="00000000000000000000"/>
    <w:charset w:val="00"/>
    <w:family w:val="swiss"/>
    <w:notTrueType/>
    <w:pitch w:val="default"/>
    <w:sig w:usb0="00000003" w:usb1="00000000" w:usb2="00000000" w:usb3="00000000" w:csb0="00000001" w:csb1="00000000"/>
  </w:font>
  <w:font w:name="Champagne &amp; Limousines">
    <w:altName w:val="Champagne &amp; Limousine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Frutiger-Light">
    <w:altName w:val="MS Gothic"/>
    <w:panose1 w:val="00000000000000000000"/>
    <w:charset w:val="80"/>
    <w:family w:val="auto"/>
    <w:notTrueType/>
    <w:pitch w:val="default"/>
    <w:sig w:usb0="00000003" w:usb1="08070000" w:usb2="00000010" w:usb3="00000000" w:csb0="00020001" w:csb1="00000000"/>
  </w:font>
  <w:font w:name="XGUIZ M+ Gotham">
    <w:altName w:val="Gotham"/>
    <w:panose1 w:val="00000000000000000000"/>
    <w:charset w:val="00"/>
    <w:family w:val="swiss"/>
    <w:notTrueType/>
    <w:pitch w:val="default"/>
    <w:sig w:usb0="00000003" w:usb1="00000000" w:usb2="00000000" w:usb3="00000000" w:csb0="00000001" w:csb1="00000000"/>
  </w:font>
  <w:font w:name="FiraSans-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reeSans">
    <w:altName w:val="MS Gothic"/>
    <w:panose1 w:val="00000000000000000000"/>
    <w:charset w:val="80"/>
    <w:family w:val="auto"/>
    <w:notTrueType/>
    <w:pitch w:val="default"/>
    <w:sig w:usb0="00000000" w:usb1="08070000" w:usb2="00000010" w:usb3="00000000" w:csb0="00020000" w:csb1="00000000"/>
  </w:font>
  <w:font w:name="AdvOT1ef757c0">
    <w:panose1 w:val="00000000000000000000"/>
    <w:charset w:val="00"/>
    <w:family w:val="roman"/>
    <w:notTrueType/>
    <w:pitch w:val="default"/>
    <w:sig w:usb0="00000003" w:usb1="00000000" w:usb2="00000000" w:usb3="00000000" w:csb0="00000001" w:csb1="00000000"/>
  </w:font>
  <w:font w:name="AdvOT7d6df7ab.I">
    <w:panose1 w:val="00000000000000000000"/>
    <w:charset w:val="00"/>
    <w:family w:val="roman"/>
    <w:notTrueType/>
    <w:pitch w:val="default"/>
    <w:sig w:usb0="00000003" w:usb1="00000000" w:usb2="00000000" w:usb3="00000000" w:csb0="00000001" w:csb1="00000000"/>
  </w:font>
  <w:font w:name="AdvOT1ef757c0+20">
    <w:panose1 w:val="00000000000000000000"/>
    <w:charset w:val="00"/>
    <w:family w:val="swiss"/>
    <w:notTrueType/>
    <w:pitch w:val="default"/>
    <w:sig w:usb0="00000003" w:usb1="00000000" w:usb2="00000000" w:usb3="00000000" w:csb0="00000001" w:csb1="00000000"/>
  </w:font>
  <w:font w:name="BulldogStd">
    <w:panose1 w:val="00000000000000000000"/>
    <w:charset w:val="00"/>
    <w:family w:val="auto"/>
    <w:notTrueType/>
    <w:pitch w:val="default"/>
    <w:sig w:usb0="00000003" w:usb1="00000000" w:usb2="00000000" w:usb3="00000000" w:csb0="00000001" w:csb1="00000000"/>
  </w:font>
  <w:font w:name="Myriad Condensed">
    <w:altName w:val="Myriad 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42258A">
    <w:pPr>
      <w:pStyle w:val="Footer"/>
      <w:rPr>
        <w:sz w:val="18"/>
        <w:szCs w:val="18"/>
      </w:rPr>
    </w:pPr>
    <w:r>
      <w:rPr>
        <w:b/>
        <w:bCs/>
        <w:noProof/>
        <w:lang w:eastAsia="en-AU"/>
      </w:rPr>
      <mc:AlternateContent>
        <mc:Choice Requires="wps">
          <w:drawing>
            <wp:inline distT="0" distB="0" distL="0" distR="0" wp14:anchorId="57545197" wp14:editId="58CAF58E">
              <wp:extent cx="5724525" cy="80010"/>
              <wp:effectExtent l="0" t="0" r="9525" b="0"/>
              <wp:docPr id="17" name="Rectangle 17"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5000">
                            <a:srgbClr val="6BA24E"/>
                          </a:gs>
                          <a:gs pos="1000">
                            <a:srgbClr val="6BA24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C7E338" id="Rectangle 17"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" fillcolor="#6ba24e" stroked="f" strokeweight="2pt">
              <v:fill color2="#6ba24e" angle="90" colors="0 #6ba24e;655f #6ba24e" focus="100%" type="gradient">
                <o:fill v:ext="view" type="gradientUnscaled"/>
              </v:fill>
              <w10:anchorlock/>
            </v:rect>
          </w:pict>
        </mc:Fallback>
      </mc:AlternateContent>
    </w:r>
  </w:p>
  <w:p w:rsidR="004E4373" w:rsidRPr="0042258A" w:rsidRDefault="004E4373" w:rsidP="0042258A">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8F5A99">
    <w:pPr>
      <w:pStyle w:val="Footer"/>
    </w:pPr>
    <w:r>
      <w:rPr>
        <w:b/>
        <w:bCs/>
        <w:noProof/>
        <w:lang w:eastAsia="en-AU"/>
      </w:rPr>
      <mc:AlternateContent>
        <mc:Choice Requires="wps">
          <w:drawing>
            <wp:inline distT="0" distB="0" distL="0" distR="0" wp14:anchorId="6ECA5A44" wp14:editId="63F5C59B">
              <wp:extent cx="5728970" cy="89640"/>
              <wp:effectExtent l="0" t="0" r="5080" b="5715"/>
              <wp:docPr id="68" name="Rectangle 6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514576" id="Rectangle 6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" fillcolor="#612c69" stroked="f" strokeweight="2pt">
              <w10:anchorlock/>
            </v:rect>
          </w:pict>
        </mc:Fallback>
      </mc:AlternateContent>
    </w:r>
  </w:p>
  <w:p w:rsidR="004E4373" w:rsidRPr="00080615" w:rsidRDefault="004E4373" w:rsidP="00BD6D72">
    <w:pPr>
      <w:pStyle w:val="Footer"/>
    </w:pPr>
    <w:r>
      <w:tab/>
    </w:r>
    <w:r w:rsidRPr="00362AB6">
      <w:rPr>
        <w:sz w:val="18"/>
        <w:szCs w:val="18"/>
      </w:rPr>
      <w:t>NDIS Quality and Safeguards Commission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280707">
    <w:pPr>
      <w:pStyle w:val="Footer"/>
    </w:pPr>
    <w:r>
      <w:rPr>
        <w:b/>
        <w:bCs/>
        <w:noProof/>
        <w:lang w:eastAsia="en-AU"/>
      </w:rPr>
      <mc:AlternateContent>
        <mc:Choice Requires="wps">
          <w:drawing>
            <wp:inline distT="0" distB="0" distL="0" distR="0" wp14:anchorId="3FF541C8" wp14:editId="3EE96ADA">
              <wp:extent cx="5728970" cy="89640"/>
              <wp:effectExtent l="0" t="0" r="5080" b="5715"/>
              <wp:docPr id="42" name="Rectangle 42"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3916DE" id="Rectangle 42"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" fillcolor="#612c69" stroked="f" strokeweight="2pt">
              <w10:anchorlock/>
            </v:rect>
          </w:pict>
        </mc:Fallback>
      </mc:AlternateContent>
    </w:r>
  </w:p>
  <w:p w:rsidR="004E4373" w:rsidRPr="00080615" w:rsidRDefault="004E4373" w:rsidP="003215FF">
    <w:pPr>
      <w:pStyle w:val="Footer"/>
    </w:pPr>
    <w:r>
      <w:tab/>
    </w:r>
    <w:r w:rsidRPr="00362AB6">
      <w:rPr>
        <w:sz w:val="18"/>
        <w:szCs w:val="18"/>
      </w:rPr>
      <w:t>NDIS Quality and Safeguards Commission</w:t>
    </w:r>
    <w:r>
      <w:tab/>
    </w:r>
    <w:r w:rsidRPr="00B423CA">
      <w:rPr>
        <w:sz w:val="20"/>
        <w:szCs w:val="20"/>
      </w:rPr>
      <w:fldChar w:fldCharType="begin"/>
    </w:r>
    <w:r w:rsidRPr="00B423CA">
      <w:rPr>
        <w:sz w:val="20"/>
        <w:szCs w:val="20"/>
      </w:rPr>
      <w:instrText xml:space="preserve"> PAGE   \* MERGEFORMAT </w:instrText>
    </w:r>
    <w:r w:rsidRPr="00B423CA">
      <w:rPr>
        <w:sz w:val="20"/>
        <w:szCs w:val="20"/>
      </w:rPr>
      <w:fldChar w:fldCharType="separate"/>
    </w:r>
    <w:r w:rsidR="00D269F9">
      <w:rPr>
        <w:noProof/>
        <w:sz w:val="20"/>
        <w:szCs w:val="20"/>
      </w:rPr>
      <w:t>12</w:t>
    </w:r>
    <w:r w:rsidRPr="00B423CA">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8F5A99">
    <w:pPr>
      <w:pStyle w:val="Footer"/>
    </w:pPr>
    <w:r>
      <w:rPr>
        <w:b/>
        <w:bCs/>
        <w:noProof/>
        <w:lang w:eastAsia="en-AU"/>
      </w:rPr>
      <mc:AlternateContent>
        <mc:Choice Requires="wps">
          <w:drawing>
            <wp:inline distT="0" distB="0" distL="0" distR="0" wp14:anchorId="4D2D71F1" wp14:editId="63790C7B">
              <wp:extent cx="5728970" cy="89640"/>
              <wp:effectExtent l="0" t="0" r="5080" b="5715"/>
              <wp:docPr id="136" name="Rectangle 136"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B4314B" id="Rectangle 136"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" fillcolor="#612c69" stroked="f" strokeweight="2pt">
              <w10:anchorlock/>
            </v:rect>
          </w:pict>
        </mc:Fallback>
      </mc:AlternateContent>
    </w:r>
  </w:p>
  <w:p w:rsidR="004E4373" w:rsidRPr="008F5A99" w:rsidRDefault="004E4373" w:rsidP="008F5A99">
    <w:pPr>
      <w:pStyle w:val="Footer"/>
    </w:pPr>
    <w:r>
      <w:tab/>
    </w:r>
    <w:r w:rsidRPr="00362AB6">
      <w:rPr>
        <w:sz w:val="18"/>
        <w:szCs w:val="18"/>
      </w:rPr>
      <w:t>NDIS Quality and Safeguards Commission</w:t>
    </w:r>
    <w:r>
      <w:tab/>
    </w:r>
    <w:r w:rsidRPr="00A05F60">
      <w:rPr>
        <w:sz w:val="20"/>
        <w:szCs w:val="20"/>
      </w:rPr>
      <w:fldChar w:fldCharType="begin"/>
    </w:r>
    <w:r w:rsidRPr="00A05F60">
      <w:rPr>
        <w:sz w:val="20"/>
        <w:szCs w:val="20"/>
      </w:rPr>
      <w:instrText xml:space="preserve"> PAGE   \* MERGEFORMAT </w:instrText>
    </w:r>
    <w:r w:rsidRPr="00A05F60">
      <w:rPr>
        <w:sz w:val="20"/>
        <w:szCs w:val="20"/>
      </w:rPr>
      <w:fldChar w:fldCharType="separate"/>
    </w:r>
    <w:r w:rsidR="00D269F9">
      <w:rPr>
        <w:noProof/>
        <w:sz w:val="20"/>
        <w:szCs w:val="20"/>
      </w:rPr>
      <w:t>56</w:t>
    </w:r>
    <w:r w:rsidRPr="00A05F60">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C166B5">
    <w:pPr>
      <w:pStyle w:val="Footer"/>
      <w:rPr>
        <w:sz w:val="18"/>
        <w:szCs w:val="18"/>
      </w:rPr>
    </w:pPr>
  </w:p>
  <w:p w:rsidR="004E4373" w:rsidRPr="00080615" w:rsidRDefault="004E4373" w:rsidP="00C166B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373" w:rsidRDefault="004E4373" w:rsidP="00B04ED8">
      <w:pPr>
        <w:spacing w:after="0" w:line="240" w:lineRule="auto"/>
      </w:pPr>
      <w:r>
        <w:separator/>
      </w:r>
    </w:p>
  </w:footnote>
  <w:footnote w:type="continuationSeparator" w:id="0">
    <w:p w:rsidR="004E4373" w:rsidRDefault="004E4373"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rsidP="006471DE">
    <w:pPr>
      <w:pStyle w:val="Header"/>
      <w:tabs>
        <w:tab w:val="clear" w:pos="4513"/>
        <w:tab w:val="clear" w:pos="9026"/>
        <w:tab w:val="left" w:pos="3918"/>
      </w:tabs>
    </w:pPr>
    <w:r>
      <w:tab/>
    </w:r>
  </w:p>
  <w:p w:rsidR="004E4373" w:rsidRDefault="004E43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r>
      <w:rPr>
        <w:noProof/>
        <w:lang w:eastAsia="en-AU"/>
      </w:rPr>
      <mc:AlternateContent>
        <mc:Choice Requires="wps">
          <w:drawing>
            <wp:anchor distT="0" distB="0" distL="114300" distR="114300" simplePos="0" relativeHeight="251657728" behindDoc="1" locked="0" layoutInCell="1" allowOverlap="1" wp14:anchorId="7D3B3168" wp14:editId="62E36767">
              <wp:simplePos x="0" y="0"/>
              <wp:positionH relativeFrom="margin">
                <wp:posOffset>-1515745</wp:posOffset>
              </wp:positionH>
              <wp:positionV relativeFrom="paragraph">
                <wp:posOffset>-380365</wp:posOffset>
              </wp:positionV>
              <wp:extent cx="12192000" cy="12620625"/>
              <wp:effectExtent l="0" t="0" r="0" b="9525"/>
              <wp:wrapNone/>
              <wp:docPr id="21"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68F3CE3F" id="Rectangle 3" o:spid="_x0000_s1026" alt="Decorative background" style="position:absolute;margin-left:-119.35pt;margin-top:-29.95pt;width:960pt;height:993.7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" fillcolor="#5f2e74" stroked="f" strokeweight="1pt">
              <w10:wrap anchorx="margin"/>
            </v:rect>
          </w:pict>
        </mc:Fallback>
      </mc:AlternateContent>
    </w:r>
    <w:r>
      <w:rPr>
        <w:noProof/>
        <w:lang w:eastAsia="en-AU"/>
      </w:rPr>
      <w:drawing>
        <wp:inline distT="0" distB="0" distL="0" distR="0" wp14:anchorId="4902C7BD" wp14:editId="0AB57807">
          <wp:extent cx="3572510" cy="1109345"/>
          <wp:effectExtent l="0" t="0" r="0" b="0"/>
          <wp:docPr id="43" name="Picture 43"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Pr="00BD6D72" w:rsidRDefault="004E4373" w:rsidP="00BD6D72">
    <w:pPr>
      <w:pStyle w:val="Header"/>
    </w:pPr>
    <w:r w:rsidRPr="00BD6D7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73" w:rsidRDefault="004E4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925A5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BE21C1"/>
    <w:multiLevelType w:val="hybridMultilevel"/>
    <w:tmpl w:val="1E1C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67071"/>
    <w:multiLevelType w:val="hybridMultilevel"/>
    <w:tmpl w:val="E6969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763492"/>
    <w:multiLevelType w:val="hybridMultilevel"/>
    <w:tmpl w:val="F67A6590"/>
    <w:lvl w:ilvl="0" w:tplc="B63A5F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D0D7B"/>
    <w:multiLevelType w:val="hybridMultilevel"/>
    <w:tmpl w:val="DE24A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64C4426"/>
    <w:multiLevelType w:val="hybridMultilevel"/>
    <w:tmpl w:val="5866D9BE"/>
    <w:lvl w:ilvl="0" w:tplc="B63A5F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D4739"/>
    <w:multiLevelType w:val="hybridMultilevel"/>
    <w:tmpl w:val="4FCA7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FF4D08"/>
    <w:multiLevelType w:val="multilevel"/>
    <w:tmpl w:val="CDE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D793B"/>
    <w:multiLevelType w:val="hybridMultilevel"/>
    <w:tmpl w:val="236E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044F3A"/>
    <w:multiLevelType w:val="hybridMultilevel"/>
    <w:tmpl w:val="45066EEC"/>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53135F"/>
    <w:multiLevelType w:val="hybridMultilevel"/>
    <w:tmpl w:val="9DFA2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36DF9"/>
    <w:multiLevelType w:val="hybridMultilevel"/>
    <w:tmpl w:val="5186DBEC"/>
    <w:lvl w:ilvl="0" w:tplc="52A868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2B5734"/>
    <w:multiLevelType w:val="hybridMultilevel"/>
    <w:tmpl w:val="66F4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BF786C"/>
    <w:multiLevelType w:val="hybridMultilevel"/>
    <w:tmpl w:val="DDAE1ED2"/>
    <w:lvl w:ilvl="0" w:tplc="7FD0D72C">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90181D"/>
    <w:multiLevelType w:val="hybridMultilevel"/>
    <w:tmpl w:val="A104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C059BA"/>
    <w:multiLevelType w:val="hybridMultilevel"/>
    <w:tmpl w:val="2F24CF4C"/>
    <w:lvl w:ilvl="0" w:tplc="BCE8B0B8">
      <w:start w:val="1"/>
      <w:numFmt w:val="decimal"/>
      <w:lvlText w:val="%1."/>
      <w:lvlJc w:val="left"/>
      <w:pPr>
        <w:ind w:left="720" w:hanging="360"/>
      </w:pPr>
      <w:rPr>
        <w:rFonts w:hint="default"/>
        <w:b w:val="0"/>
        <w:i w:val="0"/>
      </w:rPr>
    </w:lvl>
    <w:lvl w:ilvl="1" w:tplc="0C090003">
      <w:start w:val="1"/>
      <w:numFmt w:val="bullet"/>
      <w:lvlText w:val="o"/>
      <w:lvlJc w:val="left"/>
      <w:pPr>
        <w:ind w:left="380" w:hanging="360"/>
      </w:pPr>
      <w:rPr>
        <w:rFonts w:ascii="Courier New" w:hAnsi="Courier New" w:cs="Courier New" w:hint="default"/>
      </w:rPr>
    </w:lvl>
    <w:lvl w:ilvl="2" w:tplc="0C090005">
      <w:start w:val="1"/>
      <w:numFmt w:val="bullet"/>
      <w:lvlText w:val=""/>
      <w:lvlJc w:val="left"/>
      <w:pPr>
        <w:ind w:left="1100" w:hanging="360"/>
      </w:pPr>
      <w:rPr>
        <w:rFonts w:ascii="Wingdings" w:hAnsi="Wingdings" w:hint="default"/>
      </w:rPr>
    </w:lvl>
    <w:lvl w:ilvl="3" w:tplc="0C090001">
      <w:start w:val="1"/>
      <w:numFmt w:val="bullet"/>
      <w:lvlText w:val=""/>
      <w:lvlJc w:val="left"/>
      <w:pPr>
        <w:ind w:left="1820" w:hanging="360"/>
      </w:pPr>
      <w:rPr>
        <w:rFonts w:ascii="Symbol" w:hAnsi="Symbol" w:hint="default"/>
      </w:rPr>
    </w:lvl>
    <w:lvl w:ilvl="4" w:tplc="0C090003">
      <w:start w:val="1"/>
      <w:numFmt w:val="bullet"/>
      <w:lvlText w:val="o"/>
      <w:lvlJc w:val="left"/>
      <w:pPr>
        <w:ind w:left="2540" w:hanging="360"/>
      </w:pPr>
      <w:rPr>
        <w:rFonts w:ascii="Courier New" w:hAnsi="Courier New" w:cs="Courier New" w:hint="default"/>
      </w:rPr>
    </w:lvl>
    <w:lvl w:ilvl="5" w:tplc="0C090005">
      <w:start w:val="1"/>
      <w:numFmt w:val="bullet"/>
      <w:lvlText w:val=""/>
      <w:lvlJc w:val="left"/>
      <w:pPr>
        <w:ind w:left="3260" w:hanging="360"/>
      </w:pPr>
      <w:rPr>
        <w:rFonts w:ascii="Wingdings" w:hAnsi="Wingdings" w:hint="default"/>
      </w:rPr>
    </w:lvl>
    <w:lvl w:ilvl="6" w:tplc="0C090001">
      <w:start w:val="1"/>
      <w:numFmt w:val="bullet"/>
      <w:lvlText w:val=""/>
      <w:lvlJc w:val="left"/>
      <w:pPr>
        <w:ind w:left="3980" w:hanging="360"/>
      </w:pPr>
      <w:rPr>
        <w:rFonts w:ascii="Symbol" w:hAnsi="Symbol" w:hint="default"/>
      </w:rPr>
    </w:lvl>
    <w:lvl w:ilvl="7" w:tplc="0C090003">
      <w:start w:val="1"/>
      <w:numFmt w:val="bullet"/>
      <w:lvlText w:val="o"/>
      <w:lvlJc w:val="left"/>
      <w:pPr>
        <w:ind w:left="4700" w:hanging="360"/>
      </w:pPr>
      <w:rPr>
        <w:rFonts w:ascii="Courier New" w:hAnsi="Courier New" w:cs="Courier New" w:hint="default"/>
      </w:rPr>
    </w:lvl>
    <w:lvl w:ilvl="8" w:tplc="0C090005">
      <w:start w:val="1"/>
      <w:numFmt w:val="bullet"/>
      <w:lvlText w:val=""/>
      <w:lvlJc w:val="left"/>
      <w:pPr>
        <w:ind w:left="5420" w:hanging="360"/>
      </w:pPr>
      <w:rPr>
        <w:rFonts w:ascii="Wingdings" w:hAnsi="Wingdings" w:hint="default"/>
      </w:rPr>
    </w:lvl>
  </w:abstractNum>
  <w:abstractNum w:abstractNumId="16" w15:restartNumberingAfterBreak="0">
    <w:nsid w:val="1A6C47E8"/>
    <w:multiLevelType w:val="multilevel"/>
    <w:tmpl w:val="E9CA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AB5257"/>
    <w:multiLevelType w:val="hybridMultilevel"/>
    <w:tmpl w:val="26807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C64682"/>
    <w:multiLevelType w:val="hybridMultilevel"/>
    <w:tmpl w:val="1AE2B8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7D40B6"/>
    <w:multiLevelType w:val="hybridMultilevel"/>
    <w:tmpl w:val="95741EDE"/>
    <w:lvl w:ilvl="0" w:tplc="B63A5F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2A1E75"/>
    <w:multiLevelType w:val="hybridMultilevel"/>
    <w:tmpl w:val="61046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1965AE"/>
    <w:multiLevelType w:val="hybridMultilevel"/>
    <w:tmpl w:val="8E3A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D45B33"/>
    <w:multiLevelType w:val="hybridMultilevel"/>
    <w:tmpl w:val="E1A2B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AC0E74"/>
    <w:multiLevelType w:val="hybridMultilevel"/>
    <w:tmpl w:val="4BFA2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BB53BF"/>
    <w:multiLevelType w:val="hybridMultilevel"/>
    <w:tmpl w:val="E51A9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6F5CED"/>
    <w:multiLevelType w:val="hybridMultilevel"/>
    <w:tmpl w:val="34FE50E8"/>
    <w:lvl w:ilvl="0" w:tplc="AADE835E">
      <w:start w:val="2"/>
      <w:numFmt w:val="bullet"/>
      <w:lvlText w:val=""/>
      <w:lvlJc w:val="left"/>
      <w:pPr>
        <w:ind w:left="720" w:hanging="360"/>
      </w:pPr>
      <w:rPr>
        <w:rFonts w:ascii="Symbol" w:eastAsia="Calibri" w:hAnsi="Symbol" w:cs="Calibr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2D32994"/>
    <w:multiLevelType w:val="hybridMultilevel"/>
    <w:tmpl w:val="55786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437D9E"/>
    <w:multiLevelType w:val="hybridMultilevel"/>
    <w:tmpl w:val="57E6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DB1E6B"/>
    <w:multiLevelType w:val="hybridMultilevel"/>
    <w:tmpl w:val="4D726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99C77AB"/>
    <w:multiLevelType w:val="hybridMultilevel"/>
    <w:tmpl w:val="2BC0B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204578"/>
    <w:multiLevelType w:val="hybridMultilevel"/>
    <w:tmpl w:val="8B246370"/>
    <w:lvl w:ilvl="0" w:tplc="52A868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A5423EE"/>
    <w:multiLevelType w:val="hybridMultilevel"/>
    <w:tmpl w:val="56241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9253EC"/>
    <w:multiLevelType w:val="hybridMultilevel"/>
    <w:tmpl w:val="B5A0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4C26D8"/>
    <w:multiLevelType w:val="hybridMultilevel"/>
    <w:tmpl w:val="07DE1010"/>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34" w15:restartNumberingAfterBreak="0">
    <w:nsid w:val="2D222BE5"/>
    <w:multiLevelType w:val="hybridMultilevel"/>
    <w:tmpl w:val="5D364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5E1DB9"/>
    <w:multiLevelType w:val="hybridMultilevel"/>
    <w:tmpl w:val="15049AEE"/>
    <w:lvl w:ilvl="0" w:tplc="7FAC62F4">
      <w:start w:val="1"/>
      <w:numFmt w:val="lowerLetter"/>
      <w:lvlText w:val="%1)"/>
      <w:lvlJc w:val="left"/>
      <w:pPr>
        <w:ind w:left="770" w:hanging="360"/>
      </w:pPr>
      <w:rPr>
        <w:rFonts w:ascii="Calibri" w:hAnsi="Calibri" w:hint="default"/>
        <w:b w:val="0"/>
        <w:bCs w:val="0"/>
        <w:i w:val="0"/>
        <w:iCs w:val="0"/>
        <w:color w:val="auto"/>
        <w:sz w:val="22"/>
        <w:szCs w:val="22"/>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6" w15:restartNumberingAfterBreak="0">
    <w:nsid w:val="2E3A2055"/>
    <w:multiLevelType w:val="hybridMultilevel"/>
    <w:tmpl w:val="4BD46F86"/>
    <w:lvl w:ilvl="0" w:tplc="52A868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800E92"/>
    <w:multiLevelType w:val="hybridMultilevel"/>
    <w:tmpl w:val="5D66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5739CB"/>
    <w:multiLevelType w:val="hybridMultilevel"/>
    <w:tmpl w:val="CB1A5CB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9" w15:restartNumberingAfterBreak="0">
    <w:nsid w:val="366C1BEE"/>
    <w:multiLevelType w:val="hybridMultilevel"/>
    <w:tmpl w:val="7EA28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6BC7B32"/>
    <w:multiLevelType w:val="hybridMultilevel"/>
    <w:tmpl w:val="D9648640"/>
    <w:lvl w:ilvl="0" w:tplc="979E0E2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A4A6D7A"/>
    <w:multiLevelType w:val="hybridMultilevel"/>
    <w:tmpl w:val="F00CC482"/>
    <w:lvl w:ilvl="0" w:tplc="0C090001">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4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3" w15:restartNumberingAfterBreak="0">
    <w:nsid w:val="3B0D293F"/>
    <w:multiLevelType w:val="hybridMultilevel"/>
    <w:tmpl w:val="2C0AE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E015D83"/>
    <w:multiLevelType w:val="hybridMultilevel"/>
    <w:tmpl w:val="6032D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E1451D4"/>
    <w:multiLevelType w:val="hybridMultilevel"/>
    <w:tmpl w:val="096E301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6" w15:restartNumberingAfterBreak="0">
    <w:nsid w:val="3FDD3B5F"/>
    <w:multiLevelType w:val="hybridMultilevel"/>
    <w:tmpl w:val="DF6AA03C"/>
    <w:lvl w:ilvl="0" w:tplc="52A868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1B57E8C"/>
    <w:multiLevelType w:val="hybridMultilevel"/>
    <w:tmpl w:val="08A6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A023A8"/>
    <w:multiLevelType w:val="hybridMultilevel"/>
    <w:tmpl w:val="94805B4A"/>
    <w:lvl w:ilvl="0" w:tplc="7FAC62F4">
      <w:start w:val="1"/>
      <w:numFmt w:val="lowerLetter"/>
      <w:lvlText w:val="%1)"/>
      <w:lvlJc w:val="left"/>
      <w:pPr>
        <w:ind w:left="720" w:hanging="360"/>
      </w:pPr>
      <w:rPr>
        <w:rFonts w:ascii="Calibri" w:hAnsi="Calibri" w:hint="default"/>
        <w:b w:val="0"/>
        <w:bCs w:val="0"/>
        <w:i w:val="0"/>
        <w:i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32E024A"/>
    <w:multiLevelType w:val="hybridMultilevel"/>
    <w:tmpl w:val="46BCE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6E00CA"/>
    <w:multiLevelType w:val="hybridMultilevel"/>
    <w:tmpl w:val="C97AC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69F14B4"/>
    <w:multiLevelType w:val="hybridMultilevel"/>
    <w:tmpl w:val="F7CA9E2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4C0C33D4"/>
    <w:multiLevelType w:val="hybridMultilevel"/>
    <w:tmpl w:val="2864E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8F375F"/>
    <w:multiLevelType w:val="hybridMultilevel"/>
    <w:tmpl w:val="CA384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502D06DA"/>
    <w:multiLevelType w:val="hybridMultilevel"/>
    <w:tmpl w:val="02B8A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1724E3B"/>
    <w:multiLevelType w:val="hybridMultilevel"/>
    <w:tmpl w:val="9FBEE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52205C44"/>
    <w:multiLevelType w:val="hybridMultilevel"/>
    <w:tmpl w:val="CD50EEF8"/>
    <w:lvl w:ilvl="0" w:tplc="B63A5F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2A966F7"/>
    <w:multiLevelType w:val="hybridMultilevel"/>
    <w:tmpl w:val="AEF0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59" w15:restartNumberingAfterBreak="0">
    <w:nsid w:val="54C83A18"/>
    <w:multiLevelType w:val="hybridMultilevel"/>
    <w:tmpl w:val="7FFAFEC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AE5565"/>
    <w:multiLevelType w:val="hybridMultilevel"/>
    <w:tmpl w:val="BB6E2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98A5AAF"/>
    <w:multiLevelType w:val="hybridMultilevel"/>
    <w:tmpl w:val="442A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3905FC"/>
    <w:multiLevelType w:val="hybridMultilevel"/>
    <w:tmpl w:val="4A60A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5D9B4AF8"/>
    <w:multiLevelType w:val="hybridMultilevel"/>
    <w:tmpl w:val="C1F6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F8958E0"/>
    <w:multiLevelType w:val="hybridMultilevel"/>
    <w:tmpl w:val="9C260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0D93776"/>
    <w:multiLevelType w:val="hybridMultilevel"/>
    <w:tmpl w:val="C1B2745C"/>
    <w:lvl w:ilvl="0" w:tplc="B63A5F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142DD2"/>
    <w:multiLevelType w:val="hybridMultilevel"/>
    <w:tmpl w:val="07B2A1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49213F8"/>
    <w:multiLevelType w:val="hybridMultilevel"/>
    <w:tmpl w:val="A00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5000273"/>
    <w:multiLevelType w:val="hybridMultilevel"/>
    <w:tmpl w:val="251E3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6C9067F"/>
    <w:multiLevelType w:val="hybridMultilevel"/>
    <w:tmpl w:val="CFD49E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88F7B4D"/>
    <w:multiLevelType w:val="hybridMultilevel"/>
    <w:tmpl w:val="38DA9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692868FF"/>
    <w:multiLevelType w:val="hybridMultilevel"/>
    <w:tmpl w:val="BD2A8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A587CDF"/>
    <w:multiLevelType w:val="hybridMultilevel"/>
    <w:tmpl w:val="94D0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BA868DF"/>
    <w:multiLevelType w:val="hybridMultilevel"/>
    <w:tmpl w:val="519092EC"/>
    <w:lvl w:ilvl="0" w:tplc="717AEB9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4" w15:restartNumberingAfterBreak="0">
    <w:nsid w:val="6C2C2D22"/>
    <w:multiLevelType w:val="hybridMultilevel"/>
    <w:tmpl w:val="3C42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D4F423B"/>
    <w:multiLevelType w:val="multilevel"/>
    <w:tmpl w:val="4A7CCC2C"/>
    <w:numStyleLink w:val="DefaultBullets"/>
  </w:abstractNum>
  <w:abstractNum w:abstractNumId="76" w15:restartNumberingAfterBreak="0">
    <w:nsid w:val="6E113E53"/>
    <w:multiLevelType w:val="hybridMultilevel"/>
    <w:tmpl w:val="6C8E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F206928"/>
    <w:multiLevelType w:val="hybridMultilevel"/>
    <w:tmpl w:val="785AA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32B0D6D"/>
    <w:multiLevelType w:val="hybridMultilevel"/>
    <w:tmpl w:val="63402B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735D7AF2"/>
    <w:multiLevelType w:val="hybridMultilevel"/>
    <w:tmpl w:val="D2E41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36B1011"/>
    <w:multiLevelType w:val="hybridMultilevel"/>
    <w:tmpl w:val="41F0F8B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2" w15:restartNumberingAfterBreak="0">
    <w:nsid w:val="74675A00"/>
    <w:multiLevelType w:val="hybridMultilevel"/>
    <w:tmpl w:val="C02A823E"/>
    <w:lvl w:ilvl="0" w:tplc="BF66352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3" w15:restartNumberingAfterBreak="0">
    <w:nsid w:val="74F7782D"/>
    <w:multiLevelType w:val="hybridMultilevel"/>
    <w:tmpl w:val="6660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4F93AAC"/>
    <w:multiLevelType w:val="hybridMultilevel"/>
    <w:tmpl w:val="3B58F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5406287"/>
    <w:multiLevelType w:val="hybridMultilevel"/>
    <w:tmpl w:val="4214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5D1259F"/>
    <w:multiLevelType w:val="hybridMultilevel"/>
    <w:tmpl w:val="F2401130"/>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87" w15:restartNumberingAfterBreak="0">
    <w:nsid w:val="770A05EE"/>
    <w:multiLevelType w:val="hybridMultilevel"/>
    <w:tmpl w:val="6B94A5EC"/>
    <w:lvl w:ilvl="0" w:tplc="C60AFA24">
      <w:start w:val="1"/>
      <w:numFmt w:val="decimal"/>
      <w:lvlText w:val="%1."/>
      <w:lvlJc w:val="left"/>
      <w:pPr>
        <w:ind w:left="720" w:hanging="360"/>
      </w:pPr>
      <w:rPr>
        <w:rFonts w:asciiTheme="minorHAnsi" w:hAnsiTheme="minorHAnsi" w:cstheme="minorHAnsi" w:hint="default"/>
        <w:b w:val="0"/>
        <w:color w:val="000000" w:themeColor="text1"/>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7F4110C"/>
    <w:multiLevelType w:val="hybridMultilevel"/>
    <w:tmpl w:val="5052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A6B3930"/>
    <w:multiLevelType w:val="hybridMultilevel"/>
    <w:tmpl w:val="34589F78"/>
    <w:lvl w:ilvl="0" w:tplc="52A868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7A73602C"/>
    <w:multiLevelType w:val="hybridMultilevel"/>
    <w:tmpl w:val="9312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C4E7F10"/>
    <w:multiLevelType w:val="hybridMultilevel"/>
    <w:tmpl w:val="96CEEF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2" w15:restartNumberingAfterBreak="0">
    <w:nsid w:val="7CB6381A"/>
    <w:multiLevelType w:val="hybridMultilevel"/>
    <w:tmpl w:val="FFEE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8"/>
  </w:num>
  <w:num w:numId="2">
    <w:abstractNumId w:val="23"/>
  </w:num>
  <w:num w:numId="3">
    <w:abstractNumId w:val="40"/>
  </w:num>
  <w:num w:numId="4">
    <w:abstractNumId w:val="13"/>
  </w:num>
  <w:num w:numId="5">
    <w:abstractNumId w:val="42"/>
  </w:num>
  <w:num w:numId="6">
    <w:abstractNumId w:val="25"/>
  </w:num>
  <w:num w:numId="7">
    <w:abstractNumId w:val="39"/>
  </w:num>
  <w:num w:numId="8">
    <w:abstractNumId w:val="55"/>
  </w:num>
  <w:num w:numId="9">
    <w:abstractNumId w:val="90"/>
  </w:num>
  <w:num w:numId="10">
    <w:abstractNumId w:val="50"/>
  </w:num>
  <w:num w:numId="11">
    <w:abstractNumId w:val="62"/>
  </w:num>
  <w:num w:numId="12">
    <w:abstractNumId w:val="38"/>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35"/>
  </w:num>
  <w:num w:numId="16">
    <w:abstractNumId w:val="83"/>
  </w:num>
  <w:num w:numId="17">
    <w:abstractNumId w:val="81"/>
  </w:num>
  <w:num w:numId="18">
    <w:abstractNumId w:val="7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9">
    <w:abstractNumId w:val="0"/>
  </w:num>
  <w:num w:numId="20">
    <w:abstractNumId w:val="29"/>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5"/>
  </w:num>
  <w:num w:numId="24">
    <w:abstractNumId w:val="56"/>
  </w:num>
  <w:num w:numId="25">
    <w:abstractNumId w:val="3"/>
  </w:num>
  <w:num w:numId="26">
    <w:abstractNumId w:val="65"/>
  </w:num>
  <w:num w:numId="27">
    <w:abstractNumId w:val="19"/>
  </w:num>
  <w:num w:numId="28">
    <w:abstractNumId w:val="43"/>
  </w:num>
  <w:num w:numId="29">
    <w:abstractNumId w:val="70"/>
  </w:num>
  <w:num w:numId="30">
    <w:abstractNumId w:val="89"/>
  </w:num>
  <w:num w:numId="31">
    <w:abstractNumId w:val="30"/>
  </w:num>
  <w:num w:numId="32">
    <w:abstractNumId w:val="74"/>
  </w:num>
  <w:num w:numId="33">
    <w:abstractNumId w:val="85"/>
  </w:num>
  <w:num w:numId="34">
    <w:abstractNumId w:val="84"/>
  </w:num>
  <w:num w:numId="35">
    <w:abstractNumId w:val="28"/>
  </w:num>
  <w:num w:numId="36">
    <w:abstractNumId w:val="59"/>
  </w:num>
  <w:num w:numId="37">
    <w:abstractNumId w:val="1"/>
  </w:num>
  <w:num w:numId="38">
    <w:abstractNumId w:val="76"/>
  </w:num>
  <w:num w:numId="39">
    <w:abstractNumId w:val="92"/>
  </w:num>
  <w:num w:numId="40">
    <w:abstractNumId w:val="24"/>
  </w:num>
  <w:num w:numId="41">
    <w:abstractNumId w:val="22"/>
  </w:num>
  <w:num w:numId="42">
    <w:abstractNumId w:val="47"/>
  </w:num>
  <w:num w:numId="43">
    <w:abstractNumId w:val="9"/>
  </w:num>
  <w:num w:numId="44">
    <w:abstractNumId w:val="64"/>
  </w:num>
  <w:num w:numId="45">
    <w:abstractNumId w:val="44"/>
  </w:num>
  <w:num w:numId="46">
    <w:abstractNumId w:val="12"/>
  </w:num>
  <w:num w:numId="47">
    <w:abstractNumId w:val="17"/>
  </w:num>
  <w:num w:numId="48">
    <w:abstractNumId w:val="26"/>
  </w:num>
  <w:num w:numId="49">
    <w:abstractNumId w:val="88"/>
  </w:num>
  <w:num w:numId="50">
    <w:abstractNumId w:val="72"/>
  </w:num>
  <w:num w:numId="51">
    <w:abstractNumId w:val="2"/>
  </w:num>
  <w:num w:numId="52">
    <w:abstractNumId w:val="67"/>
  </w:num>
  <w:num w:numId="53">
    <w:abstractNumId w:val="63"/>
  </w:num>
  <w:num w:numId="54">
    <w:abstractNumId w:val="8"/>
  </w:num>
  <w:num w:numId="55">
    <w:abstractNumId w:val="16"/>
  </w:num>
  <w:num w:numId="56">
    <w:abstractNumId w:val="33"/>
  </w:num>
  <w:num w:numId="57">
    <w:abstractNumId w:val="10"/>
  </w:num>
  <w:num w:numId="58">
    <w:abstractNumId w:val="32"/>
  </w:num>
  <w:num w:numId="59">
    <w:abstractNumId w:val="41"/>
  </w:num>
  <w:num w:numId="60">
    <w:abstractNumId w:val="68"/>
  </w:num>
  <w:num w:numId="61">
    <w:abstractNumId w:val="79"/>
  </w:num>
  <w:num w:numId="62">
    <w:abstractNumId w:val="27"/>
  </w:num>
  <w:num w:numId="63">
    <w:abstractNumId w:val="15"/>
  </w:num>
  <w:num w:numId="64">
    <w:abstractNumId w:val="4"/>
  </w:num>
  <w:num w:numId="65">
    <w:abstractNumId w:val="86"/>
  </w:num>
  <w:num w:numId="66">
    <w:abstractNumId w:val="21"/>
  </w:num>
  <w:num w:numId="67">
    <w:abstractNumId w:val="78"/>
  </w:num>
  <w:num w:numId="68">
    <w:abstractNumId w:val="51"/>
  </w:num>
  <w:num w:numId="69">
    <w:abstractNumId w:val="71"/>
  </w:num>
  <w:num w:numId="70">
    <w:abstractNumId w:val="49"/>
  </w:num>
  <w:num w:numId="71">
    <w:abstractNumId w:val="18"/>
  </w:num>
  <w:num w:numId="72">
    <w:abstractNumId w:val="52"/>
  </w:num>
  <w:num w:numId="73">
    <w:abstractNumId w:val="87"/>
  </w:num>
  <w:num w:numId="74">
    <w:abstractNumId w:val="57"/>
  </w:num>
  <w:num w:numId="75">
    <w:abstractNumId w:val="6"/>
  </w:num>
  <w:num w:numId="76">
    <w:abstractNumId w:val="20"/>
  </w:num>
  <w:num w:numId="77">
    <w:abstractNumId w:val="73"/>
  </w:num>
  <w:num w:numId="78">
    <w:abstractNumId w:val="45"/>
  </w:num>
  <w:num w:numId="79">
    <w:abstractNumId w:val="77"/>
  </w:num>
  <w:num w:numId="80">
    <w:abstractNumId w:val="11"/>
  </w:num>
  <w:num w:numId="81">
    <w:abstractNumId w:val="36"/>
  </w:num>
  <w:num w:numId="82">
    <w:abstractNumId w:val="14"/>
  </w:num>
  <w:num w:numId="83">
    <w:abstractNumId w:val="34"/>
  </w:num>
  <w:num w:numId="84">
    <w:abstractNumId w:val="60"/>
  </w:num>
  <w:num w:numId="85">
    <w:abstractNumId w:val="31"/>
  </w:num>
  <w:num w:numId="86">
    <w:abstractNumId w:val="37"/>
  </w:num>
  <w:num w:numId="87">
    <w:abstractNumId w:val="46"/>
  </w:num>
  <w:num w:numId="88">
    <w:abstractNumId w:val="69"/>
  </w:num>
  <w:num w:numId="89">
    <w:abstractNumId w:val="66"/>
  </w:num>
  <w:num w:numId="90">
    <w:abstractNumId w:val="7"/>
  </w:num>
  <w:num w:numId="91">
    <w:abstractNumId w:val="82"/>
  </w:num>
  <w:num w:numId="92">
    <w:abstractNumId w:val="80"/>
  </w:num>
  <w:num w:numId="93">
    <w:abstractNumId w:val="54"/>
  </w:num>
  <w:num w:numId="94">
    <w:abstractNumId w:val="5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11"/>
    <w:rsid w:val="00000160"/>
    <w:rsid w:val="00000AB7"/>
    <w:rsid w:val="0000117A"/>
    <w:rsid w:val="000015C6"/>
    <w:rsid w:val="00002066"/>
    <w:rsid w:val="000026FE"/>
    <w:rsid w:val="00003BB0"/>
    <w:rsid w:val="00004154"/>
    <w:rsid w:val="00005633"/>
    <w:rsid w:val="00007236"/>
    <w:rsid w:val="0001164C"/>
    <w:rsid w:val="0001183F"/>
    <w:rsid w:val="000124CA"/>
    <w:rsid w:val="00012580"/>
    <w:rsid w:val="00012CBE"/>
    <w:rsid w:val="0001355D"/>
    <w:rsid w:val="000144D4"/>
    <w:rsid w:val="000157AE"/>
    <w:rsid w:val="00015C04"/>
    <w:rsid w:val="00015E6F"/>
    <w:rsid w:val="00016E92"/>
    <w:rsid w:val="0001739D"/>
    <w:rsid w:val="00017564"/>
    <w:rsid w:val="00017EE2"/>
    <w:rsid w:val="000204CC"/>
    <w:rsid w:val="00020FAB"/>
    <w:rsid w:val="00022152"/>
    <w:rsid w:val="0002288B"/>
    <w:rsid w:val="00022A74"/>
    <w:rsid w:val="0002395D"/>
    <w:rsid w:val="0002646F"/>
    <w:rsid w:val="00026F5D"/>
    <w:rsid w:val="000278BD"/>
    <w:rsid w:val="0003054C"/>
    <w:rsid w:val="000307CF"/>
    <w:rsid w:val="00030898"/>
    <w:rsid w:val="0003159F"/>
    <w:rsid w:val="0003225A"/>
    <w:rsid w:val="000329EB"/>
    <w:rsid w:val="00034B96"/>
    <w:rsid w:val="00035B63"/>
    <w:rsid w:val="00040467"/>
    <w:rsid w:val="0004262C"/>
    <w:rsid w:val="00042716"/>
    <w:rsid w:val="000432DB"/>
    <w:rsid w:val="00043F7C"/>
    <w:rsid w:val="0004411C"/>
    <w:rsid w:val="000447FB"/>
    <w:rsid w:val="00044CEC"/>
    <w:rsid w:val="00044DA6"/>
    <w:rsid w:val="000457B6"/>
    <w:rsid w:val="00046241"/>
    <w:rsid w:val="000504BE"/>
    <w:rsid w:val="000504DD"/>
    <w:rsid w:val="00050A4B"/>
    <w:rsid w:val="00051E77"/>
    <w:rsid w:val="000528A2"/>
    <w:rsid w:val="000534B3"/>
    <w:rsid w:val="0005356C"/>
    <w:rsid w:val="00053642"/>
    <w:rsid w:val="00054A28"/>
    <w:rsid w:val="000551D4"/>
    <w:rsid w:val="00055A95"/>
    <w:rsid w:val="0005664F"/>
    <w:rsid w:val="000571E4"/>
    <w:rsid w:val="00057871"/>
    <w:rsid w:val="00060BA0"/>
    <w:rsid w:val="00060DDA"/>
    <w:rsid w:val="00060E9C"/>
    <w:rsid w:val="0006288C"/>
    <w:rsid w:val="000628A0"/>
    <w:rsid w:val="00062DA9"/>
    <w:rsid w:val="00062DF8"/>
    <w:rsid w:val="00063A6E"/>
    <w:rsid w:val="0006564A"/>
    <w:rsid w:val="000658E2"/>
    <w:rsid w:val="00065A64"/>
    <w:rsid w:val="00065B4B"/>
    <w:rsid w:val="000667F8"/>
    <w:rsid w:val="00066811"/>
    <w:rsid w:val="000672AF"/>
    <w:rsid w:val="00071FCB"/>
    <w:rsid w:val="00072771"/>
    <w:rsid w:val="00073B64"/>
    <w:rsid w:val="00074D79"/>
    <w:rsid w:val="00075493"/>
    <w:rsid w:val="000763FA"/>
    <w:rsid w:val="00076E53"/>
    <w:rsid w:val="000770D6"/>
    <w:rsid w:val="00077486"/>
    <w:rsid w:val="000775EF"/>
    <w:rsid w:val="00077989"/>
    <w:rsid w:val="00077B01"/>
    <w:rsid w:val="0008055D"/>
    <w:rsid w:val="000814F9"/>
    <w:rsid w:val="00081C14"/>
    <w:rsid w:val="00083B3D"/>
    <w:rsid w:val="00083E02"/>
    <w:rsid w:val="00085A23"/>
    <w:rsid w:val="00085F7D"/>
    <w:rsid w:val="00086630"/>
    <w:rsid w:val="0008685A"/>
    <w:rsid w:val="00086F49"/>
    <w:rsid w:val="00087648"/>
    <w:rsid w:val="00087E82"/>
    <w:rsid w:val="00090FA6"/>
    <w:rsid w:val="000911E7"/>
    <w:rsid w:val="00091559"/>
    <w:rsid w:val="00091B1B"/>
    <w:rsid w:val="00092085"/>
    <w:rsid w:val="00092C72"/>
    <w:rsid w:val="00094172"/>
    <w:rsid w:val="00094CBE"/>
    <w:rsid w:val="000950A8"/>
    <w:rsid w:val="0009514B"/>
    <w:rsid w:val="00096616"/>
    <w:rsid w:val="00096750"/>
    <w:rsid w:val="00096CF6"/>
    <w:rsid w:val="00097229"/>
    <w:rsid w:val="000978FF"/>
    <w:rsid w:val="000A0006"/>
    <w:rsid w:val="000A0773"/>
    <w:rsid w:val="000A1284"/>
    <w:rsid w:val="000A3DDE"/>
    <w:rsid w:val="000A5D9B"/>
    <w:rsid w:val="000A6AEF"/>
    <w:rsid w:val="000A6BB1"/>
    <w:rsid w:val="000A6EDE"/>
    <w:rsid w:val="000B1CE3"/>
    <w:rsid w:val="000B300D"/>
    <w:rsid w:val="000B67EA"/>
    <w:rsid w:val="000B71A0"/>
    <w:rsid w:val="000C099A"/>
    <w:rsid w:val="000C1F77"/>
    <w:rsid w:val="000C3ED8"/>
    <w:rsid w:val="000C4053"/>
    <w:rsid w:val="000C4CD9"/>
    <w:rsid w:val="000C599E"/>
    <w:rsid w:val="000C5C94"/>
    <w:rsid w:val="000C5E44"/>
    <w:rsid w:val="000C645B"/>
    <w:rsid w:val="000C720B"/>
    <w:rsid w:val="000C758B"/>
    <w:rsid w:val="000D06AD"/>
    <w:rsid w:val="000D0E03"/>
    <w:rsid w:val="000D0F8D"/>
    <w:rsid w:val="000D0FDC"/>
    <w:rsid w:val="000D1F05"/>
    <w:rsid w:val="000D2B94"/>
    <w:rsid w:val="000D32B1"/>
    <w:rsid w:val="000D3DF1"/>
    <w:rsid w:val="000D6594"/>
    <w:rsid w:val="000D6612"/>
    <w:rsid w:val="000D72BC"/>
    <w:rsid w:val="000E0623"/>
    <w:rsid w:val="000E10BF"/>
    <w:rsid w:val="000E19D4"/>
    <w:rsid w:val="000E1B3B"/>
    <w:rsid w:val="000E1B4A"/>
    <w:rsid w:val="000E336F"/>
    <w:rsid w:val="000E35A2"/>
    <w:rsid w:val="000E4381"/>
    <w:rsid w:val="000E4CAC"/>
    <w:rsid w:val="000E5020"/>
    <w:rsid w:val="000E5AA0"/>
    <w:rsid w:val="000E71AB"/>
    <w:rsid w:val="000E79E7"/>
    <w:rsid w:val="000F267F"/>
    <w:rsid w:val="000F3105"/>
    <w:rsid w:val="000F4AE2"/>
    <w:rsid w:val="000F4CD7"/>
    <w:rsid w:val="000F652B"/>
    <w:rsid w:val="000F7B3D"/>
    <w:rsid w:val="00100A4A"/>
    <w:rsid w:val="00101746"/>
    <w:rsid w:val="00101820"/>
    <w:rsid w:val="00101951"/>
    <w:rsid w:val="00102104"/>
    <w:rsid w:val="00102133"/>
    <w:rsid w:val="00102203"/>
    <w:rsid w:val="001044FA"/>
    <w:rsid w:val="00104E94"/>
    <w:rsid w:val="001054E7"/>
    <w:rsid w:val="001070BA"/>
    <w:rsid w:val="001074A7"/>
    <w:rsid w:val="001074E7"/>
    <w:rsid w:val="0010798D"/>
    <w:rsid w:val="0011134A"/>
    <w:rsid w:val="0011137A"/>
    <w:rsid w:val="00111D92"/>
    <w:rsid w:val="0011201D"/>
    <w:rsid w:val="0011237C"/>
    <w:rsid w:val="001127DA"/>
    <w:rsid w:val="00112886"/>
    <w:rsid w:val="00113DED"/>
    <w:rsid w:val="0011405D"/>
    <w:rsid w:val="0011440E"/>
    <w:rsid w:val="00114DCC"/>
    <w:rsid w:val="00115C62"/>
    <w:rsid w:val="00115EDF"/>
    <w:rsid w:val="00116B66"/>
    <w:rsid w:val="00116D0B"/>
    <w:rsid w:val="0011771A"/>
    <w:rsid w:val="001202D7"/>
    <w:rsid w:val="00120A45"/>
    <w:rsid w:val="00120C15"/>
    <w:rsid w:val="001217F1"/>
    <w:rsid w:val="00123F16"/>
    <w:rsid w:val="00124A3F"/>
    <w:rsid w:val="00124D8F"/>
    <w:rsid w:val="00125080"/>
    <w:rsid w:val="0012654D"/>
    <w:rsid w:val="00133F76"/>
    <w:rsid w:val="00134979"/>
    <w:rsid w:val="00135499"/>
    <w:rsid w:val="00136B69"/>
    <w:rsid w:val="001378AB"/>
    <w:rsid w:val="00137FF2"/>
    <w:rsid w:val="00140589"/>
    <w:rsid w:val="001413BC"/>
    <w:rsid w:val="001416C7"/>
    <w:rsid w:val="00142255"/>
    <w:rsid w:val="001440DA"/>
    <w:rsid w:val="0014428B"/>
    <w:rsid w:val="00144FDE"/>
    <w:rsid w:val="001452F3"/>
    <w:rsid w:val="00145F12"/>
    <w:rsid w:val="00146075"/>
    <w:rsid w:val="001478D2"/>
    <w:rsid w:val="0014797A"/>
    <w:rsid w:val="00150465"/>
    <w:rsid w:val="00151F5C"/>
    <w:rsid w:val="0015349A"/>
    <w:rsid w:val="00153A21"/>
    <w:rsid w:val="00154726"/>
    <w:rsid w:val="00156031"/>
    <w:rsid w:val="00156CD7"/>
    <w:rsid w:val="00157E63"/>
    <w:rsid w:val="001613FF"/>
    <w:rsid w:val="00161C2E"/>
    <w:rsid w:val="00163951"/>
    <w:rsid w:val="0016649B"/>
    <w:rsid w:val="00166DDA"/>
    <w:rsid w:val="00167184"/>
    <w:rsid w:val="00170161"/>
    <w:rsid w:val="001704ED"/>
    <w:rsid w:val="0017077E"/>
    <w:rsid w:val="00170C6F"/>
    <w:rsid w:val="00172210"/>
    <w:rsid w:val="00172C09"/>
    <w:rsid w:val="001731D7"/>
    <w:rsid w:val="001737C4"/>
    <w:rsid w:val="00174811"/>
    <w:rsid w:val="00175126"/>
    <w:rsid w:val="00175F9A"/>
    <w:rsid w:val="00180B8E"/>
    <w:rsid w:val="00182156"/>
    <w:rsid w:val="00182330"/>
    <w:rsid w:val="001825BD"/>
    <w:rsid w:val="001825E3"/>
    <w:rsid w:val="00182665"/>
    <w:rsid w:val="00182D14"/>
    <w:rsid w:val="0018305D"/>
    <w:rsid w:val="00184328"/>
    <w:rsid w:val="001846B8"/>
    <w:rsid w:val="00185A13"/>
    <w:rsid w:val="00186DFD"/>
    <w:rsid w:val="0019238B"/>
    <w:rsid w:val="00194C98"/>
    <w:rsid w:val="001954AA"/>
    <w:rsid w:val="00195A55"/>
    <w:rsid w:val="00195A5B"/>
    <w:rsid w:val="00196B07"/>
    <w:rsid w:val="001970F6"/>
    <w:rsid w:val="00197264"/>
    <w:rsid w:val="001A0342"/>
    <w:rsid w:val="001A115C"/>
    <w:rsid w:val="001A1F47"/>
    <w:rsid w:val="001A241C"/>
    <w:rsid w:val="001A24AE"/>
    <w:rsid w:val="001A289F"/>
    <w:rsid w:val="001A28A7"/>
    <w:rsid w:val="001A2BA7"/>
    <w:rsid w:val="001A2DB6"/>
    <w:rsid w:val="001A2E60"/>
    <w:rsid w:val="001A3215"/>
    <w:rsid w:val="001A56CA"/>
    <w:rsid w:val="001A5CE8"/>
    <w:rsid w:val="001B0570"/>
    <w:rsid w:val="001B0F68"/>
    <w:rsid w:val="001B164B"/>
    <w:rsid w:val="001B1A17"/>
    <w:rsid w:val="001B1A3B"/>
    <w:rsid w:val="001B2C84"/>
    <w:rsid w:val="001B3E1E"/>
    <w:rsid w:val="001B3FEA"/>
    <w:rsid w:val="001B536D"/>
    <w:rsid w:val="001B56A5"/>
    <w:rsid w:val="001B7603"/>
    <w:rsid w:val="001B7968"/>
    <w:rsid w:val="001B7D1D"/>
    <w:rsid w:val="001C0D77"/>
    <w:rsid w:val="001C11A0"/>
    <w:rsid w:val="001C1C97"/>
    <w:rsid w:val="001C423A"/>
    <w:rsid w:val="001C5293"/>
    <w:rsid w:val="001C5718"/>
    <w:rsid w:val="001C5CCA"/>
    <w:rsid w:val="001C655D"/>
    <w:rsid w:val="001C65D8"/>
    <w:rsid w:val="001D08EA"/>
    <w:rsid w:val="001D09AC"/>
    <w:rsid w:val="001D2509"/>
    <w:rsid w:val="001D2889"/>
    <w:rsid w:val="001D312B"/>
    <w:rsid w:val="001D4999"/>
    <w:rsid w:val="001D53DA"/>
    <w:rsid w:val="001D5AF3"/>
    <w:rsid w:val="001D6763"/>
    <w:rsid w:val="001D6FF5"/>
    <w:rsid w:val="001D7DD9"/>
    <w:rsid w:val="001E0574"/>
    <w:rsid w:val="001E1C2F"/>
    <w:rsid w:val="001E25D2"/>
    <w:rsid w:val="001E3E9D"/>
    <w:rsid w:val="001E4358"/>
    <w:rsid w:val="001E4D5B"/>
    <w:rsid w:val="001E4DB3"/>
    <w:rsid w:val="001E51BA"/>
    <w:rsid w:val="001E546A"/>
    <w:rsid w:val="001E54F1"/>
    <w:rsid w:val="001E5F20"/>
    <w:rsid w:val="001E60FC"/>
    <w:rsid w:val="001E61AD"/>
    <w:rsid w:val="001E630D"/>
    <w:rsid w:val="001E7949"/>
    <w:rsid w:val="001E7DBD"/>
    <w:rsid w:val="001F0022"/>
    <w:rsid w:val="001F1323"/>
    <w:rsid w:val="001F148A"/>
    <w:rsid w:val="001F1DBD"/>
    <w:rsid w:val="001F3517"/>
    <w:rsid w:val="001F3E18"/>
    <w:rsid w:val="001F3E78"/>
    <w:rsid w:val="001F4650"/>
    <w:rsid w:val="001F48B0"/>
    <w:rsid w:val="001F5217"/>
    <w:rsid w:val="001F5AE5"/>
    <w:rsid w:val="001F6250"/>
    <w:rsid w:val="001F64DF"/>
    <w:rsid w:val="001F6A29"/>
    <w:rsid w:val="00200484"/>
    <w:rsid w:val="00200709"/>
    <w:rsid w:val="002019F6"/>
    <w:rsid w:val="00202828"/>
    <w:rsid w:val="0020344C"/>
    <w:rsid w:val="00205681"/>
    <w:rsid w:val="00205867"/>
    <w:rsid w:val="0020633B"/>
    <w:rsid w:val="00206843"/>
    <w:rsid w:val="00206C08"/>
    <w:rsid w:val="00210B98"/>
    <w:rsid w:val="0021191D"/>
    <w:rsid w:val="00211D2A"/>
    <w:rsid w:val="00213D38"/>
    <w:rsid w:val="00214326"/>
    <w:rsid w:val="00214634"/>
    <w:rsid w:val="00214667"/>
    <w:rsid w:val="00214F9F"/>
    <w:rsid w:val="002161EA"/>
    <w:rsid w:val="00216AA9"/>
    <w:rsid w:val="00216D14"/>
    <w:rsid w:val="00216E65"/>
    <w:rsid w:val="002171DC"/>
    <w:rsid w:val="00217B12"/>
    <w:rsid w:val="0022222B"/>
    <w:rsid w:val="00223B08"/>
    <w:rsid w:val="00225A64"/>
    <w:rsid w:val="00226C6F"/>
    <w:rsid w:val="00226E9D"/>
    <w:rsid w:val="002273FB"/>
    <w:rsid w:val="00227A78"/>
    <w:rsid w:val="0023063B"/>
    <w:rsid w:val="002315C9"/>
    <w:rsid w:val="00232C07"/>
    <w:rsid w:val="00233580"/>
    <w:rsid w:val="00233681"/>
    <w:rsid w:val="002347CD"/>
    <w:rsid w:val="00235198"/>
    <w:rsid w:val="0023540E"/>
    <w:rsid w:val="00235CEC"/>
    <w:rsid w:val="00236521"/>
    <w:rsid w:val="00237350"/>
    <w:rsid w:val="002408A1"/>
    <w:rsid w:val="0024162F"/>
    <w:rsid w:val="00241BB7"/>
    <w:rsid w:val="0024272A"/>
    <w:rsid w:val="00242BD6"/>
    <w:rsid w:val="00242C6E"/>
    <w:rsid w:val="00242FD5"/>
    <w:rsid w:val="00243949"/>
    <w:rsid w:val="00243FC1"/>
    <w:rsid w:val="00244C49"/>
    <w:rsid w:val="00245A64"/>
    <w:rsid w:val="00247229"/>
    <w:rsid w:val="002473D6"/>
    <w:rsid w:val="00247E91"/>
    <w:rsid w:val="00250A0E"/>
    <w:rsid w:val="00250DC4"/>
    <w:rsid w:val="00252025"/>
    <w:rsid w:val="002520D5"/>
    <w:rsid w:val="002530AC"/>
    <w:rsid w:val="002534FE"/>
    <w:rsid w:val="00253660"/>
    <w:rsid w:val="0025588C"/>
    <w:rsid w:val="002558FF"/>
    <w:rsid w:val="00257686"/>
    <w:rsid w:val="00257B2C"/>
    <w:rsid w:val="0026119B"/>
    <w:rsid w:val="002611ED"/>
    <w:rsid w:val="0026182E"/>
    <w:rsid w:val="00261949"/>
    <w:rsid w:val="00262141"/>
    <w:rsid w:val="00262781"/>
    <w:rsid w:val="0026298B"/>
    <w:rsid w:val="00264269"/>
    <w:rsid w:val="00265885"/>
    <w:rsid w:val="0026672A"/>
    <w:rsid w:val="00267A23"/>
    <w:rsid w:val="0027143E"/>
    <w:rsid w:val="00272231"/>
    <w:rsid w:val="00272294"/>
    <w:rsid w:val="00272ABC"/>
    <w:rsid w:val="00273ADE"/>
    <w:rsid w:val="00274C89"/>
    <w:rsid w:val="002759E0"/>
    <w:rsid w:val="00275D97"/>
    <w:rsid w:val="00276A56"/>
    <w:rsid w:val="002773A1"/>
    <w:rsid w:val="00280707"/>
    <w:rsid w:val="0028176E"/>
    <w:rsid w:val="002818D8"/>
    <w:rsid w:val="00281EF6"/>
    <w:rsid w:val="002838F7"/>
    <w:rsid w:val="00284DC9"/>
    <w:rsid w:val="00285DD9"/>
    <w:rsid w:val="00287A26"/>
    <w:rsid w:val="00287BD5"/>
    <w:rsid w:val="00290557"/>
    <w:rsid w:val="00293579"/>
    <w:rsid w:val="0029432E"/>
    <w:rsid w:val="002962E5"/>
    <w:rsid w:val="00297C0D"/>
    <w:rsid w:val="00297C42"/>
    <w:rsid w:val="002A010A"/>
    <w:rsid w:val="002A0943"/>
    <w:rsid w:val="002A0FF6"/>
    <w:rsid w:val="002A25E6"/>
    <w:rsid w:val="002A2AB9"/>
    <w:rsid w:val="002A3604"/>
    <w:rsid w:val="002A534C"/>
    <w:rsid w:val="002A7EA2"/>
    <w:rsid w:val="002B0C1B"/>
    <w:rsid w:val="002B1A69"/>
    <w:rsid w:val="002B1CE7"/>
    <w:rsid w:val="002B2DC8"/>
    <w:rsid w:val="002B3071"/>
    <w:rsid w:val="002B32D3"/>
    <w:rsid w:val="002B49F5"/>
    <w:rsid w:val="002B4A79"/>
    <w:rsid w:val="002B51C0"/>
    <w:rsid w:val="002B529E"/>
    <w:rsid w:val="002B63AE"/>
    <w:rsid w:val="002B6AB3"/>
    <w:rsid w:val="002B755D"/>
    <w:rsid w:val="002B7DBC"/>
    <w:rsid w:val="002C00AF"/>
    <w:rsid w:val="002C02E9"/>
    <w:rsid w:val="002C073C"/>
    <w:rsid w:val="002C0D2D"/>
    <w:rsid w:val="002C1E49"/>
    <w:rsid w:val="002C1E97"/>
    <w:rsid w:val="002C2296"/>
    <w:rsid w:val="002C2486"/>
    <w:rsid w:val="002C2EA9"/>
    <w:rsid w:val="002C327B"/>
    <w:rsid w:val="002C3A9C"/>
    <w:rsid w:val="002C42F9"/>
    <w:rsid w:val="002C551D"/>
    <w:rsid w:val="002C5632"/>
    <w:rsid w:val="002C5BC5"/>
    <w:rsid w:val="002C69A8"/>
    <w:rsid w:val="002C7761"/>
    <w:rsid w:val="002C77EF"/>
    <w:rsid w:val="002D08F0"/>
    <w:rsid w:val="002D1A84"/>
    <w:rsid w:val="002D26C4"/>
    <w:rsid w:val="002D326B"/>
    <w:rsid w:val="002D4024"/>
    <w:rsid w:val="002D4A57"/>
    <w:rsid w:val="002D609D"/>
    <w:rsid w:val="002D63B5"/>
    <w:rsid w:val="002D7424"/>
    <w:rsid w:val="002E1219"/>
    <w:rsid w:val="002E1CAB"/>
    <w:rsid w:val="002E1DB0"/>
    <w:rsid w:val="002E32A9"/>
    <w:rsid w:val="002E3D8C"/>
    <w:rsid w:val="002E4FD6"/>
    <w:rsid w:val="002E58E3"/>
    <w:rsid w:val="002E679C"/>
    <w:rsid w:val="002E6C6A"/>
    <w:rsid w:val="002E796E"/>
    <w:rsid w:val="002F0933"/>
    <w:rsid w:val="002F1B9A"/>
    <w:rsid w:val="002F2081"/>
    <w:rsid w:val="002F477F"/>
    <w:rsid w:val="002F488A"/>
    <w:rsid w:val="002F4CE1"/>
    <w:rsid w:val="002F5B06"/>
    <w:rsid w:val="002F7240"/>
    <w:rsid w:val="00300110"/>
    <w:rsid w:val="003001B5"/>
    <w:rsid w:val="00300262"/>
    <w:rsid w:val="00301BA5"/>
    <w:rsid w:val="0030215E"/>
    <w:rsid w:val="003039FF"/>
    <w:rsid w:val="00303E30"/>
    <w:rsid w:val="003047B8"/>
    <w:rsid w:val="00304DB3"/>
    <w:rsid w:val="00304DE7"/>
    <w:rsid w:val="00304E5E"/>
    <w:rsid w:val="00306408"/>
    <w:rsid w:val="0030640F"/>
    <w:rsid w:val="003069FF"/>
    <w:rsid w:val="00307515"/>
    <w:rsid w:val="00311472"/>
    <w:rsid w:val="003117CE"/>
    <w:rsid w:val="00311949"/>
    <w:rsid w:val="00311B01"/>
    <w:rsid w:val="00311BA7"/>
    <w:rsid w:val="003128F4"/>
    <w:rsid w:val="0031578D"/>
    <w:rsid w:val="003159A0"/>
    <w:rsid w:val="0032007B"/>
    <w:rsid w:val="00320D4A"/>
    <w:rsid w:val="003215FF"/>
    <w:rsid w:val="003218DC"/>
    <w:rsid w:val="00322C49"/>
    <w:rsid w:val="00324197"/>
    <w:rsid w:val="00324CCD"/>
    <w:rsid w:val="00324EFA"/>
    <w:rsid w:val="00325091"/>
    <w:rsid w:val="00325686"/>
    <w:rsid w:val="003262A2"/>
    <w:rsid w:val="00326E80"/>
    <w:rsid w:val="003315E3"/>
    <w:rsid w:val="00332BCE"/>
    <w:rsid w:val="00333EBF"/>
    <w:rsid w:val="003345E6"/>
    <w:rsid w:val="00336802"/>
    <w:rsid w:val="00337230"/>
    <w:rsid w:val="00337366"/>
    <w:rsid w:val="003379E1"/>
    <w:rsid w:val="00337B76"/>
    <w:rsid w:val="0034187B"/>
    <w:rsid w:val="0034250B"/>
    <w:rsid w:val="003444BF"/>
    <w:rsid w:val="00344B34"/>
    <w:rsid w:val="003450C8"/>
    <w:rsid w:val="003453CD"/>
    <w:rsid w:val="003461C3"/>
    <w:rsid w:val="00346F3E"/>
    <w:rsid w:val="0034773B"/>
    <w:rsid w:val="00347C74"/>
    <w:rsid w:val="00351A96"/>
    <w:rsid w:val="00352756"/>
    <w:rsid w:val="00352D5D"/>
    <w:rsid w:val="00352F29"/>
    <w:rsid w:val="0035364E"/>
    <w:rsid w:val="00355167"/>
    <w:rsid w:val="00356C0B"/>
    <w:rsid w:val="003574EE"/>
    <w:rsid w:val="003603B0"/>
    <w:rsid w:val="00361134"/>
    <w:rsid w:val="00361EE2"/>
    <w:rsid w:val="00362FEF"/>
    <w:rsid w:val="0036326C"/>
    <w:rsid w:val="00363F85"/>
    <w:rsid w:val="003645EA"/>
    <w:rsid w:val="0036496C"/>
    <w:rsid w:val="003663B4"/>
    <w:rsid w:val="00366F90"/>
    <w:rsid w:val="00367F8F"/>
    <w:rsid w:val="00371167"/>
    <w:rsid w:val="003711EF"/>
    <w:rsid w:val="0037268E"/>
    <w:rsid w:val="00372993"/>
    <w:rsid w:val="003730E4"/>
    <w:rsid w:val="0037406D"/>
    <w:rsid w:val="00374928"/>
    <w:rsid w:val="00374B18"/>
    <w:rsid w:val="00374B87"/>
    <w:rsid w:val="00374FB3"/>
    <w:rsid w:val="00375374"/>
    <w:rsid w:val="00375FFC"/>
    <w:rsid w:val="00376607"/>
    <w:rsid w:val="00376904"/>
    <w:rsid w:val="00376A93"/>
    <w:rsid w:val="00380F4D"/>
    <w:rsid w:val="00381707"/>
    <w:rsid w:val="003824F3"/>
    <w:rsid w:val="00382677"/>
    <w:rsid w:val="00382783"/>
    <w:rsid w:val="00382E7A"/>
    <w:rsid w:val="00382EA2"/>
    <w:rsid w:val="003832B5"/>
    <w:rsid w:val="00384F3D"/>
    <w:rsid w:val="00385513"/>
    <w:rsid w:val="00385F8D"/>
    <w:rsid w:val="003867E1"/>
    <w:rsid w:val="00386CAE"/>
    <w:rsid w:val="00386E3E"/>
    <w:rsid w:val="003918CD"/>
    <w:rsid w:val="003926C9"/>
    <w:rsid w:val="00392826"/>
    <w:rsid w:val="00393D36"/>
    <w:rsid w:val="003948AB"/>
    <w:rsid w:val="0039656B"/>
    <w:rsid w:val="00396FFD"/>
    <w:rsid w:val="003971F2"/>
    <w:rsid w:val="00397546"/>
    <w:rsid w:val="003A0178"/>
    <w:rsid w:val="003A22D0"/>
    <w:rsid w:val="003A2476"/>
    <w:rsid w:val="003A3097"/>
    <w:rsid w:val="003A3780"/>
    <w:rsid w:val="003A3AAC"/>
    <w:rsid w:val="003A3EE4"/>
    <w:rsid w:val="003A42D2"/>
    <w:rsid w:val="003A5A61"/>
    <w:rsid w:val="003A6DC1"/>
    <w:rsid w:val="003A7DED"/>
    <w:rsid w:val="003B08A5"/>
    <w:rsid w:val="003B11C0"/>
    <w:rsid w:val="003B14CF"/>
    <w:rsid w:val="003B2475"/>
    <w:rsid w:val="003B2951"/>
    <w:rsid w:val="003B2BB8"/>
    <w:rsid w:val="003B3B93"/>
    <w:rsid w:val="003B434A"/>
    <w:rsid w:val="003B51B3"/>
    <w:rsid w:val="003B5477"/>
    <w:rsid w:val="003B58B1"/>
    <w:rsid w:val="003B5ADB"/>
    <w:rsid w:val="003B675F"/>
    <w:rsid w:val="003B6D78"/>
    <w:rsid w:val="003B7A12"/>
    <w:rsid w:val="003B7E53"/>
    <w:rsid w:val="003C01C7"/>
    <w:rsid w:val="003C05B4"/>
    <w:rsid w:val="003C0CD2"/>
    <w:rsid w:val="003C14EC"/>
    <w:rsid w:val="003C2170"/>
    <w:rsid w:val="003C271F"/>
    <w:rsid w:val="003C3740"/>
    <w:rsid w:val="003C38E0"/>
    <w:rsid w:val="003C4D5B"/>
    <w:rsid w:val="003C65CE"/>
    <w:rsid w:val="003C6F50"/>
    <w:rsid w:val="003D02DA"/>
    <w:rsid w:val="003D0DAF"/>
    <w:rsid w:val="003D137F"/>
    <w:rsid w:val="003D221C"/>
    <w:rsid w:val="003D253C"/>
    <w:rsid w:val="003D34FF"/>
    <w:rsid w:val="003D396E"/>
    <w:rsid w:val="003D4D05"/>
    <w:rsid w:val="003D5AF8"/>
    <w:rsid w:val="003D79B8"/>
    <w:rsid w:val="003D7B8A"/>
    <w:rsid w:val="003D7FB6"/>
    <w:rsid w:val="003E1A71"/>
    <w:rsid w:val="003E1EC6"/>
    <w:rsid w:val="003E2975"/>
    <w:rsid w:val="003E303D"/>
    <w:rsid w:val="003E374F"/>
    <w:rsid w:val="003E40F6"/>
    <w:rsid w:val="003E62D4"/>
    <w:rsid w:val="003E635B"/>
    <w:rsid w:val="003E6698"/>
    <w:rsid w:val="003E75D1"/>
    <w:rsid w:val="003F1D44"/>
    <w:rsid w:val="003F32FF"/>
    <w:rsid w:val="003F337D"/>
    <w:rsid w:val="003F35E0"/>
    <w:rsid w:val="003F3B8D"/>
    <w:rsid w:val="003F3FA0"/>
    <w:rsid w:val="003F420E"/>
    <w:rsid w:val="003F4668"/>
    <w:rsid w:val="003F4FAA"/>
    <w:rsid w:val="003F646B"/>
    <w:rsid w:val="003F680E"/>
    <w:rsid w:val="003F75E4"/>
    <w:rsid w:val="003F7DB7"/>
    <w:rsid w:val="0040042E"/>
    <w:rsid w:val="00400849"/>
    <w:rsid w:val="0040127A"/>
    <w:rsid w:val="0040127C"/>
    <w:rsid w:val="00401592"/>
    <w:rsid w:val="00401E39"/>
    <w:rsid w:val="00402112"/>
    <w:rsid w:val="00402238"/>
    <w:rsid w:val="00402F81"/>
    <w:rsid w:val="00403C54"/>
    <w:rsid w:val="00405056"/>
    <w:rsid w:val="004055F2"/>
    <w:rsid w:val="004057D7"/>
    <w:rsid w:val="00410095"/>
    <w:rsid w:val="00410B31"/>
    <w:rsid w:val="00411249"/>
    <w:rsid w:val="004113C8"/>
    <w:rsid w:val="004117BF"/>
    <w:rsid w:val="004118EB"/>
    <w:rsid w:val="004126EA"/>
    <w:rsid w:val="004130DC"/>
    <w:rsid w:val="0041356B"/>
    <w:rsid w:val="0041383F"/>
    <w:rsid w:val="0041428C"/>
    <w:rsid w:val="004149D8"/>
    <w:rsid w:val="0041511A"/>
    <w:rsid w:val="004155CD"/>
    <w:rsid w:val="0041569A"/>
    <w:rsid w:val="00415942"/>
    <w:rsid w:val="0041649B"/>
    <w:rsid w:val="00416649"/>
    <w:rsid w:val="00417771"/>
    <w:rsid w:val="00420177"/>
    <w:rsid w:val="00420601"/>
    <w:rsid w:val="00420818"/>
    <w:rsid w:val="004209CE"/>
    <w:rsid w:val="00421F41"/>
    <w:rsid w:val="0042258A"/>
    <w:rsid w:val="004237AF"/>
    <w:rsid w:val="00423FAB"/>
    <w:rsid w:val="0042461E"/>
    <w:rsid w:val="00424623"/>
    <w:rsid w:val="00424F01"/>
    <w:rsid w:val="004257CB"/>
    <w:rsid w:val="00425D9D"/>
    <w:rsid w:val="004262E6"/>
    <w:rsid w:val="004277A5"/>
    <w:rsid w:val="004277F4"/>
    <w:rsid w:val="00431038"/>
    <w:rsid w:val="00431074"/>
    <w:rsid w:val="00431ADD"/>
    <w:rsid w:val="00431C94"/>
    <w:rsid w:val="00431F65"/>
    <w:rsid w:val="004323A5"/>
    <w:rsid w:val="00434586"/>
    <w:rsid w:val="00434ADC"/>
    <w:rsid w:val="00435EE9"/>
    <w:rsid w:val="004375FE"/>
    <w:rsid w:val="0044025D"/>
    <w:rsid w:val="004404F6"/>
    <w:rsid w:val="00440FA9"/>
    <w:rsid w:val="00441BBE"/>
    <w:rsid w:val="00441EA2"/>
    <w:rsid w:val="00442684"/>
    <w:rsid w:val="004426BA"/>
    <w:rsid w:val="00442BDF"/>
    <w:rsid w:val="00444A0B"/>
    <w:rsid w:val="00444F9F"/>
    <w:rsid w:val="00445014"/>
    <w:rsid w:val="0044557F"/>
    <w:rsid w:val="00445644"/>
    <w:rsid w:val="0044639D"/>
    <w:rsid w:val="00446835"/>
    <w:rsid w:val="00450E59"/>
    <w:rsid w:val="0045315C"/>
    <w:rsid w:val="00453AE8"/>
    <w:rsid w:val="00454669"/>
    <w:rsid w:val="00454F8D"/>
    <w:rsid w:val="00454FEF"/>
    <w:rsid w:val="00455879"/>
    <w:rsid w:val="00456E5A"/>
    <w:rsid w:val="00457E2E"/>
    <w:rsid w:val="004600A0"/>
    <w:rsid w:val="00460A86"/>
    <w:rsid w:val="00461C08"/>
    <w:rsid w:val="00462420"/>
    <w:rsid w:val="00462B5F"/>
    <w:rsid w:val="004638B3"/>
    <w:rsid w:val="00464643"/>
    <w:rsid w:val="00464CC0"/>
    <w:rsid w:val="00467088"/>
    <w:rsid w:val="004673EC"/>
    <w:rsid w:val="00467FD0"/>
    <w:rsid w:val="00471615"/>
    <w:rsid w:val="0047172F"/>
    <w:rsid w:val="00471989"/>
    <w:rsid w:val="00471E6D"/>
    <w:rsid w:val="00472193"/>
    <w:rsid w:val="0047389C"/>
    <w:rsid w:val="00474003"/>
    <w:rsid w:val="004743CB"/>
    <w:rsid w:val="0047518A"/>
    <w:rsid w:val="00475E37"/>
    <w:rsid w:val="004770DB"/>
    <w:rsid w:val="0048040A"/>
    <w:rsid w:val="00480451"/>
    <w:rsid w:val="004809D0"/>
    <w:rsid w:val="00480A3E"/>
    <w:rsid w:val="00480C45"/>
    <w:rsid w:val="0048186F"/>
    <w:rsid w:val="004838E5"/>
    <w:rsid w:val="0048436F"/>
    <w:rsid w:val="00484837"/>
    <w:rsid w:val="00484D0C"/>
    <w:rsid w:val="00487756"/>
    <w:rsid w:val="00490F70"/>
    <w:rsid w:val="00491194"/>
    <w:rsid w:val="0049120E"/>
    <w:rsid w:val="004933BE"/>
    <w:rsid w:val="00493D93"/>
    <w:rsid w:val="00493DD0"/>
    <w:rsid w:val="004947DA"/>
    <w:rsid w:val="0049484B"/>
    <w:rsid w:val="00496586"/>
    <w:rsid w:val="00497AC5"/>
    <w:rsid w:val="004A338E"/>
    <w:rsid w:val="004A3D20"/>
    <w:rsid w:val="004A410B"/>
    <w:rsid w:val="004A4E9F"/>
    <w:rsid w:val="004A52A4"/>
    <w:rsid w:val="004A6112"/>
    <w:rsid w:val="004A6305"/>
    <w:rsid w:val="004A77F7"/>
    <w:rsid w:val="004B0BDD"/>
    <w:rsid w:val="004B1899"/>
    <w:rsid w:val="004B319D"/>
    <w:rsid w:val="004B3849"/>
    <w:rsid w:val="004B54CA"/>
    <w:rsid w:val="004B5A58"/>
    <w:rsid w:val="004B6338"/>
    <w:rsid w:val="004B759A"/>
    <w:rsid w:val="004B77E5"/>
    <w:rsid w:val="004B7B77"/>
    <w:rsid w:val="004C025B"/>
    <w:rsid w:val="004C046D"/>
    <w:rsid w:val="004C090B"/>
    <w:rsid w:val="004C129C"/>
    <w:rsid w:val="004C26AC"/>
    <w:rsid w:val="004C27F2"/>
    <w:rsid w:val="004C3169"/>
    <w:rsid w:val="004C37AF"/>
    <w:rsid w:val="004C3959"/>
    <w:rsid w:val="004C3A9C"/>
    <w:rsid w:val="004C3BC4"/>
    <w:rsid w:val="004C48C7"/>
    <w:rsid w:val="004C513A"/>
    <w:rsid w:val="004C5E08"/>
    <w:rsid w:val="004C7371"/>
    <w:rsid w:val="004C73DE"/>
    <w:rsid w:val="004D0F9A"/>
    <w:rsid w:val="004D13EF"/>
    <w:rsid w:val="004D273F"/>
    <w:rsid w:val="004D38E3"/>
    <w:rsid w:val="004D6CF1"/>
    <w:rsid w:val="004D778C"/>
    <w:rsid w:val="004E0256"/>
    <w:rsid w:val="004E0868"/>
    <w:rsid w:val="004E1355"/>
    <w:rsid w:val="004E22D8"/>
    <w:rsid w:val="004E2561"/>
    <w:rsid w:val="004E361C"/>
    <w:rsid w:val="004E3930"/>
    <w:rsid w:val="004E3CF4"/>
    <w:rsid w:val="004E4373"/>
    <w:rsid w:val="004E5CBF"/>
    <w:rsid w:val="004E6B93"/>
    <w:rsid w:val="004E789E"/>
    <w:rsid w:val="004E7CD7"/>
    <w:rsid w:val="004F0AD2"/>
    <w:rsid w:val="004F1452"/>
    <w:rsid w:val="004F1866"/>
    <w:rsid w:val="004F202F"/>
    <w:rsid w:val="004F2353"/>
    <w:rsid w:val="004F26D0"/>
    <w:rsid w:val="004F2992"/>
    <w:rsid w:val="004F3FCA"/>
    <w:rsid w:val="004F4103"/>
    <w:rsid w:val="004F443D"/>
    <w:rsid w:val="004F4669"/>
    <w:rsid w:val="004F4B84"/>
    <w:rsid w:val="004F4FDE"/>
    <w:rsid w:val="004F5261"/>
    <w:rsid w:val="004F5DCE"/>
    <w:rsid w:val="004F7301"/>
    <w:rsid w:val="004F7ECC"/>
    <w:rsid w:val="00501A6F"/>
    <w:rsid w:val="005020EF"/>
    <w:rsid w:val="00503128"/>
    <w:rsid w:val="00503206"/>
    <w:rsid w:val="00503245"/>
    <w:rsid w:val="0050367C"/>
    <w:rsid w:val="00503FD3"/>
    <w:rsid w:val="00504C87"/>
    <w:rsid w:val="00504E67"/>
    <w:rsid w:val="00505932"/>
    <w:rsid w:val="005073D3"/>
    <w:rsid w:val="005075B6"/>
    <w:rsid w:val="00507A71"/>
    <w:rsid w:val="005103A8"/>
    <w:rsid w:val="00510534"/>
    <w:rsid w:val="00510CD2"/>
    <w:rsid w:val="00512711"/>
    <w:rsid w:val="00513B8E"/>
    <w:rsid w:val="00514E87"/>
    <w:rsid w:val="00515809"/>
    <w:rsid w:val="00516490"/>
    <w:rsid w:val="005169AF"/>
    <w:rsid w:val="005169CA"/>
    <w:rsid w:val="00517086"/>
    <w:rsid w:val="00517286"/>
    <w:rsid w:val="005200D0"/>
    <w:rsid w:val="005206E7"/>
    <w:rsid w:val="00521411"/>
    <w:rsid w:val="00524070"/>
    <w:rsid w:val="00524D1D"/>
    <w:rsid w:val="00525D8C"/>
    <w:rsid w:val="00525F47"/>
    <w:rsid w:val="00526E19"/>
    <w:rsid w:val="005270E3"/>
    <w:rsid w:val="00527695"/>
    <w:rsid w:val="00527954"/>
    <w:rsid w:val="00527D8A"/>
    <w:rsid w:val="005306D4"/>
    <w:rsid w:val="00533CFD"/>
    <w:rsid w:val="00534333"/>
    <w:rsid w:val="0053446D"/>
    <w:rsid w:val="005346C9"/>
    <w:rsid w:val="00535405"/>
    <w:rsid w:val="0053564F"/>
    <w:rsid w:val="005357B0"/>
    <w:rsid w:val="005367F5"/>
    <w:rsid w:val="00536C30"/>
    <w:rsid w:val="0053741A"/>
    <w:rsid w:val="00540042"/>
    <w:rsid w:val="005400FF"/>
    <w:rsid w:val="00541555"/>
    <w:rsid w:val="00542F51"/>
    <w:rsid w:val="005440C1"/>
    <w:rsid w:val="0054458D"/>
    <w:rsid w:val="00544DD7"/>
    <w:rsid w:val="00544F21"/>
    <w:rsid w:val="0054554A"/>
    <w:rsid w:val="00546555"/>
    <w:rsid w:val="005467C4"/>
    <w:rsid w:val="00550C7E"/>
    <w:rsid w:val="00553132"/>
    <w:rsid w:val="005545A0"/>
    <w:rsid w:val="005556F9"/>
    <w:rsid w:val="00555711"/>
    <w:rsid w:val="0055592B"/>
    <w:rsid w:val="0055600E"/>
    <w:rsid w:val="00556B48"/>
    <w:rsid w:val="00560001"/>
    <w:rsid w:val="00561167"/>
    <w:rsid w:val="0056182B"/>
    <w:rsid w:val="0056185C"/>
    <w:rsid w:val="00562106"/>
    <w:rsid w:val="00562F00"/>
    <w:rsid w:val="00563115"/>
    <w:rsid w:val="00563834"/>
    <w:rsid w:val="00564020"/>
    <w:rsid w:val="0056547D"/>
    <w:rsid w:val="00566EED"/>
    <w:rsid w:val="005673DC"/>
    <w:rsid w:val="005674D0"/>
    <w:rsid w:val="005677A6"/>
    <w:rsid w:val="005679AD"/>
    <w:rsid w:val="00567B59"/>
    <w:rsid w:val="005708E3"/>
    <w:rsid w:val="00570A2C"/>
    <w:rsid w:val="00571F87"/>
    <w:rsid w:val="0057255F"/>
    <w:rsid w:val="005743A2"/>
    <w:rsid w:val="005745AC"/>
    <w:rsid w:val="005746C0"/>
    <w:rsid w:val="00575851"/>
    <w:rsid w:val="00575CBB"/>
    <w:rsid w:val="00577276"/>
    <w:rsid w:val="00577DA5"/>
    <w:rsid w:val="00577F28"/>
    <w:rsid w:val="00580328"/>
    <w:rsid w:val="00581C44"/>
    <w:rsid w:val="005831A6"/>
    <w:rsid w:val="00583482"/>
    <w:rsid w:val="00583AE6"/>
    <w:rsid w:val="00583C3D"/>
    <w:rsid w:val="005850F5"/>
    <w:rsid w:val="00585B04"/>
    <w:rsid w:val="00586044"/>
    <w:rsid w:val="00586E1C"/>
    <w:rsid w:val="00586FC6"/>
    <w:rsid w:val="00587048"/>
    <w:rsid w:val="0058781A"/>
    <w:rsid w:val="00590EFD"/>
    <w:rsid w:val="0059285C"/>
    <w:rsid w:val="00592E8E"/>
    <w:rsid w:val="00595232"/>
    <w:rsid w:val="00595303"/>
    <w:rsid w:val="00595E0E"/>
    <w:rsid w:val="00596427"/>
    <w:rsid w:val="0059661C"/>
    <w:rsid w:val="0059680F"/>
    <w:rsid w:val="00596A8E"/>
    <w:rsid w:val="005A13BB"/>
    <w:rsid w:val="005A15AA"/>
    <w:rsid w:val="005A1D4D"/>
    <w:rsid w:val="005A1EB9"/>
    <w:rsid w:val="005A2757"/>
    <w:rsid w:val="005A28AE"/>
    <w:rsid w:val="005A2943"/>
    <w:rsid w:val="005A4856"/>
    <w:rsid w:val="005A60E1"/>
    <w:rsid w:val="005A66E5"/>
    <w:rsid w:val="005A68D8"/>
    <w:rsid w:val="005A74BD"/>
    <w:rsid w:val="005A7F26"/>
    <w:rsid w:val="005B1DA4"/>
    <w:rsid w:val="005B283D"/>
    <w:rsid w:val="005B4967"/>
    <w:rsid w:val="005B5C11"/>
    <w:rsid w:val="005B6D1F"/>
    <w:rsid w:val="005C098E"/>
    <w:rsid w:val="005C0B02"/>
    <w:rsid w:val="005C1354"/>
    <w:rsid w:val="005C3AA9"/>
    <w:rsid w:val="005C454C"/>
    <w:rsid w:val="005C4A11"/>
    <w:rsid w:val="005C4CBE"/>
    <w:rsid w:val="005C6E0E"/>
    <w:rsid w:val="005C7E46"/>
    <w:rsid w:val="005D01F0"/>
    <w:rsid w:val="005D0DA4"/>
    <w:rsid w:val="005D2AA5"/>
    <w:rsid w:val="005D2CD4"/>
    <w:rsid w:val="005D2FEB"/>
    <w:rsid w:val="005D465E"/>
    <w:rsid w:val="005D4B4D"/>
    <w:rsid w:val="005D5173"/>
    <w:rsid w:val="005D537F"/>
    <w:rsid w:val="005D5BC0"/>
    <w:rsid w:val="005D5F0E"/>
    <w:rsid w:val="005D74AD"/>
    <w:rsid w:val="005D7905"/>
    <w:rsid w:val="005E0850"/>
    <w:rsid w:val="005E205C"/>
    <w:rsid w:val="005E32E7"/>
    <w:rsid w:val="005E35E8"/>
    <w:rsid w:val="005E4C0B"/>
    <w:rsid w:val="005E5150"/>
    <w:rsid w:val="005E5224"/>
    <w:rsid w:val="005E53A8"/>
    <w:rsid w:val="005E579A"/>
    <w:rsid w:val="005E59C0"/>
    <w:rsid w:val="005E6069"/>
    <w:rsid w:val="005E72EC"/>
    <w:rsid w:val="005E7346"/>
    <w:rsid w:val="005F048B"/>
    <w:rsid w:val="005F12BB"/>
    <w:rsid w:val="005F1DC8"/>
    <w:rsid w:val="005F21E8"/>
    <w:rsid w:val="005F2585"/>
    <w:rsid w:val="005F320F"/>
    <w:rsid w:val="005F4CBB"/>
    <w:rsid w:val="005F545E"/>
    <w:rsid w:val="005F60F3"/>
    <w:rsid w:val="005F7994"/>
    <w:rsid w:val="005F7C3A"/>
    <w:rsid w:val="00600CF4"/>
    <w:rsid w:val="006050A0"/>
    <w:rsid w:val="0060537B"/>
    <w:rsid w:val="0060577E"/>
    <w:rsid w:val="00605CAA"/>
    <w:rsid w:val="00607490"/>
    <w:rsid w:val="00610658"/>
    <w:rsid w:val="00610F67"/>
    <w:rsid w:val="0061216E"/>
    <w:rsid w:val="006122AA"/>
    <w:rsid w:val="0061246B"/>
    <w:rsid w:val="006125DC"/>
    <w:rsid w:val="00612D7A"/>
    <w:rsid w:val="006138DC"/>
    <w:rsid w:val="00613E8D"/>
    <w:rsid w:val="0061478A"/>
    <w:rsid w:val="006156B4"/>
    <w:rsid w:val="00615B98"/>
    <w:rsid w:val="00615BCA"/>
    <w:rsid w:val="00615D12"/>
    <w:rsid w:val="0062171A"/>
    <w:rsid w:val="00621FC5"/>
    <w:rsid w:val="006227D5"/>
    <w:rsid w:val="00624D5C"/>
    <w:rsid w:val="00624D83"/>
    <w:rsid w:val="00625CD6"/>
    <w:rsid w:val="00626AE1"/>
    <w:rsid w:val="006276DF"/>
    <w:rsid w:val="0062789B"/>
    <w:rsid w:val="00627921"/>
    <w:rsid w:val="00627D8A"/>
    <w:rsid w:val="0063004A"/>
    <w:rsid w:val="00630112"/>
    <w:rsid w:val="00631F49"/>
    <w:rsid w:val="00632422"/>
    <w:rsid w:val="006325A2"/>
    <w:rsid w:val="00634C96"/>
    <w:rsid w:val="00634F64"/>
    <w:rsid w:val="006353B1"/>
    <w:rsid w:val="006357C3"/>
    <w:rsid w:val="00635EE5"/>
    <w:rsid w:val="006369B4"/>
    <w:rsid w:val="00637090"/>
    <w:rsid w:val="00637521"/>
    <w:rsid w:val="00637B02"/>
    <w:rsid w:val="0064003F"/>
    <w:rsid w:val="0064057F"/>
    <w:rsid w:val="006407D9"/>
    <w:rsid w:val="006408F4"/>
    <w:rsid w:val="00640F76"/>
    <w:rsid w:val="006411A4"/>
    <w:rsid w:val="0064170F"/>
    <w:rsid w:val="00641A8E"/>
    <w:rsid w:val="00641A8F"/>
    <w:rsid w:val="00643EB3"/>
    <w:rsid w:val="00644E66"/>
    <w:rsid w:val="006458F4"/>
    <w:rsid w:val="006467B2"/>
    <w:rsid w:val="006471DE"/>
    <w:rsid w:val="006475EF"/>
    <w:rsid w:val="00647C4A"/>
    <w:rsid w:val="0065003E"/>
    <w:rsid w:val="00650BCF"/>
    <w:rsid w:val="00651854"/>
    <w:rsid w:val="006518CD"/>
    <w:rsid w:val="00652224"/>
    <w:rsid w:val="0065294E"/>
    <w:rsid w:val="006531DC"/>
    <w:rsid w:val="00653883"/>
    <w:rsid w:val="00654A59"/>
    <w:rsid w:val="00654AC9"/>
    <w:rsid w:val="00654F6F"/>
    <w:rsid w:val="00655718"/>
    <w:rsid w:val="00656A33"/>
    <w:rsid w:val="00657169"/>
    <w:rsid w:val="00660277"/>
    <w:rsid w:val="00663071"/>
    <w:rsid w:val="006633A6"/>
    <w:rsid w:val="00664FC2"/>
    <w:rsid w:val="00665315"/>
    <w:rsid w:val="006660A5"/>
    <w:rsid w:val="006664AF"/>
    <w:rsid w:val="00667B00"/>
    <w:rsid w:val="00670B03"/>
    <w:rsid w:val="00670D7D"/>
    <w:rsid w:val="00672995"/>
    <w:rsid w:val="00674032"/>
    <w:rsid w:val="00674FF3"/>
    <w:rsid w:val="006776C8"/>
    <w:rsid w:val="00677722"/>
    <w:rsid w:val="00677990"/>
    <w:rsid w:val="00680EB0"/>
    <w:rsid w:val="00680F84"/>
    <w:rsid w:val="00683A84"/>
    <w:rsid w:val="00683D60"/>
    <w:rsid w:val="00685D51"/>
    <w:rsid w:val="00685E99"/>
    <w:rsid w:val="006872CC"/>
    <w:rsid w:val="00687BA6"/>
    <w:rsid w:val="00687C0A"/>
    <w:rsid w:val="0069081A"/>
    <w:rsid w:val="00690909"/>
    <w:rsid w:val="0069206C"/>
    <w:rsid w:val="006923E9"/>
    <w:rsid w:val="00692C81"/>
    <w:rsid w:val="00694852"/>
    <w:rsid w:val="00695BB9"/>
    <w:rsid w:val="0069781C"/>
    <w:rsid w:val="006A0D62"/>
    <w:rsid w:val="006A3741"/>
    <w:rsid w:val="006A3CB0"/>
    <w:rsid w:val="006A3E1A"/>
    <w:rsid w:val="006A43FF"/>
    <w:rsid w:val="006A4CE7"/>
    <w:rsid w:val="006A4F38"/>
    <w:rsid w:val="006A55E7"/>
    <w:rsid w:val="006A5BF8"/>
    <w:rsid w:val="006A70FF"/>
    <w:rsid w:val="006A7DA0"/>
    <w:rsid w:val="006B0E77"/>
    <w:rsid w:val="006B1F59"/>
    <w:rsid w:val="006B278A"/>
    <w:rsid w:val="006B2E9A"/>
    <w:rsid w:val="006B30FE"/>
    <w:rsid w:val="006B5237"/>
    <w:rsid w:val="006B776C"/>
    <w:rsid w:val="006C0E84"/>
    <w:rsid w:val="006C3237"/>
    <w:rsid w:val="006C45B6"/>
    <w:rsid w:val="006C4B9F"/>
    <w:rsid w:val="006C5749"/>
    <w:rsid w:val="006C5EEA"/>
    <w:rsid w:val="006C5FB4"/>
    <w:rsid w:val="006D0090"/>
    <w:rsid w:val="006D07B1"/>
    <w:rsid w:val="006D0F07"/>
    <w:rsid w:val="006D1865"/>
    <w:rsid w:val="006D1AAA"/>
    <w:rsid w:val="006D255B"/>
    <w:rsid w:val="006D3AE9"/>
    <w:rsid w:val="006D3E35"/>
    <w:rsid w:val="006D582C"/>
    <w:rsid w:val="006D5E4E"/>
    <w:rsid w:val="006E01AC"/>
    <w:rsid w:val="006E03F7"/>
    <w:rsid w:val="006E1C35"/>
    <w:rsid w:val="006E2281"/>
    <w:rsid w:val="006E405A"/>
    <w:rsid w:val="006E4112"/>
    <w:rsid w:val="006E55BD"/>
    <w:rsid w:val="006E60E9"/>
    <w:rsid w:val="006E7272"/>
    <w:rsid w:val="006E7292"/>
    <w:rsid w:val="006F0CA5"/>
    <w:rsid w:val="006F1B3E"/>
    <w:rsid w:val="006F1C8F"/>
    <w:rsid w:val="006F1E43"/>
    <w:rsid w:val="006F1F97"/>
    <w:rsid w:val="006F2C03"/>
    <w:rsid w:val="006F4853"/>
    <w:rsid w:val="006F5B1E"/>
    <w:rsid w:val="006F5E1B"/>
    <w:rsid w:val="006F72E0"/>
    <w:rsid w:val="006F7911"/>
    <w:rsid w:val="006F79BF"/>
    <w:rsid w:val="007007D3"/>
    <w:rsid w:val="00700C27"/>
    <w:rsid w:val="007016DC"/>
    <w:rsid w:val="00702E60"/>
    <w:rsid w:val="00704721"/>
    <w:rsid w:val="0070513C"/>
    <w:rsid w:val="007051CB"/>
    <w:rsid w:val="007051D0"/>
    <w:rsid w:val="0070530F"/>
    <w:rsid w:val="00705B93"/>
    <w:rsid w:val="00711F05"/>
    <w:rsid w:val="007123EC"/>
    <w:rsid w:val="00712ECC"/>
    <w:rsid w:val="00713428"/>
    <w:rsid w:val="00715100"/>
    <w:rsid w:val="00716994"/>
    <w:rsid w:val="00717A81"/>
    <w:rsid w:val="00717D5C"/>
    <w:rsid w:val="0072040E"/>
    <w:rsid w:val="00721528"/>
    <w:rsid w:val="007219CD"/>
    <w:rsid w:val="00721C6E"/>
    <w:rsid w:val="007234F3"/>
    <w:rsid w:val="00723C08"/>
    <w:rsid w:val="00723DE8"/>
    <w:rsid w:val="00723DED"/>
    <w:rsid w:val="00724311"/>
    <w:rsid w:val="00725DA4"/>
    <w:rsid w:val="007266E2"/>
    <w:rsid w:val="00726AA0"/>
    <w:rsid w:val="00726F0B"/>
    <w:rsid w:val="007270EF"/>
    <w:rsid w:val="007306E8"/>
    <w:rsid w:val="00730FEA"/>
    <w:rsid w:val="0073157A"/>
    <w:rsid w:val="00732672"/>
    <w:rsid w:val="00733E3C"/>
    <w:rsid w:val="00735005"/>
    <w:rsid w:val="00735300"/>
    <w:rsid w:val="0073610E"/>
    <w:rsid w:val="00736466"/>
    <w:rsid w:val="0073688D"/>
    <w:rsid w:val="007369A1"/>
    <w:rsid w:val="00740A8D"/>
    <w:rsid w:val="007419D0"/>
    <w:rsid w:val="00742113"/>
    <w:rsid w:val="00744321"/>
    <w:rsid w:val="00744B0C"/>
    <w:rsid w:val="00746B7B"/>
    <w:rsid w:val="0074744C"/>
    <w:rsid w:val="007508F2"/>
    <w:rsid w:val="00752620"/>
    <w:rsid w:val="00752D67"/>
    <w:rsid w:val="00754711"/>
    <w:rsid w:val="00754A02"/>
    <w:rsid w:val="0075513E"/>
    <w:rsid w:val="00755E97"/>
    <w:rsid w:val="00757379"/>
    <w:rsid w:val="00760782"/>
    <w:rsid w:val="0076261C"/>
    <w:rsid w:val="00762C59"/>
    <w:rsid w:val="00763950"/>
    <w:rsid w:val="00764885"/>
    <w:rsid w:val="00764966"/>
    <w:rsid w:val="007652E1"/>
    <w:rsid w:val="007654FE"/>
    <w:rsid w:val="00766094"/>
    <w:rsid w:val="00766382"/>
    <w:rsid w:val="007668C1"/>
    <w:rsid w:val="00767003"/>
    <w:rsid w:val="00770A8C"/>
    <w:rsid w:val="00770C62"/>
    <w:rsid w:val="0077150E"/>
    <w:rsid w:val="00771C4C"/>
    <w:rsid w:val="00772C2D"/>
    <w:rsid w:val="00772E35"/>
    <w:rsid w:val="00773755"/>
    <w:rsid w:val="00774169"/>
    <w:rsid w:val="00774829"/>
    <w:rsid w:val="00774F65"/>
    <w:rsid w:val="00776DDF"/>
    <w:rsid w:val="00776E8E"/>
    <w:rsid w:val="007771A0"/>
    <w:rsid w:val="007806CA"/>
    <w:rsid w:val="0078088B"/>
    <w:rsid w:val="00781244"/>
    <w:rsid w:val="00781BA6"/>
    <w:rsid w:val="00781E93"/>
    <w:rsid w:val="00782657"/>
    <w:rsid w:val="0078397B"/>
    <w:rsid w:val="00784E52"/>
    <w:rsid w:val="00785261"/>
    <w:rsid w:val="00785386"/>
    <w:rsid w:val="00785AAF"/>
    <w:rsid w:val="00786503"/>
    <w:rsid w:val="0078657C"/>
    <w:rsid w:val="00786C1C"/>
    <w:rsid w:val="00790C6A"/>
    <w:rsid w:val="0079254A"/>
    <w:rsid w:val="00792A94"/>
    <w:rsid w:val="00793BFE"/>
    <w:rsid w:val="00794C03"/>
    <w:rsid w:val="007952C0"/>
    <w:rsid w:val="007955F1"/>
    <w:rsid w:val="00796216"/>
    <w:rsid w:val="0079746D"/>
    <w:rsid w:val="00797513"/>
    <w:rsid w:val="007975C4"/>
    <w:rsid w:val="00797FDA"/>
    <w:rsid w:val="007A012E"/>
    <w:rsid w:val="007A09A1"/>
    <w:rsid w:val="007A1ED7"/>
    <w:rsid w:val="007A2C57"/>
    <w:rsid w:val="007A38ED"/>
    <w:rsid w:val="007A6020"/>
    <w:rsid w:val="007A6EA8"/>
    <w:rsid w:val="007A73D9"/>
    <w:rsid w:val="007A7716"/>
    <w:rsid w:val="007A799B"/>
    <w:rsid w:val="007B0256"/>
    <w:rsid w:val="007B04E6"/>
    <w:rsid w:val="007B0CBB"/>
    <w:rsid w:val="007B13E4"/>
    <w:rsid w:val="007B1F39"/>
    <w:rsid w:val="007B23B8"/>
    <w:rsid w:val="007B2462"/>
    <w:rsid w:val="007B2D3A"/>
    <w:rsid w:val="007B4370"/>
    <w:rsid w:val="007B4F33"/>
    <w:rsid w:val="007B4F34"/>
    <w:rsid w:val="007B5771"/>
    <w:rsid w:val="007B7AEB"/>
    <w:rsid w:val="007B7ED8"/>
    <w:rsid w:val="007C0D6A"/>
    <w:rsid w:val="007C0EDF"/>
    <w:rsid w:val="007C12BA"/>
    <w:rsid w:val="007C2FC4"/>
    <w:rsid w:val="007C32E0"/>
    <w:rsid w:val="007C6049"/>
    <w:rsid w:val="007C70B8"/>
    <w:rsid w:val="007C7FB1"/>
    <w:rsid w:val="007D0266"/>
    <w:rsid w:val="007D0313"/>
    <w:rsid w:val="007D03CC"/>
    <w:rsid w:val="007D0EAF"/>
    <w:rsid w:val="007D177C"/>
    <w:rsid w:val="007D2CAB"/>
    <w:rsid w:val="007D2EA1"/>
    <w:rsid w:val="007D4F7C"/>
    <w:rsid w:val="007D6B0E"/>
    <w:rsid w:val="007D76DC"/>
    <w:rsid w:val="007D77A5"/>
    <w:rsid w:val="007E0FF2"/>
    <w:rsid w:val="007E1F1B"/>
    <w:rsid w:val="007E3293"/>
    <w:rsid w:val="007E3F84"/>
    <w:rsid w:val="007E5248"/>
    <w:rsid w:val="007E565C"/>
    <w:rsid w:val="007E7621"/>
    <w:rsid w:val="007F04E6"/>
    <w:rsid w:val="007F1356"/>
    <w:rsid w:val="007F1D9E"/>
    <w:rsid w:val="007F2348"/>
    <w:rsid w:val="007F2B0D"/>
    <w:rsid w:val="007F407C"/>
    <w:rsid w:val="007F4461"/>
    <w:rsid w:val="007F4E78"/>
    <w:rsid w:val="007F5863"/>
    <w:rsid w:val="007F5D27"/>
    <w:rsid w:val="007F6B08"/>
    <w:rsid w:val="00800F01"/>
    <w:rsid w:val="0080264C"/>
    <w:rsid w:val="008028C3"/>
    <w:rsid w:val="00803A1E"/>
    <w:rsid w:val="008047C4"/>
    <w:rsid w:val="00804E2B"/>
    <w:rsid w:val="00805282"/>
    <w:rsid w:val="00806062"/>
    <w:rsid w:val="008067BE"/>
    <w:rsid w:val="008071EE"/>
    <w:rsid w:val="0080744E"/>
    <w:rsid w:val="00812464"/>
    <w:rsid w:val="00814DF9"/>
    <w:rsid w:val="008155D4"/>
    <w:rsid w:val="00816FD3"/>
    <w:rsid w:val="00817079"/>
    <w:rsid w:val="008170AF"/>
    <w:rsid w:val="00817A0C"/>
    <w:rsid w:val="00817C6B"/>
    <w:rsid w:val="00817EE5"/>
    <w:rsid w:val="00821686"/>
    <w:rsid w:val="00821798"/>
    <w:rsid w:val="00821C6E"/>
    <w:rsid w:val="00821ED6"/>
    <w:rsid w:val="008226FB"/>
    <w:rsid w:val="008230D3"/>
    <w:rsid w:val="008255F5"/>
    <w:rsid w:val="00826D26"/>
    <w:rsid w:val="00827A71"/>
    <w:rsid w:val="00827C75"/>
    <w:rsid w:val="008305D2"/>
    <w:rsid w:val="00830C6B"/>
    <w:rsid w:val="00831758"/>
    <w:rsid w:val="0083177B"/>
    <w:rsid w:val="00831B71"/>
    <w:rsid w:val="00831E4C"/>
    <w:rsid w:val="0083313D"/>
    <w:rsid w:val="008336D7"/>
    <w:rsid w:val="00836CB2"/>
    <w:rsid w:val="0084088F"/>
    <w:rsid w:val="00840F1A"/>
    <w:rsid w:val="00841212"/>
    <w:rsid w:val="00841354"/>
    <w:rsid w:val="00841658"/>
    <w:rsid w:val="008421FD"/>
    <w:rsid w:val="008426E9"/>
    <w:rsid w:val="00842969"/>
    <w:rsid w:val="00843D9D"/>
    <w:rsid w:val="00844ED7"/>
    <w:rsid w:val="008456B3"/>
    <w:rsid w:val="008457F8"/>
    <w:rsid w:val="0084644E"/>
    <w:rsid w:val="00846F9D"/>
    <w:rsid w:val="0084729B"/>
    <w:rsid w:val="0084773F"/>
    <w:rsid w:val="00850A2F"/>
    <w:rsid w:val="00850A74"/>
    <w:rsid w:val="00851530"/>
    <w:rsid w:val="00851C82"/>
    <w:rsid w:val="008531C7"/>
    <w:rsid w:val="008534A8"/>
    <w:rsid w:val="00855480"/>
    <w:rsid w:val="008562FA"/>
    <w:rsid w:val="0085671C"/>
    <w:rsid w:val="00857A5E"/>
    <w:rsid w:val="00857B2E"/>
    <w:rsid w:val="00860010"/>
    <w:rsid w:val="00860C4C"/>
    <w:rsid w:val="0086157D"/>
    <w:rsid w:val="00861DAB"/>
    <w:rsid w:val="00863E46"/>
    <w:rsid w:val="008649B2"/>
    <w:rsid w:val="00865038"/>
    <w:rsid w:val="00865B22"/>
    <w:rsid w:val="00865CD9"/>
    <w:rsid w:val="00865E1D"/>
    <w:rsid w:val="008666E1"/>
    <w:rsid w:val="00867C05"/>
    <w:rsid w:val="00870378"/>
    <w:rsid w:val="00870F45"/>
    <w:rsid w:val="008712BB"/>
    <w:rsid w:val="00872DB9"/>
    <w:rsid w:val="008730B7"/>
    <w:rsid w:val="008732ED"/>
    <w:rsid w:val="00873518"/>
    <w:rsid w:val="00875896"/>
    <w:rsid w:val="00876584"/>
    <w:rsid w:val="008819CF"/>
    <w:rsid w:val="00881E71"/>
    <w:rsid w:val="008822CD"/>
    <w:rsid w:val="0088374A"/>
    <w:rsid w:val="008841C9"/>
    <w:rsid w:val="00884FBA"/>
    <w:rsid w:val="008878C6"/>
    <w:rsid w:val="008878F1"/>
    <w:rsid w:val="00887CEA"/>
    <w:rsid w:val="008904C9"/>
    <w:rsid w:val="00890A27"/>
    <w:rsid w:val="00891491"/>
    <w:rsid w:val="00891FFE"/>
    <w:rsid w:val="008920BD"/>
    <w:rsid w:val="00892273"/>
    <w:rsid w:val="00892669"/>
    <w:rsid w:val="00893630"/>
    <w:rsid w:val="00893FCA"/>
    <w:rsid w:val="00895DE3"/>
    <w:rsid w:val="00895F3E"/>
    <w:rsid w:val="00895FD5"/>
    <w:rsid w:val="00896F9A"/>
    <w:rsid w:val="00897196"/>
    <w:rsid w:val="00897E34"/>
    <w:rsid w:val="008A105B"/>
    <w:rsid w:val="008A142E"/>
    <w:rsid w:val="008A22A7"/>
    <w:rsid w:val="008A2AE4"/>
    <w:rsid w:val="008A523E"/>
    <w:rsid w:val="008A6F90"/>
    <w:rsid w:val="008A7415"/>
    <w:rsid w:val="008B0B13"/>
    <w:rsid w:val="008B1296"/>
    <w:rsid w:val="008B1E94"/>
    <w:rsid w:val="008B2055"/>
    <w:rsid w:val="008B39BD"/>
    <w:rsid w:val="008B3FE5"/>
    <w:rsid w:val="008B4665"/>
    <w:rsid w:val="008B4862"/>
    <w:rsid w:val="008B5972"/>
    <w:rsid w:val="008B672A"/>
    <w:rsid w:val="008B6CAC"/>
    <w:rsid w:val="008B71A5"/>
    <w:rsid w:val="008C02A6"/>
    <w:rsid w:val="008C077D"/>
    <w:rsid w:val="008C121E"/>
    <w:rsid w:val="008C32BA"/>
    <w:rsid w:val="008C41F1"/>
    <w:rsid w:val="008C4224"/>
    <w:rsid w:val="008C4CB1"/>
    <w:rsid w:val="008C531F"/>
    <w:rsid w:val="008C6B77"/>
    <w:rsid w:val="008C6E52"/>
    <w:rsid w:val="008D1174"/>
    <w:rsid w:val="008D204D"/>
    <w:rsid w:val="008D2104"/>
    <w:rsid w:val="008D3325"/>
    <w:rsid w:val="008D3400"/>
    <w:rsid w:val="008D390E"/>
    <w:rsid w:val="008D3A95"/>
    <w:rsid w:val="008D4671"/>
    <w:rsid w:val="008D46B3"/>
    <w:rsid w:val="008D49D1"/>
    <w:rsid w:val="008D59C2"/>
    <w:rsid w:val="008D6148"/>
    <w:rsid w:val="008D61C4"/>
    <w:rsid w:val="008D64BE"/>
    <w:rsid w:val="008D6BB8"/>
    <w:rsid w:val="008D7644"/>
    <w:rsid w:val="008E05E5"/>
    <w:rsid w:val="008E0F9F"/>
    <w:rsid w:val="008E111D"/>
    <w:rsid w:val="008E1301"/>
    <w:rsid w:val="008E14F9"/>
    <w:rsid w:val="008E1C78"/>
    <w:rsid w:val="008E2D34"/>
    <w:rsid w:val="008E2D52"/>
    <w:rsid w:val="008E32DC"/>
    <w:rsid w:val="008E375B"/>
    <w:rsid w:val="008E46C2"/>
    <w:rsid w:val="008E5DD0"/>
    <w:rsid w:val="008E7762"/>
    <w:rsid w:val="008E7E8D"/>
    <w:rsid w:val="008F1145"/>
    <w:rsid w:val="008F1BFF"/>
    <w:rsid w:val="008F25AD"/>
    <w:rsid w:val="008F3099"/>
    <w:rsid w:val="008F3772"/>
    <w:rsid w:val="008F41AA"/>
    <w:rsid w:val="008F5A99"/>
    <w:rsid w:val="008F5DEE"/>
    <w:rsid w:val="008F5EF7"/>
    <w:rsid w:val="008F6C20"/>
    <w:rsid w:val="008F7265"/>
    <w:rsid w:val="008F7A60"/>
    <w:rsid w:val="008F7CE7"/>
    <w:rsid w:val="0090023C"/>
    <w:rsid w:val="00900D0A"/>
    <w:rsid w:val="009022BC"/>
    <w:rsid w:val="00903AAF"/>
    <w:rsid w:val="00903BB9"/>
    <w:rsid w:val="009045E9"/>
    <w:rsid w:val="00904B05"/>
    <w:rsid w:val="0090522D"/>
    <w:rsid w:val="00905680"/>
    <w:rsid w:val="0090582D"/>
    <w:rsid w:val="00905D14"/>
    <w:rsid w:val="00906037"/>
    <w:rsid w:val="00907D2A"/>
    <w:rsid w:val="009101E1"/>
    <w:rsid w:val="00910F08"/>
    <w:rsid w:val="0091112A"/>
    <w:rsid w:val="009111AE"/>
    <w:rsid w:val="00911801"/>
    <w:rsid w:val="0091252A"/>
    <w:rsid w:val="009134D7"/>
    <w:rsid w:val="009136EE"/>
    <w:rsid w:val="0091407F"/>
    <w:rsid w:val="0091506C"/>
    <w:rsid w:val="0091615B"/>
    <w:rsid w:val="00916365"/>
    <w:rsid w:val="00916570"/>
    <w:rsid w:val="0091703A"/>
    <w:rsid w:val="009174BA"/>
    <w:rsid w:val="00921D0F"/>
    <w:rsid w:val="0092202B"/>
    <w:rsid w:val="009225F0"/>
    <w:rsid w:val="00922EE1"/>
    <w:rsid w:val="00922F4D"/>
    <w:rsid w:val="009238A8"/>
    <w:rsid w:val="00924CAD"/>
    <w:rsid w:val="009256B4"/>
    <w:rsid w:val="009258EE"/>
    <w:rsid w:val="009267DA"/>
    <w:rsid w:val="00926B1B"/>
    <w:rsid w:val="00926B23"/>
    <w:rsid w:val="00927786"/>
    <w:rsid w:val="00927A1B"/>
    <w:rsid w:val="009309B9"/>
    <w:rsid w:val="0093127B"/>
    <w:rsid w:val="00932309"/>
    <w:rsid w:val="009325D3"/>
    <w:rsid w:val="00933828"/>
    <w:rsid w:val="0093385B"/>
    <w:rsid w:val="0093462C"/>
    <w:rsid w:val="009348A9"/>
    <w:rsid w:val="00934FBB"/>
    <w:rsid w:val="009363DB"/>
    <w:rsid w:val="00940D89"/>
    <w:rsid w:val="0094106B"/>
    <w:rsid w:val="009416C6"/>
    <w:rsid w:val="00941BAC"/>
    <w:rsid w:val="00941E64"/>
    <w:rsid w:val="0094234B"/>
    <w:rsid w:val="0094246D"/>
    <w:rsid w:val="009424E0"/>
    <w:rsid w:val="0094256F"/>
    <w:rsid w:val="0094303D"/>
    <w:rsid w:val="0094371A"/>
    <w:rsid w:val="00943833"/>
    <w:rsid w:val="00943A2F"/>
    <w:rsid w:val="0094576F"/>
    <w:rsid w:val="00945CAD"/>
    <w:rsid w:val="009468FF"/>
    <w:rsid w:val="009472CF"/>
    <w:rsid w:val="00950047"/>
    <w:rsid w:val="009502D0"/>
    <w:rsid w:val="009516F8"/>
    <w:rsid w:val="00952600"/>
    <w:rsid w:val="00952688"/>
    <w:rsid w:val="00953795"/>
    <w:rsid w:val="00953887"/>
    <w:rsid w:val="0095391D"/>
    <w:rsid w:val="00954190"/>
    <w:rsid w:val="009541BB"/>
    <w:rsid w:val="00954FB5"/>
    <w:rsid w:val="0095576B"/>
    <w:rsid w:val="0095629B"/>
    <w:rsid w:val="009577F8"/>
    <w:rsid w:val="00961D03"/>
    <w:rsid w:val="00962000"/>
    <w:rsid w:val="00962472"/>
    <w:rsid w:val="00962ECE"/>
    <w:rsid w:val="009636DC"/>
    <w:rsid w:val="00963948"/>
    <w:rsid w:val="00963D64"/>
    <w:rsid w:val="00963EC7"/>
    <w:rsid w:val="00965B08"/>
    <w:rsid w:val="009726E5"/>
    <w:rsid w:val="00973122"/>
    <w:rsid w:val="00973160"/>
    <w:rsid w:val="00973B07"/>
    <w:rsid w:val="00973EF8"/>
    <w:rsid w:val="00974189"/>
    <w:rsid w:val="00974DCB"/>
    <w:rsid w:val="009752BC"/>
    <w:rsid w:val="00975D09"/>
    <w:rsid w:val="00976663"/>
    <w:rsid w:val="009767E3"/>
    <w:rsid w:val="00976A33"/>
    <w:rsid w:val="00976FF2"/>
    <w:rsid w:val="009807A2"/>
    <w:rsid w:val="009820A1"/>
    <w:rsid w:val="009821B8"/>
    <w:rsid w:val="00983B77"/>
    <w:rsid w:val="009860DA"/>
    <w:rsid w:val="00986C72"/>
    <w:rsid w:val="009870D7"/>
    <w:rsid w:val="00987878"/>
    <w:rsid w:val="0098794F"/>
    <w:rsid w:val="00990317"/>
    <w:rsid w:val="00990467"/>
    <w:rsid w:val="009917EC"/>
    <w:rsid w:val="009929A6"/>
    <w:rsid w:val="00992A20"/>
    <w:rsid w:val="00992D12"/>
    <w:rsid w:val="00992FB1"/>
    <w:rsid w:val="0099355C"/>
    <w:rsid w:val="00993CF7"/>
    <w:rsid w:val="009963E4"/>
    <w:rsid w:val="00996B81"/>
    <w:rsid w:val="00996DC8"/>
    <w:rsid w:val="0099717E"/>
    <w:rsid w:val="00997437"/>
    <w:rsid w:val="009979CF"/>
    <w:rsid w:val="009A197A"/>
    <w:rsid w:val="009A2270"/>
    <w:rsid w:val="009A3037"/>
    <w:rsid w:val="009A3217"/>
    <w:rsid w:val="009A4F32"/>
    <w:rsid w:val="009A6050"/>
    <w:rsid w:val="009A744B"/>
    <w:rsid w:val="009A74FA"/>
    <w:rsid w:val="009A77FF"/>
    <w:rsid w:val="009B06C2"/>
    <w:rsid w:val="009B1849"/>
    <w:rsid w:val="009B237F"/>
    <w:rsid w:val="009B29F6"/>
    <w:rsid w:val="009B3124"/>
    <w:rsid w:val="009B38F0"/>
    <w:rsid w:val="009B390B"/>
    <w:rsid w:val="009B4018"/>
    <w:rsid w:val="009B42C2"/>
    <w:rsid w:val="009B44AE"/>
    <w:rsid w:val="009B4C35"/>
    <w:rsid w:val="009B5FBC"/>
    <w:rsid w:val="009B7315"/>
    <w:rsid w:val="009B76F0"/>
    <w:rsid w:val="009B7F3E"/>
    <w:rsid w:val="009C062A"/>
    <w:rsid w:val="009C1E34"/>
    <w:rsid w:val="009C1EAD"/>
    <w:rsid w:val="009C2594"/>
    <w:rsid w:val="009C2743"/>
    <w:rsid w:val="009C52DD"/>
    <w:rsid w:val="009C554B"/>
    <w:rsid w:val="009C64EF"/>
    <w:rsid w:val="009C7BEA"/>
    <w:rsid w:val="009D014E"/>
    <w:rsid w:val="009D0391"/>
    <w:rsid w:val="009D03D4"/>
    <w:rsid w:val="009D0907"/>
    <w:rsid w:val="009D1851"/>
    <w:rsid w:val="009D1A26"/>
    <w:rsid w:val="009D1DFA"/>
    <w:rsid w:val="009D2926"/>
    <w:rsid w:val="009D2BF0"/>
    <w:rsid w:val="009D304D"/>
    <w:rsid w:val="009D30E5"/>
    <w:rsid w:val="009D321E"/>
    <w:rsid w:val="009D3399"/>
    <w:rsid w:val="009D5D7A"/>
    <w:rsid w:val="009D69FD"/>
    <w:rsid w:val="009D6C02"/>
    <w:rsid w:val="009D6D8C"/>
    <w:rsid w:val="009E0084"/>
    <w:rsid w:val="009E04F4"/>
    <w:rsid w:val="009E09C2"/>
    <w:rsid w:val="009E19C1"/>
    <w:rsid w:val="009E5A42"/>
    <w:rsid w:val="009E6C3A"/>
    <w:rsid w:val="009E71F1"/>
    <w:rsid w:val="009E73E2"/>
    <w:rsid w:val="009E75B6"/>
    <w:rsid w:val="009E7A62"/>
    <w:rsid w:val="009E7C27"/>
    <w:rsid w:val="009F05C2"/>
    <w:rsid w:val="009F082B"/>
    <w:rsid w:val="009F140C"/>
    <w:rsid w:val="009F1B3F"/>
    <w:rsid w:val="009F1C33"/>
    <w:rsid w:val="009F3735"/>
    <w:rsid w:val="009F4BFB"/>
    <w:rsid w:val="009F4C68"/>
    <w:rsid w:val="009F555E"/>
    <w:rsid w:val="009F6A3D"/>
    <w:rsid w:val="00A0113D"/>
    <w:rsid w:val="00A01630"/>
    <w:rsid w:val="00A02543"/>
    <w:rsid w:val="00A0378E"/>
    <w:rsid w:val="00A037C7"/>
    <w:rsid w:val="00A0414E"/>
    <w:rsid w:val="00A05B9D"/>
    <w:rsid w:val="00A05DDB"/>
    <w:rsid w:val="00A05F60"/>
    <w:rsid w:val="00A06A10"/>
    <w:rsid w:val="00A071E0"/>
    <w:rsid w:val="00A07265"/>
    <w:rsid w:val="00A0796B"/>
    <w:rsid w:val="00A07B33"/>
    <w:rsid w:val="00A07D04"/>
    <w:rsid w:val="00A115D8"/>
    <w:rsid w:val="00A1274E"/>
    <w:rsid w:val="00A13146"/>
    <w:rsid w:val="00A1315C"/>
    <w:rsid w:val="00A13A98"/>
    <w:rsid w:val="00A13C81"/>
    <w:rsid w:val="00A1444E"/>
    <w:rsid w:val="00A1449D"/>
    <w:rsid w:val="00A14578"/>
    <w:rsid w:val="00A14EB8"/>
    <w:rsid w:val="00A16313"/>
    <w:rsid w:val="00A1632C"/>
    <w:rsid w:val="00A163C3"/>
    <w:rsid w:val="00A1670D"/>
    <w:rsid w:val="00A16BCD"/>
    <w:rsid w:val="00A179D1"/>
    <w:rsid w:val="00A20C9F"/>
    <w:rsid w:val="00A20DA1"/>
    <w:rsid w:val="00A20F54"/>
    <w:rsid w:val="00A21D95"/>
    <w:rsid w:val="00A21FA5"/>
    <w:rsid w:val="00A21FFF"/>
    <w:rsid w:val="00A225AB"/>
    <w:rsid w:val="00A230D2"/>
    <w:rsid w:val="00A23C89"/>
    <w:rsid w:val="00A243AA"/>
    <w:rsid w:val="00A245F7"/>
    <w:rsid w:val="00A259C8"/>
    <w:rsid w:val="00A25A9D"/>
    <w:rsid w:val="00A277A4"/>
    <w:rsid w:val="00A27A77"/>
    <w:rsid w:val="00A302C0"/>
    <w:rsid w:val="00A30D17"/>
    <w:rsid w:val="00A31858"/>
    <w:rsid w:val="00A31C2E"/>
    <w:rsid w:val="00A32DD2"/>
    <w:rsid w:val="00A32E8F"/>
    <w:rsid w:val="00A3335C"/>
    <w:rsid w:val="00A340DB"/>
    <w:rsid w:val="00A348ED"/>
    <w:rsid w:val="00A35002"/>
    <w:rsid w:val="00A37370"/>
    <w:rsid w:val="00A41F4A"/>
    <w:rsid w:val="00A42024"/>
    <w:rsid w:val="00A421D6"/>
    <w:rsid w:val="00A432E6"/>
    <w:rsid w:val="00A44359"/>
    <w:rsid w:val="00A444E4"/>
    <w:rsid w:val="00A46864"/>
    <w:rsid w:val="00A47DE0"/>
    <w:rsid w:val="00A50FBF"/>
    <w:rsid w:val="00A5135E"/>
    <w:rsid w:val="00A52257"/>
    <w:rsid w:val="00A541D7"/>
    <w:rsid w:val="00A54B05"/>
    <w:rsid w:val="00A54B36"/>
    <w:rsid w:val="00A54F6D"/>
    <w:rsid w:val="00A5584A"/>
    <w:rsid w:val="00A60E7E"/>
    <w:rsid w:val="00A6109E"/>
    <w:rsid w:val="00A61825"/>
    <w:rsid w:val="00A62DE0"/>
    <w:rsid w:val="00A6468C"/>
    <w:rsid w:val="00A6528C"/>
    <w:rsid w:val="00A65CE9"/>
    <w:rsid w:val="00A6681B"/>
    <w:rsid w:val="00A67460"/>
    <w:rsid w:val="00A70417"/>
    <w:rsid w:val="00A72803"/>
    <w:rsid w:val="00A72820"/>
    <w:rsid w:val="00A7492B"/>
    <w:rsid w:val="00A7501D"/>
    <w:rsid w:val="00A7516A"/>
    <w:rsid w:val="00A75FCF"/>
    <w:rsid w:val="00A76879"/>
    <w:rsid w:val="00A76E2F"/>
    <w:rsid w:val="00A77AC0"/>
    <w:rsid w:val="00A77E5E"/>
    <w:rsid w:val="00A80D66"/>
    <w:rsid w:val="00A813CA"/>
    <w:rsid w:val="00A82CE9"/>
    <w:rsid w:val="00A82FE5"/>
    <w:rsid w:val="00A848CF"/>
    <w:rsid w:val="00A85196"/>
    <w:rsid w:val="00A8697B"/>
    <w:rsid w:val="00A86C06"/>
    <w:rsid w:val="00A87B53"/>
    <w:rsid w:val="00A90560"/>
    <w:rsid w:val="00A9097B"/>
    <w:rsid w:val="00A92948"/>
    <w:rsid w:val="00A930FD"/>
    <w:rsid w:val="00A96451"/>
    <w:rsid w:val="00A970A6"/>
    <w:rsid w:val="00AA037B"/>
    <w:rsid w:val="00AA0602"/>
    <w:rsid w:val="00AA125A"/>
    <w:rsid w:val="00AA17E6"/>
    <w:rsid w:val="00AA1C52"/>
    <w:rsid w:val="00AA1F98"/>
    <w:rsid w:val="00AA5120"/>
    <w:rsid w:val="00AA5D20"/>
    <w:rsid w:val="00AA76F3"/>
    <w:rsid w:val="00AB0D86"/>
    <w:rsid w:val="00AB16D1"/>
    <w:rsid w:val="00AB3D42"/>
    <w:rsid w:val="00AB4A01"/>
    <w:rsid w:val="00AB4D74"/>
    <w:rsid w:val="00AB6168"/>
    <w:rsid w:val="00AB6641"/>
    <w:rsid w:val="00AB6816"/>
    <w:rsid w:val="00AB7415"/>
    <w:rsid w:val="00AB7B5E"/>
    <w:rsid w:val="00AC043B"/>
    <w:rsid w:val="00AC05D0"/>
    <w:rsid w:val="00AC2290"/>
    <w:rsid w:val="00AC23B6"/>
    <w:rsid w:val="00AC2BF2"/>
    <w:rsid w:val="00AC3AD2"/>
    <w:rsid w:val="00AC3F11"/>
    <w:rsid w:val="00AC41CC"/>
    <w:rsid w:val="00AC5A74"/>
    <w:rsid w:val="00AC6511"/>
    <w:rsid w:val="00AC74FF"/>
    <w:rsid w:val="00AD0034"/>
    <w:rsid w:val="00AD0E6D"/>
    <w:rsid w:val="00AD105A"/>
    <w:rsid w:val="00AD1178"/>
    <w:rsid w:val="00AD1629"/>
    <w:rsid w:val="00AD22F4"/>
    <w:rsid w:val="00AD334B"/>
    <w:rsid w:val="00AD55E7"/>
    <w:rsid w:val="00AD727D"/>
    <w:rsid w:val="00AE0840"/>
    <w:rsid w:val="00AE12B4"/>
    <w:rsid w:val="00AE2643"/>
    <w:rsid w:val="00AE28E6"/>
    <w:rsid w:val="00AE2A5E"/>
    <w:rsid w:val="00AE33C6"/>
    <w:rsid w:val="00AE3899"/>
    <w:rsid w:val="00AE4C55"/>
    <w:rsid w:val="00AE52D9"/>
    <w:rsid w:val="00AE5B3D"/>
    <w:rsid w:val="00AF2E48"/>
    <w:rsid w:val="00AF52E1"/>
    <w:rsid w:val="00AF6239"/>
    <w:rsid w:val="00AF6626"/>
    <w:rsid w:val="00AF6F27"/>
    <w:rsid w:val="00AF6F6F"/>
    <w:rsid w:val="00AF6F9F"/>
    <w:rsid w:val="00B001B9"/>
    <w:rsid w:val="00B00A4B"/>
    <w:rsid w:val="00B00BF2"/>
    <w:rsid w:val="00B00E18"/>
    <w:rsid w:val="00B0138E"/>
    <w:rsid w:val="00B0166D"/>
    <w:rsid w:val="00B01F42"/>
    <w:rsid w:val="00B025F1"/>
    <w:rsid w:val="00B02CF7"/>
    <w:rsid w:val="00B02D27"/>
    <w:rsid w:val="00B02DED"/>
    <w:rsid w:val="00B03227"/>
    <w:rsid w:val="00B0352C"/>
    <w:rsid w:val="00B04ED8"/>
    <w:rsid w:val="00B05867"/>
    <w:rsid w:val="00B05FC3"/>
    <w:rsid w:val="00B06FE7"/>
    <w:rsid w:val="00B107D5"/>
    <w:rsid w:val="00B10A2F"/>
    <w:rsid w:val="00B115F4"/>
    <w:rsid w:val="00B1173A"/>
    <w:rsid w:val="00B11D97"/>
    <w:rsid w:val="00B12D44"/>
    <w:rsid w:val="00B13075"/>
    <w:rsid w:val="00B16EFD"/>
    <w:rsid w:val="00B206D2"/>
    <w:rsid w:val="00B20769"/>
    <w:rsid w:val="00B22271"/>
    <w:rsid w:val="00B228D4"/>
    <w:rsid w:val="00B23C1B"/>
    <w:rsid w:val="00B241CD"/>
    <w:rsid w:val="00B24510"/>
    <w:rsid w:val="00B25CC4"/>
    <w:rsid w:val="00B25D74"/>
    <w:rsid w:val="00B2606D"/>
    <w:rsid w:val="00B26E17"/>
    <w:rsid w:val="00B27544"/>
    <w:rsid w:val="00B278DB"/>
    <w:rsid w:val="00B27C37"/>
    <w:rsid w:val="00B30FD2"/>
    <w:rsid w:val="00B310C5"/>
    <w:rsid w:val="00B33845"/>
    <w:rsid w:val="00B33CDD"/>
    <w:rsid w:val="00B34167"/>
    <w:rsid w:val="00B3467F"/>
    <w:rsid w:val="00B34F47"/>
    <w:rsid w:val="00B34F71"/>
    <w:rsid w:val="00B375A7"/>
    <w:rsid w:val="00B3761D"/>
    <w:rsid w:val="00B4160F"/>
    <w:rsid w:val="00B417E1"/>
    <w:rsid w:val="00B41877"/>
    <w:rsid w:val="00B423CA"/>
    <w:rsid w:val="00B42A0A"/>
    <w:rsid w:val="00B444BB"/>
    <w:rsid w:val="00B44795"/>
    <w:rsid w:val="00B44876"/>
    <w:rsid w:val="00B45956"/>
    <w:rsid w:val="00B45A3A"/>
    <w:rsid w:val="00B46181"/>
    <w:rsid w:val="00B46F51"/>
    <w:rsid w:val="00B4701E"/>
    <w:rsid w:val="00B47900"/>
    <w:rsid w:val="00B47982"/>
    <w:rsid w:val="00B50325"/>
    <w:rsid w:val="00B509E9"/>
    <w:rsid w:val="00B51014"/>
    <w:rsid w:val="00B51F1D"/>
    <w:rsid w:val="00B5379A"/>
    <w:rsid w:val="00B55B6D"/>
    <w:rsid w:val="00B563F4"/>
    <w:rsid w:val="00B567F5"/>
    <w:rsid w:val="00B571BF"/>
    <w:rsid w:val="00B57679"/>
    <w:rsid w:val="00B60236"/>
    <w:rsid w:val="00B605D1"/>
    <w:rsid w:val="00B6133B"/>
    <w:rsid w:val="00B61F8F"/>
    <w:rsid w:val="00B6357C"/>
    <w:rsid w:val="00B64173"/>
    <w:rsid w:val="00B642B3"/>
    <w:rsid w:val="00B64BCF"/>
    <w:rsid w:val="00B650FB"/>
    <w:rsid w:val="00B65E47"/>
    <w:rsid w:val="00B66E05"/>
    <w:rsid w:val="00B67128"/>
    <w:rsid w:val="00B70970"/>
    <w:rsid w:val="00B70AF8"/>
    <w:rsid w:val="00B70B04"/>
    <w:rsid w:val="00B70FD5"/>
    <w:rsid w:val="00B71C02"/>
    <w:rsid w:val="00B72910"/>
    <w:rsid w:val="00B740D9"/>
    <w:rsid w:val="00B74799"/>
    <w:rsid w:val="00B75E09"/>
    <w:rsid w:val="00B7630B"/>
    <w:rsid w:val="00B76A06"/>
    <w:rsid w:val="00B77BC6"/>
    <w:rsid w:val="00B77BFB"/>
    <w:rsid w:val="00B77C22"/>
    <w:rsid w:val="00B77ED1"/>
    <w:rsid w:val="00B8076A"/>
    <w:rsid w:val="00B8076C"/>
    <w:rsid w:val="00B82A4B"/>
    <w:rsid w:val="00B82A89"/>
    <w:rsid w:val="00B84574"/>
    <w:rsid w:val="00B85176"/>
    <w:rsid w:val="00B862DA"/>
    <w:rsid w:val="00B8653A"/>
    <w:rsid w:val="00B86DA2"/>
    <w:rsid w:val="00B86DED"/>
    <w:rsid w:val="00B86EA0"/>
    <w:rsid w:val="00B909D1"/>
    <w:rsid w:val="00B91E3E"/>
    <w:rsid w:val="00B92343"/>
    <w:rsid w:val="00B93F08"/>
    <w:rsid w:val="00B947B1"/>
    <w:rsid w:val="00B94937"/>
    <w:rsid w:val="00B94D13"/>
    <w:rsid w:val="00B95558"/>
    <w:rsid w:val="00B963E4"/>
    <w:rsid w:val="00BA0294"/>
    <w:rsid w:val="00BA19F0"/>
    <w:rsid w:val="00BA1DBA"/>
    <w:rsid w:val="00BA20C5"/>
    <w:rsid w:val="00BA2115"/>
    <w:rsid w:val="00BA2DB9"/>
    <w:rsid w:val="00BA51B4"/>
    <w:rsid w:val="00BA75D7"/>
    <w:rsid w:val="00BB1FD6"/>
    <w:rsid w:val="00BB24B5"/>
    <w:rsid w:val="00BB3846"/>
    <w:rsid w:val="00BB4E8E"/>
    <w:rsid w:val="00BB4EA8"/>
    <w:rsid w:val="00BB6A45"/>
    <w:rsid w:val="00BB6ED2"/>
    <w:rsid w:val="00BB7055"/>
    <w:rsid w:val="00BB7AF7"/>
    <w:rsid w:val="00BC0125"/>
    <w:rsid w:val="00BC13B3"/>
    <w:rsid w:val="00BC330A"/>
    <w:rsid w:val="00BC4BCC"/>
    <w:rsid w:val="00BC5902"/>
    <w:rsid w:val="00BC63D1"/>
    <w:rsid w:val="00BC6FCB"/>
    <w:rsid w:val="00BD0AAF"/>
    <w:rsid w:val="00BD10C5"/>
    <w:rsid w:val="00BD2104"/>
    <w:rsid w:val="00BD31A1"/>
    <w:rsid w:val="00BD3DEF"/>
    <w:rsid w:val="00BD4010"/>
    <w:rsid w:val="00BD505F"/>
    <w:rsid w:val="00BD6264"/>
    <w:rsid w:val="00BD6D33"/>
    <w:rsid w:val="00BD6D72"/>
    <w:rsid w:val="00BE00CA"/>
    <w:rsid w:val="00BE0310"/>
    <w:rsid w:val="00BE07EC"/>
    <w:rsid w:val="00BE089C"/>
    <w:rsid w:val="00BE0C96"/>
    <w:rsid w:val="00BE17B5"/>
    <w:rsid w:val="00BE1A2C"/>
    <w:rsid w:val="00BE23E0"/>
    <w:rsid w:val="00BE3244"/>
    <w:rsid w:val="00BE336F"/>
    <w:rsid w:val="00BE3BB6"/>
    <w:rsid w:val="00BE4140"/>
    <w:rsid w:val="00BE4845"/>
    <w:rsid w:val="00BE4BE1"/>
    <w:rsid w:val="00BE4D91"/>
    <w:rsid w:val="00BE58CE"/>
    <w:rsid w:val="00BE6C11"/>
    <w:rsid w:val="00BE7148"/>
    <w:rsid w:val="00BE758C"/>
    <w:rsid w:val="00BE77D2"/>
    <w:rsid w:val="00BF1929"/>
    <w:rsid w:val="00BF296D"/>
    <w:rsid w:val="00BF542E"/>
    <w:rsid w:val="00BF5860"/>
    <w:rsid w:val="00BF5A09"/>
    <w:rsid w:val="00BF5F5E"/>
    <w:rsid w:val="00C01315"/>
    <w:rsid w:val="00C042D7"/>
    <w:rsid w:val="00C065A7"/>
    <w:rsid w:val="00C078A4"/>
    <w:rsid w:val="00C07B7C"/>
    <w:rsid w:val="00C07EFA"/>
    <w:rsid w:val="00C10F64"/>
    <w:rsid w:val="00C11034"/>
    <w:rsid w:val="00C110D9"/>
    <w:rsid w:val="00C11BB1"/>
    <w:rsid w:val="00C11BEA"/>
    <w:rsid w:val="00C12E0B"/>
    <w:rsid w:val="00C156EB"/>
    <w:rsid w:val="00C15762"/>
    <w:rsid w:val="00C15D35"/>
    <w:rsid w:val="00C16634"/>
    <w:rsid w:val="00C166B5"/>
    <w:rsid w:val="00C16E2E"/>
    <w:rsid w:val="00C173BE"/>
    <w:rsid w:val="00C20603"/>
    <w:rsid w:val="00C212B4"/>
    <w:rsid w:val="00C2331C"/>
    <w:rsid w:val="00C2348A"/>
    <w:rsid w:val="00C23491"/>
    <w:rsid w:val="00C239C1"/>
    <w:rsid w:val="00C23C45"/>
    <w:rsid w:val="00C2433D"/>
    <w:rsid w:val="00C2513F"/>
    <w:rsid w:val="00C255EB"/>
    <w:rsid w:val="00C25A43"/>
    <w:rsid w:val="00C25A70"/>
    <w:rsid w:val="00C27B2C"/>
    <w:rsid w:val="00C313BF"/>
    <w:rsid w:val="00C3151C"/>
    <w:rsid w:val="00C31908"/>
    <w:rsid w:val="00C33209"/>
    <w:rsid w:val="00C3354D"/>
    <w:rsid w:val="00C341FE"/>
    <w:rsid w:val="00C3441D"/>
    <w:rsid w:val="00C34693"/>
    <w:rsid w:val="00C362CD"/>
    <w:rsid w:val="00C3683D"/>
    <w:rsid w:val="00C36EE4"/>
    <w:rsid w:val="00C3722B"/>
    <w:rsid w:val="00C37832"/>
    <w:rsid w:val="00C379A5"/>
    <w:rsid w:val="00C37A0A"/>
    <w:rsid w:val="00C37B35"/>
    <w:rsid w:val="00C40105"/>
    <w:rsid w:val="00C40A29"/>
    <w:rsid w:val="00C41D1C"/>
    <w:rsid w:val="00C41E8C"/>
    <w:rsid w:val="00C431E2"/>
    <w:rsid w:val="00C44701"/>
    <w:rsid w:val="00C46470"/>
    <w:rsid w:val="00C468D2"/>
    <w:rsid w:val="00C47E13"/>
    <w:rsid w:val="00C52441"/>
    <w:rsid w:val="00C5299E"/>
    <w:rsid w:val="00C54201"/>
    <w:rsid w:val="00C54E68"/>
    <w:rsid w:val="00C556DD"/>
    <w:rsid w:val="00C5600E"/>
    <w:rsid w:val="00C56B0F"/>
    <w:rsid w:val="00C572D5"/>
    <w:rsid w:val="00C623F3"/>
    <w:rsid w:val="00C62534"/>
    <w:rsid w:val="00C628E1"/>
    <w:rsid w:val="00C62A5A"/>
    <w:rsid w:val="00C63B56"/>
    <w:rsid w:val="00C63E5D"/>
    <w:rsid w:val="00C662E7"/>
    <w:rsid w:val="00C700D9"/>
    <w:rsid w:val="00C704ED"/>
    <w:rsid w:val="00C71CB2"/>
    <w:rsid w:val="00C71F5B"/>
    <w:rsid w:val="00C72FCF"/>
    <w:rsid w:val="00C73299"/>
    <w:rsid w:val="00C73497"/>
    <w:rsid w:val="00C737F3"/>
    <w:rsid w:val="00C741C1"/>
    <w:rsid w:val="00C74C10"/>
    <w:rsid w:val="00C76E15"/>
    <w:rsid w:val="00C77984"/>
    <w:rsid w:val="00C77E09"/>
    <w:rsid w:val="00C77EA6"/>
    <w:rsid w:val="00C80027"/>
    <w:rsid w:val="00C813D7"/>
    <w:rsid w:val="00C8209B"/>
    <w:rsid w:val="00C822DA"/>
    <w:rsid w:val="00C823BC"/>
    <w:rsid w:val="00C836AD"/>
    <w:rsid w:val="00C84DD7"/>
    <w:rsid w:val="00C85D5C"/>
    <w:rsid w:val="00C8693E"/>
    <w:rsid w:val="00C87CEC"/>
    <w:rsid w:val="00C90157"/>
    <w:rsid w:val="00C907BA"/>
    <w:rsid w:val="00C90887"/>
    <w:rsid w:val="00C90C36"/>
    <w:rsid w:val="00C90CA2"/>
    <w:rsid w:val="00C912D7"/>
    <w:rsid w:val="00C941E2"/>
    <w:rsid w:val="00C94832"/>
    <w:rsid w:val="00C953B1"/>
    <w:rsid w:val="00C97DEA"/>
    <w:rsid w:val="00CA144F"/>
    <w:rsid w:val="00CA1AB2"/>
    <w:rsid w:val="00CA2095"/>
    <w:rsid w:val="00CA250F"/>
    <w:rsid w:val="00CA3C2A"/>
    <w:rsid w:val="00CA3D93"/>
    <w:rsid w:val="00CA3E51"/>
    <w:rsid w:val="00CA4B67"/>
    <w:rsid w:val="00CA5722"/>
    <w:rsid w:val="00CA7837"/>
    <w:rsid w:val="00CA7A9B"/>
    <w:rsid w:val="00CB0060"/>
    <w:rsid w:val="00CB0C31"/>
    <w:rsid w:val="00CB17AE"/>
    <w:rsid w:val="00CB1B92"/>
    <w:rsid w:val="00CB1D71"/>
    <w:rsid w:val="00CB28C1"/>
    <w:rsid w:val="00CB431B"/>
    <w:rsid w:val="00CB5863"/>
    <w:rsid w:val="00CB58AD"/>
    <w:rsid w:val="00CC07E1"/>
    <w:rsid w:val="00CC1102"/>
    <w:rsid w:val="00CC16A5"/>
    <w:rsid w:val="00CC244C"/>
    <w:rsid w:val="00CC2B27"/>
    <w:rsid w:val="00CC3345"/>
    <w:rsid w:val="00CC3A8A"/>
    <w:rsid w:val="00CC3EE8"/>
    <w:rsid w:val="00CC3F7D"/>
    <w:rsid w:val="00CC45D9"/>
    <w:rsid w:val="00CC521A"/>
    <w:rsid w:val="00CC5AB1"/>
    <w:rsid w:val="00CC623E"/>
    <w:rsid w:val="00CC6C51"/>
    <w:rsid w:val="00CC6F12"/>
    <w:rsid w:val="00CC72AD"/>
    <w:rsid w:val="00CC75C4"/>
    <w:rsid w:val="00CC7898"/>
    <w:rsid w:val="00CC78B3"/>
    <w:rsid w:val="00CD03E8"/>
    <w:rsid w:val="00CD067B"/>
    <w:rsid w:val="00CD07FC"/>
    <w:rsid w:val="00CD1B22"/>
    <w:rsid w:val="00CD276C"/>
    <w:rsid w:val="00CD2D21"/>
    <w:rsid w:val="00CD41B0"/>
    <w:rsid w:val="00CD41E5"/>
    <w:rsid w:val="00CD438C"/>
    <w:rsid w:val="00CD43D6"/>
    <w:rsid w:val="00CD49BF"/>
    <w:rsid w:val="00CD4C80"/>
    <w:rsid w:val="00CD710E"/>
    <w:rsid w:val="00CD72FB"/>
    <w:rsid w:val="00CD73F1"/>
    <w:rsid w:val="00CE05FE"/>
    <w:rsid w:val="00CE078B"/>
    <w:rsid w:val="00CE0BBC"/>
    <w:rsid w:val="00CE31BA"/>
    <w:rsid w:val="00CE3A9D"/>
    <w:rsid w:val="00CE4442"/>
    <w:rsid w:val="00CE449D"/>
    <w:rsid w:val="00CE44E7"/>
    <w:rsid w:val="00CE4D24"/>
    <w:rsid w:val="00CE65D2"/>
    <w:rsid w:val="00CE67C5"/>
    <w:rsid w:val="00CE7BF9"/>
    <w:rsid w:val="00CE7C96"/>
    <w:rsid w:val="00CF009D"/>
    <w:rsid w:val="00CF0246"/>
    <w:rsid w:val="00CF1615"/>
    <w:rsid w:val="00CF17F2"/>
    <w:rsid w:val="00CF211A"/>
    <w:rsid w:val="00CF31C3"/>
    <w:rsid w:val="00CF38E1"/>
    <w:rsid w:val="00CF4897"/>
    <w:rsid w:val="00CF4E4A"/>
    <w:rsid w:val="00CF6A41"/>
    <w:rsid w:val="00CF6FED"/>
    <w:rsid w:val="00CF7796"/>
    <w:rsid w:val="00CF7DC2"/>
    <w:rsid w:val="00D0068D"/>
    <w:rsid w:val="00D00A86"/>
    <w:rsid w:val="00D0141D"/>
    <w:rsid w:val="00D019CF"/>
    <w:rsid w:val="00D03B06"/>
    <w:rsid w:val="00D0440C"/>
    <w:rsid w:val="00D07612"/>
    <w:rsid w:val="00D07ED6"/>
    <w:rsid w:val="00D12581"/>
    <w:rsid w:val="00D12D37"/>
    <w:rsid w:val="00D15BB6"/>
    <w:rsid w:val="00D165C5"/>
    <w:rsid w:val="00D20837"/>
    <w:rsid w:val="00D2131D"/>
    <w:rsid w:val="00D22222"/>
    <w:rsid w:val="00D2238D"/>
    <w:rsid w:val="00D22502"/>
    <w:rsid w:val="00D2316F"/>
    <w:rsid w:val="00D2369C"/>
    <w:rsid w:val="00D24A3D"/>
    <w:rsid w:val="00D24B48"/>
    <w:rsid w:val="00D25337"/>
    <w:rsid w:val="00D25681"/>
    <w:rsid w:val="00D25E57"/>
    <w:rsid w:val="00D26844"/>
    <w:rsid w:val="00D269F9"/>
    <w:rsid w:val="00D303AB"/>
    <w:rsid w:val="00D30524"/>
    <w:rsid w:val="00D3177F"/>
    <w:rsid w:val="00D31E61"/>
    <w:rsid w:val="00D32363"/>
    <w:rsid w:val="00D3266A"/>
    <w:rsid w:val="00D33C68"/>
    <w:rsid w:val="00D34167"/>
    <w:rsid w:val="00D348A6"/>
    <w:rsid w:val="00D34C31"/>
    <w:rsid w:val="00D35624"/>
    <w:rsid w:val="00D357FB"/>
    <w:rsid w:val="00D35E1C"/>
    <w:rsid w:val="00D360E5"/>
    <w:rsid w:val="00D36BDB"/>
    <w:rsid w:val="00D36D33"/>
    <w:rsid w:val="00D373EF"/>
    <w:rsid w:val="00D376D6"/>
    <w:rsid w:val="00D400D4"/>
    <w:rsid w:val="00D43C9B"/>
    <w:rsid w:val="00D43F11"/>
    <w:rsid w:val="00D4412C"/>
    <w:rsid w:val="00D45180"/>
    <w:rsid w:val="00D46627"/>
    <w:rsid w:val="00D508A1"/>
    <w:rsid w:val="00D5306C"/>
    <w:rsid w:val="00D57F2D"/>
    <w:rsid w:val="00D62D68"/>
    <w:rsid w:val="00D63503"/>
    <w:rsid w:val="00D64770"/>
    <w:rsid w:val="00D64D62"/>
    <w:rsid w:val="00D65271"/>
    <w:rsid w:val="00D65834"/>
    <w:rsid w:val="00D65F75"/>
    <w:rsid w:val="00D6648E"/>
    <w:rsid w:val="00D6687E"/>
    <w:rsid w:val="00D67BDC"/>
    <w:rsid w:val="00D719CA"/>
    <w:rsid w:val="00D73035"/>
    <w:rsid w:val="00D73C56"/>
    <w:rsid w:val="00D73E3D"/>
    <w:rsid w:val="00D74F2B"/>
    <w:rsid w:val="00D7598E"/>
    <w:rsid w:val="00D76C51"/>
    <w:rsid w:val="00D776D9"/>
    <w:rsid w:val="00D8008B"/>
    <w:rsid w:val="00D80DDB"/>
    <w:rsid w:val="00D80F16"/>
    <w:rsid w:val="00D814CA"/>
    <w:rsid w:val="00D818A3"/>
    <w:rsid w:val="00D818FA"/>
    <w:rsid w:val="00D81FF5"/>
    <w:rsid w:val="00D820AF"/>
    <w:rsid w:val="00D84056"/>
    <w:rsid w:val="00D85701"/>
    <w:rsid w:val="00D86F63"/>
    <w:rsid w:val="00D87A69"/>
    <w:rsid w:val="00D90EB3"/>
    <w:rsid w:val="00D92683"/>
    <w:rsid w:val="00D932A3"/>
    <w:rsid w:val="00D93D70"/>
    <w:rsid w:val="00D95243"/>
    <w:rsid w:val="00DA173A"/>
    <w:rsid w:val="00DA1BAD"/>
    <w:rsid w:val="00DA20D4"/>
    <w:rsid w:val="00DA243A"/>
    <w:rsid w:val="00DA2908"/>
    <w:rsid w:val="00DA2FB2"/>
    <w:rsid w:val="00DA319C"/>
    <w:rsid w:val="00DA399F"/>
    <w:rsid w:val="00DA4A4E"/>
    <w:rsid w:val="00DA51E3"/>
    <w:rsid w:val="00DA54BC"/>
    <w:rsid w:val="00DA66C0"/>
    <w:rsid w:val="00DA793F"/>
    <w:rsid w:val="00DB021B"/>
    <w:rsid w:val="00DB2376"/>
    <w:rsid w:val="00DB33A3"/>
    <w:rsid w:val="00DB34C1"/>
    <w:rsid w:val="00DB39E6"/>
    <w:rsid w:val="00DB3D7E"/>
    <w:rsid w:val="00DB4194"/>
    <w:rsid w:val="00DB43FD"/>
    <w:rsid w:val="00DB4B99"/>
    <w:rsid w:val="00DB7739"/>
    <w:rsid w:val="00DB7E84"/>
    <w:rsid w:val="00DB7EA3"/>
    <w:rsid w:val="00DB7F1D"/>
    <w:rsid w:val="00DC3241"/>
    <w:rsid w:val="00DC3FD6"/>
    <w:rsid w:val="00DC4112"/>
    <w:rsid w:val="00DC53D8"/>
    <w:rsid w:val="00DC5E1A"/>
    <w:rsid w:val="00DC66D3"/>
    <w:rsid w:val="00DC6CF4"/>
    <w:rsid w:val="00DC712D"/>
    <w:rsid w:val="00DC73EA"/>
    <w:rsid w:val="00DD064C"/>
    <w:rsid w:val="00DD1029"/>
    <w:rsid w:val="00DD1762"/>
    <w:rsid w:val="00DD27FE"/>
    <w:rsid w:val="00DD2F52"/>
    <w:rsid w:val="00DD3E0C"/>
    <w:rsid w:val="00DD4AFC"/>
    <w:rsid w:val="00DE0ECB"/>
    <w:rsid w:val="00DE2AD3"/>
    <w:rsid w:val="00DE3604"/>
    <w:rsid w:val="00DE5591"/>
    <w:rsid w:val="00DE6D49"/>
    <w:rsid w:val="00DE7837"/>
    <w:rsid w:val="00DE7BA0"/>
    <w:rsid w:val="00DF05C0"/>
    <w:rsid w:val="00DF1A6D"/>
    <w:rsid w:val="00DF246D"/>
    <w:rsid w:val="00DF307E"/>
    <w:rsid w:val="00DF49B4"/>
    <w:rsid w:val="00DF6596"/>
    <w:rsid w:val="00DF734C"/>
    <w:rsid w:val="00DF7916"/>
    <w:rsid w:val="00DF7FCA"/>
    <w:rsid w:val="00E01659"/>
    <w:rsid w:val="00E038A6"/>
    <w:rsid w:val="00E05B72"/>
    <w:rsid w:val="00E05C68"/>
    <w:rsid w:val="00E061A4"/>
    <w:rsid w:val="00E06B69"/>
    <w:rsid w:val="00E07C07"/>
    <w:rsid w:val="00E100A0"/>
    <w:rsid w:val="00E10230"/>
    <w:rsid w:val="00E11035"/>
    <w:rsid w:val="00E111FA"/>
    <w:rsid w:val="00E11429"/>
    <w:rsid w:val="00E11AB7"/>
    <w:rsid w:val="00E123E1"/>
    <w:rsid w:val="00E13C42"/>
    <w:rsid w:val="00E141E1"/>
    <w:rsid w:val="00E145AA"/>
    <w:rsid w:val="00E153EF"/>
    <w:rsid w:val="00E157BB"/>
    <w:rsid w:val="00E16025"/>
    <w:rsid w:val="00E160A8"/>
    <w:rsid w:val="00E165AA"/>
    <w:rsid w:val="00E17587"/>
    <w:rsid w:val="00E2056C"/>
    <w:rsid w:val="00E206D4"/>
    <w:rsid w:val="00E20FF3"/>
    <w:rsid w:val="00E21222"/>
    <w:rsid w:val="00E21FCD"/>
    <w:rsid w:val="00E22DF7"/>
    <w:rsid w:val="00E23AC9"/>
    <w:rsid w:val="00E23E65"/>
    <w:rsid w:val="00E243DC"/>
    <w:rsid w:val="00E245C2"/>
    <w:rsid w:val="00E24E6E"/>
    <w:rsid w:val="00E273E4"/>
    <w:rsid w:val="00E27DAB"/>
    <w:rsid w:val="00E27DB5"/>
    <w:rsid w:val="00E27FCB"/>
    <w:rsid w:val="00E3008C"/>
    <w:rsid w:val="00E3033B"/>
    <w:rsid w:val="00E31962"/>
    <w:rsid w:val="00E33D88"/>
    <w:rsid w:val="00E34536"/>
    <w:rsid w:val="00E34690"/>
    <w:rsid w:val="00E349FD"/>
    <w:rsid w:val="00E34B0E"/>
    <w:rsid w:val="00E34CED"/>
    <w:rsid w:val="00E34EEF"/>
    <w:rsid w:val="00E354D7"/>
    <w:rsid w:val="00E358BA"/>
    <w:rsid w:val="00E376F9"/>
    <w:rsid w:val="00E40549"/>
    <w:rsid w:val="00E40D3B"/>
    <w:rsid w:val="00E40D5B"/>
    <w:rsid w:val="00E40D92"/>
    <w:rsid w:val="00E41B77"/>
    <w:rsid w:val="00E41D14"/>
    <w:rsid w:val="00E41E87"/>
    <w:rsid w:val="00E42BF1"/>
    <w:rsid w:val="00E43B26"/>
    <w:rsid w:val="00E44CA1"/>
    <w:rsid w:val="00E4549D"/>
    <w:rsid w:val="00E45524"/>
    <w:rsid w:val="00E47675"/>
    <w:rsid w:val="00E47B5E"/>
    <w:rsid w:val="00E501B6"/>
    <w:rsid w:val="00E50B43"/>
    <w:rsid w:val="00E50C00"/>
    <w:rsid w:val="00E51E6B"/>
    <w:rsid w:val="00E52CD6"/>
    <w:rsid w:val="00E537F8"/>
    <w:rsid w:val="00E543B4"/>
    <w:rsid w:val="00E54803"/>
    <w:rsid w:val="00E5489C"/>
    <w:rsid w:val="00E54F0B"/>
    <w:rsid w:val="00E555AA"/>
    <w:rsid w:val="00E55707"/>
    <w:rsid w:val="00E55B1F"/>
    <w:rsid w:val="00E56C0E"/>
    <w:rsid w:val="00E57641"/>
    <w:rsid w:val="00E57D59"/>
    <w:rsid w:val="00E61261"/>
    <w:rsid w:val="00E61828"/>
    <w:rsid w:val="00E62F95"/>
    <w:rsid w:val="00E6347E"/>
    <w:rsid w:val="00E652C2"/>
    <w:rsid w:val="00E65872"/>
    <w:rsid w:val="00E65928"/>
    <w:rsid w:val="00E663E5"/>
    <w:rsid w:val="00E70288"/>
    <w:rsid w:val="00E709EC"/>
    <w:rsid w:val="00E70CA2"/>
    <w:rsid w:val="00E7175D"/>
    <w:rsid w:val="00E7182F"/>
    <w:rsid w:val="00E71BD8"/>
    <w:rsid w:val="00E7294C"/>
    <w:rsid w:val="00E73BD3"/>
    <w:rsid w:val="00E73E49"/>
    <w:rsid w:val="00E74922"/>
    <w:rsid w:val="00E74D3B"/>
    <w:rsid w:val="00E7515B"/>
    <w:rsid w:val="00E76172"/>
    <w:rsid w:val="00E77AF9"/>
    <w:rsid w:val="00E77E04"/>
    <w:rsid w:val="00E803CB"/>
    <w:rsid w:val="00E814FF"/>
    <w:rsid w:val="00E818CB"/>
    <w:rsid w:val="00E82825"/>
    <w:rsid w:val="00E82E9D"/>
    <w:rsid w:val="00E83280"/>
    <w:rsid w:val="00E835A2"/>
    <w:rsid w:val="00E83748"/>
    <w:rsid w:val="00E83B6E"/>
    <w:rsid w:val="00E83C83"/>
    <w:rsid w:val="00E8441C"/>
    <w:rsid w:val="00E86A27"/>
    <w:rsid w:val="00E8722E"/>
    <w:rsid w:val="00E87524"/>
    <w:rsid w:val="00E905A8"/>
    <w:rsid w:val="00E90A3D"/>
    <w:rsid w:val="00E90D43"/>
    <w:rsid w:val="00E92A81"/>
    <w:rsid w:val="00E9321F"/>
    <w:rsid w:val="00E94062"/>
    <w:rsid w:val="00E967CD"/>
    <w:rsid w:val="00E97AC2"/>
    <w:rsid w:val="00E97E4D"/>
    <w:rsid w:val="00EA03DB"/>
    <w:rsid w:val="00EA0BA5"/>
    <w:rsid w:val="00EA1236"/>
    <w:rsid w:val="00EA152E"/>
    <w:rsid w:val="00EA2334"/>
    <w:rsid w:val="00EA242A"/>
    <w:rsid w:val="00EA2E5D"/>
    <w:rsid w:val="00EA38EE"/>
    <w:rsid w:val="00EA3E3D"/>
    <w:rsid w:val="00EA4C2D"/>
    <w:rsid w:val="00EA7DCC"/>
    <w:rsid w:val="00EB0C69"/>
    <w:rsid w:val="00EB27B5"/>
    <w:rsid w:val="00EB3D15"/>
    <w:rsid w:val="00EB42F5"/>
    <w:rsid w:val="00EB61BF"/>
    <w:rsid w:val="00EB636D"/>
    <w:rsid w:val="00EB7AE7"/>
    <w:rsid w:val="00EC0024"/>
    <w:rsid w:val="00EC20A2"/>
    <w:rsid w:val="00EC37CE"/>
    <w:rsid w:val="00EC4474"/>
    <w:rsid w:val="00EC55E7"/>
    <w:rsid w:val="00EC63E2"/>
    <w:rsid w:val="00EC669A"/>
    <w:rsid w:val="00EC7DFF"/>
    <w:rsid w:val="00ED048B"/>
    <w:rsid w:val="00ED12FA"/>
    <w:rsid w:val="00ED17A2"/>
    <w:rsid w:val="00ED2374"/>
    <w:rsid w:val="00ED433D"/>
    <w:rsid w:val="00ED4508"/>
    <w:rsid w:val="00ED4F0F"/>
    <w:rsid w:val="00ED667C"/>
    <w:rsid w:val="00ED7C27"/>
    <w:rsid w:val="00EE0DA5"/>
    <w:rsid w:val="00EE0F12"/>
    <w:rsid w:val="00EE152B"/>
    <w:rsid w:val="00EE1ABE"/>
    <w:rsid w:val="00EE229F"/>
    <w:rsid w:val="00EE3105"/>
    <w:rsid w:val="00EE34B0"/>
    <w:rsid w:val="00EE55B8"/>
    <w:rsid w:val="00EE55BD"/>
    <w:rsid w:val="00EE5738"/>
    <w:rsid w:val="00EE5E78"/>
    <w:rsid w:val="00EE6495"/>
    <w:rsid w:val="00EF09C6"/>
    <w:rsid w:val="00EF0D7A"/>
    <w:rsid w:val="00EF1FAB"/>
    <w:rsid w:val="00EF2889"/>
    <w:rsid w:val="00EF2FB3"/>
    <w:rsid w:val="00EF3B51"/>
    <w:rsid w:val="00EF4758"/>
    <w:rsid w:val="00EF4D2A"/>
    <w:rsid w:val="00EF510E"/>
    <w:rsid w:val="00EF598A"/>
    <w:rsid w:val="00EF5BC0"/>
    <w:rsid w:val="00EF693C"/>
    <w:rsid w:val="00EF6B47"/>
    <w:rsid w:val="00EF6D66"/>
    <w:rsid w:val="00EF6E43"/>
    <w:rsid w:val="00EF755F"/>
    <w:rsid w:val="00F00807"/>
    <w:rsid w:val="00F008D8"/>
    <w:rsid w:val="00F01263"/>
    <w:rsid w:val="00F022F9"/>
    <w:rsid w:val="00F02750"/>
    <w:rsid w:val="00F0336F"/>
    <w:rsid w:val="00F03C7F"/>
    <w:rsid w:val="00F045A5"/>
    <w:rsid w:val="00F05FFF"/>
    <w:rsid w:val="00F06503"/>
    <w:rsid w:val="00F06A6E"/>
    <w:rsid w:val="00F07763"/>
    <w:rsid w:val="00F109C1"/>
    <w:rsid w:val="00F11E65"/>
    <w:rsid w:val="00F1326B"/>
    <w:rsid w:val="00F1445A"/>
    <w:rsid w:val="00F163AB"/>
    <w:rsid w:val="00F1715A"/>
    <w:rsid w:val="00F220FD"/>
    <w:rsid w:val="00F23D69"/>
    <w:rsid w:val="00F24656"/>
    <w:rsid w:val="00F249FE"/>
    <w:rsid w:val="00F24F4A"/>
    <w:rsid w:val="00F25EF8"/>
    <w:rsid w:val="00F26270"/>
    <w:rsid w:val="00F30AFE"/>
    <w:rsid w:val="00F30B43"/>
    <w:rsid w:val="00F317AD"/>
    <w:rsid w:val="00F3195D"/>
    <w:rsid w:val="00F33B96"/>
    <w:rsid w:val="00F33FF8"/>
    <w:rsid w:val="00F34EA2"/>
    <w:rsid w:val="00F3518E"/>
    <w:rsid w:val="00F353F4"/>
    <w:rsid w:val="00F3701A"/>
    <w:rsid w:val="00F37633"/>
    <w:rsid w:val="00F37E9C"/>
    <w:rsid w:val="00F40D0D"/>
    <w:rsid w:val="00F412F2"/>
    <w:rsid w:val="00F429A7"/>
    <w:rsid w:val="00F430CD"/>
    <w:rsid w:val="00F43646"/>
    <w:rsid w:val="00F43BE0"/>
    <w:rsid w:val="00F44A36"/>
    <w:rsid w:val="00F44F11"/>
    <w:rsid w:val="00F45B36"/>
    <w:rsid w:val="00F466C5"/>
    <w:rsid w:val="00F469D8"/>
    <w:rsid w:val="00F47179"/>
    <w:rsid w:val="00F500AB"/>
    <w:rsid w:val="00F516E6"/>
    <w:rsid w:val="00F521E3"/>
    <w:rsid w:val="00F52854"/>
    <w:rsid w:val="00F52970"/>
    <w:rsid w:val="00F52A0A"/>
    <w:rsid w:val="00F52A1A"/>
    <w:rsid w:val="00F52B9D"/>
    <w:rsid w:val="00F54845"/>
    <w:rsid w:val="00F56800"/>
    <w:rsid w:val="00F56B2D"/>
    <w:rsid w:val="00F56B50"/>
    <w:rsid w:val="00F57AF2"/>
    <w:rsid w:val="00F57CD9"/>
    <w:rsid w:val="00F6049A"/>
    <w:rsid w:val="00F606E8"/>
    <w:rsid w:val="00F608B9"/>
    <w:rsid w:val="00F60B82"/>
    <w:rsid w:val="00F6228F"/>
    <w:rsid w:val="00F62496"/>
    <w:rsid w:val="00F627E3"/>
    <w:rsid w:val="00F6372B"/>
    <w:rsid w:val="00F63977"/>
    <w:rsid w:val="00F64B78"/>
    <w:rsid w:val="00F651A3"/>
    <w:rsid w:val="00F6607A"/>
    <w:rsid w:val="00F671AE"/>
    <w:rsid w:val="00F674ED"/>
    <w:rsid w:val="00F6753A"/>
    <w:rsid w:val="00F6762E"/>
    <w:rsid w:val="00F703E6"/>
    <w:rsid w:val="00F70D7E"/>
    <w:rsid w:val="00F718CD"/>
    <w:rsid w:val="00F71AB4"/>
    <w:rsid w:val="00F7410B"/>
    <w:rsid w:val="00F7521A"/>
    <w:rsid w:val="00F76FF7"/>
    <w:rsid w:val="00F77FA0"/>
    <w:rsid w:val="00F8038B"/>
    <w:rsid w:val="00F80B53"/>
    <w:rsid w:val="00F81B19"/>
    <w:rsid w:val="00F83AB6"/>
    <w:rsid w:val="00F851F0"/>
    <w:rsid w:val="00F853B0"/>
    <w:rsid w:val="00F85A76"/>
    <w:rsid w:val="00F86B70"/>
    <w:rsid w:val="00F879A5"/>
    <w:rsid w:val="00F87F58"/>
    <w:rsid w:val="00F911BF"/>
    <w:rsid w:val="00F918DF"/>
    <w:rsid w:val="00F920A4"/>
    <w:rsid w:val="00F927F1"/>
    <w:rsid w:val="00F92EB6"/>
    <w:rsid w:val="00F934E7"/>
    <w:rsid w:val="00F939FB"/>
    <w:rsid w:val="00F9447F"/>
    <w:rsid w:val="00F9570B"/>
    <w:rsid w:val="00F959B1"/>
    <w:rsid w:val="00F96267"/>
    <w:rsid w:val="00F97304"/>
    <w:rsid w:val="00FA1A52"/>
    <w:rsid w:val="00FA1AF3"/>
    <w:rsid w:val="00FA2739"/>
    <w:rsid w:val="00FA30EA"/>
    <w:rsid w:val="00FA36ED"/>
    <w:rsid w:val="00FA386C"/>
    <w:rsid w:val="00FA3D5E"/>
    <w:rsid w:val="00FA5B7B"/>
    <w:rsid w:val="00FB041B"/>
    <w:rsid w:val="00FB0909"/>
    <w:rsid w:val="00FB15E7"/>
    <w:rsid w:val="00FB22A3"/>
    <w:rsid w:val="00FB2411"/>
    <w:rsid w:val="00FB2E00"/>
    <w:rsid w:val="00FB3FB0"/>
    <w:rsid w:val="00FB42EC"/>
    <w:rsid w:val="00FB5509"/>
    <w:rsid w:val="00FB58DA"/>
    <w:rsid w:val="00FB6B6D"/>
    <w:rsid w:val="00FB7889"/>
    <w:rsid w:val="00FC184C"/>
    <w:rsid w:val="00FC1EC7"/>
    <w:rsid w:val="00FC2DEB"/>
    <w:rsid w:val="00FC36B6"/>
    <w:rsid w:val="00FC480C"/>
    <w:rsid w:val="00FC4BEA"/>
    <w:rsid w:val="00FC4F0E"/>
    <w:rsid w:val="00FC64B5"/>
    <w:rsid w:val="00FC6528"/>
    <w:rsid w:val="00FC6BBF"/>
    <w:rsid w:val="00FC7834"/>
    <w:rsid w:val="00FC7C1A"/>
    <w:rsid w:val="00FC7F41"/>
    <w:rsid w:val="00FD1197"/>
    <w:rsid w:val="00FD150B"/>
    <w:rsid w:val="00FD3961"/>
    <w:rsid w:val="00FD3FA7"/>
    <w:rsid w:val="00FD5048"/>
    <w:rsid w:val="00FD6E36"/>
    <w:rsid w:val="00FD76CD"/>
    <w:rsid w:val="00FE0416"/>
    <w:rsid w:val="00FE0B2C"/>
    <w:rsid w:val="00FE1759"/>
    <w:rsid w:val="00FE2146"/>
    <w:rsid w:val="00FE2706"/>
    <w:rsid w:val="00FE28A1"/>
    <w:rsid w:val="00FE3768"/>
    <w:rsid w:val="00FE420C"/>
    <w:rsid w:val="00FE565C"/>
    <w:rsid w:val="00FE59FC"/>
    <w:rsid w:val="00FE6D6B"/>
    <w:rsid w:val="00FE75D1"/>
    <w:rsid w:val="00FF0F14"/>
    <w:rsid w:val="00FF1316"/>
    <w:rsid w:val="00FF1727"/>
    <w:rsid w:val="00FF29EF"/>
    <w:rsid w:val="00FF37E2"/>
    <w:rsid w:val="00FF42F4"/>
    <w:rsid w:val="00FF4975"/>
    <w:rsid w:val="00FF49A3"/>
    <w:rsid w:val="00FF49E1"/>
    <w:rsid w:val="00FF52A6"/>
    <w:rsid w:val="00FF5D2B"/>
    <w:rsid w:val="00FF602E"/>
    <w:rsid w:val="00FF7EC5"/>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43"/>
    <w:pPr>
      <w:spacing w:before="120" w:after="120"/>
    </w:pPr>
  </w:style>
  <w:style w:type="paragraph" w:styleId="Heading1">
    <w:name w:val="heading 1"/>
    <w:aliases w:val="Subject line"/>
    <w:basedOn w:val="Normal"/>
    <w:next w:val="Normal"/>
    <w:link w:val="Heading1Char"/>
    <w:uiPriority w:val="3"/>
    <w:qFormat/>
    <w:rsid w:val="001A56CA"/>
    <w:pPr>
      <w:spacing w:before="240" w:line="240" w:lineRule="auto"/>
      <w:contextualSpacing/>
      <w:outlineLvl w:val="0"/>
    </w:pPr>
    <w:rPr>
      <w:rFonts w:eastAsiaTheme="majorEastAsia" w:cstheme="majorBidi"/>
      <w:b/>
      <w:bCs/>
      <w:color w:val="612C69"/>
      <w:sz w:val="40"/>
      <w:szCs w:val="28"/>
    </w:rPr>
  </w:style>
  <w:style w:type="paragraph" w:styleId="Heading2">
    <w:name w:val="heading 2"/>
    <w:basedOn w:val="Normal"/>
    <w:next w:val="Normal"/>
    <w:link w:val="Heading2Char"/>
    <w:uiPriority w:val="1"/>
    <w:unhideWhenUsed/>
    <w:qFormat/>
    <w:rsid w:val="001A56CA"/>
    <w:pPr>
      <w:spacing w:before="240" w:line="240" w:lineRule="auto"/>
      <w:outlineLvl w:val="1"/>
    </w:pPr>
    <w:rPr>
      <w:rFonts w:eastAsiaTheme="majorEastAsia" w:cstheme="majorBidi"/>
      <w:b/>
      <w:bCs/>
      <w:color w:val="85367B"/>
      <w:sz w:val="34"/>
      <w:szCs w:val="26"/>
    </w:rPr>
  </w:style>
  <w:style w:type="paragraph" w:styleId="Heading3">
    <w:name w:val="heading 3"/>
    <w:basedOn w:val="Normal"/>
    <w:next w:val="Normal"/>
    <w:link w:val="Heading3Char"/>
    <w:uiPriority w:val="9"/>
    <w:unhideWhenUsed/>
    <w:qFormat/>
    <w:rsid w:val="001A56CA"/>
    <w:pPr>
      <w:spacing w:before="240" w:line="240" w:lineRule="auto"/>
      <w:outlineLvl w:val="2"/>
    </w:pPr>
    <w:rPr>
      <w:rFonts w:eastAsiaTheme="majorEastAsia" w:cstheme="majorBidi"/>
      <w:b/>
      <w:bCs/>
      <w:color w:val="5F2E74"/>
      <w:sz w:val="26"/>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3"/>
    <w:rsid w:val="001A56CA"/>
    <w:rPr>
      <w:rFonts w:eastAsiaTheme="majorEastAsia" w:cstheme="majorBidi"/>
      <w:b/>
      <w:bCs/>
      <w:color w:val="612C69"/>
      <w:sz w:val="40"/>
      <w:szCs w:val="28"/>
    </w:rPr>
  </w:style>
  <w:style w:type="character" w:customStyle="1" w:styleId="Heading2Char">
    <w:name w:val="Heading 2 Char"/>
    <w:basedOn w:val="DefaultParagraphFont"/>
    <w:link w:val="Heading2"/>
    <w:uiPriority w:val="9"/>
    <w:rsid w:val="001A56CA"/>
    <w:rPr>
      <w:rFonts w:eastAsiaTheme="majorEastAsia" w:cstheme="majorBidi"/>
      <w:b/>
      <w:bCs/>
      <w:color w:val="85367B"/>
      <w:sz w:val="34"/>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1A56CA"/>
    <w:rPr>
      <w:rFonts w:eastAsiaTheme="majorEastAsia" w:cstheme="majorBidi"/>
      <w:b/>
      <w:bCs/>
      <w:color w:val="5F2E74"/>
      <w:sz w:val="26"/>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99"/>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DE3604"/>
    <w:rPr>
      <w:color w:val="0000FF"/>
      <w:u w:val="single"/>
    </w:rPr>
  </w:style>
  <w:style w:type="paragraph" w:styleId="NormalWeb">
    <w:name w:val="Normal (Web)"/>
    <w:basedOn w:val="Normal"/>
    <w:uiPriority w:val="99"/>
    <w:unhideWhenUsed/>
    <w:rsid w:val="00374B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rsid w:val="003F420E"/>
    <w:rPr>
      <w:vertAlign w:val="superscript"/>
    </w:rPr>
  </w:style>
  <w:style w:type="paragraph" w:styleId="FootnoteText">
    <w:name w:val="footnote text"/>
    <w:basedOn w:val="Normal"/>
    <w:link w:val="FootnoteTextChar"/>
    <w:uiPriority w:val="99"/>
    <w:rsid w:val="003F420E"/>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3F420E"/>
    <w:rPr>
      <w:color w:val="000000" w:themeColor="text1"/>
      <w:sz w:val="18"/>
      <w:szCs w:val="20"/>
    </w:rPr>
  </w:style>
  <w:style w:type="character" w:customStyle="1" w:styleId="ilfuvd">
    <w:name w:val="ilfuvd"/>
    <w:basedOn w:val="DefaultParagraphFont"/>
    <w:rsid w:val="003F420E"/>
  </w:style>
  <w:style w:type="paragraph" w:customStyle="1" w:styleId="Default">
    <w:name w:val="Default"/>
    <w:rsid w:val="00F71AB4"/>
    <w:pPr>
      <w:autoSpaceDE w:val="0"/>
      <w:autoSpaceDN w:val="0"/>
      <w:adjustRightInd w:val="0"/>
      <w:spacing w:after="0" w:line="240" w:lineRule="auto"/>
    </w:pPr>
    <w:rPr>
      <w:rFonts w:ascii="Calibri" w:hAnsi="Calibri" w:cs="Calibri"/>
      <w:color w:val="000000"/>
      <w:sz w:val="24"/>
      <w:szCs w:val="24"/>
    </w:rPr>
  </w:style>
  <w:style w:type="paragraph" w:customStyle="1" w:styleId="Sign-off">
    <w:name w:val="Sign-off"/>
    <w:uiPriority w:val="11"/>
    <w:qFormat/>
    <w:rsid w:val="00A6681B"/>
    <w:pPr>
      <w:spacing w:before="960" w:after="0" w:line="240" w:lineRule="auto"/>
    </w:pPr>
    <w:rPr>
      <w:rFonts w:ascii="Arial" w:eastAsia="Arial" w:hAnsi="Arial" w:cs="Arial"/>
      <w:b/>
    </w:rPr>
  </w:style>
  <w:style w:type="paragraph" w:styleId="BodyText">
    <w:name w:val="Body Text"/>
    <w:basedOn w:val="Normal"/>
    <w:link w:val="BodyTextChar"/>
    <w:qFormat/>
    <w:rsid w:val="00A6681B"/>
    <w:pPr>
      <w:spacing w:after="0" w:line="260" w:lineRule="atLeast"/>
    </w:pPr>
    <w:rPr>
      <w:rFonts w:eastAsia="Arial" w:cs="Arial"/>
    </w:rPr>
  </w:style>
  <w:style w:type="character" w:customStyle="1" w:styleId="BodyTextChar">
    <w:name w:val="Body Text Char"/>
    <w:basedOn w:val="DefaultParagraphFont"/>
    <w:link w:val="BodyText"/>
    <w:rsid w:val="00A6681B"/>
    <w:rPr>
      <w:rFonts w:ascii="Arial" w:eastAsia="Arial" w:hAnsi="Arial" w:cs="Arial"/>
    </w:rPr>
  </w:style>
  <w:style w:type="paragraph" w:styleId="PlainText">
    <w:name w:val="Plain Text"/>
    <w:basedOn w:val="Normal"/>
    <w:link w:val="PlainTextChar"/>
    <w:uiPriority w:val="99"/>
    <w:semiHidden/>
    <w:unhideWhenUsed/>
    <w:rsid w:val="00A668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A6681B"/>
    <w:rPr>
      <w:rFonts w:ascii="Calibri" w:eastAsia="Calibri" w:hAnsi="Calibri" w:cs="Times New Roman"/>
      <w:szCs w:val="21"/>
    </w:rPr>
  </w:style>
  <w:style w:type="table" w:styleId="TableGrid">
    <w:name w:val="Table Grid"/>
    <w:basedOn w:val="TableNormal"/>
    <w:uiPriority w:val="59"/>
    <w:rsid w:val="009F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2">
    <w:name w:val="CM42"/>
    <w:basedOn w:val="Default"/>
    <w:next w:val="Default"/>
    <w:uiPriority w:val="99"/>
    <w:rsid w:val="00E50B43"/>
    <w:rPr>
      <w:color w:val="auto"/>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E50B43"/>
    <w:rPr>
      <w:rFonts w:ascii="Arial" w:hAnsi="Arial"/>
    </w:rPr>
  </w:style>
  <w:style w:type="character" w:customStyle="1" w:styleId="e24kjd">
    <w:name w:val="e24kjd"/>
    <w:basedOn w:val="DefaultParagraphFont"/>
    <w:rsid w:val="00544DD7"/>
  </w:style>
  <w:style w:type="paragraph" w:customStyle="1" w:styleId="DHHSbody">
    <w:name w:val="DHHS body"/>
    <w:qFormat/>
    <w:rsid w:val="00D820AF"/>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D820AF"/>
    <w:pPr>
      <w:numPr>
        <w:numId w:val="1"/>
      </w:numPr>
      <w:spacing w:after="40"/>
    </w:pPr>
  </w:style>
  <w:style w:type="paragraph" w:customStyle="1" w:styleId="DHHSbullet2">
    <w:name w:val="DHHS bullet 2"/>
    <w:basedOn w:val="DHHSbody"/>
    <w:uiPriority w:val="2"/>
    <w:qFormat/>
    <w:rsid w:val="00D820AF"/>
    <w:pPr>
      <w:numPr>
        <w:ilvl w:val="1"/>
        <w:numId w:val="1"/>
      </w:numPr>
      <w:spacing w:after="40"/>
    </w:pPr>
  </w:style>
  <w:style w:type="numbering" w:customStyle="1" w:styleId="ZZBullets">
    <w:name w:val="ZZ Bullets"/>
    <w:rsid w:val="00D820AF"/>
    <w:pPr>
      <w:numPr>
        <w:numId w:val="1"/>
      </w:numPr>
    </w:pPr>
  </w:style>
  <w:style w:type="character" w:styleId="CommentReference">
    <w:name w:val="annotation reference"/>
    <w:basedOn w:val="DefaultParagraphFont"/>
    <w:uiPriority w:val="99"/>
    <w:semiHidden/>
    <w:unhideWhenUsed/>
    <w:rsid w:val="00EC55E7"/>
    <w:rPr>
      <w:sz w:val="16"/>
      <w:szCs w:val="16"/>
    </w:rPr>
  </w:style>
  <w:style w:type="paragraph" w:styleId="CommentText">
    <w:name w:val="annotation text"/>
    <w:basedOn w:val="Normal"/>
    <w:link w:val="CommentTextChar"/>
    <w:uiPriority w:val="99"/>
    <w:unhideWhenUsed/>
    <w:rsid w:val="00EC55E7"/>
    <w:pPr>
      <w:spacing w:line="240" w:lineRule="auto"/>
    </w:pPr>
    <w:rPr>
      <w:sz w:val="20"/>
      <w:szCs w:val="20"/>
    </w:rPr>
  </w:style>
  <w:style w:type="character" w:customStyle="1" w:styleId="CommentTextChar">
    <w:name w:val="Comment Text Char"/>
    <w:basedOn w:val="DefaultParagraphFont"/>
    <w:link w:val="CommentText"/>
    <w:uiPriority w:val="99"/>
    <w:rsid w:val="00EC55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55E7"/>
    <w:rPr>
      <w:b/>
      <w:bCs/>
    </w:rPr>
  </w:style>
  <w:style w:type="character" w:customStyle="1" w:styleId="CommentSubjectChar">
    <w:name w:val="Comment Subject Char"/>
    <w:basedOn w:val="CommentTextChar"/>
    <w:link w:val="CommentSubject"/>
    <w:uiPriority w:val="99"/>
    <w:semiHidden/>
    <w:rsid w:val="00EC55E7"/>
    <w:rPr>
      <w:rFonts w:ascii="Arial" w:hAnsi="Arial"/>
      <w:b/>
      <w:bCs/>
      <w:sz w:val="20"/>
      <w:szCs w:val="20"/>
    </w:rPr>
  </w:style>
  <w:style w:type="paragraph" w:styleId="BalloonText">
    <w:name w:val="Balloon Text"/>
    <w:basedOn w:val="Normal"/>
    <w:link w:val="BalloonTextChar"/>
    <w:uiPriority w:val="99"/>
    <w:semiHidden/>
    <w:unhideWhenUsed/>
    <w:rsid w:val="00EC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5E7"/>
    <w:rPr>
      <w:rFonts w:ascii="Segoe UI" w:hAnsi="Segoe UI" w:cs="Segoe UI"/>
      <w:sz w:val="18"/>
      <w:szCs w:val="18"/>
    </w:rPr>
  </w:style>
  <w:style w:type="paragraph" w:customStyle="1" w:styleId="DHHStablefigurenote">
    <w:name w:val="DHHS table/figure note"/>
    <w:uiPriority w:val="4"/>
    <w:rsid w:val="00E111FA"/>
    <w:pPr>
      <w:spacing w:before="60" w:after="60" w:line="240" w:lineRule="exact"/>
    </w:pPr>
    <w:rPr>
      <w:rFonts w:ascii="Arial" w:eastAsia="Times New Roman" w:hAnsi="Arial" w:cs="Times New Roman"/>
      <w:sz w:val="18"/>
      <w:szCs w:val="20"/>
    </w:rPr>
  </w:style>
  <w:style w:type="paragraph" w:customStyle="1" w:styleId="DHHSbodyafterbullets">
    <w:name w:val="DHHS body after bullets"/>
    <w:basedOn w:val="DHHSbody"/>
    <w:uiPriority w:val="11"/>
    <w:rsid w:val="00A20F54"/>
    <w:pPr>
      <w:spacing w:before="120"/>
    </w:pPr>
  </w:style>
  <w:style w:type="character" w:styleId="FollowedHyperlink">
    <w:name w:val="FollowedHyperlink"/>
    <w:basedOn w:val="DefaultParagraphFont"/>
    <w:uiPriority w:val="99"/>
    <w:semiHidden/>
    <w:unhideWhenUsed/>
    <w:rsid w:val="0034250B"/>
    <w:rPr>
      <w:color w:val="800080" w:themeColor="followedHyperlink"/>
      <w:u w:val="single"/>
    </w:rPr>
  </w:style>
  <w:style w:type="paragraph" w:customStyle="1" w:styleId="Question">
    <w:name w:val="Question"/>
    <w:basedOn w:val="Normal"/>
    <w:rsid w:val="00B241CD"/>
    <w:pPr>
      <w:spacing w:after="0" w:line="240" w:lineRule="auto"/>
    </w:pPr>
    <w:rPr>
      <w:rFonts w:ascii="HelveticaNeueLTStd-Md" w:eastAsia="Times New Roman" w:hAnsi="HelveticaNeueLTStd-Md" w:cs="HelveticaNeueLTStd-Md"/>
      <w:color w:val="FFFFFF"/>
      <w:lang w:eastAsia="en-AU"/>
    </w:rPr>
  </w:style>
  <w:style w:type="character" w:customStyle="1" w:styleId="charpartno">
    <w:name w:val="charpartno"/>
    <w:basedOn w:val="DefaultParagraphFont"/>
    <w:rsid w:val="000015C6"/>
  </w:style>
  <w:style w:type="paragraph" w:customStyle="1" w:styleId="subsection">
    <w:name w:val="subsection"/>
    <w:aliases w:val="ss"/>
    <w:basedOn w:val="Normal"/>
    <w:link w:val="subsectionChar"/>
    <w:rsid w:val="009F4BF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F4BF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LPNotebullet">
    <w:name w:val="TLPNote(bullet)"/>
    <w:basedOn w:val="Normal"/>
    <w:unhideWhenUsed/>
    <w:rsid w:val="009F4BFB"/>
    <w:pPr>
      <w:numPr>
        <w:numId w:val="5"/>
      </w:numPr>
      <w:tabs>
        <w:tab w:val="clear" w:pos="2517"/>
        <w:tab w:val="left" w:pos="357"/>
      </w:tabs>
      <w:spacing w:before="60" w:after="0" w:line="198" w:lineRule="exact"/>
      <w:ind w:left="0" w:firstLine="0"/>
    </w:pPr>
    <w:rPr>
      <w:rFonts w:ascii="Times New Roman" w:eastAsia="Times New Roman" w:hAnsi="Times New Roman" w:cs="Times New Roman"/>
      <w:sz w:val="18"/>
      <w:szCs w:val="20"/>
      <w:lang w:eastAsia="en-AU"/>
    </w:rPr>
  </w:style>
  <w:style w:type="character" w:customStyle="1" w:styleId="subsectionChar">
    <w:name w:val="subsection Char"/>
    <w:aliases w:val="ss Char"/>
    <w:link w:val="subsection"/>
    <w:locked/>
    <w:rsid w:val="009F4BFB"/>
    <w:rPr>
      <w:rFonts w:ascii="Times New Roman" w:eastAsia="Times New Roman" w:hAnsi="Times New Roman" w:cs="Times New Roman"/>
      <w:szCs w:val="20"/>
      <w:lang w:eastAsia="en-AU"/>
    </w:rPr>
  </w:style>
  <w:style w:type="paragraph" w:customStyle="1" w:styleId="paragraphsub">
    <w:name w:val="paragraph(sub)"/>
    <w:aliases w:val="aa"/>
    <w:basedOn w:val="Normal"/>
    <w:rsid w:val="00461C0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461C08"/>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9472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72CF"/>
    <w:rPr>
      <w:rFonts w:ascii="Arial" w:hAnsi="Arial"/>
      <w:sz w:val="20"/>
      <w:szCs w:val="20"/>
    </w:rPr>
  </w:style>
  <w:style w:type="character" w:styleId="EndnoteReference">
    <w:name w:val="endnote reference"/>
    <w:basedOn w:val="DefaultParagraphFont"/>
    <w:uiPriority w:val="99"/>
    <w:semiHidden/>
    <w:unhideWhenUsed/>
    <w:rsid w:val="009472CF"/>
    <w:rPr>
      <w:vertAlign w:val="superscript"/>
    </w:rPr>
  </w:style>
  <w:style w:type="paragraph" w:styleId="Bibliography">
    <w:name w:val="Bibliography"/>
    <w:basedOn w:val="Normal"/>
    <w:next w:val="Normal"/>
    <w:uiPriority w:val="37"/>
    <w:unhideWhenUsed/>
    <w:rsid w:val="00C741C1"/>
  </w:style>
  <w:style w:type="character" w:customStyle="1" w:styleId="additionalauthors">
    <w:name w:val="additionalauthors"/>
    <w:basedOn w:val="DefaultParagraphFont"/>
    <w:rsid w:val="00AA125A"/>
  </w:style>
  <w:style w:type="character" w:customStyle="1" w:styleId="journaltitle">
    <w:name w:val="journaltitle"/>
    <w:basedOn w:val="DefaultParagraphFont"/>
    <w:rsid w:val="00AA125A"/>
  </w:style>
  <w:style w:type="paragraph" w:customStyle="1" w:styleId="Pa2">
    <w:name w:val="Pa2"/>
    <w:basedOn w:val="Default"/>
    <w:next w:val="Default"/>
    <w:uiPriority w:val="99"/>
    <w:rsid w:val="00213D38"/>
    <w:pPr>
      <w:spacing w:line="211" w:lineRule="atLeast"/>
    </w:pPr>
    <w:rPr>
      <w:rFonts w:ascii="UIQQJ S+ Gotham" w:hAnsi="UIQQJ S+ Gotham" w:cstheme="minorBidi"/>
      <w:color w:val="auto"/>
    </w:rPr>
  </w:style>
  <w:style w:type="character" w:customStyle="1" w:styleId="A8">
    <w:name w:val="A8"/>
    <w:uiPriority w:val="99"/>
    <w:rsid w:val="003B2951"/>
    <w:rPr>
      <w:rFonts w:cs="Champagne &amp; Limousines"/>
      <w:bCs/>
      <w:color w:val="000000"/>
    </w:rPr>
  </w:style>
  <w:style w:type="paragraph" w:styleId="TOC1">
    <w:name w:val="toc 1"/>
    <w:basedOn w:val="Normal"/>
    <w:next w:val="Normal"/>
    <w:autoRedefine/>
    <w:uiPriority w:val="39"/>
    <w:unhideWhenUsed/>
    <w:rsid w:val="00B94D13"/>
    <w:pPr>
      <w:tabs>
        <w:tab w:val="right" w:leader="dot" w:pos="9015"/>
      </w:tabs>
    </w:pPr>
    <w:rPr>
      <w:rFonts w:cstheme="minorHAnsi"/>
    </w:rPr>
  </w:style>
  <w:style w:type="paragraph" w:styleId="TOC2">
    <w:name w:val="toc 2"/>
    <w:basedOn w:val="Normal"/>
    <w:next w:val="Normal"/>
    <w:autoRedefine/>
    <w:uiPriority w:val="39"/>
    <w:unhideWhenUsed/>
    <w:rsid w:val="006776C8"/>
    <w:pPr>
      <w:tabs>
        <w:tab w:val="right" w:leader="dot" w:pos="9015"/>
      </w:tabs>
      <w:ind w:left="221"/>
      <w:contextualSpacing/>
    </w:pPr>
  </w:style>
  <w:style w:type="paragraph" w:styleId="TOC3">
    <w:name w:val="toc 3"/>
    <w:basedOn w:val="Normal"/>
    <w:next w:val="Normal"/>
    <w:autoRedefine/>
    <w:uiPriority w:val="39"/>
    <w:unhideWhenUsed/>
    <w:rsid w:val="001B7968"/>
    <w:pPr>
      <w:spacing w:after="100"/>
      <w:ind w:left="440"/>
    </w:pPr>
  </w:style>
  <w:style w:type="paragraph" w:customStyle="1" w:styleId="Paragraphnote">
    <w:name w:val="Paragraph note"/>
    <w:basedOn w:val="Normal"/>
    <w:qFormat/>
    <w:rsid w:val="00556B48"/>
    <w:pPr>
      <w:autoSpaceDE w:val="0"/>
      <w:autoSpaceDN w:val="0"/>
      <w:adjustRightInd w:val="0"/>
      <w:spacing w:after="0"/>
      <w:ind w:left="567"/>
    </w:pPr>
    <w:rPr>
      <w:noProof/>
      <w:sz w:val="20"/>
    </w:rPr>
  </w:style>
  <w:style w:type="paragraph" w:styleId="Revision">
    <w:name w:val="Revision"/>
    <w:hidden/>
    <w:uiPriority w:val="99"/>
    <w:semiHidden/>
    <w:rsid w:val="008D46B3"/>
    <w:pPr>
      <w:spacing w:after="0" w:line="240" w:lineRule="auto"/>
    </w:pPr>
  </w:style>
  <w:style w:type="paragraph" w:customStyle="1" w:styleId="Level11fo">
    <w:name w:val="Level 1.1fo"/>
    <w:basedOn w:val="Normal"/>
    <w:uiPriority w:val="5"/>
    <w:qFormat/>
    <w:rsid w:val="00074D79"/>
    <w:pPr>
      <w:tabs>
        <w:tab w:val="left" w:pos="1406"/>
      </w:tabs>
      <w:spacing w:before="0" w:after="220" w:line="264" w:lineRule="auto"/>
      <w:ind w:left="782"/>
      <w:jc w:val="both"/>
    </w:pPr>
    <w:rPr>
      <w:rFonts w:ascii="Verdana" w:eastAsia="Times New Roman" w:hAnsi="Verdana" w:cs="Times New Roman"/>
      <w:sz w:val="18"/>
      <w:szCs w:val="18"/>
    </w:rPr>
  </w:style>
  <w:style w:type="paragraph" w:customStyle="1" w:styleId="Bullet1">
    <w:name w:val="Bullet 1"/>
    <w:basedOn w:val="Normal"/>
    <w:uiPriority w:val="2"/>
    <w:qFormat/>
    <w:rsid w:val="00074D79"/>
    <w:pPr>
      <w:numPr>
        <w:numId w:val="18"/>
      </w:numPr>
      <w:suppressAutoHyphens/>
      <w:spacing w:before="200" w:after="200" w:line="280" w:lineRule="atLeast"/>
    </w:pPr>
    <w:rPr>
      <w:color w:val="000000" w:themeColor="text1"/>
      <w:szCs w:val="20"/>
    </w:rPr>
  </w:style>
  <w:style w:type="paragraph" w:customStyle="1" w:styleId="Bullet2">
    <w:name w:val="Bullet 2"/>
    <w:basedOn w:val="Normal"/>
    <w:uiPriority w:val="5"/>
    <w:unhideWhenUsed/>
    <w:rsid w:val="00074D79"/>
    <w:pPr>
      <w:numPr>
        <w:ilvl w:val="1"/>
        <w:numId w:val="18"/>
      </w:numPr>
      <w:suppressAutoHyphens/>
      <w:spacing w:before="200" w:after="200" w:line="280" w:lineRule="atLeast"/>
    </w:pPr>
    <w:rPr>
      <w:color w:val="000000" w:themeColor="text1"/>
      <w:szCs w:val="20"/>
    </w:rPr>
  </w:style>
  <w:style w:type="paragraph" w:customStyle="1" w:styleId="Bullet3">
    <w:name w:val="Bullet 3"/>
    <w:basedOn w:val="Normal"/>
    <w:uiPriority w:val="5"/>
    <w:unhideWhenUsed/>
    <w:rsid w:val="00074D79"/>
    <w:pPr>
      <w:numPr>
        <w:ilvl w:val="2"/>
        <w:numId w:val="18"/>
      </w:numPr>
      <w:suppressAutoHyphens/>
      <w:spacing w:before="200" w:after="200" w:line="280" w:lineRule="atLeast"/>
    </w:pPr>
    <w:rPr>
      <w:color w:val="000000" w:themeColor="text1"/>
      <w:szCs w:val="20"/>
    </w:rPr>
  </w:style>
  <w:style w:type="numbering" w:customStyle="1" w:styleId="DefaultBullets">
    <w:name w:val="Default Bullets"/>
    <w:uiPriority w:val="99"/>
    <w:rsid w:val="00074D79"/>
    <w:pPr>
      <w:numPr>
        <w:numId w:val="17"/>
      </w:numPr>
    </w:pPr>
  </w:style>
  <w:style w:type="table" w:customStyle="1" w:styleId="TableGrid1">
    <w:name w:val="Table Grid1"/>
    <w:basedOn w:val="TableNormal"/>
    <w:next w:val="TableGrid"/>
    <w:rsid w:val="00C6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6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alHeadingChar">
    <w:name w:val="Local Heading Char"/>
    <w:link w:val="LocalHeading"/>
    <w:locked/>
    <w:rsid w:val="00C662E7"/>
    <w:rPr>
      <w:rFonts w:ascii="Arial" w:hAnsi="Arial" w:cs="Arial"/>
      <w:b/>
    </w:rPr>
  </w:style>
  <w:style w:type="paragraph" w:customStyle="1" w:styleId="LocalHeading">
    <w:name w:val="Local Heading"/>
    <w:basedOn w:val="Normal"/>
    <w:next w:val="Normal"/>
    <w:link w:val="LocalHeadingChar"/>
    <w:rsid w:val="00C662E7"/>
    <w:pPr>
      <w:suppressAutoHyphens/>
      <w:spacing w:line="240" w:lineRule="auto"/>
      <w:jc w:val="both"/>
    </w:pPr>
    <w:rPr>
      <w:rFonts w:ascii="Arial" w:hAnsi="Arial" w:cs="Arial"/>
      <w:b/>
    </w:rPr>
  </w:style>
  <w:style w:type="paragraph" w:styleId="ListBullet2">
    <w:name w:val="List Bullet 2"/>
    <w:basedOn w:val="Normal"/>
    <w:unhideWhenUsed/>
    <w:rsid w:val="00C166B5"/>
    <w:pPr>
      <w:numPr>
        <w:numId w:val="19"/>
      </w:numPr>
      <w:spacing w:before="0" w:after="0" w:line="240" w:lineRule="auto"/>
    </w:pPr>
    <w:rPr>
      <w:rFonts w:ascii="Times New Roman" w:eastAsia="Times New Roman" w:hAnsi="Times New Roman" w:cs="Times New Roman"/>
      <w:sz w:val="24"/>
      <w:szCs w:val="24"/>
      <w:lang w:eastAsia="en-AU"/>
    </w:rPr>
  </w:style>
  <w:style w:type="paragraph" w:customStyle="1" w:styleId="p">
    <w:name w:val="p"/>
    <w:basedOn w:val="Normal"/>
    <w:rsid w:val="00E2056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uiPriority w:val="99"/>
    <w:unhideWhenUsed/>
    <w:rsid w:val="00903AAF"/>
    <w:pPr>
      <w:ind w:left="283"/>
    </w:pPr>
    <w:rPr>
      <w:sz w:val="16"/>
      <w:szCs w:val="16"/>
    </w:rPr>
  </w:style>
  <w:style w:type="character" w:customStyle="1" w:styleId="BodyTextIndent3Char">
    <w:name w:val="Body Text Indent 3 Char"/>
    <w:basedOn w:val="DefaultParagraphFont"/>
    <w:link w:val="BodyTextIndent3"/>
    <w:uiPriority w:val="99"/>
    <w:rsid w:val="00903AAF"/>
    <w:rPr>
      <w:sz w:val="16"/>
      <w:szCs w:val="16"/>
    </w:rPr>
  </w:style>
  <w:style w:type="paragraph" w:customStyle="1" w:styleId="DHHSaccessibilitypara">
    <w:name w:val="DHHS accessibility para"/>
    <w:uiPriority w:val="8"/>
    <w:rsid w:val="00790C6A"/>
    <w:pPr>
      <w:spacing w:after="300" w:line="300" w:lineRule="atLeast"/>
    </w:pPr>
    <w:rPr>
      <w:rFonts w:ascii="Arial" w:eastAsia="Times" w:hAnsi="Arial" w:cs="Times New Roman"/>
      <w:sz w:val="24"/>
      <w:szCs w:val="19"/>
    </w:rPr>
  </w:style>
  <w:style w:type="character" w:customStyle="1" w:styleId="st1">
    <w:name w:val="st1"/>
    <w:basedOn w:val="DefaultParagraphFont"/>
    <w:rsid w:val="003C271F"/>
  </w:style>
  <w:style w:type="character" w:customStyle="1" w:styleId="hgkelc">
    <w:name w:val="hgkelc"/>
    <w:basedOn w:val="DefaultParagraphFont"/>
    <w:rsid w:val="00CC78B3"/>
  </w:style>
  <w:style w:type="character" w:customStyle="1" w:styleId="hlfld-contribauthor">
    <w:name w:val="hlfld-contribauthor"/>
    <w:basedOn w:val="DefaultParagraphFont"/>
    <w:rsid w:val="008E46C2"/>
  </w:style>
  <w:style w:type="character" w:customStyle="1" w:styleId="nlmgiven-names">
    <w:name w:val="nlm_given-names"/>
    <w:basedOn w:val="DefaultParagraphFont"/>
    <w:rsid w:val="008E46C2"/>
  </w:style>
  <w:style w:type="character" w:customStyle="1" w:styleId="nlmyear">
    <w:name w:val="nlm_year"/>
    <w:basedOn w:val="DefaultParagraphFont"/>
    <w:rsid w:val="008E46C2"/>
  </w:style>
  <w:style w:type="character" w:customStyle="1" w:styleId="nlmarticle-title">
    <w:name w:val="nlm_article-title"/>
    <w:basedOn w:val="DefaultParagraphFont"/>
    <w:rsid w:val="008E46C2"/>
  </w:style>
  <w:style w:type="character" w:customStyle="1" w:styleId="nlmfpage">
    <w:name w:val="nlm_fpage"/>
    <w:basedOn w:val="DefaultParagraphFont"/>
    <w:rsid w:val="008E46C2"/>
  </w:style>
  <w:style w:type="character" w:customStyle="1" w:styleId="nlmlpage">
    <w:name w:val="nlm_lpage"/>
    <w:basedOn w:val="DefaultParagraphFont"/>
    <w:rsid w:val="008E46C2"/>
  </w:style>
  <w:style w:type="character" w:customStyle="1" w:styleId="rsbtntext5">
    <w:name w:val="rsbtn_text5"/>
    <w:basedOn w:val="DefaultParagraphFont"/>
    <w:rsid w:val="008E46C2"/>
  </w:style>
  <w:style w:type="character" w:customStyle="1" w:styleId="rsbtnbtnlabel5">
    <w:name w:val="rsbtn_btnlabel5"/>
    <w:basedOn w:val="DefaultParagraphFont"/>
    <w:rsid w:val="008E46C2"/>
  </w:style>
  <w:style w:type="character" w:customStyle="1" w:styleId="contribdegrees">
    <w:name w:val="contribdegrees"/>
    <w:basedOn w:val="DefaultParagraphFont"/>
    <w:rsid w:val="008E46C2"/>
  </w:style>
  <w:style w:type="character" w:customStyle="1" w:styleId="overlay">
    <w:name w:val="overlay"/>
    <w:basedOn w:val="DefaultParagraphFont"/>
    <w:rsid w:val="008E46C2"/>
  </w:style>
  <w:style w:type="character" w:customStyle="1" w:styleId="heading">
    <w:name w:val="heading"/>
    <w:basedOn w:val="DefaultParagraphFont"/>
    <w:rsid w:val="008E46C2"/>
  </w:style>
  <w:style w:type="character" w:customStyle="1" w:styleId="corr-email">
    <w:name w:val="corr-email"/>
    <w:basedOn w:val="DefaultParagraphFont"/>
    <w:rsid w:val="008E46C2"/>
  </w:style>
  <w:style w:type="character" w:customStyle="1" w:styleId="ref-overlay">
    <w:name w:val="ref-overlay"/>
    <w:basedOn w:val="DefaultParagraphFont"/>
    <w:rsid w:val="002C5BC5"/>
  </w:style>
  <w:style w:type="character" w:customStyle="1" w:styleId="acopre1">
    <w:name w:val="acopre1"/>
    <w:basedOn w:val="DefaultParagraphFont"/>
    <w:rsid w:val="002962E5"/>
  </w:style>
  <w:style w:type="character" w:customStyle="1" w:styleId="authors-list-item2">
    <w:name w:val="authors-list-item2"/>
    <w:basedOn w:val="DefaultParagraphFont"/>
    <w:rsid w:val="004C27F2"/>
  </w:style>
  <w:style w:type="character" w:customStyle="1" w:styleId="author-sup-separator">
    <w:name w:val="author-sup-separator"/>
    <w:basedOn w:val="DefaultParagraphFont"/>
    <w:rsid w:val="004C27F2"/>
  </w:style>
  <w:style w:type="character" w:customStyle="1" w:styleId="comma">
    <w:name w:val="comma"/>
    <w:basedOn w:val="DefaultParagraphFont"/>
    <w:rsid w:val="004C27F2"/>
  </w:style>
  <w:style w:type="character" w:customStyle="1" w:styleId="highwire-cite-metadata-pages">
    <w:name w:val="highwire-cite-metadata-pages"/>
    <w:basedOn w:val="DefaultParagraphFont"/>
    <w:rsid w:val="001F3517"/>
    <w:rPr>
      <w:sz w:val="24"/>
      <w:szCs w:val="24"/>
      <w:bdr w:val="none" w:sz="0" w:space="0" w:color="auto" w:frame="1"/>
      <w:vertAlign w:val="baseline"/>
    </w:rPr>
  </w:style>
  <w:style w:type="paragraph" w:customStyle="1" w:styleId="ColContin1">
    <w:name w:val="Col Contin 1"/>
    <w:basedOn w:val="Normal"/>
    <w:uiPriority w:val="99"/>
    <w:rsid w:val="00D93D70"/>
    <w:pPr>
      <w:widowControl w:val="0"/>
      <w:tabs>
        <w:tab w:val="left" w:pos="0"/>
      </w:tabs>
      <w:autoSpaceDE w:val="0"/>
      <w:autoSpaceDN w:val="0"/>
      <w:adjustRightInd w:val="0"/>
      <w:spacing w:before="0" w:after="0" w:line="240" w:lineRule="auto"/>
    </w:pPr>
    <w:rPr>
      <w:rFonts w:ascii="Courier New" w:eastAsiaTheme="minorEastAsia" w:hAnsi="Courier New" w:cs="Courier New"/>
      <w:sz w:val="24"/>
      <w:szCs w:val="24"/>
      <w:lang w:val="en-SG" w:eastAsia="en-SG"/>
    </w:rPr>
  </w:style>
  <w:style w:type="character" w:customStyle="1" w:styleId="u-visually-hidden1">
    <w:name w:val="u-visually-hidden1"/>
    <w:basedOn w:val="DefaultParagraphFont"/>
    <w:rsid w:val="00FC480C"/>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608">
      <w:bodyDiv w:val="1"/>
      <w:marLeft w:val="0"/>
      <w:marRight w:val="0"/>
      <w:marTop w:val="0"/>
      <w:marBottom w:val="0"/>
      <w:divBdr>
        <w:top w:val="none" w:sz="0" w:space="0" w:color="auto"/>
        <w:left w:val="none" w:sz="0" w:space="0" w:color="auto"/>
        <w:bottom w:val="none" w:sz="0" w:space="0" w:color="auto"/>
        <w:right w:val="none" w:sz="0" w:space="0" w:color="auto"/>
      </w:divBdr>
      <w:divsChild>
        <w:div w:id="589463264">
          <w:marLeft w:val="0"/>
          <w:marRight w:val="0"/>
          <w:marTop w:val="0"/>
          <w:marBottom w:val="0"/>
          <w:divBdr>
            <w:top w:val="none" w:sz="0" w:space="0" w:color="auto"/>
            <w:left w:val="none" w:sz="0" w:space="0" w:color="auto"/>
            <w:bottom w:val="none" w:sz="0" w:space="0" w:color="auto"/>
            <w:right w:val="none" w:sz="0" w:space="0" w:color="auto"/>
          </w:divBdr>
          <w:divsChild>
            <w:div w:id="640115987">
              <w:marLeft w:val="0"/>
              <w:marRight w:val="0"/>
              <w:marTop w:val="0"/>
              <w:marBottom w:val="0"/>
              <w:divBdr>
                <w:top w:val="none" w:sz="0" w:space="0" w:color="auto"/>
                <w:left w:val="none" w:sz="0" w:space="0" w:color="auto"/>
                <w:bottom w:val="none" w:sz="0" w:space="0" w:color="auto"/>
                <w:right w:val="none" w:sz="0" w:space="0" w:color="auto"/>
              </w:divBdr>
              <w:divsChild>
                <w:div w:id="946738662">
                  <w:marLeft w:val="0"/>
                  <w:marRight w:val="0"/>
                  <w:marTop w:val="0"/>
                  <w:marBottom w:val="0"/>
                  <w:divBdr>
                    <w:top w:val="none" w:sz="0" w:space="0" w:color="auto"/>
                    <w:left w:val="none" w:sz="0" w:space="0" w:color="auto"/>
                    <w:bottom w:val="none" w:sz="0" w:space="0" w:color="auto"/>
                    <w:right w:val="none" w:sz="0" w:space="0" w:color="auto"/>
                  </w:divBdr>
                  <w:divsChild>
                    <w:div w:id="196116280">
                      <w:marLeft w:val="0"/>
                      <w:marRight w:val="0"/>
                      <w:marTop w:val="0"/>
                      <w:marBottom w:val="0"/>
                      <w:divBdr>
                        <w:top w:val="none" w:sz="0" w:space="0" w:color="auto"/>
                        <w:left w:val="none" w:sz="0" w:space="0" w:color="auto"/>
                        <w:bottom w:val="none" w:sz="0" w:space="0" w:color="auto"/>
                        <w:right w:val="none" w:sz="0" w:space="0" w:color="auto"/>
                      </w:divBdr>
                      <w:divsChild>
                        <w:div w:id="543294708">
                          <w:marLeft w:val="0"/>
                          <w:marRight w:val="5250"/>
                          <w:marTop w:val="0"/>
                          <w:marBottom w:val="0"/>
                          <w:divBdr>
                            <w:top w:val="none" w:sz="0" w:space="0" w:color="auto"/>
                            <w:left w:val="none" w:sz="0" w:space="0" w:color="auto"/>
                            <w:bottom w:val="none" w:sz="0" w:space="0" w:color="auto"/>
                            <w:right w:val="none" w:sz="0" w:space="0" w:color="auto"/>
                          </w:divBdr>
                          <w:divsChild>
                            <w:div w:id="2008970512">
                              <w:marLeft w:val="0"/>
                              <w:marRight w:val="0"/>
                              <w:marTop w:val="0"/>
                              <w:marBottom w:val="0"/>
                              <w:divBdr>
                                <w:top w:val="none" w:sz="0" w:space="0" w:color="auto"/>
                                <w:left w:val="none" w:sz="0" w:space="0" w:color="auto"/>
                                <w:bottom w:val="none" w:sz="0" w:space="0" w:color="auto"/>
                                <w:right w:val="none" w:sz="0" w:space="0" w:color="auto"/>
                              </w:divBdr>
                              <w:divsChild>
                                <w:div w:id="7170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24838">
      <w:bodyDiv w:val="1"/>
      <w:marLeft w:val="0"/>
      <w:marRight w:val="0"/>
      <w:marTop w:val="0"/>
      <w:marBottom w:val="0"/>
      <w:divBdr>
        <w:top w:val="none" w:sz="0" w:space="0" w:color="auto"/>
        <w:left w:val="none" w:sz="0" w:space="0" w:color="auto"/>
        <w:bottom w:val="none" w:sz="0" w:space="0" w:color="auto"/>
        <w:right w:val="none" w:sz="0" w:space="0" w:color="auto"/>
      </w:divBdr>
    </w:div>
    <w:div w:id="73818203">
      <w:bodyDiv w:val="1"/>
      <w:marLeft w:val="0"/>
      <w:marRight w:val="0"/>
      <w:marTop w:val="0"/>
      <w:marBottom w:val="0"/>
      <w:divBdr>
        <w:top w:val="none" w:sz="0" w:space="0" w:color="auto"/>
        <w:left w:val="none" w:sz="0" w:space="0" w:color="auto"/>
        <w:bottom w:val="none" w:sz="0" w:space="0" w:color="auto"/>
        <w:right w:val="none" w:sz="0" w:space="0" w:color="auto"/>
      </w:divBdr>
    </w:div>
    <w:div w:id="84569777">
      <w:bodyDiv w:val="1"/>
      <w:marLeft w:val="0"/>
      <w:marRight w:val="0"/>
      <w:marTop w:val="0"/>
      <w:marBottom w:val="0"/>
      <w:divBdr>
        <w:top w:val="none" w:sz="0" w:space="0" w:color="auto"/>
        <w:left w:val="none" w:sz="0" w:space="0" w:color="auto"/>
        <w:bottom w:val="none" w:sz="0" w:space="0" w:color="auto"/>
        <w:right w:val="none" w:sz="0" w:space="0" w:color="auto"/>
      </w:divBdr>
    </w:div>
    <w:div w:id="94249639">
      <w:bodyDiv w:val="1"/>
      <w:marLeft w:val="0"/>
      <w:marRight w:val="0"/>
      <w:marTop w:val="0"/>
      <w:marBottom w:val="0"/>
      <w:divBdr>
        <w:top w:val="none" w:sz="0" w:space="0" w:color="auto"/>
        <w:left w:val="none" w:sz="0" w:space="0" w:color="auto"/>
        <w:bottom w:val="none" w:sz="0" w:space="0" w:color="auto"/>
        <w:right w:val="none" w:sz="0" w:space="0" w:color="auto"/>
      </w:divBdr>
    </w:div>
    <w:div w:id="95180572">
      <w:bodyDiv w:val="1"/>
      <w:marLeft w:val="0"/>
      <w:marRight w:val="0"/>
      <w:marTop w:val="0"/>
      <w:marBottom w:val="0"/>
      <w:divBdr>
        <w:top w:val="none" w:sz="0" w:space="0" w:color="auto"/>
        <w:left w:val="none" w:sz="0" w:space="0" w:color="auto"/>
        <w:bottom w:val="none" w:sz="0" w:space="0" w:color="auto"/>
        <w:right w:val="none" w:sz="0" w:space="0" w:color="auto"/>
      </w:divBdr>
      <w:divsChild>
        <w:div w:id="499270277">
          <w:marLeft w:val="0"/>
          <w:marRight w:val="0"/>
          <w:marTop w:val="0"/>
          <w:marBottom w:val="0"/>
          <w:divBdr>
            <w:top w:val="none" w:sz="0" w:space="0" w:color="auto"/>
            <w:left w:val="none" w:sz="0" w:space="0" w:color="auto"/>
            <w:bottom w:val="none" w:sz="0" w:space="0" w:color="auto"/>
            <w:right w:val="none" w:sz="0" w:space="0" w:color="auto"/>
          </w:divBdr>
          <w:divsChild>
            <w:div w:id="1751582838">
              <w:marLeft w:val="0"/>
              <w:marRight w:val="0"/>
              <w:marTop w:val="0"/>
              <w:marBottom w:val="0"/>
              <w:divBdr>
                <w:top w:val="none" w:sz="0" w:space="0" w:color="auto"/>
                <w:left w:val="none" w:sz="0" w:space="0" w:color="auto"/>
                <w:bottom w:val="none" w:sz="0" w:space="0" w:color="auto"/>
                <w:right w:val="none" w:sz="0" w:space="0" w:color="auto"/>
              </w:divBdr>
              <w:divsChild>
                <w:div w:id="553392449">
                  <w:marLeft w:val="0"/>
                  <w:marRight w:val="0"/>
                  <w:marTop w:val="0"/>
                  <w:marBottom w:val="0"/>
                  <w:divBdr>
                    <w:top w:val="none" w:sz="0" w:space="0" w:color="auto"/>
                    <w:left w:val="none" w:sz="0" w:space="0" w:color="auto"/>
                    <w:bottom w:val="none" w:sz="0" w:space="0" w:color="auto"/>
                    <w:right w:val="none" w:sz="0" w:space="0" w:color="auto"/>
                  </w:divBdr>
                  <w:divsChild>
                    <w:div w:id="1021857301">
                      <w:marLeft w:val="0"/>
                      <w:marRight w:val="0"/>
                      <w:marTop w:val="0"/>
                      <w:marBottom w:val="0"/>
                      <w:divBdr>
                        <w:top w:val="none" w:sz="0" w:space="0" w:color="auto"/>
                        <w:left w:val="none" w:sz="0" w:space="0" w:color="auto"/>
                        <w:bottom w:val="none" w:sz="0" w:space="0" w:color="auto"/>
                        <w:right w:val="none" w:sz="0" w:space="0" w:color="auto"/>
                      </w:divBdr>
                      <w:divsChild>
                        <w:div w:id="1425568544">
                          <w:marLeft w:val="-225"/>
                          <w:marRight w:val="-225"/>
                          <w:marTop w:val="0"/>
                          <w:marBottom w:val="0"/>
                          <w:divBdr>
                            <w:top w:val="none" w:sz="0" w:space="0" w:color="auto"/>
                            <w:left w:val="none" w:sz="0" w:space="0" w:color="auto"/>
                            <w:bottom w:val="none" w:sz="0" w:space="0" w:color="auto"/>
                            <w:right w:val="none" w:sz="0" w:space="0" w:color="auto"/>
                          </w:divBdr>
                          <w:divsChild>
                            <w:div w:id="1553536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3147">
      <w:bodyDiv w:val="1"/>
      <w:marLeft w:val="0"/>
      <w:marRight w:val="0"/>
      <w:marTop w:val="0"/>
      <w:marBottom w:val="0"/>
      <w:divBdr>
        <w:top w:val="none" w:sz="0" w:space="0" w:color="auto"/>
        <w:left w:val="none" w:sz="0" w:space="0" w:color="auto"/>
        <w:bottom w:val="none" w:sz="0" w:space="0" w:color="auto"/>
        <w:right w:val="none" w:sz="0" w:space="0" w:color="auto"/>
      </w:divBdr>
    </w:div>
    <w:div w:id="114250361">
      <w:bodyDiv w:val="1"/>
      <w:marLeft w:val="0"/>
      <w:marRight w:val="0"/>
      <w:marTop w:val="0"/>
      <w:marBottom w:val="0"/>
      <w:divBdr>
        <w:top w:val="none" w:sz="0" w:space="0" w:color="auto"/>
        <w:left w:val="none" w:sz="0" w:space="0" w:color="auto"/>
        <w:bottom w:val="none" w:sz="0" w:space="0" w:color="auto"/>
        <w:right w:val="none" w:sz="0" w:space="0" w:color="auto"/>
      </w:divBdr>
    </w:div>
    <w:div w:id="120850132">
      <w:bodyDiv w:val="1"/>
      <w:marLeft w:val="0"/>
      <w:marRight w:val="0"/>
      <w:marTop w:val="0"/>
      <w:marBottom w:val="0"/>
      <w:divBdr>
        <w:top w:val="none" w:sz="0" w:space="0" w:color="auto"/>
        <w:left w:val="none" w:sz="0" w:space="0" w:color="auto"/>
        <w:bottom w:val="none" w:sz="0" w:space="0" w:color="auto"/>
        <w:right w:val="none" w:sz="0" w:space="0" w:color="auto"/>
      </w:divBdr>
    </w:div>
    <w:div w:id="157575719">
      <w:bodyDiv w:val="1"/>
      <w:marLeft w:val="0"/>
      <w:marRight w:val="0"/>
      <w:marTop w:val="0"/>
      <w:marBottom w:val="0"/>
      <w:divBdr>
        <w:top w:val="none" w:sz="0" w:space="0" w:color="auto"/>
        <w:left w:val="none" w:sz="0" w:space="0" w:color="auto"/>
        <w:bottom w:val="none" w:sz="0" w:space="0" w:color="auto"/>
        <w:right w:val="none" w:sz="0" w:space="0" w:color="auto"/>
      </w:divBdr>
    </w:div>
    <w:div w:id="157697190">
      <w:bodyDiv w:val="1"/>
      <w:marLeft w:val="0"/>
      <w:marRight w:val="0"/>
      <w:marTop w:val="0"/>
      <w:marBottom w:val="0"/>
      <w:divBdr>
        <w:top w:val="none" w:sz="0" w:space="0" w:color="auto"/>
        <w:left w:val="none" w:sz="0" w:space="0" w:color="auto"/>
        <w:bottom w:val="none" w:sz="0" w:space="0" w:color="auto"/>
        <w:right w:val="none" w:sz="0" w:space="0" w:color="auto"/>
      </w:divBdr>
    </w:div>
    <w:div w:id="165095799">
      <w:bodyDiv w:val="1"/>
      <w:marLeft w:val="0"/>
      <w:marRight w:val="0"/>
      <w:marTop w:val="0"/>
      <w:marBottom w:val="0"/>
      <w:divBdr>
        <w:top w:val="none" w:sz="0" w:space="0" w:color="auto"/>
        <w:left w:val="none" w:sz="0" w:space="0" w:color="auto"/>
        <w:bottom w:val="none" w:sz="0" w:space="0" w:color="auto"/>
        <w:right w:val="none" w:sz="0" w:space="0" w:color="auto"/>
      </w:divBdr>
      <w:divsChild>
        <w:div w:id="759955676">
          <w:marLeft w:val="0"/>
          <w:marRight w:val="0"/>
          <w:marTop w:val="0"/>
          <w:marBottom w:val="0"/>
          <w:divBdr>
            <w:top w:val="none" w:sz="0" w:space="0" w:color="auto"/>
            <w:left w:val="none" w:sz="0" w:space="0" w:color="auto"/>
            <w:bottom w:val="none" w:sz="0" w:space="0" w:color="auto"/>
            <w:right w:val="none" w:sz="0" w:space="0" w:color="auto"/>
          </w:divBdr>
          <w:divsChild>
            <w:div w:id="282008405">
              <w:marLeft w:val="0"/>
              <w:marRight w:val="0"/>
              <w:marTop w:val="0"/>
              <w:marBottom w:val="0"/>
              <w:divBdr>
                <w:top w:val="none" w:sz="0" w:space="0" w:color="auto"/>
                <w:left w:val="none" w:sz="0" w:space="0" w:color="auto"/>
                <w:bottom w:val="none" w:sz="0" w:space="0" w:color="auto"/>
                <w:right w:val="none" w:sz="0" w:space="0" w:color="auto"/>
              </w:divBdr>
              <w:divsChild>
                <w:div w:id="440801959">
                  <w:marLeft w:val="0"/>
                  <w:marRight w:val="0"/>
                  <w:marTop w:val="0"/>
                  <w:marBottom w:val="0"/>
                  <w:divBdr>
                    <w:top w:val="none" w:sz="0" w:space="0" w:color="auto"/>
                    <w:left w:val="none" w:sz="0" w:space="0" w:color="auto"/>
                    <w:bottom w:val="none" w:sz="0" w:space="0" w:color="auto"/>
                    <w:right w:val="none" w:sz="0" w:space="0" w:color="auto"/>
                  </w:divBdr>
                  <w:divsChild>
                    <w:div w:id="140734322">
                      <w:marLeft w:val="0"/>
                      <w:marRight w:val="0"/>
                      <w:marTop w:val="0"/>
                      <w:marBottom w:val="0"/>
                      <w:divBdr>
                        <w:top w:val="none" w:sz="0" w:space="0" w:color="auto"/>
                        <w:left w:val="none" w:sz="0" w:space="0" w:color="auto"/>
                        <w:bottom w:val="none" w:sz="0" w:space="0" w:color="auto"/>
                        <w:right w:val="none" w:sz="0" w:space="0" w:color="auto"/>
                      </w:divBdr>
                      <w:divsChild>
                        <w:div w:id="2121560302">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 w:id="165293888">
      <w:bodyDiv w:val="1"/>
      <w:marLeft w:val="0"/>
      <w:marRight w:val="0"/>
      <w:marTop w:val="0"/>
      <w:marBottom w:val="0"/>
      <w:divBdr>
        <w:top w:val="none" w:sz="0" w:space="0" w:color="auto"/>
        <w:left w:val="none" w:sz="0" w:space="0" w:color="auto"/>
        <w:bottom w:val="none" w:sz="0" w:space="0" w:color="auto"/>
        <w:right w:val="none" w:sz="0" w:space="0" w:color="auto"/>
      </w:divBdr>
    </w:div>
    <w:div w:id="167252014">
      <w:bodyDiv w:val="1"/>
      <w:marLeft w:val="0"/>
      <w:marRight w:val="0"/>
      <w:marTop w:val="0"/>
      <w:marBottom w:val="0"/>
      <w:divBdr>
        <w:top w:val="none" w:sz="0" w:space="0" w:color="auto"/>
        <w:left w:val="none" w:sz="0" w:space="0" w:color="auto"/>
        <w:bottom w:val="none" w:sz="0" w:space="0" w:color="auto"/>
        <w:right w:val="none" w:sz="0" w:space="0" w:color="auto"/>
      </w:divBdr>
    </w:div>
    <w:div w:id="179662977">
      <w:bodyDiv w:val="1"/>
      <w:marLeft w:val="0"/>
      <w:marRight w:val="0"/>
      <w:marTop w:val="0"/>
      <w:marBottom w:val="0"/>
      <w:divBdr>
        <w:top w:val="none" w:sz="0" w:space="0" w:color="auto"/>
        <w:left w:val="none" w:sz="0" w:space="0" w:color="auto"/>
        <w:bottom w:val="none" w:sz="0" w:space="0" w:color="auto"/>
        <w:right w:val="none" w:sz="0" w:space="0" w:color="auto"/>
      </w:divBdr>
    </w:div>
    <w:div w:id="179898121">
      <w:bodyDiv w:val="1"/>
      <w:marLeft w:val="0"/>
      <w:marRight w:val="0"/>
      <w:marTop w:val="0"/>
      <w:marBottom w:val="0"/>
      <w:divBdr>
        <w:top w:val="none" w:sz="0" w:space="0" w:color="auto"/>
        <w:left w:val="none" w:sz="0" w:space="0" w:color="auto"/>
        <w:bottom w:val="none" w:sz="0" w:space="0" w:color="auto"/>
        <w:right w:val="none" w:sz="0" w:space="0" w:color="auto"/>
      </w:divBdr>
    </w:div>
    <w:div w:id="184485632">
      <w:bodyDiv w:val="1"/>
      <w:marLeft w:val="0"/>
      <w:marRight w:val="0"/>
      <w:marTop w:val="0"/>
      <w:marBottom w:val="0"/>
      <w:divBdr>
        <w:top w:val="none" w:sz="0" w:space="0" w:color="auto"/>
        <w:left w:val="none" w:sz="0" w:space="0" w:color="auto"/>
        <w:bottom w:val="none" w:sz="0" w:space="0" w:color="auto"/>
        <w:right w:val="none" w:sz="0" w:space="0" w:color="auto"/>
      </w:divBdr>
    </w:div>
    <w:div w:id="198323776">
      <w:bodyDiv w:val="1"/>
      <w:marLeft w:val="0"/>
      <w:marRight w:val="0"/>
      <w:marTop w:val="0"/>
      <w:marBottom w:val="0"/>
      <w:divBdr>
        <w:top w:val="none" w:sz="0" w:space="0" w:color="auto"/>
        <w:left w:val="none" w:sz="0" w:space="0" w:color="auto"/>
        <w:bottom w:val="none" w:sz="0" w:space="0" w:color="auto"/>
        <w:right w:val="none" w:sz="0" w:space="0" w:color="auto"/>
      </w:divBdr>
    </w:div>
    <w:div w:id="204297813">
      <w:bodyDiv w:val="1"/>
      <w:marLeft w:val="0"/>
      <w:marRight w:val="0"/>
      <w:marTop w:val="0"/>
      <w:marBottom w:val="0"/>
      <w:divBdr>
        <w:top w:val="none" w:sz="0" w:space="0" w:color="auto"/>
        <w:left w:val="none" w:sz="0" w:space="0" w:color="auto"/>
        <w:bottom w:val="none" w:sz="0" w:space="0" w:color="auto"/>
        <w:right w:val="none" w:sz="0" w:space="0" w:color="auto"/>
      </w:divBdr>
      <w:divsChild>
        <w:div w:id="2086485547">
          <w:marLeft w:val="0"/>
          <w:marRight w:val="0"/>
          <w:marTop w:val="0"/>
          <w:marBottom w:val="0"/>
          <w:divBdr>
            <w:top w:val="none" w:sz="0" w:space="0" w:color="auto"/>
            <w:left w:val="none" w:sz="0" w:space="0" w:color="auto"/>
            <w:bottom w:val="none" w:sz="0" w:space="0" w:color="auto"/>
            <w:right w:val="none" w:sz="0" w:space="0" w:color="auto"/>
          </w:divBdr>
          <w:divsChild>
            <w:div w:id="450127192">
              <w:marLeft w:val="0"/>
              <w:marRight w:val="0"/>
              <w:marTop w:val="0"/>
              <w:marBottom w:val="0"/>
              <w:divBdr>
                <w:top w:val="none" w:sz="0" w:space="0" w:color="auto"/>
                <w:left w:val="none" w:sz="0" w:space="0" w:color="auto"/>
                <w:bottom w:val="none" w:sz="0" w:space="0" w:color="auto"/>
                <w:right w:val="none" w:sz="0" w:space="0" w:color="auto"/>
              </w:divBdr>
              <w:divsChild>
                <w:div w:id="140509648">
                  <w:marLeft w:val="0"/>
                  <w:marRight w:val="0"/>
                  <w:marTop w:val="0"/>
                  <w:marBottom w:val="0"/>
                  <w:divBdr>
                    <w:top w:val="none" w:sz="0" w:space="0" w:color="auto"/>
                    <w:left w:val="none" w:sz="0" w:space="0" w:color="auto"/>
                    <w:bottom w:val="none" w:sz="0" w:space="0" w:color="auto"/>
                    <w:right w:val="none" w:sz="0" w:space="0" w:color="auto"/>
                  </w:divBdr>
                  <w:divsChild>
                    <w:div w:id="840197054">
                      <w:marLeft w:val="0"/>
                      <w:marRight w:val="0"/>
                      <w:marTop w:val="300"/>
                      <w:marBottom w:val="0"/>
                      <w:divBdr>
                        <w:top w:val="single" w:sz="6" w:space="0" w:color="DDDDDD"/>
                        <w:left w:val="single" w:sz="6" w:space="0" w:color="DDDDDD"/>
                        <w:bottom w:val="single" w:sz="6" w:space="0" w:color="DDDDDD"/>
                        <w:right w:val="single" w:sz="6" w:space="0" w:color="DDDDDD"/>
                      </w:divBdr>
                      <w:divsChild>
                        <w:div w:id="2048020940">
                          <w:marLeft w:val="0"/>
                          <w:marRight w:val="0"/>
                          <w:marTop w:val="0"/>
                          <w:marBottom w:val="0"/>
                          <w:divBdr>
                            <w:top w:val="none" w:sz="0" w:space="0" w:color="auto"/>
                            <w:left w:val="none" w:sz="0" w:space="0" w:color="auto"/>
                            <w:bottom w:val="none" w:sz="0" w:space="0" w:color="auto"/>
                            <w:right w:val="none" w:sz="0" w:space="0" w:color="auto"/>
                          </w:divBdr>
                          <w:divsChild>
                            <w:div w:id="989023694">
                              <w:marLeft w:val="0"/>
                              <w:marRight w:val="0"/>
                              <w:marTop w:val="0"/>
                              <w:marBottom w:val="0"/>
                              <w:divBdr>
                                <w:top w:val="none" w:sz="0" w:space="0" w:color="auto"/>
                                <w:left w:val="none" w:sz="0" w:space="0" w:color="auto"/>
                                <w:bottom w:val="none" w:sz="0" w:space="0" w:color="auto"/>
                                <w:right w:val="none" w:sz="0" w:space="0" w:color="auto"/>
                              </w:divBdr>
                              <w:divsChild>
                                <w:div w:id="1198468948">
                                  <w:marLeft w:val="0"/>
                                  <w:marRight w:val="0"/>
                                  <w:marTop w:val="0"/>
                                  <w:marBottom w:val="0"/>
                                  <w:divBdr>
                                    <w:top w:val="none" w:sz="0" w:space="0" w:color="auto"/>
                                    <w:left w:val="none" w:sz="0" w:space="0" w:color="auto"/>
                                    <w:bottom w:val="none" w:sz="0" w:space="0" w:color="auto"/>
                                    <w:right w:val="none" w:sz="0" w:space="0" w:color="auto"/>
                                  </w:divBdr>
                                  <w:divsChild>
                                    <w:div w:id="1068698179">
                                      <w:marLeft w:val="0"/>
                                      <w:marRight w:val="0"/>
                                      <w:marTop w:val="0"/>
                                      <w:marBottom w:val="0"/>
                                      <w:divBdr>
                                        <w:top w:val="none" w:sz="0" w:space="0" w:color="auto"/>
                                        <w:left w:val="none" w:sz="0" w:space="0" w:color="auto"/>
                                        <w:bottom w:val="none" w:sz="0" w:space="0" w:color="auto"/>
                                        <w:right w:val="none" w:sz="0" w:space="0" w:color="auto"/>
                                      </w:divBdr>
                                      <w:divsChild>
                                        <w:div w:id="1495951869">
                                          <w:marLeft w:val="0"/>
                                          <w:marRight w:val="0"/>
                                          <w:marTop w:val="0"/>
                                          <w:marBottom w:val="0"/>
                                          <w:divBdr>
                                            <w:top w:val="none" w:sz="0" w:space="0" w:color="auto"/>
                                            <w:left w:val="none" w:sz="0" w:space="0" w:color="auto"/>
                                            <w:bottom w:val="none" w:sz="0" w:space="0" w:color="auto"/>
                                            <w:right w:val="none" w:sz="0" w:space="0" w:color="auto"/>
                                          </w:divBdr>
                                          <w:divsChild>
                                            <w:div w:id="1979416093">
                                              <w:marLeft w:val="0"/>
                                              <w:marRight w:val="0"/>
                                              <w:marTop w:val="0"/>
                                              <w:marBottom w:val="0"/>
                                              <w:divBdr>
                                                <w:top w:val="none" w:sz="0" w:space="0" w:color="auto"/>
                                                <w:left w:val="none" w:sz="0" w:space="0" w:color="auto"/>
                                                <w:bottom w:val="none" w:sz="0" w:space="0" w:color="auto"/>
                                                <w:right w:val="none" w:sz="0" w:space="0" w:color="auto"/>
                                              </w:divBdr>
                                              <w:divsChild>
                                                <w:div w:id="1281298463">
                                                  <w:marLeft w:val="0"/>
                                                  <w:marRight w:val="0"/>
                                                  <w:marTop w:val="0"/>
                                                  <w:marBottom w:val="0"/>
                                                  <w:divBdr>
                                                    <w:top w:val="none" w:sz="0" w:space="0" w:color="auto"/>
                                                    <w:left w:val="none" w:sz="0" w:space="0" w:color="auto"/>
                                                    <w:bottom w:val="none" w:sz="0" w:space="0" w:color="auto"/>
                                                    <w:right w:val="none" w:sz="0" w:space="0" w:color="auto"/>
                                                  </w:divBdr>
                                                  <w:divsChild>
                                                    <w:div w:id="1467577027">
                                                      <w:marLeft w:val="0"/>
                                                      <w:marRight w:val="0"/>
                                                      <w:marTop w:val="0"/>
                                                      <w:marBottom w:val="0"/>
                                                      <w:divBdr>
                                                        <w:top w:val="none" w:sz="0" w:space="0" w:color="auto"/>
                                                        <w:left w:val="none" w:sz="0" w:space="0" w:color="auto"/>
                                                        <w:bottom w:val="none" w:sz="0" w:space="0" w:color="auto"/>
                                                        <w:right w:val="none" w:sz="0" w:space="0" w:color="auto"/>
                                                      </w:divBdr>
                                                      <w:divsChild>
                                                        <w:div w:id="73476121">
                                                          <w:marLeft w:val="0"/>
                                                          <w:marRight w:val="0"/>
                                                          <w:marTop w:val="0"/>
                                                          <w:marBottom w:val="0"/>
                                                          <w:divBdr>
                                                            <w:top w:val="none" w:sz="0" w:space="0" w:color="auto"/>
                                                            <w:left w:val="none" w:sz="0" w:space="0" w:color="auto"/>
                                                            <w:bottom w:val="none" w:sz="0" w:space="0" w:color="auto"/>
                                                            <w:right w:val="none" w:sz="0" w:space="0" w:color="auto"/>
                                                          </w:divBdr>
                                                        </w:div>
                                                        <w:div w:id="439448802">
                                                          <w:marLeft w:val="0"/>
                                                          <w:marRight w:val="0"/>
                                                          <w:marTop w:val="0"/>
                                                          <w:marBottom w:val="0"/>
                                                          <w:divBdr>
                                                            <w:top w:val="none" w:sz="0" w:space="0" w:color="auto"/>
                                                            <w:left w:val="none" w:sz="0" w:space="0" w:color="auto"/>
                                                            <w:bottom w:val="none" w:sz="0" w:space="0" w:color="auto"/>
                                                            <w:right w:val="none" w:sz="0" w:space="0" w:color="auto"/>
                                                          </w:divBdr>
                                                        </w:div>
                                                        <w:div w:id="642736309">
                                                          <w:marLeft w:val="0"/>
                                                          <w:marRight w:val="0"/>
                                                          <w:marTop w:val="0"/>
                                                          <w:marBottom w:val="0"/>
                                                          <w:divBdr>
                                                            <w:top w:val="none" w:sz="0" w:space="0" w:color="auto"/>
                                                            <w:left w:val="none" w:sz="0" w:space="0" w:color="auto"/>
                                                            <w:bottom w:val="none" w:sz="0" w:space="0" w:color="auto"/>
                                                            <w:right w:val="none" w:sz="0" w:space="0" w:color="auto"/>
                                                          </w:divBdr>
                                                        </w:div>
                                                        <w:div w:id="690692702">
                                                          <w:marLeft w:val="0"/>
                                                          <w:marRight w:val="0"/>
                                                          <w:marTop w:val="0"/>
                                                          <w:marBottom w:val="0"/>
                                                          <w:divBdr>
                                                            <w:top w:val="none" w:sz="0" w:space="0" w:color="auto"/>
                                                            <w:left w:val="none" w:sz="0" w:space="0" w:color="auto"/>
                                                            <w:bottom w:val="none" w:sz="0" w:space="0" w:color="auto"/>
                                                            <w:right w:val="none" w:sz="0" w:space="0" w:color="auto"/>
                                                          </w:divBdr>
                                                        </w:div>
                                                        <w:div w:id="707026882">
                                                          <w:marLeft w:val="0"/>
                                                          <w:marRight w:val="0"/>
                                                          <w:marTop w:val="0"/>
                                                          <w:marBottom w:val="0"/>
                                                          <w:divBdr>
                                                            <w:top w:val="none" w:sz="0" w:space="0" w:color="auto"/>
                                                            <w:left w:val="none" w:sz="0" w:space="0" w:color="auto"/>
                                                            <w:bottom w:val="none" w:sz="0" w:space="0" w:color="auto"/>
                                                            <w:right w:val="none" w:sz="0" w:space="0" w:color="auto"/>
                                                          </w:divBdr>
                                                        </w:div>
                                                        <w:div w:id="809444103">
                                                          <w:marLeft w:val="0"/>
                                                          <w:marRight w:val="0"/>
                                                          <w:marTop w:val="0"/>
                                                          <w:marBottom w:val="0"/>
                                                          <w:divBdr>
                                                            <w:top w:val="none" w:sz="0" w:space="0" w:color="auto"/>
                                                            <w:left w:val="none" w:sz="0" w:space="0" w:color="auto"/>
                                                            <w:bottom w:val="none" w:sz="0" w:space="0" w:color="auto"/>
                                                            <w:right w:val="none" w:sz="0" w:space="0" w:color="auto"/>
                                                          </w:divBdr>
                                                        </w:div>
                                                        <w:div w:id="1306468072">
                                                          <w:marLeft w:val="0"/>
                                                          <w:marRight w:val="0"/>
                                                          <w:marTop w:val="0"/>
                                                          <w:marBottom w:val="0"/>
                                                          <w:divBdr>
                                                            <w:top w:val="none" w:sz="0" w:space="0" w:color="auto"/>
                                                            <w:left w:val="none" w:sz="0" w:space="0" w:color="auto"/>
                                                            <w:bottom w:val="none" w:sz="0" w:space="0" w:color="auto"/>
                                                            <w:right w:val="none" w:sz="0" w:space="0" w:color="auto"/>
                                                          </w:divBdr>
                                                        </w:div>
                                                        <w:div w:id="1559126329">
                                                          <w:marLeft w:val="0"/>
                                                          <w:marRight w:val="0"/>
                                                          <w:marTop w:val="0"/>
                                                          <w:marBottom w:val="0"/>
                                                          <w:divBdr>
                                                            <w:top w:val="none" w:sz="0" w:space="0" w:color="auto"/>
                                                            <w:left w:val="none" w:sz="0" w:space="0" w:color="auto"/>
                                                            <w:bottom w:val="none" w:sz="0" w:space="0" w:color="auto"/>
                                                            <w:right w:val="none" w:sz="0" w:space="0" w:color="auto"/>
                                                          </w:divBdr>
                                                        </w:div>
                                                        <w:div w:id="205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09789">
      <w:bodyDiv w:val="1"/>
      <w:marLeft w:val="0"/>
      <w:marRight w:val="0"/>
      <w:marTop w:val="0"/>
      <w:marBottom w:val="0"/>
      <w:divBdr>
        <w:top w:val="none" w:sz="0" w:space="0" w:color="auto"/>
        <w:left w:val="none" w:sz="0" w:space="0" w:color="auto"/>
        <w:bottom w:val="none" w:sz="0" w:space="0" w:color="auto"/>
        <w:right w:val="none" w:sz="0" w:space="0" w:color="auto"/>
      </w:divBdr>
    </w:div>
    <w:div w:id="221060037">
      <w:bodyDiv w:val="1"/>
      <w:marLeft w:val="0"/>
      <w:marRight w:val="0"/>
      <w:marTop w:val="0"/>
      <w:marBottom w:val="0"/>
      <w:divBdr>
        <w:top w:val="none" w:sz="0" w:space="0" w:color="auto"/>
        <w:left w:val="none" w:sz="0" w:space="0" w:color="auto"/>
        <w:bottom w:val="none" w:sz="0" w:space="0" w:color="auto"/>
        <w:right w:val="none" w:sz="0" w:space="0" w:color="auto"/>
      </w:divBdr>
    </w:div>
    <w:div w:id="227765384">
      <w:bodyDiv w:val="1"/>
      <w:marLeft w:val="0"/>
      <w:marRight w:val="0"/>
      <w:marTop w:val="0"/>
      <w:marBottom w:val="0"/>
      <w:divBdr>
        <w:top w:val="none" w:sz="0" w:space="0" w:color="auto"/>
        <w:left w:val="none" w:sz="0" w:space="0" w:color="auto"/>
        <w:bottom w:val="none" w:sz="0" w:space="0" w:color="auto"/>
        <w:right w:val="none" w:sz="0" w:space="0" w:color="auto"/>
      </w:divBdr>
    </w:div>
    <w:div w:id="234974167">
      <w:bodyDiv w:val="1"/>
      <w:marLeft w:val="0"/>
      <w:marRight w:val="0"/>
      <w:marTop w:val="0"/>
      <w:marBottom w:val="0"/>
      <w:divBdr>
        <w:top w:val="none" w:sz="0" w:space="0" w:color="auto"/>
        <w:left w:val="none" w:sz="0" w:space="0" w:color="auto"/>
        <w:bottom w:val="none" w:sz="0" w:space="0" w:color="auto"/>
        <w:right w:val="none" w:sz="0" w:space="0" w:color="auto"/>
      </w:divBdr>
    </w:div>
    <w:div w:id="254175053">
      <w:bodyDiv w:val="1"/>
      <w:marLeft w:val="0"/>
      <w:marRight w:val="0"/>
      <w:marTop w:val="0"/>
      <w:marBottom w:val="0"/>
      <w:divBdr>
        <w:top w:val="none" w:sz="0" w:space="0" w:color="auto"/>
        <w:left w:val="none" w:sz="0" w:space="0" w:color="auto"/>
        <w:bottom w:val="none" w:sz="0" w:space="0" w:color="auto"/>
        <w:right w:val="none" w:sz="0" w:space="0" w:color="auto"/>
      </w:divBdr>
    </w:div>
    <w:div w:id="258291894">
      <w:bodyDiv w:val="1"/>
      <w:marLeft w:val="0"/>
      <w:marRight w:val="0"/>
      <w:marTop w:val="0"/>
      <w:marBottom w:val="0"/>
      <w:divBdr>
        <w:top w:val="none" w:sz="0" w:space="0" w:color="auto"/>
        <w:left w:val="none" w:sz="0" w:space="0" w:color="auto"/>
        <w:bottom w:val="none" w:sz="0" w:space="0" w:color="auto"/>
        <w:right w:val="none" w:sz="0" w:space="0" w:color="auto"/>
      </w:divBdr>
      <w:divsChild>
        <w:div w:id="878905688">
          <w:marLeft w:val="0"/>
          <w:marRight w:val="0"/>
          <w:marTop w:val="300"/>
          <w:marBottom w:val="0"/>
          <w:divBdr>
            <w:top w:val="none" w:sz="0" w:space="0" w:color="auto"/>
            <w:left w:val="none" w:sz="0" w:space="0" w:color="auto"/>
            <w:bottom w:val="none" w:sz="0" w:space="0" w:color="auto"/>
            <w:right w:val="none" w:sz="0" w:space="0" w:color="auto"/>
          </w:divBdr>
          <w:divsChild>
            <w:div w:id="800921786">
              <w:marLeft w:val="-225"/>
              <w:marRight w:val="-225"/>
              <w:marTop w:val="0"/>
              <w:marBottom w:val="0"/>
              <w:divBdr>
                <w:top w:val="none" w:sz="0" w:space="0" w:color="auto"/>
                <w:left w:val="none" w:sz="0" w:space="0" w:color="auto"/>
                <w:bottom w:val="none" w:sz="0" w:space="0" w:color="auto"/>
                <w:right w:val="none" w:sz="0" w:space="0" w:color="auto"/>
              </w:divBdr>
              <w:divsChild>
                <w:div w:id="1174883575">
                  <w:marLeft w:val="0"/>
                  <w:marRight w:val="0"/>
                  <w:marTop w:val="0"/>
                  <w:marBottom w:val="0"/>
                  <w:divBdr>
                    <w:top w:val="none" w:sz="0" w:space="0" w:color="auto"/>
                    <w:left w:val="none" w:sz="0" w:space="0" w:color="auto"/>
                    <w:bottom w:val="none" w:sz="0" w:space="0" w:color="auto"/>
                    <w:right w:val="none" w:sz="0" w:space="0" w:color="auto"/>
                  </w:divBdr>
                  <w:divsChild>
                    <w:div w:id="1039168008">
                      <w:marLeft w:val="0"/>
                      <w:marRight w:val="0"/>
                      <w:marTop w:val="0"/>
                      <w:marBottom w:val="0"/>
                      <w:divBdr>
                        <w:top w:val="none" w:sz="0" w:space="0" w:color="auto"/>
                        <w:left w:val="none" w:sz="0" w:space="0" w:color="auto"/>
                        <w:bottom w:val="none" w:sz="0" w:space="0" w:color="auto"/>
                        <w:right w:val="none" w:sz="0" w:space="0" w:color="auto"/>
                      </w:divBdr>
                      <w:divsChild>
                        <w:div w:id="310064627">
                          <w:marLeft w:val="0"/>
                          <w:marRight w:val="0"/>
                          <w:marTop w:val="0"/>
                          <w:marBottom w:val="0"/>
                          <w:divBdr>
                            <w:top w:val="none" w:sz="0" w:space="0" w:color="auto"/>
                            <w:left w:val="none" w:sz="0" w:space="0" w:color="auto"/>
                            <w:bottom w:val="none" w:sz="0" w:space="0" w:color="auto"/>
                            <w:right w:val="none" w:sz="0" w:space="0" w:color="auto"/>
                          </w:divBdr>
                          <w:divsChild>
                            <w:div w:id="7340633">
                              <w:marLeft w:val="0"/>
                              <w:marRight w:val="0"/>
                              <w:marTop w:val="0"/>
                              <w:marBottom w:val="0"/>
                              <w:divBdr>
                                <w:top w:val="none" w:sz="0" w:space="0" w:color="auto"/>
                                <w:left w:val="none" w:sz="0" w:space="0" w:color="auto"/>
                                <w:bottom w:val="none" w:sz="0" w:space="0" w:color="auto"/>
                                <w:right w:val="none" w:sz="0" w:space="0" w:color="auto"/>
                              </w:divBdr>
                              <w:divsChild>
                                <w:div w:id="1808814866">
                                  <w:marLeft w:val="0"/>
                                  <w:marRight w:val="0"/>
                                  <w:marTop w:val="0"/>
                                  <w:marBottom w:val="0"/>
                                  <w:divBdr>
                                    <w:top w:val="none" w:sz="0" w:space="0" w:color="auto"/>
                                    <w:left w:val="none" w:sz="0" w:space="0" w:color="auto"/>
                                    <w:bottom w:val="none" w:sz="0" w:space="0" w:color="auto"/>
                                    <w:right w:val="none" w:sz="0" w:space="0" w:color="auto"/>
                                  </w:divBdr>
                                  <w:divsChild>
                                    <w:div w:id="1065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913458">
      <w:bodyDiv w:val="1"/>
      <w:marLeft w:val="0"/>
      <w:marRight w:val="0"/>
      <w:marTop w:val="0"/>
      <w:marBottom w:val="0"/>
      <w:divBdr>
        <w:top w:val="none" w:sz="0" w:space="0" w:color="auto"/>
        <w:left w:val="none" w:sz="0" w:space="0" w:color="auto"/>
        <w:bottom w:val="none" w:sz="0" w:space="0" w:color="auto"/>
        <w:right w:val="none" w:sz="0" w:space="0" w:color="auto"/>
      </w:divBdr>
    </w:div>
    <w:div w:id="285432009">
      <w:bodyDiv w:val="1"/>
      <w:marLeft w:val="0"/>
      <w:marRight w:val="0"/>
      <w:marTop w:val="0"/>
      <w:marBottom w:val="0"/>
      <w:divBdr>
        <w:top w:val="none" w:sz="0" w:space="0" w:color="auto"/>
        <w:left w:val="none" w:sz="0" w:space="0" w:color="auto"/>
        <w:bottom w:val="none" w:sz="0" w:space="0" w:color="auto"/>
        <w:right w:val="none" w:sz="0" w:space="0" w:color="auto"/>
      </w:divBdr>
    </w:div>
    <w:div w:id="294334130">
      <w:bodyDiv w:val="1"/>
      <w:marLeft w:val="0"/>
      <w:marRight w:val="0"/>
      <w:marTop w:val="0"/>
      <w:marBottom w:val="0"/>
      <w:divBdr>
        <w:top w:val="none" w:sz="0" w:space="0" w:color="auto"/>
        <w:left w:val="none" w:sz="0" w:space="0" w:color="auto"/>
        <w:bottom w:val="none" w:sz="0" w:space="0" w:color="auto"/>
        <w:right w:val="none" w:sz="0" w:space="0" w:color="auto"/>
      </w:divBdr>
    </w:div>
    <w:div w:id="294870029">
      <w:bodyDiv w:val="1"/>
      <w:marLeft w:val="0"/>
      <w:marRight w:val="0"/>
      <w:marTop w:val="0"/>
      <w:marBottom w:val="0"/>
      <w:divBdr>
        <w:top w:val="none" w:sz="0" w:space="0" w:color="auto"/>
        <w:left w:val="none" w:sz="0" w:space="0" w:color="auto"/>
        <w:bottom w:val="none" w:sz="0" w:space="0" w:color="auto"/>
        <w:right w:val="none" w:sz="0" w:space="0" w:color="auto"/>
      </w:divBdr>
    </w:div>
    <w:div w:id="296377512">
      <w:bodyDiv w:val="1"/>
      <w:marLeft w:val="0"/>
      <w:marRight w:val="0"/>
      <w:marTop w:val="0"/>
      <w:marBottom w:val="0"/>
      <w:divBdr>
        <w:top w:val="none" w:sz="0" w:space="0" w:color="auto"/>
        <w:left w:val="none" w:sz="0" w:space="0" w:color="auto"/>
        <w:bottom w:val="none" w:sz="0" w:space="0" w:color="auto"/>
        <w:right w:val="none" w:sz="0" w:space="0" w:color="auto"/>
      </w:divBdr>
    </w:div>
    <w:div w:id="320890560">
      <w:bodyDiv w:val="1"/>
      <w:marLeft w:val="0"/>
      <w:marRight w:val="0"/>
      <w:marTop w:val="0"/>
      <w:marBottom w:val="0"/>
      <w:divBdr>
        <w:top w:val="none" w:sz="0" w:space="0" w:color="auto"/>
        <w:left w:val="none" w:sz="0" w:space="0" w:color="auto"/>
        <w:bottom w:val="none" w:sz="0" w:space="0" w:color="auto"/>
        <w:right w:val="none" w:sz="0" w:space="0" w:color="auto"/>
      </w:divBdr>
    </w:div>
    <w:div w:id="335545586">
      <w:bodyDiv w:val="1"/>
      <w:marLeft w:val="0"/>
      <w:marRight w:val="0"/>
      <w:marTop w:val="0"/>
      <w:marBottom w:val="0"/>
      <w:divBdr>
        <w:top w:val="none" w:sz="0" w:space="0" w:color="auto"/>
        <w:left w:val="none" w:sz="0" w:space="0" w:color="auto"/>
        <w:bottom w:val="none" w:sz="0" w:space="0" w:color="auto"/>
        <w:right w:val="none" w:sz="0" w:space="0" w:color="auto"/>
      </w:divBdr>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646543293">
          <w:marLeft w:val="0"/>
          <w:marRight w:val="0"/>
          <w:marTop w:val="0"/>
          <w:marBottom w:val="0"/>
          <w:divBdr>
            <w:top w:val="none" w:sz="0" w:space="0" w:color="auto"/>
            <w:left w:val="none" w:sz="0" w:space="0" w:color="auto"/>
            <w:bottom w:val="none" w:sz="0" w:space="0" w:color="auto"/>
            <w:right w:val="none" w:sz="0" w:space="0" w:color="auto"/>
          </w:divBdr>
          <w:divsChild>
            <w:div w:id="173615933">
              <w:marLeft w:val="0"/>
              <w:marRight w:val="0"/>
              <w:marTop w:val="0"/>
              <w:marBottom w:val="0"/>
              <w:divBdr>
                <w:top w:val="none" w:sz="0" w:space="0" w:color="auto"/>
                <w:left w:val="none" w:sz="0" w:space="0" w:color="auto"/>
                <w:bottom w:val="none" w:sz="0" w:space="0" w:color="auto"/>
                <w:right w:val="none" w:sz="0" w:space="0" w:color="auto"/>
              </w:divBdr>
              <w:divsChild>
                <w:div w:id="1786731019">
                  <w:marLeft w:val="0"/>
                  <w:marRight w:val="0"/>
                  <w:marTop w:val="0"/>
                  <w:marBottom w:val="0"/>
                  <w:divBdr>
                    <w:top w:val="none" w:sz="0" w:space="0" w:color="auto"/>
                    <w:left w:val="none" w:sz="0" w:space="0" w:color="auto"/>
                    <w:bottom w:val="none" w:sz="0" w:space="0" w:color="auto"/>
                    <w:right w:val="none" w:sz="0" w:space="0" w:color="auto"/>
                  </w:divBdr>
                  <w:divsChild>
                    <w:div w:id="366099703">
                      <w:marLeft w:val="0"/>
                      <w:marRight w:val="0"/>
                      <w:marTop w:val="0"/>
                      <w:marBottom w:val="0"/>
                      <w:divBdr>
                        <w:top w:val="none" w:sz="0" w:space="0" w:color="auto"/>
                        <w:left w:val="none" w:sz="0" w:space="0" w:color="auto"/>
                        <w:bottom w:val="none" w:sz="0" w:space="0" w:color="auto"/>
                        <w:right w:val="none" w:sz="0" w:space="0" w:color="auto"/>
                      </w:divBdr>
                      <w:divsChild>
                        <w:div w:id="264272355">
                          <w:marLeft w:val="0"/>
                          <w:marRight w:val="0"/>
                          <w:marTop w:val="0"/>
                          <w:marBottom w:val="0"/>
                          <w:divBdr>
                            <w:top w:val="none" w:sz="0" w:space="0" w:color="auto"/>
                            <w:left w:val="none" w:sz="0" w:space="0" w:color="auto"/>
                            <w:bottom w:val="none" w:sz="0" w:space="0" w:color="auto"/>
                            <w:right w:val="none" w:sz="0" w:space="0" w:color="auto"/>
                          </w:divBdr>
                          <w:divsChild>
                            <w:div w:id="1798908020">
                              <w:marLeft w:val="0"/>
                              <w:marRight w:val="0"/>
                              <w:marTop w:val="0"/>
                              <w:marBottom w:val="0"/>
                              <w:divBdr>
                                <w:top w:val="none" w:sz="0" w:space="0" w:color="auto"/>
                                <w:left w:val="none" w:sz="0" w:space="0" w:color="auto"/>
                                <w:bottom w:val="none" w:sz="0" w:space="0" w:color="auto"/>
                                <w:right w:val="none" w:sz="0" w:space="0" w:color="auto"/>
                              </w:divBdr>
                              <w:divsChild>
                                <w:div w:id="680354559">
                                  <w:marLeft w:val="0"/>
                                  <w:marRight w:val="0"/>
                                  <w:marTop w:val="0"/>
                                  <w:marBottom w:val="0"/>
                                  <w:divBdr>
                                    <w:top w:val="none" w:sz="0" w:space="0" w:color="auto"/>
                                    <w:left w:val="none" w:sz="0" w:space="0" w:color="auto"/>
                                    <w:bottom w:val="none" w:sz="0" w:space="0" w:color="auto"/>
                                    <w:right w:val="none" w:sz="0" w:space="0" w:color="auto"/>
                                  </w:divBdr>
                                  <w:divsChild>
                                    <w:div w:id="4794282">
                                      <w:marLeft w:val="0"/>
                                      <w:marRight w:val="0"/>
                                      <w:marTop w:val="600"/>
                                      <w:marBottom w:val="0"/>
                                      <w:divBdr>
                                        <w:top w:val="none" w:sz="0" w:space="0" w:color="auto"/>
                                        <w:left w:val="none" w:sz="0" w:space="0" w:color="auto"/>
                                        <w:bottom w:val="none" w:sz="0" w:space="0" w:color="auto"/>
                                        <w:right w:val="none" w:sz="0" w:space="0" w:color="auto"/>
                                      </w:divBdr>
                                      <w:divsChild>
                                        <w:div w:id="802695004">
                                          <w:marLeft w:val="0"/>
                                          <w:marRight w:val="0"/>
                                          <w:marTop w:val="0"/>
                                          <w:marBottom w:val="0"/>
                                          <w:divBdr>
                                            <w:top w:val="none" w:sz="0" w:space="0" w:color="auto"/>
                                            <w:left w:val="none" w:sz="0" w:space="0" w:color="auto"/>
                                            <w:bottom w:val="none" w:sz="0" w:space="0" w:color="auto"/>
                                            <w:right w:val="none" w:sz="0" w:space="0" w:color="auto"/>
                                          </w:divBdr>
                                          <w:divsChild>
                                            <w:div w:id="688526859">
                                              <w:marLeft w:val="0"/>
                                              <w:marRight w:val="0"/>
                                              <w:marTop w:val="0"/>
                                              <w:marBottom w:val="0"/>
                                              <w:divBdr>
                                                <w:top w:val="none" w:sz="0" w:space="0" w:color="auto"/>
                                                <w:left w:val="none" w:sz="0" w:space="0" w:color="auto"/>
                                                <w:bottom w:val="none" w:sz="0" w:space="0" w:color="auto"/>
                                                <w:right w:val="none" w:sz="0" w:space="0" w:color="auto"/>
                                              </w:divBdr>
                                              <w:divsChild>
                                                <w:div w:id="346323364">
                                                  <w:marLeft w:val="0"/>
                                                  <w:marRight w:val="0"/>
                                                  <w:marTop w:val="0"/>
                                                  <w:marBottom w:val="0"/>
                                                  <w:divBdr>
                                                    <w:top w:val="none" w:sz="0" w:space="0" w:color="auto"/>
                                                    <w:left w:val="none" w:sz="0" w:space="0" w:color="auto"/>
                                                    <w:bottom w:val="none" w:sz="0" w:space="0" w:color="auto"/>
                                                    <w:right w:val="none" w:sz="0" w:space="0" w:color="auto"/>
                                                  </w:divBdr>
                                                  <w:divsChild>
                                                    <w:div w:id="116265245">
                                                      <w:marLeft w:val="0"/>
                                                      <w:marRight w:val="0"/>
                                                      <w:marTop w:val="0"/>
                                                      <w:marBottom w:val="0"/>
                                                      <w:divBdr>
                                                        <w:top w:val="none" w:sz="0" w:space="0" w:color="auto"/>
                                                        <w:left w:val="none" w:sz="0" w:space="0" w:color="auto"/>
                                                        <w:bottom w:val="none" w:sz="0" w:space="0" w:color="auto"/>
                                                        <w:right w:val="none" w:sz="0" w:space="0" w:color="auto"/>
                                                      </w:divBdr>
                                                      <w:divsChild>
                                                        <w:div w:id="1978142207">
                                                          <w:marLeft w:val="0"/>
                                                          <w:marRight w:val="0"/>
                                                          <w:marTop w:val="0"/>
                                                          <w:marBottom w:val="0"/>
                                                          <w:divBdr>
                                                            <w:top w:val="none" w:sz="0" w:space="0" w:color="auto"/>
                                                            <w:left w:val="none" w:sz="0" w:space="0" w:color="auto"/>
                                                            <w:bottom w:val="none" w:sz="0" w:space="0" w:color="auto"/>
                                                            <w:right w:val="none" w:sz="0" w:space="0" w:color="auto"/>
                                                          </w:divBdr>
                                                          <w:divsChild>
                                                            <w:div w:id="239682798">
                                                              <w:marLeft w:val="0"/>
                                                              <w:marRight w:val="0"/>
                                                              <w:marTop w:val="0"/>
                                                              <w:marBottom w:val="0"/>
                                                              <w:divBdr>
                                                                <w:top w:val="none" w:sz="0" w:space="0" w:color="auto"/>
                                                                <w:left w:val="none" w:sz="0" w:space="0" w:color="auto"/>
                                                                <w:bottom w:val="none" w:sz="0" w:space="0" w:color="auto"/>
                                                                <w:right w:val="none" w:sz="0" w:space="0" w:color="auto"/>
                                                              </w:divBdr>
                                                              <w:divsChild>
                                                                <w:div w:id="1156726931">
                                                                  <w:marLeft w:val="0"/>
                                                                  <w:marRight w:val="0"/>
                                                                  <w:marTop w:val="0"/>
                                                                  <w:marBottom w:val="0"/>
                                                                  <w:divBdr>
                                                                    <w:top w:val="none" w:sz="0" w:space="0" w:color="auto"/>
                                                                    <w:left w:val="none" w:sz="0" w:space="0" w:color="auto"/>
                                                                    <w:bottom w:val="none" w:sz="0" w:space="0" w:color="auto"/>
                                                                    <w:right w:val="none" w:sz="0" w:space="0" w:color="auto"/>
                                                                  </w:divBdr>
                                                                </w:div>
                                                                <w:div w:id="2122986780">
                                                                  <w:marLeft w:val="0"/>
                                                                  <w:marRight w:val="0"/>
                                                                  <w:marTop w:val="0"/>
                                                                  <w:marBottom w:val="0"/>
                                                                  <w:divBdr>
                                                                    <w:top w:val="none" w:sz="0" w:space="0" w:color="auto"/>
                                                                    <w:left w:val="none" w:sz="0" w:space="0" w:color="auto"/>
                                                                    <w:bottom w:val="none" w:sz="0" w:space="0" w:color="auto"/>
                                                                    <w:right w:val="none" w:sz="0" w:space="0" w:color="auto"/>
                                                                  </w:divBdr>
                                                                  <w:divsChild>
                                                                    <w:div w:id="1187257579">
                                                                      <w:marLeft w:val="0"/>
                                                                      <w:marRight w:val="0"/>
                                                                      <w:marTop w:val="0"/>
                                                                      <w:marBottom w:val="0"/>
                                                                      <w:divBdr>
                                                                        <w:top w:val="none" w:sz="0" w:space="0" w:color="auto"/>
                                                                        <w:left w:val="none" w:sz="0" w:space="0" w:color="auto"/>
                                                                        <w:bottom w:val="none" w:sz="0" w:space="0" w:color="auto"/>
                                                                        <w:right w:val="none" w:sz="0" w:space="0" w:color="auto"/>
                                                                      </w:divBdr>
                                                                      <w:divsChild>
                                                                        <w:div w:id="1279874042">
                                                                          <w:marLeft w:val="0"/>
                                                                          <w:marRight w:val="0"/>
                                                                          <w:marTop w:val="0"/>
                                                                          <w:marBottom w:val="0"/>
                                                                          <w:divBdr>
                                                                            <w:top w:val="none" w:sz="0" w:space="0" w:color="auto"/>
                                                                            <w:left w:val="none" w:sz="0" w:space="0" w:color="auto"/>
                                                                            <w:bottom w:val="none" w:sz="0" w:space="0" w:color="auto"/>
                                                                            <w:right w:val="none" w:sz="0" w:space="0" w:color="auto"/>
                                                                          </w:divBdr>
                                                                          <w:divsChild>
                                                                            <w:div w:id="1391731777">
                                                                              <w:marLeft w:val="0"/>
                                                                              <w:marRight w:val="0"/>
                                                                              <w:marTop w:val="0"/>
                                                                              <w:marBottom w:val="0"/>
                                                                              <w:divBdr>
                                                                                <w:top w:val="none" w:sz="0" w:space="0" w:color="auto"/>
                                                                                <w:left w:val="none" w:sz="0" w:space="0" w:color="auto"/>
                                                                                <w:bottom w:val="none" w:sz="0" w:space="0" w:color="auto"/>
                                                                                <w:right w:val="none" w:sz="0" w:space="0" w:color="auto"/>
                                                                              </w:divBdr>
                                                                            </w:div>
                                                                            <w:div w:id="18342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8977">
                                                              <w:marLeft w:val="0"/>
                                                              <w:marRight w:val="0"/>
                                                              <w:marTop w:val="0"/>
                                                              <w:marBottom w:val="0"/>
                                                              <w:divBdr>
                                                                <w:top w:val="none" w:sz="0" w:space="0" w:color="auto"/>
                                                                <w:left w:val="none" w:sz="0" w:space="0" w:color="auto"/>
                                                                <w:bottom w:val="none" w:sz="0" w:space="0" w:color="auto"/>
                                                                <w:right w:val="none" w:sz="0" w:space="0" w:color="auto"/>
                                                              </w:divBdr>
                                                              <w:divsChild>
                                                                <w:div w:id="753555539">
                                                                  <w:marLeft w:val="0"/>
                                                                  <w:marRight w:val="0"/>
                                                                  <w:marTop w:val="0"/>
                                                                  <w:marBottom w:val="0"/>
                                                                  <w:divBdr>
                                                                    <w:top w:val="none" w:sz="0" w:space="0" w:color="auto"/>
                                                                    <w:left w:val="none" w:sz="0" w:space="0" w:color="auto"/>
                                                                    <w:bottom w:val="none" w:sz="0" w:space="0" w:color="auto"/>
                                                                    <w:right w:val="none" w:sz="0" w:space="0" w:color="auto"/>
                                                                  </w:divBdr>
                                                                  <w:divsChild>
                                                                    <w:div w:id="1309936962">
                                                                      <w:marLeft w:val="0"/>
                                                                      <w:marRight w:val="0"/>
                                                                      <w:marTop w:val="0"/>
                                                                      <w:marBottom w:val="0"/>
                                                                      <w:divBdr>
                                                                        <w:top w:val="none" w:sz="0" w:space="0" w:color="auto"/>
                                                                        <w:left w:val="none" w:sz="0" w:space="0" w:color="auto"/>
                                                                        <w:bottom w:val="none" w:sz="0" w:space="0" w:color="auto"/>
                                                                        <w:right w:val="none" w:sz="0" w:space="0" w:color="auto"/>
                                                                      </w:divBdr>
                                                                      <w:divsChild>
                                                                        <w:div w:id="1475608761">
                                                                          <w:marLeft w:val="0"/>
                                                                          <w:marRight w:val="0"/>
                                                                          <w:marTop w:val="0"/>
                                                                          <w:marBottom w:val="0"/>
                                                                          <w:divBdr>
                                                                            <w:top w:val="none" w:sz="0" w:space="0" w:color="auto"/>
                                                                            <w:left w:val="none" w:sz="0" w:space="0" w:color="auto"/>
                                                                            <w:bottom w:val="none" w:sz="0" w:space="0" w:color="auto"/>
                                                                            <w:right w:val="none" w:sz="0" w:space="0" w:color="auto"/>
                                                                          </w:divBdr>
                                                                          <w:divsChild>
                                                                            <w:div w:id="517549121">
                                                                              <w:marLeft w:val="0"/>
                                                                              <w:marRight w:val="0"/>
                                                                              <w:marTop w:val="0"/>
                                                                              <w:marBottom w:val="0"/>
                                                                              <w:divBdr>
                                                                                <w:top w:val="none" w:sz="0" w:space="0" w:color="auto"/>
                                                                                <w:left w:val="none" w:sz="0" w:space="0" w:color="auto"/>
                                                                                <w:bottom w:val="none" w:sz="0" w:space="0" w:color="auto"/>
                                                                                <w:right w:val="none" w:sz="0" w:space="0" w:color="auto"/>
                                                                              </w:divBdr>
                                                                            </w:div>
                                                                            <w:div w:id="14880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99530">
                                                                  <w:marLeft w:val="0"/>
                                                                  <w:marRight w:val="0"/>
                                                                  <w:marTop w:val="0"/>
                                                                  <w:marBottom w:val="0"/>
                                                                  <w:divBdr>
                                                                    <w:top w:val="none" w:sz="0" w:space="0" w:color="auto"/>
                                                                    <w:left w:val="none" w:sz="0" w:space="0" w:color="auto"/>
                                                                    <w:bottom w:val="none" w:sz="0" w:space="0" w:color="auto"/>
                                                                    <w:right w:val="none" w:sz="0" w:space="0" w:color="auto"/>
                                                                  </w:divBdr>
                                                                </w:div>
                                                              </w:divsChild>
                                                            </w:div>
                                                            <w:div w:id="489365227">
                                                              <w:marLeft w:val="0"/>
                                                              <w:marRight w:val="0"/>
                                                              <w:marTop w:val="0"/>
                                                              <w:marBottom w:val="0"/>
                                                              <w:divBdr>
                                                                <w:top w:val="none" w:sz="0" w:space="0" w:color="auto"/>
                                                                <w:left w:val="none" w:sz="0" w:space="0" w:color="auto"/>
                                                                <w:bottom w:val="none" w:sz="0" w:space="0" w:color="auto"/>
                                                                <w:right w:val="none" w:sz="0" w:space="0" w:color="auto"/>
                                                              </w:divBdr>
                                                              <w:divsChild>
                                                                <w:div w:id="951278770">
                                                                  <w:marLeft w:val="0"/>
                                                                  <w:marRight w:val="0"/>
                                                                  <w:marTop w:val="0"/>
                                                                  <w:marBottom w:val="0"/>
                                                                  <w:divBdr>
                                                                    <w:top w:val="none" w:sz="0" w:space="0" w:color="auto"/>
                                                                    <w:left w:val="none" w:sz="0" w:space="0" w:color="auto"/>
                                                                    <w:bottom w:val="none" w:sz="0" w:space="0" w:color="auto"/>
                                                                    <w:right w:val="none" w:sz="0" w:space="0" w:color="auto"/>
                                                                  </w:divBdr>
                                                                </w:div>
                                                                <w:div w:id="2099671799">
                                                                  <w:marLeft w:val="0"/>
                                                                  <w:marRight w:val="0"/>
                                                                  <w:marTop w:val="0"/>
                                                                  <w:marBottom w:val="0"/>
                                                                  <w:divBdr>
                                                                    <w:top w:val="none" w:sz="0" w:space="0" w:color="auto"/>
                                                                    <w:left w:val="none" w:sz="0" w:space="0" w:color="auto"/>
                                                                    <w:bottom w:val="none" w:sz="0" w:space="0" w:color="auto"/>
                                                                    <w:right w:val="none" w:sz="0" w:space="0" w:color="auto"/>
                                                                  </w:divBdr>
                                                                  <w:divsChild>
                                                                    <w:div w:id="52168664">
                                                                      <w:marLeft w:val="0"/>
                                                                      <w:marRight w:val="0"/>
                                                                      <w:marTop w:val="0"/>
                                                                      <w:marBottom w:val="0"/>
                                                                      <w:divBdr>
                                                                        <w:top w:val="none" w:sz="0" w:space="0" w:color="auto"/>
                                                                        <w:left w:val="none" w:sz="0" w:space="0" w:color="auto"/>
                                                                        <w:bottom w:val="none" w:sz="0" w:space="0" w:color="auto"/>
                                                                        <w:right w:val="none" w:sz="0" w:space="0" w:color="auto"/>
                                                                      </w:divBdr>
                                                                      <w:divsChild>
                                                                        <w:div w:id="769013097">
                                                                          <w:marLeft w:val="0"/>
                                                                          <w:marRight w:val="0"/>
                                                                          <w:marTop w:val="0"/>
                                                                          <w:marBottom w:val="0"/>
                                                                          <w:divBdr>
                                                                            <w:top w:val="none" w:sz="0" w:space="0" w:color="auto"/>
                                                                            <w:left w:val="none" w:sz="0" w:space="0" w:color="auto"/>
                                                                            <w:bottom w:val="none" w:sz="0" w:space="0" w:color="auto"/>
                                                                            <w:right w:val="none" w:sz="0" w:space="0" w:color="auto"/>
                                                                          </w:divBdr>
                                                                          <w:divsChild>
                                                                            <w:div w:id="80688933">
                                                                              <w:marLeft w:val="0"/>
                                                                              <w:marRight w:val="0"/>
                                                                              <w:marTop w:val="0"/>
                                                                              <w:marBottom w:val="0"/>
                                                                              <w:divBdr>
                                                                                <w:top w:val="none" w:sz="0" w:space="0" w:color="auto"/>
                                                                                <w:left w:val="none" w:sz="0" w:space="0" w:color="auto"/>
                                                                                <w:bottom w:val="none" w:sz="0" w:space="0" w:color="auto"/>
                                                                                <w:right w:val="none" w:sz="0" w:space="0" w:color="auto"/>
                                                                              </w:divBdr>
                                                                            </w:div>
                                                                            <w:div w:id="1118795884">
                                                                              <w:marLeft w:val="0"/>
                                                                              <w:marRight w:val="0"/>
                                                                              <w:marTop w:val="0"/>
                                                                              <w:marBottom w:val="0"/>
                                                                              <w:divBdr>
                                                                                <w:top w:val="none" w:sz="0" w:space="0" w:color="auto"/>
                                                                                <w:left w:val="none" w:sz="0" w:space="0" w:color="auto"/>
                                                                                <w:bottom w:val="none" w:sz="0" w:space="0" w:color="auto"/>
                                                                                <w:right w:val="none" w:sz="0" w:space="0" w:color="auto"/>
                                                                              </w:divBdr>
                                                                            </w:div>
                                                                          </w:divsChild>
                                                                        </w:div>
                                                                        <w:div w:id="1246067946">
                                                                          <w:marLeft w:val="0"/>
                                                                          <w:marRight w:val="0"/>
                                                                          <w:marTop w:val="0"/>
                                                                          <w:marBottom w:val="0"/>
                                                                          <w:divBdr>
                                                                            <w:top w:val="none" w:sz="0" w:space="0" w:color="auto"/>
                                                                            <w:left w:val="none" w:sz="0" w:space="0" w:color="auto"/>
                                                                            <w:bottom w:val="none" w:sz="0" w:space="0" w:color="auto"/>
                                                                            <w:right w:val="none" w:sz="0" w:space="0" w:color="auto"/>
                                                                          </w:divBdr>
                                                                          <w:divsChild>
                                                                            <w:div w:id="1328511557">
                                                                              <w:marLeft w:val="0"/>
                                                                              <w:marRight w:val="0"/>
                                                                              <w:marTop w:val="0"/>
                                                                              <w:marBottom w:val="0"/>
                                                                              <w:divBdr>
                                                                                <w:top w:val="none" w:sz="0" w:space="0" w:color="auto"/>
                                                                                <w:left w:val="none" w:sz="0" w:space="0" w:color="auto"/>
                                                                                <w:bottom w:val="none" w:sz="0" w:space="0" w:color="auto"/>
                                                                                <w:right w:val="none" w:sz="0" w:space="0" w:color="auto"/>
                                                                              </w:divBdr>
                                                                            </w:div>
                                                                            <w:div w:id="14951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8676">
                                                              <w:marLeft w:val="0"/>
                                                              <w:marRight w:val="0"/>
                                                              <w:marTop w:val="0"/>
                                                              <w:marBottom w:val="0"/>
                                                              <w:divBdr>
                                                                <w:top w:val="none" w:sz="0" w:space="0" w:color="auto"/>
                                                                <w:left w:val="none" w:sz="0" w:space="0" w:color="auto"/>
                                                                <w:bottom w:val="none" w:sz="0" w:space="0" w:color="auto"/>
                                                                <w:right w:val="none" w:sz="0" w:space="0" w:color="auto"/>
                                                              </w:divBdr>
                                                              <w:divsChild>
                                                                <w:div w:id="1004863951">
                                                                  <w:marLeft w:val="0"/>
                                                                  <w:marRight w:val="0"/>
                                                                  <w:marTop w:val="0"/>
                                                                  <w:marBottom w:val="0"/>
                                                                  <w:divBdr>
                                                                    <w:top w:val="none" w:sz="0" w:space="0" w:color="auto"/>
                                                                    <w:left w:val="none" w:sz="0" w:space="0" w:color="auto"/>
                                                                    <w:bottom w:val="none" w:sz="0" w:space="0" w:color="auto"/>
                                                                    <w:right w:val="none" w:sz="0" w:space="0" w:color="auto"/>
                                                                  </w:divBdr>
                                                                </w:div>
                                                                <w:div w:id="1231885838">
                                                                  <w:marLeft w:val="0"/>
                                                                  <w:marRight w:val="0"/>
                                                                  <w:marTop w:val="0"/>
                                                                  <w:marBottom w:val="0"/>
                                                                  <w:divBdr>
                                                                    <w:top w:val="none" w:sz="0" w:space="0" w:color="auto"/>
                                                                    <w:left w:val="none" w:sz="0" w:space="0" w:color="auto"/>
                                                                    <w:bottom w:val="none" w:sz="0" w:space="0" w:color="auto"/>
                                                                    <w:right w:val="none" w:sz="0" w:space="0" w:color="auto"/>
                                                                  </w:divBdr>
                                                                  <w:divsChild>
                                                                    <w:div w:id="848523040">
                                                                      <w:marLeft w:val="0"/>
                                                                      <w:marRight w:val="0"/>
                                                                      <w:marTop w:val="0"/>
                                                                      <w:marBottom w:val="0"/>
                                                                      <w:divBdr>
                                                                        <w:top w:val="none" w:sz="0" w:space="0" w:color="auto"/>
                                                                        <w:left w:val="none" w:sz="0" w:space="0" w:color="auto"/>
                                                                        <w:bottom w:val="none" w:sz="0" w:space="0" w:color="auto"/>
                                                                        <w:right w:val="none" w:sz="0" w:space="0" w:color="auto"/>
                                                                      </w:divBdr>
                                                                      <w:divsChild>
                                                                        <w:div w:id="1587760698">
                                                                          <w:marLeft w:val="0"/>
                                                                          <w:marRight w:val="0"/>
                                                                          <w:marTop w:val="0"/>
                                                                          <w:marBottom w:val="0"/>
                                                                          <w:divBdr>
                                                                            <w:top w:val="none" w:sz="0" w:space="0" w:color="auto"/>
                                                                            <w:left w:val="none" w:sz="0" w:space="0" w:color="auto"/>
                                                                            <w:bottom w:val="none" w:sz="0" w:space="0" w:color="auto"/>
                                                                            <w:right w:val="none" w:sz="0" w:space="0" w:color="auto"/>
                                                                          </w:divBdr>
                                                                          <w:divsChild>
                                                                            <w:div w:id="1868713222">
                                                                              <w:marLeft w:val="0"/>
                                                                              <w:marRight w:val="0"/>
                                                                              <w:marTop w:val="0"/>
                                                                              <w:marBottom w:val="0"/>
                                                                              <w:divBdr>
                                                                                <w:top w:val="none" w:sz="0" w:space="0" w:color="auto"/>
                                                                                <w:left w:val="none" w:sz="0" w:space="0" w:color="auto"/>
                                                                                <w:bottom w:val="none" w:sz="0" w:space="0" w:color="auto"/>
                                                                                <w:right w:val="none" w:sz="0" w:space="0" w:color="auto"/>
                                                                              </w:divBdr>
                                                                            </w:div>
                                                                            <w:div w:id="21406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616405">
      <w:bodyDiv w:val="1"/>
      <w:marLeft w:val="0"/>
      <w:marRight w:val="0"/>
      <w:marTop w:val="0"/>
      <w:marBottom w:val="0"/>
      <w:divBdr>
        <w:top w:val="none" w:sz="0" w:space="0" w:color="auto"/>
        <w:left w:val="none" w:sz="0" w:space="0" w:color="auto"/>
        <w:bottom w:val="none" w:sz="0" w:space="0" w:color="auto"/>
        <w:right w:val="none" w:sz="0" w:space="0" w:color="auto"/>
      </w:divBdr>
      <w:divsChild>
        <w:div w:id="1092823664">
          <w:marLeft w:val="0"/>
          <w:marRight w:val="0"/>
          <w:marTop w:val="0"/>
          <w:marBottom w:val="0"/>
          <w:divBdr>
            <w:top w:val="none" w:sz="0" w:space="0" w:color="auto"/>
            <w:left w:val="none" w:sz="0" w:space="0" w:color="auto"/>
            <w:bottom w:val="none" w:sz="0" w:space="0" w:color="auto"/>
            <w:right w:val="none" w:sz="0" w:space="0" w:color="auto"/>
          </w:divBdr>
          <w:divsChild>
            <w:div w:id="847137325">
              <w:marLeft w:val="0"/>
              <w:marRight w:val="0"/>
              <w:marTop w:val="0"/>
              <w:marBottom w:val="0"/>
              <w:divBdr>
                <w:top w:val="none" w:sz="0" w:space="0" w:color="auto"/>
                <w:left w:val="none" w:sz="0" w:space="0" w:color="auto"/>
                <w:bottom w:val="none" w:sz="0" w:space="0" w:color="auto"/>
                <w:right w:val="none" w:sz="0" w:space="0" w:color="auto"/>
              </w:divBdr>
              <w:divsChild>
                <w:div w:id="1696223916">
                  <w:marLeft w:val="0"/>
                  <w:marRight w:val="0"/>
                  <w:marTop w:val="0"/>
                  <w:marBottom w:val="0"/>
                  <w:divBdr>
                    <w:top w:val="none" w:sz="0" w:space="0" w:color="auto"/>
                    <w:left w:val="none" w:sz="0" w:space="0" w:color="auto"/>
                    <w:bottom w:val="none" w:sz="0" w:space="0" w:color="auto"/>
                    <w:right w:val="none" w:sz="0" w:space="0" w:color="auto"/>
                  </w:divBdr>
                  <w:divsChild>
                    <w:div w:id="125389999">
                      <w:marLeft w:val="0"/>
                      <w:marRight w:val="0"/>
                      <w:marTop w:val="0"/>
                      <w:marBottom w:val="0"/>
                      <w:divBdr>
                        <w:top w:val="none" w:sz="0" w:space="0" w:color="auto"/>
                        <w:left w:val="none" w:sz="0" w:space="0" w:color="auto"/>
                        <w:bottom w:val="none" w:sz="0" w:space="0" w:color="auto"/>
                        <w:right w:val="none" w:sz="0" w:space="0" w:color="auto"/>
                      </w:divBdr>
                      <w:divsChild>
                        <w:div w:id="964584725">
                          <w:marLeft w:val="0"/>
                          <w:marRight w:val="0"/>
                          <w:marTop w:val="0"/>
                          <w:marBottom w:val="0"/>
                          <w:divBdr>
                            <w:top w:val="none" w:sz="0" w:space="0" w:color="auto"/>
                            <w:left w:val="none" w:sz="0" w:space="0" w:color="auto"/>
                            <w:bottom w:val="none" w:sz="0" w:space="0" w:color="auto"/>
                            <w:right w:val="none" w:sz="0" w:space="0" w:color="auto"/>
                          </w:divBdr>
                          <w:divsChild>
                            <w:div w:id="922836483">
                              <w:marLeft w:val="0"/>
                              <w:marRight w:val="0"/>
                              <w:marTop w:val="0"/>
                              <w:marBottom w:val="0"/>
                              <w:divBdr>
                                <w:top w:val="none" w:sz="0" w:space="0" w:color="auto"/>
                                <w:left w:val="none" w:sz="0" w:space="0" w:color="auto"/>
                                <w:bottom w:val="none" w:sz="0" w:space="0" w:color="auto"/>
                                <w:right w:val="none" w:sz="0" w:space="0" w:color="auto"/>
                              </w:divBdr>
                              <w:divsChild>
                                <w:div w:id="789208425">
                                  <w:marLeft w:val="0"/>
                                  <w:marRight w:val="0"/>
                                  <w:marTop w:val="0"/>
                                  <w:marBottom w:val="0"/>
                                  <w:divBdr>
                                    <w:top w:val="none" w:sz="0" w:space="0" w:color="auto"/>
                                    <w:left w:val="none" w:sz="0" w:space="0" w:color="auto"/>
                                    <w:bottom w:val="none" w:sz="0" w:space="0" w:color="auto"/>
                                    <w:right w:val="none" w:sz="0" w:space="0" w:color="auto"/>
                                  </w:divBdr>
                                  <w:divsChild>
                                    <w:div w:id="20423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461248">
      <w:bodyDiv w:val="1"/>
      <w:marLeft w:val="0"/>
      <w:marRight w:val="0"/>
      <w:marTop w:val="0"/>
      <w:marBottom w:val="0"/>
      <w:divBdr>
        <w:top w:val="none" w:sz="0" w:space="0" w:color="auto"/>
        <w:left w:val="none" w:sz="0" w:space="0" w:color="auto"/>
        <w:bottom w:val="none" w:sz="0" w:space="0" w:color="auto"/>
        <w:right w:val="none" w:sz="0" w:space="0" w:color="auto"/>
      </w:divBdr>
    </w:div>
    <w:div w:id="447045343">
      <w:bodyDiv w:val="1"/>
      <w:marLeft w:val="0"/>
      <w:marRight w:val="0"/>
      <w:marTop w:val="0"/>
      <w:marBottom w:val="0"/>
      <w:divBdr>
        <w:top w:val="none" w:sz="0" w:space="0" w:color="auto"/>
        <w:left w:val="none" w:sz="0" w:space="0" w:color="auto"/>
        <w:bottom w:val="none" w:sz="0" w:space="0" w:color="auto"/>
        <w:right w:val="none" w:sz="0" w:space="0" w:color="auto"/>
      </w:divBdr>
    </w:div>
    <w:div w:id="448816796">
      <w:bodyDiv w:val="1"/>
      <w:marLeft w:val="0"/>
      <w:marRight w:val="0"/>
      <w:marTop w:val="0"/>
      <w:marBottom w:val="0"/>
      <w:divBdr>
        <w:top w:val="none" w:sz="0" w:space="0" w:color="auto"/>
        <w:left w:val="none" w:sz="0" w:space="0" w:color="auto"/>
        <w:bottom w:val="none" w:sz="0" w:space="0" w:color="auto"/>
        <w:right w:val="none" w:sz="0" w:space="0" w:color="auto"/>
      </w:divBdr>
    </w:div>
    <w:div w:id="449665175">
      <w:bodyDiv w:val="1"/>
      <w:marLeft w:val="0"/>
      <w:marRight w:val="0"/>
      <w:marTop w:val="0"/>
      <w:marBottom w:val="0"/>
      <w:divBdr>
        <w:top w:val="none" w:sz="0" w:space="0" w:color="auto"/>
        <w:left w:val="none" w:sz="0" w:space="0" w:color="auto"/>
        <w:bottom w:val="none" w:sz="0" w:space="0" w:color="auto"/>
        <w:right w:val="none" w:sz="0" w:space="0" w:color="auto"/>
      </w:divBdr>
    </w:div>
    <w:div w:id="463432728">
      <w:bodyDiv w:val="1"/>
      <w:marLeft w:val="0"/>
      <w:marRight w:val="0"/>
      <w:marTop w:val="0"/>
      <w:marBottom w:val="0"/>
      <w:divBdr>
        <w:top w:val="none" w:sz="0" w:space="0" w:color="auto"/>
        <w:left w:val="none" w:sz="0" w:space="0" w:color="auto"/>
        <w:bottom w:val="none" w:sz="0" w:space="0" w:color="auto"/>
        <w:right w:val="none" w:sz="0" w:space="0" w:color="auto"/>
      </w:divBdr>
      <w:divsChild>
        <w:div w:id="968435819">
          <w:marLeft w:val="0"/>
          <w:marRight w:val="0"/>
          <w:marTop w:val="0"/>
          <w:marBottom w:val="0"/>
          <w:divBdr>
            <w:top w:val="none" w:sz="0" w:space="0" w:color="auto"/>
            <w:left w:val="none" w:sz="0" w:space="0" w:color="auto"/>
            <w:bottom w:val="none" w:sz="0" w:space="0" w:color="auto"/>
            <w:right w:val="none" w:sz="0" w:space="0" w:color="auto"/>
          </w:divBdr>
          <w:divsChild>
            <w:div w:id="869487166">
              <w:marLeft w:val="0"/>
              <w:marRight w:val="0"/>
              <w:marTop w:val="0"/>
              <w:marBottom w:val="0"/>
              <w:divBdr>
                <w:top w:val="none" w:sz="0" w:space="0" w:color="auto"/>
                <w:left w:val="none" w:sz="0" w:space="0" w:color="auto"/>
                <w:bottom w:val="none" w:sz="0" w:space="0" w:color="auto"/>
                <w:right w:val="none" w:sz="0" w:space="0" w:color="auto"/>
              </w:divBdr>
              <w:divsChild>
                <w:div w:id="1147867372">
                  <w:marLeft w:val="0"/>
                  <w:marRight w:val="0"/>
                  <w:marTop w:val="0"/>
                  <w:marBottom w:val="0"/>
                  <w:divBdr>
                    <w:top w:val="none" w:sz="0" w:space="0" w:color="auto"/>
                    <w:left w:val="none" w:sz="0" w:space="0" w:color="auto"/>
                    <w:bottom w:val="none" w:sz="0" w:space="0" w:color="auto"/>
                    <w:right w:val="none" w:sz="0" w:space="0" w:color="auto"/>
                  </w:divBdr>
                  <w:divsChild>
                    <w:div w:id="648099408">
                      <w:marLeft w:val="0"/>
                      <w:marRight w:val="0"/>
                      <w:marTop w:val="300"/>
                      <w:marBottom w:val="0"/>
                      <w:divBdr>
                        <w:top w:val="single" w:sz="6" w:space="0" w:color="DDDDDD"/>
                        <w:left w:val="single" w:sz="6" w:space="0" w:color="DDDDDD"/>
                        <w:bottom w:val="single" w:sz="6" w:space="0" w:color="DDDDDD"/>
                        <w:right w:val="single" w:sz="6" w:space="0" w:color="DDDDDD"/>
                      </w:divBdr>
                      <w:divsChild>
                        <w:div w:id="1104886642">
                          <w:marLeft w:val="0"/>
                          <w:marRight w:val="0"/>
                          <w:marTop w:val="0"/>
                          <w:marBottom w:val="0"/>
                          <w:divBdr>
                            <w:top w:val="none" w:sz="0" w:space="0" w:color="auto"/>
                            <w:left w:val="none" w:sz="0" w:space="0" w:color="auto"/>
                            <w:bottom w:val="none" w:sz="0" w:space="0" w:color="auto"/>
                            <w:right w:val="none" w:sz="0" w:space="0" w:color="auto"/>
                          </w:divBdr>
                          <w:divsChild>
                            <w:div w:id="740366960">
                              <w:marLeft w:val="0"/>
                              <w:marRight w:val="0"/>
                              <w:marTop w:val="0"/>
                              <w:marBottom w:val="0"/>
                              <w:divBdr>
                                <w:top w:val="none" w:sz="0" w:space="0" w:color="auto"/>
                                <w:left w:val="none" w:sz="0" w:space="0" w:color="auto"/>
                                <w:bottom w:val="none" w:sz="0" w:space="0" w:color="auto"/>
                                <w:right w:val="none" w:sz="0" w:space="0" w:color="auto"/>
                              </w:divBdr>
                              <w:divsChild>
                                <w:div w:id="1649239141">
                                  <w:marLeft w:val="0"/>
                                  <w:marRight w:val="0"/>
                                  <w:marTop w:val="0"/>
                                  <w:marBottom w:val="0"/>
                                  <w:divBdr>
                                    <w:top w:val="none" w:sz="0" w:space="0" w:color="auto"/>
                                    <w:left w:val="none" w:sz="0" w:space="0" w:color="auto"/>
                                    <w:bottom w:val="none" w:sz="0" w:space="0" w:color="auto"/>
                                    <w:right w:val="none" w:sz="0" w:space="0" w:color="auto"/>
                                  </w:divBdr>
                                  <w:divsChild>
                                    <w:div w:id="642344545">
                                      <w:marLeft w:val="0"/>
                                      <w:marRight w:val="0"/>
                                      <w:marTop w:val="0"/>
                                      <w:marBottom w:val="0"/>
                                      <w:divBdr>
                                        <w:top w:val="none" w:sz="0" w:space="0" w:color="auto"/>
                                        <w:left w:val="none" w:sz="0" w:space="0" w:color="auto"/>
                                        <w:bottom w:val="none" w:sz="0" w:space="0" w:color="auto"/>
                                        <w:right w:val="none" w:sz="0" w:space="0" w:color="auto"/>
                                      </w:divBdr>
                                      <w:divsChild>
                                        <w:div w:id="889730673">
                                          <w:marLeft w:val="0"/>
                                          <w:marRight w:val="0"/>
                                          <w:marTop w:val="0"/>
                                          <w:marBottom w:val="0"/>
                                          <w:divBdr>
                                            <w:top w:val="none" w:sz="0" w:space="0" w:color="auto"/>
                                            <w:left w:val="none" w:sz="0" w:space="0" w:color="auto"/>
                                            <w:bottom w:val="none" w:sz="0" w:space="0" w:color="auto"/>
                                            <w:right w:val="none" w:sz="0" w:space="0" w:color="auto"/>
                                          </w:divBdr>
                                          <w:divsChild>
                                            <w:div w:id="1037511301">
                                              <w:marLeft w:val="0"/>
                                              <w:marRight w:val="0"/>
                                              <w:marTop w:val="0"/>
                                              <w:marBottom w:val="0"/>
                                              <w:divBdr>
                                                <w:top w:val="none" w:sz="0" w:space="0" w:color="auto"/>
                                                <w:left w:val="none" w:sz="0" w:space="0" w:color="auto"/>
                                                <w:bottom w:val="none" w:sz="0" w:space="0" w:color="auto"/>
                                                <w:right w:val="none" w:sz="0" w:space="0" w:color="auto"/>
                                              </w:divBdr>
                                              <w:divsChild>
                                                <w:div w:id="421419763">
                                                  <w:marLeft w:val="0"/>
                                                  <w:marRight w:val="0"/>
                                                  <w:marTop w:val="0"/>
                                                  <w:marBottom w:val="0"/>
                                                  <w:divBdr>
                                                    <w:top w:val="none" w:sz="0" w:space="0" w:color="auto"/>
                                                    <w:left w:val="none" w:sz="0" w:space="0" w:color="auto"/>
                                                    <w:bottom w:val="none" w:sz="0" w:space="0" w:color="auto"/>
                                                    <w:right w:val="none" w:sz="0" w:space="0" w:color="auto"/>
                                                  </w:divBdr>
                                                  <w:divsChild>
                                                    <w:div w:id="916553407">
                                                      <w:marLeft w:val="0"/>
                                                      <w:marRight w:val="0"/>
                                                      <w:marTop w:val="0"/>
                                                      <w:marBottom w:val="0"/>
                                                      <w:divBdr>
                                                        <w:top w:val="none" w:sz="0" w:space="0" w:color="auto"/>
                                                        <w:left w:val="none" w:sz="0" w:space="0" w:color="auto"/>
                                                        <w:bottom w:val="none" w:sz="0" w:space="0" w:color="auto"/>
                                                        <w:right w:val="none" w:sz="0" w:space="0" w:color="auto"/>
                                                      </w:divBdr>
                                                      <w:divsChild>
                                                        <w:div w:id="214704392">
                                                          <w:marLeft w:val="0"/>
                                                          <w:marRight w:val="0"/>
                                                          <w:marTop w:val="0"/>
                                                          <w:marBottom w:val="0"/>
                                                          <w:divBdr>
                                                            <w:top w:val="none" w:sz="0" w:space="0" w:color="auto"/>
                                                            <w:left w:val="none" w:sz="0" w:space="0" w:color="auto"/>
                                                            <w:bottom w:val="none" w:sz="0" w:space="0" w:color="auto"/>
                                                            <w:right w:val="none" w:sz="0" w:space="0" w:color="auto"/>
                                                          </w:divBdr>
                                                        </w:div>
                                                        <w:div w:id="10951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4679">
                                      <w:marLeft w:val="0"/>
                                      <w:marRight w:val="0"/>
                                      <w:marTop w:val="0"/>
                                      <w:marBottom w:val="0"/>
                                      <w:divBdr>
                                        <w:top w:val="none" w:sz="0" w:space="0" w:color="auto"/>
                                        <w:left w:val="none" w:sz="0" w:space="0" w:color="auto"/>
                                        <w:bottom w:val="none" w:sz="0" w:space="0" w:color="auto"/>
                                        <w:right w:val="none" w:sz="0" w:space="0" w:color="auto"/>
                                      </w:divBdr>
                                      <w:divsChild>
                                        <w:div w:id="194276122">
                                          <w:marLeft w:val="0"/>
                                          <w:marRight w:val="0"/>
                                          <w:marTop w:val="0"/>
                                          <w:marBottom w:val="0"/>
                                          <w:divBdr>
                                            <w:top w:val="none" w:sz="0" w:space="0" w:color="auto"/>
                                            <w:left w:val="none" w:sz="0" w:space="0" w:color="auto"/>
                                            <w:bottom w:val="none" w:sz="0" w:space="0" w:color="auto"/>
                                            <w:right w:val="none" w:sz="0" w:space="0" w:color="auto"/>
                                          </w:divBdr>
                                          <w:divsChild>
                                            <w:div w:id="933973808">
                                              <w:marLeft w:val="0"/>
                                              <w:marRight w:val="0"/>
                                              <w:marTop w:val="0"/>
                                              <w:marBottom w:val="0"/>
                                              <w:divBdr>
                                                <w:top w:val="none" w:sz="0" w:space="0" w:color="auto"/>
                                                <w:left w:val="none" w:sz="0" w:space="0" w:color="auto"/>
                                                <w:bottom w:val="none" w:sz="0" w:space="0" w:color="auto"/>
                                                <w:right w:val="none" w:sz="0" w:space="0" w:color="auto"/>
                                              </w:divBdr>
                                              <w:divsChild>
                                                <w:div w:id="1799447420">
                                                  <w:marLeft w:val="0"/>
                                                  <w:marRight w:val="0"/>
                                                  <w:marTop w:val="0"/>
                                                  <w:marBottom w:val="0"/>
                                                  <w:divBdr>
                                                    <w:top w:val="none" w:sz="0" w:space="0" w:color="auto"/>
                                                    <w:left w:val="none" w:sz="0" w:space="0" w:color="auto"/>
                                                    <w:bottom w:val="none" w:sz="0" w:space="0" w:color="auto"/>
                                                    <w:right w:val="none" w:sz="0" w:space="0" w:color="auto"/>
                                                  </w:divBdr>
                                                  <w:divsChild>
                                                    <w:div w:id="1276644212">
                                                      <w:marLeft w:val="0"/>
                                                      <w:marRight w:val="0"/>
                                                      <w:marTop w:val="0"/>
                                                      <w:marBottom w:val="0"/>
                                                      <w:divBdr>
                                                        <w:top w:val="none" w:sz="0" w:space="0" w:color="auto"/>
                                                        <w:left w:val="none" w:sz="0" w:space="0" w:color="auto"/>
                                                        <w:bottom w:val="none" w:sz="0" w:space="0" w:color="auto"/>
                                                        <w:right w:val="none" w:sz="0" w:space="0" w:color="auto"/>
                                                      </w:divBdr>
                                                      <w:divsChild>
                                                        <w:div w:id="99302867">
                                                          <w:marLeft w:val="0"/>
                                                          <w:marRight w:val="0"/>
                                                          <w:marTop w:val="0"/>
                                                          <w:marBottom w:val="0"/>
                                                          <w:divBdr>
                                                            <w:top w:val="none" w:sz="0" w:space="0" w:color="auto"/>
                                                            <w:left w:val="none" w:sz="0" w:space="0" w:color="auto"/>
                                                            <w:bottom w:val="none" w:sz="0" w:space="0" w:color="auto"/>
                                                            <w:right w:val="none" w:sz="0" w:space="0" w:color="auto"/>
                                                          </w:divBdr>
                                                        </w:div>
                                                        <w:div w:id="382339159">
                                                          <w:marLeft w:val="0"/>
                                                          <w:marRight w:val="0"/>
                                                          <w:marTop w:val="0"/>
                                                          <w:marBottom w:val="0"/>
                                                          <w:divBdr>
                                                            <w:top w:val="none" w:sz="0" w:space="0" w:color="auto"/>
                                                            <w:left w:val="none" w:sz="0" w:space="0" w:color="auto"/>
                                                            <w:bottom w:val="none" w:sz="0" w:space="0" w:color="auto"/>
                                                            <w:right w:val="none" w:sz="0" w:space="0" w:color="auto"/>
                                                          </w:divBdr>
                                                        </w:div>
                                                        <w:div w:id="1004169911">
                                                          <w:marLeft w:val="0"/>
                                                          <w:marRight w:val="0"/>
                                                          <w:marTop w:val="0"/>
                                                          <w:marBottom w:val="0"/>
                                                          <w:divBdr>
                                                            <w:top w:val="none" w:sz="0" w:space="0" w:color="auto"/>
                                                            <w:left w:val="none" w:sz="0" w:space="0" w:color="auto"/>
                                                            <w:bottom w:val="none" w:sz="0" w:space="0" w:color="auto"/>
                                                            <w:right w:val="none" w:sz="0" w:space="0" w:color="auto"/>
                                                          </w:divBdr>
                                                        </w:div>
                                                        <w:div w:id="1425494504">
                                                          <w:marLeft w:val="0"/>
                                                          <w:marRight w:val="0"/>
                                                          <w:marTop w:val="0"/>
                                                          <w:marBottom w:val="0"/>
                                                          <w:divBdr>
                                                            <w:top w:val="none" w:sz="0" w:space="0" w:color="auto"/>
                                                            <w:left w:val="none" w:sz="0" w:space="0" w:color="auto"/>
                                                            <w:bottom w:val="none" w:sz="0" w:space="0" w:color="auto"/>
                                                            <w:right w:val="none" w:sz="0" w:space="0" w:color="auto"/>
                                                          </w:divBdr>
                                                        </w:div>
                                                        <w:div w:id="1565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546211">
      <w:bodyDiv w:val="1"/>
      <w:marLeft w:val="0"/>
      <w:marRight w:val="0"/>
      <w:marTop w:val="0"/>
      <w:marBottom w:val="0"/>
      <w:divBdr>
        <w:top w:val="none" w:sz="0" w:space="0" w:color="auto"/>
        <w:left w:val="none" w:sz="0" w:space="0" w:color="auto"/>
        <w:bottom w:val="none" w:sz="0" w:space="0" w:color="auto"/>
        <w:right w:val="none" w:sz="0" w:space="0" w:color="auto"/>
      </w:divBdr>
    </w:div>
    <w:div w:id="495538195">
      <w:bodyDiv w:val="1"/>
      <w:marLeft w:val="0"/>
      <w:marRight w:val="0"/>
      <w:marTop w:val="0"/>
      <w:marBottom w:val="0"/>
      <w:divBdr>
        <w:top w:val="none" w:sz="0" w:space="0" w:color="auto"/>
        <w:left w:val="none" w:sz="0" w:space="0" w:color="auto"/>
        <w:bottom w:val="none" w:sz="0" w:space="0" w:color="auto"/>
        <w:right w:val="none" w:sz="0" w:space="0" w:color="auto"/>
      </w:divBdr>
      <w:divsChild>
        <w:div w:id="1257791349">
          <w:marLeft w:val="0"/>
          <w:marRight w:val="0"/>
          <w:marTop w:val="0"/>
          <w:marBottom w:val="0"/>
          <w:divBdr>
            <w:top w:val="none" w:sz="0" w:space="0" w:color="auto"/>
            <w:left w:val="none" w:sz="0" w:space="0" w:color="auto"/>
            <w:bottom w:val="none" w:sz="0" w:space="0" w:color="auto"/>
            <w:right w:val="none" w:sz="0" w:space="0" w:color="auto"/>
          </w:divBdr>
          <w:divsChild>
            <w:div w:id="949094509">
              <w:marLeft w:val="0"/>
              <w:marRight w:val="0"/>
              <w:marTop w:val="0"/>
              <w:marBottom w:val="0"/>
              <w:divBdr>
                <w:top w:val="none" w:sz="0" w:space="0" w:color="auto"/>
                <w:left w:val="none" w:sz="0" w:space="0" w:color="auto"/>
                <w:bottom w:val="none" w:sz="0" w:space="0" w:color="auto"/>
                <w:right w:val="none" w:sz="0" w:space="0" w:color="auto"/>
              </w:divBdr>
              <w:divsChild>
                <w:div w:id="1128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7731">
      <w:bodyDiv w:val="1"/>
      <w:marLeft w:val="0"/>
      <w:marRight w:val="0"/>
      <w:marTop w:val="0"/>
      <w:marBottom w:val="0"/>
      <w:divBdr>
        <w:top w:val="none" w:sz="0" w:space="0" w:color="auto"/>
        <w:left w:val="none" w:sz="0" w:space="0" w:color="auto"/>
        <w:bottom w:val="none" w:sz="0" w:space="0" w:color="auto"/>
        <w:right w:val="none" w:sz="0" w:space="0" w:color="auto"/>
      </w:divBdr>
    </w:div>
    <w:div w:id="517040599">
      <w:bodyDiv w:val="1"/>
      <w:marLeft w:val="0"/>
      <w:marRight w:val="0"/>
      <w:marTop w:val="0"/>
      <w:marBottom w:val="0"/>
      <w:divBdr>
        <w:top w:val="none" w:sz="0" w:space="0" w:color="auto"/>
        <w:left w:val="none" w:sz="0" w:space="0" w:color="auto"/>
        <w:bottom w:val="none" w:sz="0" w:space="0" w:color="auto"/>
        <w:right w:val="none" w:sz="0" w:space="0" w:color="auto"/>
      </w:divBdr>
    </w:div>
    <w:div w:id="541289525">
      <w:bodyDiv w:val="1"/>
      <w:marLeft w:val="0"/>
      <w:marRight w:val="0"/>
      <w:marTop w:val="0"/>
      <w:marBottom w:val="0"/>
      <w:divBdr>
        <w:top w:val="none" w:sz="0" w:space="0" w:color="auto"/>
        <w:left w:val="none" w:sz="0" w:space="0" w:color="auto"/>
        <w:bottom w:val="none" w:sz="0" w:space="0" w:color="auto"/>
        <w:right w:val="none" w:sz="0" w:space="0" w:color="auto"/>
      </w:divBdr>
    </w:div>
    <w:div w:id="555433669">
      <w:bodyDiv w:val="1"/>
      <w:marLeft w:val="0"/>
      <w:marRight w:val="0"/>
      <w:marTop w:val="0"/>
      <w:marBottom w:val="0"/>
      <w:divBdr>
        <w:top w:val="none" w:sz="0" w:space="0" w:color="auto"/>
        <w:left w:val="none" w:sz="0" w:space="0" w:color="auto"/>
        <w:bottom w:val="none" w:sz="0" w:space="0" w:color="auto"/>
        <w:right w:val="none" w:sz="0" w:space="0" w:color="auto"/>
      </w:divBdr>
    </w:div>
    <w:div w:id="556010890">
      <w:bodyDiv w:val="1"/>
      <w:marLeft w:val="0"/>
      <w:marRight w:val="0"/>
      <w:marTop w:val="0"/>
      <w:marBottom w:val="0"/>
      <w:divBdr>
        <w:top w:val="none" w:sz="0" w:space="0" w:color="auto"/>
        <w:left w:val="none" w:sz="0" w:space="0" w:color="auto"/>
        <w:bottom w:val="none" w:sz="0" w:space="0" w:color="auto"/>
        <w:right w:val="none" w:sz="0" w:space="0" w:color="auto"/>
      </w:divBdr>
    </w:div>
    <w:div w:id="576134457">
      <w:bodyDiv w:val="1"/>
      <w:marLeft w:val="0"/>
      <w:marRight w:val="0"/>
      <w:marTop w:val="0"/>
      <w:marBottom w:val="0"/>
      <w:divBdr>
        <w:top w:val="none" w:sz="0" w:space="0" w:color="auto"/>
        <w:left w:val="none" w:sz="0" w:space="0" w:color="auto"/>
        <w:bottom w:val="none" w:sz="0" w:space="0" w:color="auto"/>
        <w:right w:val="none" w:sz="0" w:space="0" w:color="auto"/>
      </w:divBdr>
    </w:div>
    <w:div w:id="590089316">
      <w:bodyDiv w:val="1"/>
      <w:marLeft w:val="0"/>
      <w:marRight w:val="0"/>
      <w:marTop w:val="0"/>
      <w:marBottom w:val="0"/>
      <w:divBdr>
        <w:top w:val="none" w:sz="0" w:space="0" w:color="auto"/>
        <w:left w:val="none" w:sz="0" w:space="0" w:color="auto"/>
        <w:bottom w:val="none" w:sz="0" w:space="0" w:color="auto"/>
        <w:right w:val="none" w:sz="0" w:space="0" w:color="auto"/>
      </w:divBdr>
      <w:divsChild>
        <w:div w:id="1381511049">
          <w:marLeft w:val="0"/>
          <w:marRight w:val="0"/>
          <w:marTop w:val="0"/>
          <w:marBottom w:val="0"/>
          <w:divBdr>
            <w:top w:val="none" w:sz="0" w:space="0" w:color="auto"/>
            <w:left w:val="none" w:sz="0" w:space="0" w:color="auto"/>
            <w:bottom w:val="none" w:sz="0" w:space="0" w:color="auto"/>
            <w:right w:val="none" w:sz="0" w:space="0" w:color="auto"/>
          </w:divBdr>
          <w:divsChild>
            <w:div w:id="1790468802">
              <w:marLeft w:val="0"/>
              <w:marRight w:val="0"/>
              <w:marTop w:val="0"/>
              <w:marBottom w:val="0"/>
              <w:divBdr>
                <w:top w:val="none" w:sz="0" w:space="0" w:color="auto"/>
                <w:left w:val="none" w:sz="0" w:space="0" w:color="auto"/>
                <w:bottom w:val="none" w:sz="0" w:space="0" w:color="auto"/>
                <w:right w:val="none" w:sz="0" w:space="0" w:color="auto"/>
              </w:divBdr>
              <w:divsChild>
                <w:div w:id="920716184">
                  <w:marLeft w:val="0"/>
                  <w:marRight w:val="0"/>
                  <w:marTop w:val="0"/>
                  <w:marBottom w:val="0"/>
                  <w:divBdr>
                    <w:top w:val="none" w:sz="0" w:space="0" w:color="auto"/>
                    <w:left w:val="none" w:sz="0" w:space="0" w:color="auto"/>
                    <w:bottom w:val="none" w:sz="0" w:space="0" w:color="auto"/>
                    <w:right w:val="none" w:sz="0" w:space="0" w:color="auto"/>
                  </w:divBdr>
                  <w:divsChild>
                    <w:div w:id="1159493625">
                      <w:marLeft w:val="0"/>
                      <w:marRight w:val="0"/>
                      <w:marTop w:val="0"/>
                      <w:marBottom w:val="0"/>
                      <w:divBdr>
                        <w:top w:val="none" w:sz="0" w:space="0" w:color="auto"/>
                        <w:left w:val="none" w:sz="0" w:space="0" w:color="auto"/>
                        <w:bottom w:val="none" w:sz="0" w:space="0" w:color="auto"/>
                        <w:right w:val="none" w:sz="0" w:space="0" w:color="auto"/>
                      </w:divBdr>
                      <w:divsChild>
                        <w:div w:id="822740781">
                          <w:marLeft w:val="0"/>
                          <w:marRight w:val="0"/>
                          <w:marTop w:val="0"/>
                          <w:marBottom w:val="0"/>
                          <w:divBdr>
                            <w:top w:val="none" w:sz="0" w:space="0" w:color="auto"/>
                            <w:left w:val="none" w:sz="0" w:space="0" w:color="auto"/>
                            <w:bottom w:val="none" w:sz="0" w:space="0" w:color="auto"/>
                            <w:right w:val="none" w:sz="0" w:space="0" w:color="auto"/>
                          </w:divBdr>
                          <w:divsChild>
                            <w:div w:id="2111704023">
                              <w:marLeft w:val="0"/>
                              <w:marRight w:val="0"/>
                              <w:marTop w:val="0"/>
                              <w:marBottom w:val="0"/>
                              <w:divBdr>
                                <w:top w:val="none" w:sz="0" w:space="0" w:color="auto"/>
                                <w:left w:val="none" w:sz="0" w:space="0" w:color="auto"/>
                                <w:bottom w:val="none" w:sz="0" w:space="0" w:color="auto"/>
                                <w:right w:val="none" w:sz="0" w:space="0" w:color="auto"/>
                              </w:divBdr>
                              <w:divsChild>
                                <w:div w:id="100414311">
                                  <w:marLeft w:val="0"/>
                                  <w:marRight w:val="0"/>
                                  <w:marTop w:val="0"/>
                                  <w:marBottom w:val="0"/>
                                  <w:divBdr>
                                    <w:top w:val="none" w:sz="0" w:space="0" w:color="auto"/>
                                    <w:left w:val="none" w:sz="0" w:space="0" w:color="auto"/>
                                    <w:bottom w:val="none" w:sz="0" w:space="0" w:color="auto"/>
                                    <w:right w:val="none" w:sz="0" w:space="0" w:color="auto"/>
                                  </w:divBdr>
                                  <w:divsChild>
                                    <w:div w:id="460155461">
                                      <w:marLeft w:val="0"/>
                                      <w:marRight w:val="0"/>
                                      <w:marTop w:val="0"/>
                                      <w:marBottom w:val="0"/>
                                      <w:divBdr>
                                        <w:top w:val="none" w:sz="0" w:space="0" w:color="auto"/>
                                        <w:left w:val="none" w:sz="0" w:space="0" w:color="auto"/>
                                        <w:bottom w:val="none" w:sz="0" w:space="0" w:color="auto"/>
                                        <w:right w:val="none" w:sz="0" w:space="0" w:color="auto"/>
                                      </w:divBdr>
                                      <w:divsChild>
                                        <w:div w:id="1103653386">
                                          <w:marLeft w:val="1"/>
                                          <w:marRight w:val="1"/>
                                          <w:marTop w:val="0"/>
                                          <w:marBottom w:val="0"/>
                                          <w:divBdr>
                                            <w:top w:val="none" w:sz="0" w:space="0" w:color="auto"/>
                                            <w:left w:val="none" w:sz="0" w:space="0" w:color="auto"/>
                                            <w:bottom w:val="none" w:sz="0" w:space="0" w:color="auto"/>
                                            <w:right w:val="none" w:sz="0" w:space="0" w:color="auto"/>
                                          </w:divBdr>
                                          <w:divsChild>
                                            <w:div w:id="72287651">
                                              <w:marLeft w:val="0"/>
                                              <w:marRight w:val="0"/>
                                              <w:marTop w:val="0"/>
                                              <w:marBottom w:val="0"/>
                                              <w:divBdr>
                                                <w:top w:val="none" w:sz="0" w:space="0" w:color="auto"/>
                                                <w:left w:val="none" w:sz="0" w:space="0" w:color="auto"/>
                                                <w:bottom w:val="none" w:sz="0" w:space="0" w:color="auto"/>
                                                <w:right w:val="none" w:sz="0" w:space="0" w:color="auto"/>
                                              </w:divBdr>
                                              <w:divsChild>
                                                <w:div w:id="447748762">
                                                  <w:marLeft w:val="0"/>
                                                  <w:marRight w:val="0"/>
                                                  <w:marTop w:val="0"/>
                                                  <w:marBottom w:val="0"/>
                                                  <w:divBdr>
                                                    <w:top w:val="none" w:sz="0" w:space="0" w:color="auto"/>
                                                    <w:left w:val="none" w:sz="0" w:space="0" w:color="auto"/>
                                                    <w:bottom w:val="none" w:sz="0" w:space="0" w:color="auto"/>
                                                    <w:right w:val="none" w:sz="0" w:space="0" w:color="auto"/>
                                                  </w:divBdr>
                                                  <w:divsChild>
                                                    <w:div w:id="1495417815">
                                                      <w:marLeft w:val="0"/>
                                                      <w:marRight w:val="0"/>
                                                      <w:marTop w:val="0"/>
                                                      <w:marBottom w:val="0"/>
                                                      <w:divBdr>
                                                        <w:top w:val="none" w:sz="0" w:space="0" w:color="auto"/>
                                                        <w:left w:val="none" w:sz="0" w:space="0" w:color="auto"/>
                                                        <w:bottom w:val="none" w:sz="0" w:space="0" w:color="auto"/>
                                                        <w:right w:val="none" w:sz="0" w:space="0" w:color="auto"/>
                                                      </w:divBdr>
                                                      <w:divsChild>
                                                        <w:div w:id="1907841269">
                                                          <w:marLeft w:val="0"/>
                                                          <w:marRight w:val="0"/>
                                                          <w:marTop w:val="0"/>
                                                          <w:marBottom w:val="0"/>
                                                          <w:divBdr>
                                                            <w:top w:val="none" w:sz="0" w:space="0" w:color="auto"/>
                                                            <w:left w:val="none" w:sz="0" w:space="0" w:color="auto"/>
                                                            <w:bottom w:val="none" w:sz="0" w:space="0" w:color="auto"/>
                                                            <w:right w:val="none" w:sz="0" w:space="0" w:color="auto"/>
                                                          </w:divBdr>
                                                          <w:divsChild>
                                                            <w:div w:id="181021248">
                                                              <w:marLeft w:val="0"/>
                                                              <w:marRight w:val="0"/>
                                                              <w:marTop w:val="0"/>
                                                              <w:marBottom w:val="0"/>
                                                              <w:divBdr>
                                                                <w:top w:val="none" w:sz="0" w:space="0" w:color="auto"/>
                                                                <w:left w:val="none" w:sz="0" w:space="0" w:color="auto"/>
                                                                <w:bottom w:val="none" w:sz="0" w:space="0" w:color="auto"/>
                                                                <w:right w:val="none" w:sz="0" w:space="0" w:color="auto"/>
                                                              </w:divBdr>
                                                              <w:divsChild>
                                                                <w:div w:id="1313102805">
                                                                  <w:marLeft w:val="0"/>
                                                                  <w:marRight w:val="0"/>
                                                                  <w:marTop w:val="0"/>
                                                                  <w:marBottom w:val="0"/>
                                                                  <w:divBdr>
                                                                    <w:top w:val="none" w:sz="0" w:space="0" w:color="auto"/>
                                                                    <w:left w:val="none" w:sz="0" w:space="0" w:color="auto"/>
                                                                    <w:bottom w:val="none" w:sz="0" w:space="0" w:color="auto"/>
                                                                    <w:right w:val="none" w:sz="0" w:space="0" w:color="auto"/>
                                                                  </w:divBdr>
                                                                  <w:divsChild>
                                                                    <w:div w:id="1742405824">
                                                                      <w:marLeft w:val="0"/>
                                                                      <w:marRight w:val="0"/>
                                                                      <w:marTop w:val="0"/>
                                                                      <w:marBottom w:val="0"/>
                                                                      <w:divBdr>
                                                                        <w:top w:val="none" w:sz="0" w:space="0" w:color="auto"/>
                                                                        <w:left w:val="none" w:sz="0" w:space="0" w:color="auto"/>
                                                                        <w:bottom w:val="none" w:sz="0" w:space="0" w:color="auto"/>
                                                                        <w:right w:val="none" w:sz="0" w:space="0" w:color="auto"/>
                                                                      </w:divBdr>
                                                                      <w:divsChild>
                                                                        <w:div w:id="1257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23467">
      <w:bodyDiv w:val="1"/>
      <w:marLeft w:val="0"/>
      <w:marRight w:val="0"/>
      <w:marTop w:val="0"/>
      <w:marBottom w:val="0"/>
      <w:divBdr>
        <w:top w:val="none" w:sz="0" w:space="0" w:color="auto"/>
        <w:left w:val="none" w:sz="0" w:space="0" w:color="auto"/>
        <w:bottom w:val="none" w:sz="0" w:space="0" w:color="auto"/>
        <w:right w:val="none" w:sz="0" w:space="0" w:color="auto"/>
      </w:divBdr>
    </w:div>
    <w:div w:id="610623998">
      <w:bodyDiv w:val="1"/>
      <w:marLeft w:val="0"/>
      <w:marRight w:val="0"/>
      <w:marTop w:val="0"/>
      <w:marBottom w:val="0"/>
      <w:divBdr>
        <w:top w:val="none" w:sz="0" w:space="0" w:color="auto"/>
        <w:left w:val="none" w:sz="0" w:space="0" w:color="auto"/>
        <w:bottom w:val="none" w:sz="0" w:space="0" w:color="auto"/>
        <w:right w:val="none" w:sz="0" w:space="0" w:color="auto"/>
      </w:divBdr>
    </w:div>
    <w:div w:id="621962780">
      <w:bodyDiv w:val="1"/>
      <w:marLeft w:val="0"/>
      <w:marRight w:val="0"/>
      <w:marTop w:val="0"/>
      <w:marBottom w:val="0"/>
      <w:divBdr>
        <w:top w:val="none" w:sz="0" w:space="0" w:color="auto"/>
        <w:left w:val="none" w:sz="0" w:space="0" w:color="auto"/>
        <w:bottom w:val="none" w:sz="0" w:space="0" w:color="auto"/>
        <w:right w:val="none" w:sz="0" w:space="0" w:color="auto"/>
      </w:divBdr>
    </w:div>
    <w:div w:id="625508074">
      <w:bodyDiv w:val="1"/>
      <w:marLeft w:val="0"/>
      <w:marRight w:val="0"/>
      <w:marTop w:val="0"/>
      <w:marBottom w:val="0"/>
      <w:divBdr>
        <w:top w:val="none" w:sz="0" w:space="0" w:color="auto"/>
        <w:left w:val="none" w:sz="0" w:space="0" w:color="auto"/>
        <w:bottom w:val="none" w:sz="0" w:space="0" w:color="auto"/>
        <w:right w:val="none" w:sz="0" w:space="0" w:color="auto"/>
      </w:divBdr>
    </w:div>
    <w:div w:id="626786922">
      <w:bodyDiv w:val="1"/>
      <w:marLeft w:val="0"/>
      <w:marRight w:val="0"/>
      <w:marTop w:val="0"/>
      <w:marBottom w:val="0"/>
      <w:divBdr>
        <w:top w:val="none" w:sz="0" w:space="0" w:color="auto"/>
        <w:left w:val="none" w:sz="0" w:space="0" w:color="auto"/>
        <w:bottom w:val="none" w:sz="0" w:space="0" w:color="auto"/>
        <w:right w:val="none" w:sz="0" w:space="0" w:color="auto"/>
      </w:divBdr>
      <w:divsChild>
        <w:div w:id="934555445">
          <w:marLeft w:val="0"/>
          <w:marRight w:val="0"/>
          <w:marTop w:val="0"/>
          <w:marBottom w:val="0"/>
          <w:divBdr>
            <w:top w:val="none" w:sz="0" w:space="0" w:color="auto"/>
            <w:left w:val="none" w:sz="0" w:space="0" w:color="auto"/>
            <w:bottom w:val="none" w:sz="0" w:space="0" w:color="auto"/>
            <w:right w:val="none" w:sz="0" w:space="0" w:color="auto"/>
          </w:divBdr>
        </w:div>
      </w:divsChild>
    </w:div>
    <w:div w:id="628777104">
      <w:bodyDiv w:val="1"/>
      <w:marLeft w:val="0"/>
      <w:marRight w:val="0"/>
      <w:marTop w:val="0"/>
      <w:marBottom w:val="0"/>
      <w:divBdr>
        <w:top w:val="none" w:sz="0" w:space="0" w:color="auto"/>
        <w:left w:val="none" w:sz="0" w:space="0" w:color="auto"/>
        <w:bottom w:val="none" w:sz="0" w:space="0" w:color="auto"/>
        <w:right w:val="none" w:sz="0" w:space="0" w:color="auto"/>
      </w:divBdr>
    </w:div>
    <w:div w:id="632054787">
      <w:bodyDiv w:val="1"/>
      <w:marLeft w:val="0"/>
      <w:marRight w:val="0"/>
      <w:marTop w:val="0"/>
      <w:marBottom w:val="0"/>
      <w:divBdr>
        <w:top w:val="none" w:sz="0" w:space="0" w:color="auto"/>
        <w:left w:val="none" w:sz="0" w:space="0" w:color="auto"/>
        <w:bottom w:val="none" w:sz="0" w:space="0" w:color="auto"/>
        <w:right w:val="none" w:sz="0" w:space="0" w:color="auto"/>
      </w:divBdr>
    </w:div>
    <w:div w:id="634023687">
      <w:bodyDiv w:val="1"/>
      <w:marLeft w:val="0"/>
      <w:marRight w:val="0"/>
      <w:marTop w:val="0"/>
      <w:marBottom w:val="0"/>
      <w:divBdr>
        <w:top w:val="none" w:sz="0" w:space="0" w:color="auto"/>
        <w:left w:val="none" w:sz="0" w:space="0" w:color="auto"/>
        <w:bottom w:val="none" w:sz="0" w:space="0" w:color="auto"/>
        <w:right w:val="none" w:sz="0" w:space="0" w:color="auto"/>
      </w:divBdr>
      <w:divsChild>
        <w:div w:id="374813103">
          <w:marLeft w:val="0"/>
          <w:marRight w:val="0"/>
          <w:marTop w:val="0"/>
          <w:marBottom w:val="0"/>
          <w:divBdr>
            <w:top w:val="none" w:sz="0" w:space="0" w:color="auto"/>
            <w:left w:val="none" w:sz="0" w:space="0" w:color="auto"/>
            <w:bottom w:val="none" w:sz="0" w:space="0" w:color="auto"/>
            <w:right w:val="none" w:sz="0" w:space="0" w:color="auto"/>
          </w:divBdr>
          <w:divsChild>
            <w:div w:id="589580630">
              <w:marLeft w:val="0"/>
              <w:marRight w:val="0"/>
              <w:marTop w:val="0"/>
              <w:marBottom w:val="0"/>
              <w:divBdr>
                <w:top w:val="none" w:sz="0" w:space="0" w:color="auto"/>
                <w:left w:val="none" w:sz="0" w:space="0" w:color="auto"/>
                <w:bottom w:val="none" w:sz="0" w:space="0" w:color="auto"/>
                <w:right w:val="none" w:sz="0" w:space="0" w:color="auto"/>
              </w:divBdr>
              <w:divsChild>
                <w:div w:id="1318420333">
                  <w:marLeft w:val="0"/>
                  <w:marRight w:val="0"/>
                  <w:marTop w:val="0"/>
                  <w:marBottom w:val="0"/>
                  <w:divBdr>
                    <w:top w:val="none" w:sz="0" w:space="0" w:color="auto"/>
                    <w:left w:val="none" w:sz="0" w:space="0" w:color="auto"/>
                    <w:bottom w:val="none" w:sz="0" w:space="0" w:color="auto"/>
                    <w:right w:val="none" w:sz="0" w:space="0" w:color="auto"/>
                  </w:divBdr>
                  <w:divsChild>
                    <w:div w:id="1184057551">
                      <w:marLeft w:val="0"/>
                      <w:marRight w:val="0"/>
                      <w:marTop w:val="300"/>
                      <w:marBottom w:val="0"/>
                      <w:divBdr>
                        <w:top w:val="single" w:sz="6" w:space="0" w:color="DDDDDD"/>
                        <w:left w:val="single" w:sz="6" w:space="0" w:color="DDDDDD"/>
                        <w:bottom w:val="single" w:sz="6" w:space="0" w:color="DDDDDD"/>
                        <w:right w:val="single" w:sz="6" w:space="0" w:color="DDDDDD"/>
                      </w:divBdr>
                      <w:divsChild>
                        <w:div w:id="2101756427">
                          <w:marLeft w:val="0"/>
                          <w:marRight w:val="0"/>
                          <w:marTop w:val="0"/>
                          <w:marBottom w:val="0"/>
                          <w:divBdr>
                            <w:top w:val="none" w:sz="0" w:space="0" w:color="auto"/>
                            <w:left w:val="none" w:sz="0" w:space="0" w:color="auto"/>
                            <w:bottom w:val="none" w:sz="0" w:space="0" w:color="auto"/>
                            <w:right w:val="none" w:sz="0" w:space="0" w:color="auto"/>
                          </w:divBdr>
                          <w:divsChild>
                            <w:div w:id="1663315461">
                              <w:marLeft w:val="0"/>
                              <w:marRight w:val="0"/>
                              <w:marTop w:val="0"/>
                              <w:marBottom w:val="0"/>
                              <w:divBdr>
                                <w:top w:val="none" w:sz="0" w:space="0" w:color="auto"/>
                                <w:left w:val="none" w:sz="0" w:space="0" w:color="auto"/>
                                <w:bottom w:val="none" w:sz="0" w:space="0" w:color="auto"/>
                                <w:right w:val="none" w:sz="0" w:space="0" w:color="auto"/>
                              </w:divBdr>
                              <w:divsChild>
                                <w:div w:id="1592471321">
                                  <w:marLeft w:val="0"/>
                                  <w:marRight w:val="0"/>
                                  <w:marTop w:val="0"/>
                                  <w:marBottom w:val="0"/>
                                  <w:divBdr>
                                    <w:top w:val="none" w:sz="0" w:space="0" w:color="auto"/>
                                    <w:left w:val="none" w:sz="0" w:space="0" w:color="auto"/>
                                    <w:bottom w:val="none" w:sz="0" w:space="0" w:color="auto"/>
                                    <w:right w:val="none" w:sz="0" w:space="0" w:color="auto"/>
                                  </w:divBdr>
                                  <w:divsChild>
                                    <w:div w:id="2103337816">
                                      <w:marLeft w:val="0"/>
                                      <w:marRight w:val="0"/>
                                      <w:marTop w:val="0"/>
                                      <w:marBottom w:val="0"/>
                                      <w:divBdr>
                                        <w:top w:val="none" w:sz="0" w:space="0" w:color="auto"/>
                                        <w:left w:val="none" w:sz="0" w:space="0" w:color="auto"/>
                                        <w:bottom w:val="none" w:sz="0" w:space="0" w:color="auto"/>
                                        <w:right w:val="none" w:sz="0" w:space="0" w:color="auto"/>
                                      </w:divBdr>
                                      <w:divsChild>
                                        <w:div w:id="50272528">
                                          <w:marLeft w:val="0"/>
                                          <w:marRight w:val="0"/>
                                          <w:marTop w:val="0"/>
                                          <w:marBottom w:val="0"/>
                                          <w:divBdr>
                                            <w:top w:val="none" w:sz="0" w:space="0" w:color="auto"/>
                                            <w:left w:val="none" w:sz="0" w:space="0" w:color="auto"/>
                                            <w:bottom w:val="none" w:sz="0" w:space="0" w:color="auto"/>
                                            <w:right w:val="none" w:sz="0" w:space="0" w:color="auto"/>
                                          </w:divBdr>
                                          <w:divsChild>
                                            <w:div w:id="1344236425">
                                              <w:marLeft w:val="0"/>
                                              <w:marRight w:val="0"/>
                                              <w:marTop w:val="0"/>
                                              <w:marBottom w:val="0"/>
                                              <w:divBdr>
                                                <w:top w:val="none" w:sz="0" w:space="0" w:color="auto"/>
                                                <w:left w:val="none" w:sz="0" w:space="0" w:color="auto"/>
                                                <w:bottom w:val="none" w:sz="0" w:space="0" w:color="auto"/>
                                                <w:right w:val="none" w:sz="0" w:space="0" w:color="auto"/>
                                              </w:divBdr>
                                              <w:divsChild>
                                                <w:div w:id="1406029638">
                                                  <w:marLeft w:val="0"/>
                                                  <w:marRight w:val="0"/>
                                                  <w:marTop w:val="0"/>
                                                  <w:marBottom w:val="0"/>
                                                  <w:divBdr>
                                                    <w:top w:val="none" w:sz="0" w:space="0" w:color="auto"/>
                                                    <w:left w:val="none" w:sz="0" w:space="0" w:color="auto"/>
                                                    <w:bottom w:val="none" w:sz="0" w:space="0" w:color="auto"/>
                                                    <w:right w:val="none" w:sz="0" w:space="0" w:color="auto"/>
                                                  </w:divBdr>
                                                  <w:divsChild>
                                                    <w:div w:id="149906798">
                                                      <w:marLeft w:val="0"/>
                                                      <w:marRight w:val="0"/>
                                                      <w:marTop w:val="0"/>
                                                      <w:marBottom w:val="0"/>
                                                      <w:divBdr>
                                                        <w:top w:val="none" w:sz="0" w:space="0" w:color="auto"/>
                                                        <w:left w:val="none" w:sz="0" w:space="0" w:color="auto"/>
                                                        <w:bottom w:val="none" w:sz="0" w:space="0" w:color="auto"/>
                                                        <w:right w:val="none" w:sz="0" w:space="0" w:color="auto"/>
                                                      </w:divBdr>
                                                      <w:divsChild>
                                                        <w:div w:id="47537008">
                                                          <w:marLeft w:val="0"/>
                                                          <w:marRight w:val="0"/>
                                                          <w:marTop w:val="0"/>
                                                          <w:marBottom w:val="0"/>
                                                          <w:divBdr>
                                                            <w:top w:val="none" w:sz="0" w:space="0" w:color="auto"/>
                                                            <w:left w:val="none" w:sz="0" w:space="0" w:color="auto"/>
                                                            <w:bottom w:val="none" w:sz="0" w:space="0" w:color="auto"/>
                                                            <w:right w:val="none" w:sz="0" w:space="0" w:color="auto"/>
                                                          </w:divBdr>
                                                        </w:div>
                                                        <w:div w:id="548805344">
                                                          <w:marLeft w:val="0"/>
                                                          <w:marRight w:val="0"/>
                                                          <w:marTop w:val="0"/>
                                                          <w:marBottom w:val="0"/>
                                                          <w:divBdr>
                                                            <w:top w:val="none" w:sz="0" w:space="0" w:color="auto"/>
                                                            <w:left w:val="none" w:sz="0" w:space="0" w:color="auto"/>
                                                            <w:bottom w:val="none" w:sz="0" w:space="0" w:color="auto"/>
                                                            <w:right w:val="none" w:sz="0" w:space="0" w:color="auto"/>
                                                          </w:divBdr>
                                                        </w:div>
                                                        <w:div w:id="798184233">
                                                          <w:marLeft w:val="0"/>
                                                          <w:marRight w:val="0"/>
                                                          <w:marTop w:val="0"/>
                                                          <w:marBottom w:val="0"/>
                                                          <w:divBdr>
                                                            <w:top w:val="none" w:sz="0" w:space="0" w:color="auto"/>
                                                            <w:left w:val="none" w:sz="0" w:space="0" w:color="auto"/>
                                                            <w:bottom w:val="none" w:sz="0" w:space="0" w:color="auto"/>
                                                            <w:right w:val="none" w:sz="0" w:space="0" w:color="auto"/>
                                                          </w:divBdr>
                                                        </w:div>
                                                        <w:div w:id="1683580930">
                                                          <w:marLeft w:val="0"/>
                                                          <w:marRight w:val="0"/>
                                                          <w:marTop w:val="0"/>
                                                          <w:marBottom w:val="0"/>
                                                          <w:divBdr>
                                                            <w:top w:val="none" w:sz="0" w:space="0" w:color="auto"/>
                                                            <w:left w:val="none" w:sz="0" w:space="0" w:color="auto"/>
                                                            <w:bottom w:val="none" w:sz="0" w:space="0" w:color="auto"/>
                                                            <w:right w:val="none" w:sz="0" w:space="0" w:color="auto"/>
                                                          </w:divBdr>
                                                        </w:div>
                                                        <w:div w:id="2044861681">
                                                          <w:marLeft w:val="0"/>
                                                          <w:marRight w:val="0"/>
                                                          <w:marTop w:val="0"/>
                                                          <w:marBottom w:val="0"/>
                                                          <w:divBdr>
                                                            <w:top w:val="none" w:sz="0" w:space="0" w:color="auto"/>
                                                            <w:left w:val="none" w:sz="0" w:space="0" w:color="auto"/>
                                                            <w:bottom w:val="none" w:sz="0" w:space="0" w:color="auto"/>
                                                            <w:right w:val="none" w:sz="0" w:space="0" w:color="auto"/>
                                                          </w:divBdr>
                                                        </w:div>
                                                        <w:div w:id="20668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901131">
      <w:bodyDiv w:val="1"/>
      <w:marLeft w:val="0"/>
      <w:marRight w:val="0"/>
      <w:marTop w:val="0"/>
      <w:marBottom w:val="0"/>
      <w:divBdr>
        <w:top w:val="none" w:sz="0" w:space="0" w:color="auto"/>
        <w:left w:val="none" w:sz="0" w:space="0" w:color="auto"/>
        <w:bottom w:val="none" w:sz="0" w:space="0" w:color="auto"/>
        <w:right w:val="none" w:sz="0" w:space="0" w:color="auto"/>
      </w:divBdr>
    </w:div>
    <w:div w:id="697316895">
      <w:bodyDiv w:val="1"/>
      <w:marLeft w:val="0"/>
      <w:marRight w:val="0"/>
      <w:marTop w:val="0"/>
      <w:marBottom w:val="0"/>
      <w:divBdr>
        <w:top w:val="none" w:sz="0" w:space="0" w:color="auto"/>
        <w:left w:val="none" w:sz="0" w:space="0" w:color="auto"/>
        <w:bottom w:val="none" w:sz="0" w:space="0" w:color="auto"/>
        <w:right w:val="none" w:sz="0" w:space="0" w:color="auto"/>
      </w:divBdr>
    </w:div>
    <w:div w:id="705910172">
      <w:bodyDiv w:val="1"/>
      <w:marLeft w:val="0"/>
      <w:marRight w:val="0"/>
      <w:marTop w:val="0"/>
      <w:marBottom w:val="0"/>
      <w:divBdr>
        <w:top w:val="none" w:sz="0" w:space="0" w:color="auto"/>
        <w:left w:val="none" w:sz="0" w:space="0" w:color="auto"/>
        <w:bottom w:val="none" w:sz="0" w:space="0" w:color="auto"/>
        <w:right w:val="none" w:sz="0" w:space="0" w:color="auto"/>
      </w:divBdr>
      <w:divsChild>
        <w:div w:id="633489084">
          <w:marLeft w:val="0"/>
          <w:marRight w:val="0"/>
          <w:marTop w:val="0"/>
          <w:marBottom w:val="0"/>
          <w:divBdr>
            <w:top w:val="none" w:sz="0" w:space="0" w:color="auto"/>
            <w:left w:val="none" w:sz="0" w:space="0" w:color="auto"/>
            <w:bottom w:val="none" w:sz="0" w:space="0" w:color="auto"/>
            <w:right w:val="none" w:sz="0" w:space="0" w:color="auto"/>
          </w:divBdr>
          <w:divsChild>
            <w:div w:id="14772569">
              <w:marLeft w:val="0"/>
              <w:marRight w:val="0"/>
              <w:marTop w:val="0"/>
              <w:marBottom w:val="0"/>
              <w:divBdr>
                <w:top w:val="none" w:sz="0" w:space="0" w:color="auto"/>
                <w:left w:val="none" w:sz="0" w:space="0" w:color="auto"/>
                <w:bottom w:val="none" w:sz="0" w:space="0" w:color="auto"/>
                <w:right w:val="none" w:sz="0" w:space="0" w:color="auto"/>
              </w:divBdr>
              <w:divsChild>
                <w:div w:id="692267014">
                  <w:marLeft w:val="0"/>
                  <w:marRight w:val="0"/>
                  <w:marTop w:val="0"/>
                  <w:marBottom w:val="0"/>
                  <w:divBdr>
                    <w:top w:val="none" w:sz="0" w:space="0" w:color="auto"/>
                    <w:left w:val="none" w:sz="0" w:space="0" w:color="auto"/>
                    <w:bottom w:val="none" w:sz="0" w:space="0" w:color="auto"/>
                    <w:right w:val="none" w:sz="0" w:space="0" w:color="auto"/>
                  </w:divBdr>
                  <w:divsChild>
                    <w:div w:id="95759311">
                      <w:marLeft w:val="0"/>
                      <w:marRight w:val="0"/>
                      <w:marTop w:val="0"/>
                      <w:marBottom w:val="0"/>
                      <w:divBdr>
                        <w:top w:val="none" w:sz="0" w:space="0" w:color="auto"/>
                        <w:left w:val="none" w:sz="0" w:space="0" w:color="auto"/>
                        <w:bottom w:val="none" w:sz="0" w:space="0" w:color="auto"/>
                        <w:right w:val="none" w:sz="0" w:space="0" w:color="auto"/>
                      </w:divBdr>
                      <w:divsChild>
                        <w:div w:id="1522745989">
                          <w:marLeft w:val="0"/>
                          <w:marRight w:val="0"/>
                          <w:marTop w:val="0"/>
                          <w:marBottom w:val="0"/>
                          <w:divBdr>
                            <w:top w:val="none" w:sz="0" w:space="0" w:color="auto"/>
                            <w:left w:val="none" w:sz="0" w:space="0" w:color="auto"/>
                            <w:bottom w:val="none" w:sz="0" w:space="0" w:color="auto"/>
                            <w:right w:val="none" w:sz="0" w:space="0" w:color="auto"/>
                          </w:divBdr>
                          <w:divsChild>
                            <w:div w:id="372584390">
                              <w:marLeft w:val="0"/>
                              <w:marRight w:val="0"/>
                              <w:marTop w:val="0"/>
                              <w:marBottom w:val="0"/>
                              <w:divBdr>
                                <w:top w:val="none" w:sz="0" w:space="0" w:color="auto"/>
                                <w:left w:val="none" w:sz="0" w:space="0" w:color="auto"/>
                                <w:bottom w:val="none" w:sz="0" w:space="0" w:color="auto"/>
                                <w:right w:val="none" w:sz="0" w:space="0" w:color="auto"/>
                              </w:divBdr>
                              <w:divsChild>
                                <w:div w:id="1834450206">
                                  <w:marLeft w:val="0"/>
                                  <w:marRight w:val="0"/>
                                  <w:marTop w:val="0"/>
                                  <w:marBottom w:val="0"/>
                                  <w:divBdr>
                                    <w:top w:val="none" w:sz="0" w:space="0" w:color="auto"/>
                                    <w:left w:val="none" w:sz="0" w:space="0" w:color="auto"/>
                                    <w:bottom w:val="none" w:sz="0" w:space="0" w:color="auto"/>
                                    <w:right w:val="none" w:sz="0" w:space="0" w:color="auto"/>
                                  </w:divBdr>
                                  <w:divsChild>
                                    <w:div w:id="242644029">
                                      <w:marLeft w:val="0"/>
                                      <w:marRight w:val="0"/>
                                      <w:marTop w:val="0"/>
                                      <w:marBottom w:val="0"/>
                                      <w:divBdr>
                                        <w:top w:val="none" w:sz="0" w:space="0" w:color="auto"/>
                                        <w:left w:val="none" w:sz="0" w:space="0" w:color="auto"/>
                                        <w:bottom w:val="none" w:sz="0" w:space="0" w:color="auto"/>
                                        <w:right w:val="none" w:sz="0" w:space="0" w:color="auto"/>
                                      </w:divBdr>
                                      <w:divsChild>
                                        <w:div w:id="358240782">
                                          <w:marLeft w:val="0"/>
                                          <w:marRight w:val="0"/>
                                          <w:marTop w:val="0"/>
                                          <w:marBottom w:val="0"/>
                                          <w:divBdr>
                                            <w:top w:val="none" w:sz="0" w:space="0" w:color="auto"/>
                                            <w:left w:val="none" w:sz="0" w:space="0" w:color="auto"/>
                                            <w:bottom w:val="none" w:sz="0" w:space="0" w:color="auto"/>
                                            <w:right w:val="none" w:sz="0" w:space="0" w:color="auto"/>
                                          </w:divBdr>
                                          <w:divsChild>
                                            <w:div w:id="1285186564">
                                              <w:marLeft w:val="0"/>
                                              <w:marRight w:val="0"/>
                                              <w:marTop w:val="0"/>
                                              <w:marBottom w:val="0"/>
                                              <w:divBdr>
                                                <w:top w:val="none" w:sz="0" w:space="0" w:color="auto"/>
                                                <w:left w:val="none" w:sz="0" w:space="0" w:color="auto"/>
                                                <w:bottom w:val="none" w:sz="0" w:space="0" w:color="auto"/>
                                                <w:right w:val="none" w:sz="0" w:space="0" w:color="auto"/>
                                              </w:divBdr>
                                              <w:divsChild>
                                                <w:div w:id="842747394">
                                                  <w:marLeft w:val="0"/>
                                                  <w:marRight w:val="0"/>
                                                  <w:marTop w:val="0"/>
                                                  <w:marBottom w:val="0"/>
                                                  <w:divBdr>
                                                    <w:top w:val="none" w:sz="0" w:space="0" w:color="auto"/>
                                                    <w:left w:val="none" w:sz="0" w:space="0" w:color="auto"/>
                                                    <w:bottom w:val="none" w:sz="0" w:space="0" w:color="auto"/>
                                                    <w:right w:val="none" w:sz="0" w:space="0" w:color="auto"/>
                                                  </w:divBdr>
                                                  <w:divsChild>
                                                    <w:div w:id="1820342274">
                                                      <w:marLeft w:val="0"/>
                                                      <w:marRight w:val="0"/>
                                                      <w:marTop w:val="0"/>
                                                      <w:marBottom w:val="0"/>
                                                      <w:divBdr>
                                                        <w:top w:val="none" w:sz="0" w:space="0" w:color="auto"/>
                                                        <w:left w:val="none" w:sz="0" w:space="0" w:color="auto"/>
                                                        <w:bottom w:val="none" w:sz="0" w:space="0" w:color="auto"/>
                                                        <w:right w:val="none" w:sz="0" w:space="0" w:color="auto"/>
                                                      </w:divBdr>
                                                      <w:divsChild>
                                                        <w:div w:id="5425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784805">
      <w:bodyDiv w:val="1"/>
      <w:marLeft w:val="0"/>
      <w:marRight w:val="0"/>
      <w:marTop w:val="0"/>
      <w:marBottom w:val="0"/>
      <w:divBdr>
        <w:top w:val="none" w:sz="0" w:space="0" w:color="auto"/>
        <w:left w:val="none" w:sz="0" w:space="0" w:color="auto"/>
        <w:bottom w:val="none" w:sz="0" w:space="0" w:color="auto"/>
        <w:right w:val="none" w:sz="0" w:space="0" w:color="auto"/>
      </w:divBdr>
    </w:div>
    <w:div w:id="740371928">
      <w:bodyDiv w:val="1"/>
      <w:marLeft w:val="0"/>
      <w:marRight w:val="0"/>
      <w:marTop w:val="0"/>
      <w:marBottom w:val="0"/>
      <w:divBdr>
        <w:top w:val="none" w:sz="0" w:space="0" w:color="auto"/>
        <w:left w:val="none" w:sz="0" w:space="0" w:color="auto"/>
        <w:bottom w:val="none" w:sz="0" w:space="0" w:color="auto"/>
        <w:right w:val="none" w:sz="0" w:space="0" w:color="auto"/>
      </w:divBdr>
    </w:div>
    <w:div w:id="743331157">
      <w:bodyDiv w:val="1"/>
      <w:marLeft w:val="0"/>
      <w:marRight w:val="0"/>
      <w:marTop w:val="0"/>
      <w:marBottom w:val="0"/>
      <w:divBdr>
        <w:top w:val="none" w:sz="0" w:space="0" w:color="auto"/>
        <w:left w:val="none" w:sz="0" w:space="0" w:color="auto"/>
        <w:bottom w:val="none" w:sz="0" w:space="0" w:color="auto"/>
        <w:right w:val="none" w:sz="0" w:space="0" w:color="auto"/>
      </w:divBdr>
    </w:div>
    <w:div w:id="766194641">
      <w:bodyDiv w:val="1"/>
      <w:marLeft w:val="0"/>
      <w:marRight w:val="0"/>
      <w:marTop w:val="0"/>
      <w:marBottom w:val="0"/>
      <w:divBdr>
        <w:top w:val="none" w:sz="0" w:space="0" w:color="auto"/>
        <w:left w:val="none" w:sz="0" w:space="0" w:color="auto"/>
        <w:bottom w:val="none" w:sz="0" w:space="0" w:color="auto"/>
        <w:right w:val="none" w:sz="0" w:space="0" w:color="auto"/>
      </w:divBdr>
    </w:div>
    <w:div w:id="791828671">
      <w:bodyDiv w:val="1"/>
      <w:marLeft w:val="0"/>
      <w:marRight w:val="0"/>
      <w:marTop w:val="0"/>
      <w:marBottom w:val="0"/>
      <w:divBdr>
        <w:top w:val="none" w:sz="0" w:space="0" w:color="auto"/>
        <w:left w:val="none" w:sz="0" w:space="0" w:color="auto"/>
        <w:bottom w:val="none" w:sz="0" w:space="0" w:color="auto"/>
        <w:right w:val="none" w:sz="0" w:space="0" w:color="auto"/>
      </w:divBdr>
    </w:div>
    <w:div w:id="793015936">
      <w:bodyDiv w:val="1"/>
      <w:marLeft w:val="0"/>
      <w:marRight w:val="0"/>
      <w:marTop w:val="0"/>
      <w:marBottom w:val="0"/>
      <w:divBdr>
        <w:top w:val="none" w:sz="0" w:space="0" w:color="auto"/>
        <w:left w:val="none" w:sz="0" w:space="0" w:color="auto"/>
        <w:bottom w:val="none" w:sz="0" w:space="0" w:color="auto"/>
        <w:right w:val="none" w:sz="0" w:space="0" w:color="auto"/>
      </w:divBdr>
      <w:divsChild>
        <w:div w:id="458492259">
          <w:marLeft w:val="0"/>
          <w:marRight w:val="0"/>
          <w:marTop w:val="0"/>
          <w:marBottom w:val="0"/>
          <w:divBdr>
            <w:top w:val="none" w:sz="0" w:space="0" w:color="auto"/>
            <w:left w:val="none" w:sz="0" w:space="0" w:color="auto"/>
            <w:bottom w:val="none" w:sz="0" w:space="0" w:color="auto"/>
            <w:right w:val="none" w:sz="0" w:space="0" w:color="auto"/>
          </w:divBdr>
          <w:divsChild>
            <w:div w:id="176192414">
              <w:marLeft w:val="0"/>
              <w:marRight w:val="0"/>
              <w:marTop w:val="0"/>
              <w:marBottom w:val="0"/>
              <w:divBdr>
                <w:top w:val="none" w:sz="0" w:space="0" w:color="auto"/>
                <w:left w:val="none" w:sz="0" w:space="0" w:color="auto"/>
                <w:bottom w:val="none" w:sz="0" w:space="0" w:color="auto"/>
                <w:right w:val="none" w:sz="0" w:space="0" w:color="auto"/>
              </w:divBdr>
              <w:divsChild>
                <w:div w:id="13794290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47909306">
      <w:bodyDiv w:val="1"/>
      <w:marLeft w:val="0"/>
      <w:marRight w:val="0"/>
      <w:marTop w:val="0"/>
      <w:marBottom w:val="0"/>
      <w:divBdr>
        <w:top w:val="none" w:sz="0" w:space="0" w:color="auto"/>
        <w:left w:val="none" w:sz="0" w:space="0" w:color="auto"/>
        <w:bottom w:val="none" w:sz="0" w:space="0" w:color="auto"/>
        <w:right w:val="none" w:sz="0" w:space="0" w:color="auto"/>
      </w:divBdr>
    </w:div>
    <w:div w:id="859244905">
      <w:bodyDiv w:val="1"/>
      <w:marLeft w:val="0"/>
      <w:marRight w:val="0"/>
      <w:marTop w:val="0"/>
      <w:marBottom w:val="0"/>
      <w:divBdr>
        <w:top w:val="none" w:sz="0" w:space="0" w:color="auto"/>
        <w:left w:val="none" w:sz="0" w:space="0" w:color="auto"/>
        <w:bottom w:val="none" w:sz="0" w:space="0" w:color="auto"/>
        <w:right w:val="none" w:sz="0" w:space="0" w:color="auto"/>
      </w:divBdr>
    </w:div>
    <w:div w:id="868954005">
      <w:bodyDiv w:val="1"/>
      <w:marLeft w:val="0"/>
      <w:marRight w:val="0"/>
      <w:marTop w:val="0"/>
      <w:marBottom w:val="0"/>
      <w:divBdr>
        <w:top w:val="none" w:sz="0" w:space="0" w:color="auto"/>
        <w:left w:val="none" w:sz="0" w:space="0" w:color="auto"/>
        <w:bottom w:val="none" w:sz="0" w:space="0" w:color="auto"/>
        <w:right w:val="none" w:sz="0" w:space="0" w:color="auto"/>
      </w:divBdr>
    </w:div>
    <w:div w:id="878471172">
      <w:bodyDiv w:val="1"/>
      <w:marLeft w:val="0"/>
      <w:marRight w:val="0"/>
      <w:marTop w:val="0"/>
      <w:marBottom w:val="0"/>
      <w:divBdr>
        <w:top w:val="none" w:sz="0" w:space="0" w:color="auto"/>
        <w:left w:val="none" w:sz="0" w:space="0" w:color="auto"/>
        <w:bottom w:val="none" w:sz="0" w:space="0" w:color="auto"/>
        <w:right w:val="none" w:sz="0" w:space="0" w:color="auto"/>
      </w:divBdr>
    </w:div>
    <w:div w:id="881941849">
      <w:bodyDiv w:val="1"/>
      <w:marLeft w:val="0"/>
      <w:marRight w:val="0"/>
      <w:marTop w:val="0"/>
      <w:marBottom w:val="0"/>
      <w:divBdr>
        <w:top w:val="none" w:sz="0" w:space="0" w:color="auto"/>
        <w:left w:val="none" w:sz="0" w:space="0" w:color="auto"/>
        <w:bottom w:val="none" w:sz="0" w:space="0" w:color="auto"/>
        <w:right w:val="none" w:sz="0" w:space="0" w:color="auto"/>
      </w:divBdr>
    </w:div>
    <w:div w:id="893614440">
      <w:bodyDiv w:val="1"/>
      <w:marLeft w:val="0"/>
      <w:marRight w:val="0"/>
      <w:marTop w:val="0"/>
      <w:marBottom w:val="0"/>
      <w:divBdr>
        <w:top w:val="none" w:sz="0" w:space="0" w:color="auto"/>
        <w:left w:val="none" w:sz="0" w:space="0" w:color="auto"/>
        <w:bottom w:val="none" w:sz="0" w:space="0" w:color="auto"/>
        <w:right w:val="none" w:sz="0" w:space="0" w:color="auto"/>
      </w:divBdr>
      <w:divsChild>
        <w:div w:id="1254702075">
          <w:marLeft w:val="0"/>
          <w:marRight w:val="0"/>
          <w:marTop w:val="0"/>
          <w:marBottom w:val="0"/>
          <w:divBdr>
            <w:top w:val="none" w:sz="0" w:space="0" w:color="auto"/>
            <w:left w:val="none" w:sz="0" w:space="0" w:color="auto"/>
            <w:bottom w:val="none" w:sz="0" w:space="0" w:color="auto"/>
            <w:right w:val="none" w:sz="0" w:space="0" w:color="auto"/>
          </w:divBdr>
          <w:divsChild>
            <w:div w:id="1980039457">
              <w:marLeft w:val="0"/>
              <w:marRight w:val="0"/>
              <w:marTop w:val="0"/>
              <w:marBottom w:val="0"/>
              <w:divBdr>
                <w:top w:val="none" w:sz="0" w:space="0" w:color="auto"/>
                <w:left w:val="none" w:sz="0" w:space="0" w:color="auto"/>
                <w:bottom w:val="none" w:sz="0" w:space="0" w:color="auto"/>
                <w:right w:val="none" w:sz="0" w:space="0" w:color="auto"/>
              </w:divBdr>
              <w:divsChild>
                <w:div w:id="834224859">
                  <w:marLeft w:val="0"/>
                  <w:marRight w:val="0"/>
                  <w:marTop w:val="0"/>
                  <w:marBottom w:val="0"/>
                  <w:divBdr>
                    <w:top w:val="none" w:sz="0" w:space="0" w:color="auto"/>
                    <w:left w:val="none" w:sz="0" w:space="0" w:color="auto"/>
                    <w:bottom w:val="none" w:sz="0" w:space="0" w:color="auto"/>
                    <w:right w:val="none" w:sz="0" w:space="0" w:color="auto"/>
                  </w:divBdr>
                  <w:divsChild>
                    <w:div w:id="745683533">
                      <w:marLeft w:val="0"/>
                      <w:marRight w:val="0"/>
                      <w:marTop w:val="0"/>
                      <w:marBottom w:val="0"/>
                      <w:divBdr>
                        <w:top w:val="none" w:sz="0" w:space="0" w:color="auto"/>
                        <w:left w:val="none" w:sz="0" w:space="0" w:color="auto"/>
                        <w:bottom w:val="none" w:sz="0" w:space="0" w:color="auto"/>
                        <w:right w:val="none" w:sz="0" w:space="0" w:color="auto"/>
                      </w:divBdr>
                      <w:divsChild>
                        <w:div w:id="1332872237">
                          <w:marLeft w:val="0"/>
                          <w:marRight w:val="0"/>
                          <w:marTop w:val="0"/>
                          <w:marBottom w:val="0"/>
                          <w:divBdr>
                            <w:top w:val="none" w:sz="0" w:space="0" w:color="auto"/>
                            <w:left w:val="none" w:sz="0" w:space="0" w:color="auto"/>
                            <w:bottom w:val="none" w:sz="0" w:space="0" w:color="auto"/>
                            <w:right w:val="none" w:sz="0" w:space="0" w:color="auto"/>
                          </w:divBdr>
                          <w:divsChild>
                            <w:div w:id="2101639442">
                              <w:marLeft w:val="0"/>
                              <w:marRight w:val="0"/>
                              <w:marTop w:val="0"/>
                              <w:marBottom w:val="0"/>
                              <w:divBdr>
                                <w:top w:val="none" w:sz="0" w:space="0" w:color="auto"/>
                                <w:left w:val="none" w:sz="0" w:space="0" w:color="auto"/>
                                <w:bottom w:val="none" w:sz="0" w:space="0" w:color="auto"/>
                                <w:right w:val="none" w:sz="0" w:space="0" w:color="auto"/>
                              </w:divBdr>
                              <w:divsChild>
                                <w:div w:id="897471157">
                                  <w:marLeft w:val="0"/>
                                  <w:marRight w:val="0"/>
                                  <w:marTop w:val="0"/>
                                  <w:marBottom w:val="0"/>
                                  <w:divBdr>
                                    <w:top w:val="none" w:sz="0" w:space="0" w:color="auto"/>
                                    <w:left w:val="none" w:sz="0" w:space="0" w:color="auto"/>
                                    <w:bottom w:val="none" w:sz="0" w:space="0" w:color="auto"/>
                                    <w:right w:val="none" w:sz="0" w:space="0" w:color="auto"/>
                                  </w:divBdr>
                                  <w:divsChild>
                                    <w:div w:id="1606844119">
                                      <w:marLeft w:val="0"/>
                                      <w:marRight w:val="0"/>
                                      <w:marTop w:val="0"/>
                                      <w:marBottom w:val="0"/>
                                      <w:divBdr>
                                        <w:top w:val="none" w:sz="0" w:space="0" w:color="auto"/>
                                        <w:left w:val="none" w:sz="0" w:space="0" w:color="auto"/>
                                        <w:bottom w:val="none" w:sz="0" w:space="0" w:color="auto"/>
                                        <w:right w:val="none" w:sz="0" w:space="0" w:color="auto"/>
                                      </w:divBdr>
                                      <w:divsChild>
                                        <w:div w:id="795027745">
                                          <w:marLeft w:val="0"/>
                                          <w:marRight w:val="0"/>
                                          <w:marTop w:val="0"/>
                                          <w:marBottom w:val="0"/>
                                          <w:divBdr>
                                            <w:top w:val="none" w:sz="0" w:space="0" w:color="auto"/>
                                            <w:left w:val="none" w:sz="0" w:space="0" w:color="auto"/>
                                            <w:bottom w:val="none" w:sz="0" w:space="0" w:color="auto"/>
                                            <w:right w:val="none" w:sz="0" w:space="0" w:color="auto"/>
                                          </w:divBdr>
                                          <w:divsChild>
                                            <w:div w:id="1804346135">
                                              <w:marLeft w:val="0"/>
                                              <w:marRight w:val="0"/>
                                              <w:marTop w:val="0"/>
                                              <w:marBottom w:val="0"/>
                                              <w:divBdr>
                                                <w:top w:val="none" w:sz="0" w:space="0" w:color="auto"/>
                                                <w:left w:val="none" w:sz="0" w:space="0" w:color="auto"/>
                                                <w:bottom w:val="none" w:sz="0" w:space="0" w:color="auto"/>
                                                <w:right w:val="none" w:sz="0" w:space="0" w:color="auto"/>
                                              </w:divBdr>
                                              <w:divsChild>
                                                <w:div w:id="1732271130">
                                                  <w:marLeft w:val="0"/>
                                                  <w:marRight w:val="0"/>
                                                  <w:marTop w:val="0"/>
                                                  <w:marBottom w:val="0"/>
                                                  <w:divBdr>
                                                    <w:top w:val="none" w:sz="0" w:space="0" w:color="auto"/>
                                                    <w:left w:val="none" w:sz="0" w:space="0" w:color="auto"/>
                                                    <w:bottom w:val="none" w:sz="0" w:space="0" w:color="auto"/>
                                                    <w:right w:val="none" w:sz="0" w:space="0" w:color="auto"/>
                                                  </w:divBdr>
                                                  <w:divsChild>
                                                    <w:div w:id="49111406">
                                                      <w:marLeft w:val="0"/>
                                                      <w:marRight w:val="0"/>
                                                      <w:marTop w:val="0"/>
                                                      <w:marBottom w:val="0"/>
                                                      <w:divBdr>
                                                        <w:top w:val="none" w:sz="0" w:space="0" w:color="auto"/>
                                                        <w:left w:val="none" w:sz="0" w:space="0" w:color="auto"/>
                                                        <w:bottom w:val="none" w:sz="0" w:space="0" w:color="auto"/>
                                                        <w:right w:val="none" w:sz="0" w:space="0" w:color="auto"/>
                                                      </w:divBdr>
                                                      <w:divsChild>
                                                        <w:div w:id="434981816">
                                                          <w:marLeft w:val="0"/>
                                                          <w:marRight w:val="0"/>
                                                          <w:marTop w:val="0"/>
                                                          <w:marBottom w:val="0"/>
                                                          <w:divBdr>
                                                            <w:top w:val="none" w:sz="0" w:space="0" w:color="auto"/>
                                                            <w:left w:val="none" w:sz="0" w:space="0" w:color="auto"/>
                                                            <w:bottom w:val="none" w:sz="0" w:space="0" w:color="auto"/>
                                                            <w:right w:val="none" w:sz="0" w:space="0" w:color="auto"/>
                                                          </w:divBdr>
                                                          <w:divsChild>
                                                            <w:div w:id="195627256">
                                                              <w:marLeft w:val="0"/>
                                                              <w:marRight w:val="0"/>
                                                              <w:marTop w:val="0"/>
                                                              <w:marBottom w:val="0"/>
                                                              <w:divBdr>
                                                                <w:top w:val="none" w:sz="0" w:space="0" w:color="auto"/>
                                                                <w:left w:val="none" w:sz="0" w:space="0" w:color="auto"/>
                                                                <w:bottom w:val="none" w:sz="0" w:space="0" w:color="auto"/>
                                                                <w:right w:val="none" w:sz="0" w:space="0" w:color="auto"/>
                                                              </w:divBdr>
                                                              <w:divsChild>
                                                                <w:div w:id="1592002964">
                                                                  <w:marLeft w:val="0"/>
                                                                  <w:marRight w:val="0"/>
                                                                  <w:marTop w:val="0"/>
                                                                  <w:marBottom w:val="0"/>
                                                                  <w:divBdr>
                                                                    <w:top w:val="none" w:sz="0" w:space="0" w:color="auto"/>
                                                                    <w:left w:val="none" w:sz="0" w:space="0" w:color="auto"/>
                                                                    <w:bottom w:val="none" w:sz="0" w:space="0" w:color="auto"/>
                                                                    <w:right w:val="none" w:sz="0" w:space="0" w:color="auto"/>
                                                                  </w:divBdr>
                                                                  <w:divsChild>
                                                                    <w:div w:id="1279025164">
                                                                      <w:marLeft w:val="0"/>
                                                                      <w:marRight w:val="0"/>
                                                                      <w:marTop w:val="0"/>
                                                                      <w:marBottom w:val="0"/>
                                                                      <w:divBdr>
                                                                        <w:top w:val="none" w:sz="0" w:space="0" w:color="auto"/>
                                                                        <w:left w:val="none" w:sz="0" w:space="0" w:color="auto"/>
                                                                        <w:bottom w:val="none" w:sz="0" w:space="0" w:color="auto"/>
                                                                        <w:right w:val="none" w:sz="0" w:space="0" w:color="auto"/>
                                                                      </w:divBdr>
                                                                      <w:divsChild>
                                                                        <w:div w:id="1083533098">
                                                                          <w:marLeft w:val="0"/>
                                                                          <w:marRight w:val="0"/>
                                                                          <w:marTop w:val="0"/>
                                                                          <w:marBottom w:val="300"/>
                                                                          <w:divBdr>
                                                                            <w:top w:val="none" w:sz="0" w:space="0" w:color="auto"/>
                                                                            <w:left w:val="none" w:sz="0" w:space="0" w:color="auto"/>
                                                                            <w:bottom w:val="none" w:sz="0" w:space="0" w:color="auto"/>
                                                                            <w:right w:val="none" w:sz="0" w:space="0" w:color="auto"/>
                                                                          </w:divBdr>
                                                                          <w:divsChild>
                                                                            <w:div w:id="1456682550">
                                                                              <w:marLeft w:val="0"/>
                                                                              <w:marRight w:val="0"/>
                                                                              <w:marTop w:val="0"/>
                                                                              <w:marBottom w:val="0"/>
                                                                              <w:divBdr>
                                                                                <w:top w:val="none" w:sz="0" w:space="0" w:color="auto"/>
                                                                                <w:left w:val="none" w:sz="0" w:space="0" w:color="auto"/>
                                                                                <w:bottom w:val="none" w:sz="0" w:space="0" w:color="auto"/>
                                                                                <w:right w:val="none" w:sz="0" w:space="0" w:color="auto"/>
                                                                              </w:divBdr>
                                                                              <w:divsChild>
                                                                                <w:div w:id="1180005149">
                                                                                  <w:marLeft w:val="0"/>
                                                                                  <w:marRight w:val="0"/>
                                                                                  <w:marTop w:val="0"/>
                                                                                  <w:marBottom w:val="0"/>
                                                                                  <w:divBdr>
                                                                                    <w:top w:val="none" w:sz="0" w:space="0" w:color="auto"/>
                                                                                    <w:left w:val="none" w:sz="0" w:space="0" w:color="auto"/>
                                                                                    <w:bottom w:val="none" w:sz="0" w:space="0" w:color="auto"/>
                                                                                    <w:right w:val="none" w:sz="0" w:space="0" w:color="auto"/>
                                                                                  </w:divBdr>
                                                                                  <w:divsChild>
                                                                                    <w:div w:id="59402196">
                                                                                      <w:marLeft w:val="0"/>
                                                                                      <w:marRight w:val="0"/>
                                                                                      <w:marTop w:val="0"/>
                                                                                      <w:marBottom w:val="0"/>
                                                                                      <w:divBdr>
                                                                                        <w:top w:val="none" w:sz="0" w:space="0" w:color="auto"/>
                                                                                        <w:left w:val="none" w:sz="0" w:space="0" w:color="auto"/>
                                                                                        <w:bottom w:val="none" w:sz="0" w:space="0" w:color="auto"/>
                                                                                        <w:right w:val="none" w:sz="0" w:space="0" w:color="auto"/>
                                                                                      </w:divBdr>
                                                                                      <w:divsChild>
                                                                                        <w:div w:id="677462741">
                                                                                          <w:marLeft w:val="0"/>
                                                                                          <w:marRight w:val="0"/>
                                                                                          <w:marTop w:val="0"/>
                                                                                          <w:marBottom w:val="0"/>
                                                                                          <w:divBdr>
                                                                                            <w:top w:val="none" w:sz="0" w:space="0" w:color="auto"/>
                                                                                            <w:left w:val="none" w:sz="0" w:space="0" w:color="auto"/>
                                                                                            <w:bottom w:val="none" w:sz="0" w:space="0" w:color="auto"/>
                                                                                            <w:right w:val="none" w:sz="0" w:space="0" w:color="auto"/>
                                                                                          </w:divBdr>
                                                                                          <w:divsChild>
                                                                                            <w:div w:id="32506681">
                                                                                              <w:marLeft w:val="0"/>
                                                                                              <w:marRight w:val="0"/>
                                                                                              <w:marTop w:val="0"/>
                                                                                              <w:marBottom w:val="0"/>
                                                                                              <w:divBdr>
                                                                                                <w:top w:val="none" w:sz="0" w:space="0" w:color="auto"/>
                                                                                                <w:left w:val="none" w:sz="0" w:space="0" w:color="auto"/>
                                                                                                <w:bottom w:val="none" w:sz="0" w:space="0" w:color="auto"/>
                                                                                                <w:right w:val="none" w:sz="0" w:space="0" w:color="auto"/>
                                                                                              </w:divBdr>
                                                                                              <w:divsChild>
                                                                                                <w:div w:id="308747539">
                                                                                                  <w:marLeft w:val="0"/>
                                                                                                  <w:marRight w:val="0"/>
                                                                                                  <w:marTop w:val="0"/>
                                                                                                  <w:marBottom w:val="0"/>
                                                                                                  <w:divBdr>
                                                                                                    <w:top w:val="none" w:sz="0" w:space="0" w:color="auto"/>
                                                                                                    <w:left w:val="none" w:sz="0" w:space="0" w:color="auto"/>
                                                                                                    <w:bottom w:val="none" w:sz="0" w:space="0" w:color="auto"/>
                                                                                                    <w:right w:val="none" w:sz="0" w:space="0" w:color="auto"/>
                                                                                                  </w:divBdr>
                                                                                                  <w:divsChild>
                                                                                                    <w:div w:id="432170171">
                                                                                                      <w:marLeft w:val="0"/>
                                                                                                      <w:marRight w:val="0"/>
                                                                                                      <w:marTop w:val="0"/>
                                                                                                      <w:marBottom w:val="0"/>
                                                                                                      <w:divBdr>
                                                                                                        <w:top w:val="none" w:sz="0" w:space="0" w:color="auto"/>
                                                                                                        <w:left w:val="none" w:sz="0" w:space="0" w:color="auto"/>
                                                                                                        <w:bottom w:val="none" w:sz="0" w:space="0" w:color="auto"/>
                                                                                                        <w:right w:val="none" w:sz="0" w:space="0" w:color="auto"/>
                                                                                                      </w:divBdr>
                                                                                                      <w:divsChild>
                                                                                                        <w:div w:id="1552568713">
                                                                                                          <w:marLeft w:val="0"/>
                                                                                                          <w:marRight w:val="0"/>
                                                                                                          <w:marTop w:val="0"/>
                                                                                                          <w:marBottom w:val="0"/>
                                                                                                          <w:divBdr>
                                                                                                            <w:top w:val="none" w:sz="0" w:space="0" w:color="auto"/>
                                                                                                            <w:left w:val="none" w:sz="0" w:space="0" w:color="auto"/>
                                                                                                            <w:bottom w:val="none" w:sz="0" w:space="0" w:color="auto"/>
                                                                                                            <w:right w:val="none" w:sz="0" w:space="0" w:color="auto"/>
                                                                                                          </w:divBdr>
                                                                                                          <w:divsChild>
                                                                                                            <w:div w:id="5093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043483">
      <w:bodyDiv w:val="1"/>
      <w:marLeft w:val="0"/>
      <w:marRight w:val="0"/>
      <w:marTop w:val="0"/>
      <w:marBottom w:val="0"/>
      <w:divBdr>
        <w:top w:val="none" w:sz="0" w:space="0" w:color="auto"/>
        <w:left w:val="none" w:sz="0" w:space="0" w:color="auto"/>
        <w:bottom w:val="none" w:sz="0" w:space="0" w:color="auto"/>
        <w:right w:val="none" w:sz="0" w:space="0" w:color="auto"/>
      </w:divBdr>
      <w:divsChild>
        <w:div w:id="794372924">
          <w:marLeft w:val="0"/>
          <w:marRight w:val="0"/>
          <w:marTop w:val="0"/>
          <w:marBottom w:val="0"/>
          <w:divBdr>
            <w:top w:val="none" w:sz="0" w:space="0" w:color="auto"/>
            <w:left w:val="none" w:sz="0" w:space="0" w:color="auto"/>
            <w:bottom w:val="none" w:sz="0" w:space="0" w:color="auto"/>
            <w:right w:val="none" w:sz="0" w:space="0" w:color="auto"/>
          </w:divBdr>
          <w:divsChild>
            <w:div w:id="606693484">
              <w:marLeft w:val="0"/>
              <w:marRight w:val="0"/>
              <w:marTop w:val="0"/>
              <w:marBottom w:val="0"/>
              <w:divBdr>
                <w:top w:val="none" w:sz="0" w:space="0" w:color="auto"/>
                <w:left w:val="none" w:sz="0" w:space="0" w:color="auto"/>
                <w:bottom w:val="none" w:sz="0" w:space="0" w:color="auto"/>
                <w:right w:val="none" w:sz="0" w:space="0" w:color="auto"/>
              </w:divBdr>
              <w:divsChild>
                <w:div w:id="1411461531">
                  <w:marLeft w:val="150"/>
                  <w:marRight w:val="150"/>
                  <w:marTop w:val="0"/>
                  <w:marBottom w:val="0"/>
                  <w:divBdr>
                    <w:top w:val="none" w:sz="0" w:space="0" w:color="auto"/>
                    <w:left w:val="none" w:sz="0" w:space="0" w:color="auto"/>
                    <w:bottom w:val="none" w:sz="0" w:space="0" w:color="auto"/>
                    <w:right w:val="none" w:sz="0" w:space="0" w:color="auto"/>
                  </w:divBdr>
                  <w:divsChild>
                    <w:div w:id="1200896523">
                      <w:marLeft w:val="0"/>
                      <w:marRight w:val="0"/>
                      <w:marTop w:val="0"/>
                      <w:marBottom w:val="0"/>
                      <w:divBdr>
                        <w:top w:val="none" w:sz="0" w:space="0" w:color="auto"/>
                        <w:left w:val="none" w:sz="0" w:space="0" w:color="auto"/>
                        <w:bottom w:val="none" w:sz="0" w:space="0" w:color="auto"/>
                        <w:right w:val="none" w:sz="0" w:space="0" w:color="auto"/>
                      </w:divBdr>
                      <w:divsChild>
                        <w:div w:id="1626354727">
                          <w:marLeft w:val="0"/>
                          <w:marRight w:val="0"/>
                          <w:marTop w:val="0"/>
                          <w:marBottom w:val="0"/>
                          <w:divBdr>
                            <w:top w:val="none" w:sz="0" w:space="0" w:color="auto"/>
                            <w:left w:val="none" w:sz="0" w:space="0" w:color="auto"/>
                            <w:bottom w:val="none" w:sz="0" w:space="0" w:color="auto"/>
                            <w:right w:val="none" w:sz="0" w:space="0" w:color="auto"/>
                          </w:divBdr>
                          <w:divsChild>
                            <w:div w:id="1717318392">
                              <w:marLeft w:val="0"/>
                              <w:marRight w:val="0"/>
                              <w:marTop w:val="0"/>
                              <w:marBottom w:val="0"/>
                              <w:divBdr>
                                <w:top w:val="none" w:sz="0" w:space="0" w:color="auto"/>
                                <w:left w:val="none" w:sz="0" w:space="0" w:color="auto"/>
                                <w:bottom w:val="none" w:sz="0" w:space="0" w:color="auto"/>
                                <w:right w:val="none" w:sz="0" w:space="0" w:color="auto"/>
                              </w:divBdr>
                              <w:divsChild>
                                <w:div w:id="1833720024">
                                  <w:marLeft w:val="0"/>
                                  <w:marRight w:val="0"/>
                                  <w:marTop w:val="0"/>
                                  <w:marBottom w:val="0"/>
                                  <w:divBdr>
                                    <w:top w:val="none" w:sz="0" w:space="0" w:color="auto"/>
                                    <w:left w:val="none" w:sz="0" w:space="0" w:color="auto"/>
                                    <w:bottom w:val="none" w:sz="0" w:space="0" w:color="auto"/>
                                    <w:right w:val="none" w:sz="0" w:space="0" w:color="auto"/>
                                  </w:divBdr>
                                  <w:divsChild>
                                    <w:div w:id="1237399572">
                                      <w:marLeft w:val="0"/>
                                      <w:marRight w:val="0"/>
                                      <w:marTop w:val="0"/>
                                      <w:marBottom w:val="0"/>
                                      <w:divBdr>
                                        <w:top w:val="none" w:sz="0" w:space="0" w:color="auto"/>
                                        <w:left w:val="none" w:sz="0" w:space="0" w:color="auto"/>
                                        <w:bottom w:val="none" w:sz="0" w:space="0" w:color="auto"/>
                                        <w:right w:val="none" w:sz="0" w:space="0" w:color="auto"/>
                                      </w:divBdr>
                                      <w:divsChild>
                                        <w:div w:id="978657027">
                                          <w:marLeft w:val="0"/>
                                          <w:marRight w:val="0"/>
                                          <w:marTop w:val="0"/>
                                          <w:marBottom w:val="0"/>
                                          <w:divBdr>
                                            <w:top w:val="none" w:sz="0" w:space="0" w:color="auto"/>
                                            <w:left w:val="none" w:sz="0" w:space="0" w:color="auto"/>
                                            <w:bottom w:val="none" w:sz="0" w:space="0" w:color="auto"/>
                                            <w:right w:val="none" w:sz="0" w:space="0" w:color="auto"/>
                                          </w:divBdr>
                                          <w:divsChild>
                                            <w:div w:id="138503827">
                                              <w:marLeft w:val="0"/>
                                              <w:marRight w:val="0"/>
                                              <w:marTop w:val="0"/>
                                              <w:marBottom w:val="0"/>
                                              <w:divBdr>
                                                <w:top w:val="none" w:sz="0" w:space="0" w:color="auto"/>
                                                <w:left w:val="none" w:sz="0" w:space="0" w:color="auto"/>
                                                <w:bottom w:val="none" w:sz="0" w:space="0" w:color="auto"/>
                                                <w:right w:val="none" w:sz="0" w:space="0" w:color="auto"/>
                                              </w:divBdr>
                                              <w:divsChild>
                                                <w:div w:id="1673415759">
                                                  <w:marLeft w:val="0"/>
                                                  <w:marRight w:val="0"/>
                                                  <w:marTop w:val="0"/>
                                                  <w:marBottom w:val="0"/>
                                                  <w:divBdr>
                                                    <w:top w:val="none" w:sz="0" w:space="0" w:color="auto"/>
                                                    <w:left w:val="none" w:sz="0" w:space="0" w:color="auto"/>
                                                    <w:bottom w:val="none" w:sz="0" w:space="0" w:color="auto"/>
                                                    <w:right w:val="none" w:sz="0" w:space="0" w:color="auto"/>
                                                  </w:divBdr>
                                                  <w:divsChild>
                                                    <w:div w:id="1510024330">
                                                      <w:marLeft w:val="0"/>
                                                      <w:marRight w:val="0"/>
                                                      <w:marTop w:val="0"/>
                                                      <w:marBottom w:val="0"/>
                                                      <w:divBdr>
                                                        <w:top w:val="none" w:sz="0" w:space="0" w:color="auto"/>
                                                        <w:left w:val="none" w:sz="0" w:space="0" w:color="auto"/>
                                                        <w:bottom w:val="none" w:sz="0" w:space="0" w:color="auto"/>
                                                        <w:right w:val="none" w:sz="0" w:space="0" w:color="auto"/>
                                                      </w:divBdr>
                                                      <w:divsChild>
                                                        <w:div w:id="1903783229">
                                                          <w:marLeft w:val="0"/>
                                                          <w:marRight w:val="0"/>
                                                          <w:marTop w:val="0"/>
                                                          <w:marBottom w:val="150"/>
                                                          <w:divBdr>
                                                            <w:top w:val="none" w:sz="0" w:space="0" w:color="auto"/>
                                                            <w:left w:val="none" w:sz="0" w:space="0" w:color="auto"/>
                                                            <w:bottom w:val="none" w:sz="0" w:space="0" w:color="auto"/>
                                                            <w:right w:val="none" w:sz="0" w:space="0" w:color="auto"/>
                                                          </w:divBdr>
                                                          <w:divsChild>
                                                            <w:div w:id="827209741">
                                                              <w:marLeft w:val="0"/>
                                                              <w:marRight w:val="0"/>
                                                              <w:marTop w:val="0"/>
                                                              <w:marBottom w:val="0"/>
                                                              <w:divBdr>
                                                                <w:top w:val="none" w:sz="0" w:space="0" w:color="auto"/>
                                                                <w:left w:val="none" w:sz="0" w:space="0" w:color="auto"/>
                                                                <w:bottom w:val="none" w:sz="0" w:space="0" w:color="auto"/>
                                                                <w:right w:val="none" w:sz="0" w:space="0" w:color="auto"/>
                                                              </w:divBdr>
                                                              <w:divsChild>
                                                                <w:div w:id="1840804613">
                                                                  <w:marLeft w:val="0"/>
                                                                  <w:marRight w:val="0"/>
                                                                  <w:marTop w:val="0"/>
                                                                  <w:marBottom w:val="0"/>
                                                                  <w:divBdr>
                                                                    <w:top w:val="none" w:sz="0" w:space="0" w:color="auto"/>
                                                                    <w:left w:val="none" w:sz="0" w:space="0" w:color="auto"/>
                                                                    <w:bottom w:val="none" w:sz="0" w:space="0" w:color="auto"/>
                                                                    <w:right w:val="none" w:sz="0" w:space="0" w:color="auto"/>
                                                                  </w:divBdr>
                                                                  <w:divsChild>
                                                                    <w:div w:id="1156263004">
                                                                      <w:marLeft w:val="0"/>
                                                                      <w:marRight w:val="0"/>
                                                                      <w:marTop w:val="0"/>
                                                                      <w:marBottom w:val="0"/>
                                                                      <w:divBdr>
                                                                        <w:top w:val="none" w:sz="0" w:space="0" w:color="auto"/>
                                                                        <w:left w:val="none" w:sz="0" w:space="0" w:color="auto"/>
                                                                        <w:bottom w:val="none" w:sz="0" w:space="0" w:color="auto"/>
                                                                        <w:right w:val="none" w:sz="0" w:space="0" w:color="auto"/>
                                                                      </w:divBdr>
                                                                      <w:divsChild>
                                                                        <w:div w:id="1361470559">
                                                                          <w:marLeft w:val="0"/>
                                                                          <w:marRight w:val="0"/>
                                                                          <w:marTop w:val="0"/>
                                                                          <w:marBottom w:val="0"/>
                                                                          <w:divBdr>
                                                                            <w:top w:val="none" w:sz="0" w:space="0" w:color="auto"/>
                                                                            <w:left w:val="none" w:sz="0" w:space="0" w:color="auto"/>
                                                                            <w:bottom w:val="none" w:sz="0" w:space="0" w:color="auto"/>
                                                                            <w:right w:val="none" w:sz="0" w:space="0" w:color="auto"/>
                                                                          </w:divBdr>
                                                                          <w:divsChild>
                                                                            <w:div w:id="1551111715">
                                                                              <w:marLeft w:val="0"/>
                                                                              <w:marRight w:val="0"/>
                                                                              <w:marTop w:val="0"/>
                                                                              <w:marBottom w:val="150"/>
                                                                              <w:divBdr>
                                                                                <w:top w:val="none" w:sz="0" w:space="0" w:color="auto"/>
                                                                                <w:left w:val="none" w:sz="0" w:space="0" w:color="auto"/>
                                                                                <w:bottom w:val="none" w:sz="0" w:space="0" w:color="auto"/>
                                                                                <w:right w:val="none" w:sz="0" w:space="0" w:color="auto"/>
                                                                              </w:divBdr>
                                                                              <w:divsChild>
                                                                                <w:div w:id="198012254">
                                                                                  <w:marLeft w:val="0"/>
                                                                                  <w:marRight w:val="0"/>
                                                                                  <w:marTop w:val="0"/>
                                                                                  <w:marBottom w:val="0"/>
                                                                                  <w:divBdr>
                                                                                    <w:top w:val="none" w:sz="0" w:space="0" w:color="auto"/>
                                                                                    <w:left w:val="none" w:sz="0" w:space="0" w:color="auto"/>
                                                                                    <w:bottom w:val="none" w:sz="0" w:space="0" w:color="auto"/>
                                                                                    <w:right w:val="none" w:sz="0" w:space="0" w:color="auto"/>
                                                                                  </w:divBdr>
                                                                                  <w:divsChild>
                                                                                    <w:div w:id="984940858">
                                                                                      <w:marLeft w:val="0"/>
                                                                                      <w:marRight w:val="0"/>
                                                                                      <w:marTop w:val="0"/>
                                                                                      <w:marBottom w:val="0"/>
                                                                                      <w:divBdr>
                                                                                        <w:top w:val="none" w:sz="0" w:space="0" w:color="auto"/>
                                                                                        <w:left w:val="none" w:sz="0" w:space="0" w:color="auto"/>
                                                                                        <w:bottom w:val="none" w:sz="0" w:space="0" w:color="auto"/>
                                                                                        <w:right w:val="none" w:sz="0" w:space="0" w:color="auto"/>
                                                                                      </w:divBdr>
                                                                                      <w:divsChild>
                                                                                        <w:div w:id="1941839759">
                                                                                          <w:marLeft w:val="0"/>
                                                                                          <w:marRight w:val="0"/>
                                                                                          <w:marTop w:val="0"/>
                                                                                          <w:marBottom w:val="0"/>
                                                                                          <w:divBdr>
                                                                                            <w:top w:val="none" w:sz="0" w:space="0" w:color="auto"/>
                                                                                            <w:left w:val="none" w:sz="0" w:space="0" w:color="auto"/>
                                                                                            <w:bottom w:val="none" w:sz="0" w:space="0" w:color="auto"/>
                                                                                            <w:right w:val="none" w:sz="0" w:space="0" w:color="auto"/>
                                                                                          </w:divBdr>
                                                                                          <w:divsChild>
                                                                                            <w:div w:id="1983194081">
                                                                                              <w:marLeft w:val="0"/>
                                                                                              <w:marRight w:val="0"/>
                                                                                              <w:marTop w:val="0"/>
                                                                                              <w:marBottom w:val="0"/>
                                                                                              <w:divBdr>
                                                                                                <w:top w:val="none" w:sz="0" w:space="0" w:color="auto"/>
                                                                                                <w:left w:val="none" w:sz="0" w:space="0" w:color="auto"/>
                                                                                                <w:bottom w:val="none" w:sz="0" w:space="0" w:color="auto"/>
                                                                                                <w:right w:val="none" w:sz="0" w:space="0" w:color="auto"/>
                                                                                              </w:divBdr>
                                                                                              <w:divsChild>
                                                                                                <w:div w:id="796990002">
                                                                                                  <w:marLeft w:val="0"/>
                                                                                                  <w:marRight w:val="0"/>
                                                                                                  <w:marTop w:val="0"/>
                                                                                                  <w:marBottom w:val="0"/>
                                                                                                  <w:divBdr>
                                                                                                    <w:top w:val="none" w:sz="0" w:space="0" w:color="auto"/>
                                                                                                    <w:left w:val="none" w:sz="0" w:space="0" w:color="auto"/>
                                                                                                    <w:bottom w:val="none" w:sz="0" w:space="0" w:color="auto"/>
                                                                                                    <w:right w:val="none" w:sz="0" w:space="0" w:color="auto"/>
                                                                                                  </w:divBdr>
                                                                                                  <w:divsChild>
                                                                                                    <w:div w:id="14256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744692">
      <w:bodyDiv w:val="1"/>
      <w:marLeft w:val="0"/>
      <w:marRight w:val="0"/>
      <w:marTop w:val="0"/>
      <w:marBottom w:val="0"/>
      <w:divBdr>
        <w:top w:val="none" w:sz="0" w:space="0" w:color="auto"/>
        <w:left w:val="none" w:sz="0" w:space="0" w:color="auto"/>
        <w:bottom w:val="none" w:sz="0" w:space="0" w:color="auto"/>
        <w:right w:val="none" w:sz="0" w:space="0" w:color="auto"/>
      </w:divBdr>
    </w:div>
    <w:div w:id="931668238">
      <w:bodyDiv w:val="1"/>
      <w:marLeft w:val="0"/>
      <w:marRight w:val="0"/>
      <w:marTop w:val="0"/>
      <w:marBottom w:val="0"/>
      <w:divBdr>
        <w:top w:val="none" w:sz="0" w:space="0" w:color="auto"/>
        <w:left w:val="none" w:sz="0" w:space="0" w:color="auto"/>
        <w:bottom w:val="none" w:sz="0" w:space="0" w:color="auto"/>
        <w:right w:val="none" w:sz="0" w:space="0" w:color="auto"/>
      </w:divBdr>
    </w:div>
    <w:div w:id="968821045">
      <w:bodyDiv w:val="1"/>
      <w:marLeft w:val="0"/>
      <w:marRight w:val="0"/>
      <w:marTop w:val="0"/>
      <w:marBottom w:val="0"/>
      <w:divBdr>
        <w:top w:val="none" w:sz="0" w:space="0" w:color="auto"/>
        <w:left w:val="none" w:sz="0" w:space="0" w:color="auto"/>
        <w:bottom w:val="none" w:sz="0" w:space="0" w:color="auto"/>
        <w:right w:val="none" w:sz="0" w:space="0" w:color="auto"/>
      </w:divBdr>
    </w:div>
    <w:div w:id="970132356">
      <w:bodyDiv w:val="1"/>
      <w:marLeft w:val="0"/>
      <w:marRight w:val="0"/>
      <w:marTop w:val="0"/>
      <w:marBottom w:val="0"/>
      <w:divBdr>
        <w:top w:val="none" w:sz="0" w:space="0" w:color="auto"/>
        <w:left w:val="none" w:sz="0" w:space="0" w:color="auto"/>
        <w:bottom w:val="none" w:sz="0" w:space="0" w:color="auto"/>
        <w:right w:val="none" w:sz="0" w:space="0" w:color="auto"/>
      </w:divBdr>
      <w:divsChild>
        <w:div w:id="258030257">
          <w:marLeft w:val="0"/>
          <w:marRight w:val="0"/>
          <w:marTop w:val="0"/>
          <w:marBottom w:val="0"/>
          <w:divBdr>
            <w:top w:val="none" w:sz="0" w:space="0" w:color="auto"/>
            <w:left w:val="none" w:sz="0" w:space="0" w:color="auto"/>
            <w:bottom w:val="none" w:sz="0" w:space="0" w:color="auto"/>
            <w:right w:val="none" w:sz="0" w:space="0" w:color="auto"/>
          </w:divBdr>
          <w:divsChild>
            <w:div w:id="973801820">
              <w:marLeft w:val="0"/>
              <w:marRight w:val="0"/>
              <w:marTop w:val="0"/>
              <w:marBottom w:val="0"/>
              <w:divBdr>
                <w:top w:val="none" w:sz="0" w:space="0" w:color="auto"/>
                <w:left w:val="none" w:sz="0" w:space="0" w:color="auto"/>
                <w:bottom w:val="none" w:sz="0" w:space="0" w:color="auto"/>
                <w:right w:val="none" w:sz="0" w:space="0" w:color="auto"/>
              </w:divBdr>
              <w:divsChild>
                <w:div w:id="2012567349">
                  <w:marLeft w:val="0"/>
                  <w:marRight w:val="0"/>
                  <w:marTop w:val="0"/>
                  <w:marBottom w:val="0"/>
                  <w:divBdr>
                    <w:top w:val="none" w:sz="0" w:space="0" w:color="auto"/>
                    <w:left w:val="none" w:sz="0" w:space="0" w:color="auto"/>
                    <w:bottom w:val="none" w:sz="0" w:space="0" w:color="auto"/>
                    <w:right w:val="none" w:sz="0" w:space="0" w:color="auto"/>
                  </w:divBdr>
                  <w:divsChild>
                    <w:div w:id="1983120194">
                      <w:marLeft w:val="0"/>
                      <w:marRight w:val="0"/>
                      <w:marTop w:val="0"/>
                      <w:marBottom w:val="0"/>
                      <w:divBdr>
                        <w:top w:val="none" w:sz="0" w:space="0" w:color="auto"/>
                        <w:left w:val="none" w:sz="0" w:space="0" w:color="auto"/>
                        <w:bottom w:val="none" w:sz="0" w:space="0" w:color="auto"/>
                        <w:right w:val="none" w:sz="0" w:space="0" w:color="auto"/>
                      </w:divBdr>
                      <w:divsChild>
                        <w:div w:id="1897619572">
                          <w:marLeft w:val="0"/>
                          <w:marRight w:val="0"/>
                          <w:marTop w:val="0"/>
                          <w:marBottom w:val="0"/>
                          <w:divBdr>
                            <w:top w:val="none" w:sz="0" w:space="0" w:color="auto"/>
                            <w:left w:val="none" w:sz="0" w:space="0" w:color="auto"/>
                            <w:bottom w:val="none" w:sz="0" w:space="0" w:color="auto"/>
                            <w:right w:val="none" w:sz="0" w:space="0" w:color="auto"/>
                          </w:divBdr>
                          <w:divsChild>
                            <w:div w:id="1929381354">
                              <w:marLeft w:val="0"/>
                              <w:marRight w:val="0"/>
                              <w:marTop w:val="0"/>
                              <w:marBottom w:val="0"/>
                              <w:divBdr>
                                <w:top w:val="none" w:sz="0" w:space="0" w:color="auto"/>
                                <w:left w:val="none" w:sz="0" w:space="0" w:color="auto"/>
                                <w:bottom w:val="none" w:sz="0" w:space="0" w:color="auto"/>
                                <w:right w:val="none" w:sz="0" w:space="0" w:color="auto"/>
                              </w:divBdr>
                              <w:divsChild>
                                <w:div w:id="21183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735436">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1005740466">
      <w:bodyDiv w:val="1"/>
      <w:marLeft w:val="0"/>
      <w:marRight w:val="0"/>
      <w:marTop w:val="0"/>
      <w:marBottom w:val="0"/>
      <w:divBdr>
        <w:top w:val="none" w:sz="0" w:space="0" w:color="auto"/>
        <w:left w:val="none" w:sz="0" w:space="0" w:color="auto"/>
        <w:bottom w:val="none" w:sz="0" w:space="0" w:color="auto"/>
        <w:right w:val="none" w:sz="0" w:space="0" w:color="auto"/>
      </w:divBdr>
      <w:divsChild>
        <w:div w:id="31538015">
          <w:marLeft w:val="0"/>
          <w:marRight w:val="0"/>
          <w:marTop w:val="0"/>
          <w:marBottom w:val="0"/>
          <w:divBdr>
            <w:top w:val="none" w:sz="0" w:space="0" w:color="auto"/>
            <w:left w:val="none" w:sz="0" w:space="0" w:color="auto"/>
            <w:bottom w:val="none" w:sz="0" w:space="0" w:color="auto"/>
            <w:right w:val="none" w:sz="0" w:space="0" w:color="auto"/>
          </w:divBdr>
          <w:divsChild>
            <w:div w:id="208996546">
              <w:marLeft w:val="0"/>
              <w:marRight w:val="0"/>
              <w:marTop w:val="0"/>
              <w:marBottom w:val="0"/>
              <w:divBdr>
                <w:top w:val="none" w:sz="0" w:space="0" w:color="auto"/>
                <w:left w:val="none" w:sz="0" w:space="0" w:color="auto"/>
                <w:bottom w:val="none" w:sz="0" w:space="0" w:color="auto"/>
                <w:right w:val="none" w:sz="0" w:space="0" w:color="auto"/>
              </w:divBdr>
              <w:divsChild>
                <w:div w:id="518279818">
                  <w:marLeft w:val="0"/>
                  <w:marRight w:val="0"/>
                  <w:marTop w:val="0"/>
                  <w:marBottom w:val="0"/>
                  <w:divBdr>
                    <w:top w:val="none" w:sz="0" w:space="0" w:color="auto"/>
                    <w:left w:val="none" w:sz="0" w:space="0" w:color="auto"/>
                    <w:bottom w:val="none" w:sz="0" w:space="0" w:color="auto"/>
                    <w:right w:val="none" w:sz="0" w:space="0" w:color="auto"/>
                  </w:divBdr>
                  <w:divsChild>
                    <w:div w:id="2055695332">
                      <w:marLeft w:val="0"/>
                      <w:marRight w:val="0"/>
                      <w:marTop w:val="0"/>
                      <w:marBottom w:val="0"/>
                      <w:divBdr>
                        <w:top w:val="none" w:sz="0" w:space="0" w:color="auto"/>
                        <w:left w:val="none" w:sz="0" w:space="0" w:color="auto"/>
                        <w:bottom w:val="none" w:sz="0" w:space="0" w:color="auto"/>
                        <w:right w:val="none" w:sz="0" w:space="0" w:color="auto"/>
                      </w:divBdr>
                      <w:divsChild>
                        <w:div w:id="1286350610">
                          <w:marLeft w:val="0"/>
                          <w:marRight w:val="0"/>
                          <w:marTop w:val="0"/>
                          <w:marBottom w:val="0"/>
                          <w:divBdr>
                            <w:top w:val="none" w:sz="0" w:space="0" w:color="auto"/>
                            <w:left w:val="none" w:sz="0" w:space="0" w:color="auto"/>
                            <w:bottom w:val="none" w:sz="0" w:space="0" w:color="auto"/>
                            <w:right w:val="none" w:sz="0" w:space="0" w:color="auto"/>
                          </w:divBdr>
                          <w:divsChild>
                            <w:div w:id="195512410">
                              <w:marLeft w:val="0"/>
                              <w:marRight w:val="0"/>
                              <w:marTop w:val="0"/>
                              <w:marBottom w:val="0"/>
                              <w:divBdr>
                                <w:top w:val="none" w:sz="0" w:space="0" w:color="auto"/>
                                <w:left w:val="none" w:sz="0" w:space="0" w:color="auto"/>
                                <w:bottom w:val="none" w:sz="0" w:space="0" w:color="auto"/>
                                <w:right w:val="none" w:sz="0" w:space="0" w:color="auto"/>
                              </w:divBdr>
                              <w:divsChild>
                                <w:div w:id="562525743">
                                  <w:marLeft w:val="0"/>
                                  <w:marRight w:val="0"/>
                                  <w:marTop w:val="0"/>
                                  <w:marBottom w:val="0"/>
                                  <w:divBdr>
                                    <w:top w:val="none" w:sz="0" w:space="0" w:color="auto"/>
                                    <w:left w:val="none" w:sz="0" w:space="0" w:color="auto"/>
                                    <w:bottom w:val="none" w:sz="0" w:space="0" w:color="auto"/>
                                    <w:right w:val="none" w:sz="0" w:space="0" w:color="auto"/>
                                  </w:divBdr>
                                  <w:divsChild>
                                    <w:div w:id="1951933206">
                                      <w:marLeft w:val="0"/>
                                      <w:marRight w:val="0"/>
                                      <w:marTop w:val="0"/>
                                      <w:marBottom w:val="0"/>
                                      <w:divBdr>
                                        <w:top w:val="none" w:sz="0" w:space="0" w:color="auto"/>
                                        <w:left w:val="none" w:sz="0" w:space="0" w:color="auto"/>
                                        <w:bottom w:val="none" w:sz="0" w:space="0" w:color="auto"/>
                                        <w:right w:val="none" w:sz="0" w:space="0" w:color="auto"/>
                                      </w:divBdr>
                                      <w:divsChild>
                                        <w:div w:id="1781532138">
                                          <w:marLeft w:val="0"/>
                                          <w:marRight w:val="0"/>
                                          <w:marTop w:val="0"/>
                                          <w:marBottom w:val="0"/>
                                          <w:divBdr>
                                            <w:top w:val="none" w:sz="0" w:space="0" w:color="auto"/>
                                            <w:left w:val="none" w:sz="0" w:space="0" w:color="auto"/>
                                            <w:bottom w:val="none" w:sz="0" w:space="0" w:color="auto"/>
                                            <w:right w:val="none" w:sz="0" w:space="0" w:color="auto"/>
                                          </w:divBdr>
                                          <w:divsChild>
                                            <w:div w:id="197357342">
                                              <w:marLeft w:val="0"/>
                                              <w:marRight w:val="0"/>
                                              <w:marTop w:val="0"/>
                                              <w:marBottom w:val="0"/>
                                              <w:divBdr>
                                                <w:top w:val="none" w:sz="0" w:space="0" w:color="auto"/>
                                                <w:left w:val="none" w:sz="0" w:space="0" w:color="auto"/>
                                                <w:bottom w:val="none" w:sz="0" w:space="0" w:color="auto"/>
                                                <w:right w:val="none" w:sz="0" w:space="0" w:color="auto"/>
                                              </w:divBdr>
                                              <w:divsChild>
                                                <w:div w:id="1612933561">
                                                  <w:marLeft w:val="0"/>
                                                  <w:marRight w:val="0"/>
                                                  <w:marTop w:val="0"/>
                                                  <w:marBottom w:val="0"/>
                                                  <w:divBdr>
                                                    <w:top w:val="none" w:sz="0" w:space="0" w:color="auto"/>
                                                    <w:left w:val="none" w:sz="0" w:space="0" w:color="auto"/>
                                                    <w:bottom w:val="none" w:sz="0" w:space="0" w:color="auto"/>
                                                    <w:right w:val="none" w:sz="0" w:space="0" w:color="auto"/>
                                                  </w:divBdr>
                                                  <w:divsChild>
                                                    <w:div w:id="1507014085">
                                                      <w:marLeft w:val="0"/>
                                                      <w:marRight w:val="0"/>
                                                      <w:marTop w:val="0"/>
                                                      <w:marBottom w:val="0"/>
                                                      <w:divBdr>
                                                        <w:top w:val="none" w:sz="0" w:space="0" w:color="auto"/>
                                                        <w:left w:val="none" w:sz="0" w:space="0" w:color="auto"/>
                                                        <w:bottom w:val="none" w:sz="0" w:space="0" w:color="auto"/>
                                                        <w:right w:val="none" w:sz="0" w:space="0" w:color="auto"/>
                                                      </w:divBdr>
                                                      <w:divsChild>
                                                        <w:div w:id="222376305">
                                                          <w:marLeft w:val="0"/>
                                                          <w:marRight w:val="0"/>
                                                          <w:marTop w:val="0"/>
                                                          <w:marBottom w:val="0"/>
                                                          <w:divBdr>
                                                            <w:top w:val="none" w:sz="0" w:space="0" w:color="auto"/>
                                                            <w:left w:val="none" w:sz="0" w:space="0" w:color="auto"/>
                                                            <w:bottom w:val="none" w:sz="0" w:space="0" w:color="auto"/>
                                                            <w:right w:val="none" w:sz="0" w:space="0" w:color="auto"/>
                                                          </w:divBdr>
                                                          <w:divsChild>
                                                            <w:div w:id="771586614">
                                                              <w:marLeft w:val="0"/>
                                                              <w:marRight w:val="0"/>
                                                              <w:marTop w:val="0"/>
                                                              <w:marBottom w:val="0"/>
                                                              <w:divBdr>
                                                                <w:top w:val="none" w:sz="0" w:space="0" w:color="auto"/>
                                                                <w:left w:val="none" w:sz="0" w:space="0" w:color="auto"/>
                                                                <w:bottom w:val="none" w:sz="0" w:space="0" w:color="auto"/>
                                                                <w:right w:val="none" w:sz="0" w:space="0" w:color="auto"/>
                                                              </w:divBdr>
                                                              <w:divsChild>
                                                                <w:div w:id="80416123">
                                                                  <w:marLeft w:val="0"/>
                                                                  <w:marRight w:val="0"/>
                                                                  <w:marTop w:val="0"/>
                                                                  <w:marBottom w:val="0"/>
                                                                  <w:divBdr>
                                                                    <w:top w:val="none" w:sz="0" w:space="0" w:color="auto"/>
                                                                    <w:left w:val="none" w:sz="0" w:space="0" w:color="auto"/>
                                                                    <w:bottom w:val="none" w:sz="0" w:space="0" w:color="auto"/>
                                                                    <w:right w:val="none" w:sz="0" w:space="0" w:color="auto"/>
                                                                  </w:divBdr>
                                                                  <w:divsChild>
                                                                    <w:div w:id="955450031">
                                                                      <w:marLeft w:val="0"/>
                                                                      <w:marRight w:val="0"/>
                                                                      <w:marTop w:val="0"/>
                                                                      <w:marBottom w:val="0"/>
                                                                      <w:divBdr>
                                                                        <w:top w:val="none" w:sz="0" w:space="0" w:color="auto"/>
                                                                        <w:left w:val="none" w:sz="0" w:space="0" w:color="auto"/>
                                                                        <w:bottom w:val="none" w:sz="0" w:space="0" w:color="auto"/>
                                                                        <w:right w:val="none" w:sz="0" w:space="0" w:color="auto"/>
                                                                      </w:divBdr>
                                                                      <w:divsChild>
                                                                        <w:div w:id="2082754927">
                                                                          <w:marLeft w:val="0"/>
                                                                          <w:marRight w:val="0"/>
                                                                          <w:marTop w:val="0"/>
                                                                          <w:marBottom w:val="0"/>
                                                                          <w:divBdr>
                                                                            <w:top w:val="none" w:sz="0" w:space="0" w:color="auto"/>
                                                                            <w:left w:val="none" w:sz="0" w:space="0" w:color="auto"/>
                                                                            <w:bottom w:val="none" w:sz="0" w:space="0" w:color="auto"/>
                                                                            <w:right w:val="none" w:sz="0" w:space="0" w:color="auto"/>
                                                                          </w:divBdr>
                                                                          <w:divsChild>
                                                                            <w:div w:id="1382286349">
                                                                              <w:marLeft w:val="0"/>
                                                                              <w:marRight w:val="0"/>
                                                                              <w:marTop w:val="0"/>
                                                                              <w:marBottom w:val="0"/>
                                                                              <w:divBdr>
                                                                                <w:top w:val="none" w:sz="0" w:space="0" w:color="auto"/>
                                                                                <w:left w:val="none" w:sz="0" w:space="0" w:color="auto"/>
                                                                                <w:bottom w:val="none" w:sz="0" w:space="0" w:color="auto"/>
                                                                                <w:right w:val="none" w:sz="0" w:space="0" w:color="auto"/>
                                                                              </w:divBdr>
                                                                              <w:divsChild>
                                                                                <w:div w:id="805316176">
                                                                                  <w:marLeft w:val="0"/>
                                                                                  <w:marRight w:val="0"/>
                                                                                  <w:marTop w:val="0"/>
                                                                                  <w:marBottom w:val="0"/>
                                                                                  <w:divBdr>
                                                                                    <w:top w:val="none" w:sz="0" w:space="0" w:color="auto"/>
                                                                                    <w:left w:val="none" w:sz="0" w:space="0" w:color="auto"/>
                                                                                    <w:bottom w:val="none" w:sz="0" w:space="0" w:color="auto"/>
                                                                                    <w:right w:val="none" w:sz="0" w:space="0" w:color="auto"/>
                                                                                  </w:divBdr>
                                                                                  <w:divsChild>
                                                                                    <w:div w:id="19714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3947">
                                                                              <w:marLeft w:val="0"/>
                                                                              <w:marRight w:val="0"/>
                                                                              <w:marTop w:val="0"/>
                                                                              <w:marBottom w:val="0"/>
                                                                              <w:divBdr>
                                                                                <w:top w:val="none" w:sz="0" w:space="0" w:color="auto"/>
                                                                                <w:left w:val="none" w:sz="0" w:space="0" w:color="auto"/>
                                                                                <w:bottom w:val="none" w:sz="0" w:space="0" w:color="auto"/>
                                                                                <w:right w:val="none" w:sz="0" w:space="0" w:color="auto"/>
                                                                              </w:divBdr>
                                                                              <w:divsChild>
                                                                                <w:div w:id="403259749">
                                                                                  <w:marLeft w:val="0"/>
                                                                                  <w:marRight w:val="0"/>
                                                                                  <w:marTop w:val="0"/>
                                                                                  <w:marBottom w:val="0"/>
                                                                                  <w:divBdr>
                                                                                    <w:top w:val="none" w:sz="0" w:space="0" w:color="auto"/>
                                                                                    <w:left w:val="none" w:sz="0" w:space="0" w:color="auto"/>
                                                                                    <w:bottom w:val="none" w:sz="0" w:space="0" w:color="auto"/>
                                                                                    <w:right w:val="none" w:sz="0" w:space="0" w:color="auto"/>
                                                                                  </w:divBdr>
                                                                                </w:div>
                                                                              </w:divsChild>
                                                                            </w:div>
                                                                            <w:div w:id="20365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3845">
                                                                  <w:marLeft w:val="0"/>
                                                                  <w:marRight w:val="0"/>
                                                                  <w:marTop w:val="0"/>
                                                                  <w:marBottom w:val="0"/>
                                                                  <w:divBdr>
                                                                    <w:top w:val="none" w:sz="0" w:space="0" w:color="auto"/>
                                                                    <w:left w:val="none" w:sz="0" w:space="0" w:color="auto"/>
                                                                    <w:bottom w:val="none" w:sz="0" w:space="0" w:color="auto"/>
                                                                    <w:right w:val="none" w:sz="0" w:space="0" w:color="auto"/>
                                                                  </w:divBdr>
                                                                  <w:divsChild>
                                                                    <w:div w:id="1578662252">
                                                                      <w:marLeft w:val="0"/>
                                                                      <w:marRight w:val="0"/>
                                                                      <w:marTop w:val="0"/>
                                                                      <w:marBottom w:val="0"/>
                                                                      <w:divBdr>
                                                                        <w:top w:val="none" w:sz="0" w:space="0" w:color="auto"/>
                                                                        <w:left w:val="none" w:sz="0" w:space="0" w:color="auto"/>
                                                                        <w:bottom w:val="none" w:sz="0" w:space="0" w:color="auto"/>
                                                                        <w:right w:val="none" w:sz="0" w:space="0" w:color="auto"/>
                                                                      </w:divBdr>
                                                                      <w:divsChild>
                                                                        <w:div w:id="1713846932">
                                                                          <w:marLeft w:val="0"/>
                                                                          <w:marRight w:val="0"/>
                                                                          <w:marTop w:val="0"/>
                                                                          <w:marBottom w:val="0"/>
                                                                          <w:divBdr>
                                                                            <w:top w:val="none" w:sz="0" w:space="0" w:color="auto"/>
                                                                            <w:left w:val="none" w:sz="0" w:space="0" w:color="auto"/>
                                                                            <w:bottom w:val="none" w:sz="0" w:space="0" w:color="auto"/>
                                                                            <w:right w:val="none" w:sz="0" w:space="0" w:color="auto"/>
                                                                          </w:divBdr>
                                                                          <w:divsChild>
                                                                            <w:div w:id="984967158">
                                                                              <w:marLeft w:val="0"/>
                                                                              <w:marRight w:val="0"/>
                                                                              <w:marTop w:val="0"/>
                                                                              <w:marBottom w:val="0"/>
                                                                              <w:divBdr>
                                                                                <w:top w:val="none" w:sz="0" w:space="0" w:color="auto"/>
                                                                                <w:left w:val="none" w:sz="0" w:space="0" w:color="auto"/>
                                                                                <w:bottom w:val="none" w:sz="0" w:space="0" w:color="auto"/>
                                                                                <w:right w:val="none" w:sz="0" w:space="0" w:color="auto"/>
                                                                              </w:divBdr>
                                                                              <w:divsChild>
                                                                                <w:div w:id="1342002400">
                                                                                  <w:marLeft w:val="0"/>
                                                                                  <w:marRight w:val="0"/>
                                                                                  <w:marTop w:val="0"/>
                                                                                  <w:marBottom w:val="0"/>
                                                                                  <w:divBdr>
                                                                                    <w:top w:val="none" w:sz="0" w:space="0" w:color="auto"/>
                                                                                    <w:left w:val="none" w:sz="0" w:space="0" w:color="auto"/>
                                                                                    <w:bottom w:val="none" w:sz="0" w:space="0" w:color="auto"/>
                                                                                    <w:right w:val="none" w:sz="0" w:space="0" w:color="auto"/>
                                                                                  </w:divBdr>
                                                                                  <w:divsChild>
                                                                                    <w:div w:id="327291544">
                                                                                      <w:marLeft w:val="0"/>
                                                                                      <w:marRight w:val="0"/>
                                                                                      <w:marTop w:val="0"/>
                                                                                      <w:marBottom w:val="0"/>
                                                                                      <w:divBdr>
                                                                                        <w:top w:val="none" w:sz="0" w:space="0" w:color="auto"/>
                                                                                        <w:left w:val="none" w:sz="0" w:space="0" w:color="auto"/>
                                                                                        <w:bottom w:val="none" w:sz="0" w:space="0" w:color="auto"/>
                                                                                        <w:right w:val="none" w:sz="0" w:space="0" w:color="auto"/>
                                                                                      </w:divBdr>
                                                                                      <w:divsChild>
                                                                                        <w:div w:id="677777009">
                                                                                          <w:marLeft w:val="0"/>
                                                                                          <w:marRight w:val="0"/>
                                                                                          <w:marTop w:val="0"/>
                                                                                          <w:marBottom w:val="0"/>
                                                                                          <w:divBdr>
                                                                                            <w:top w:val="none" w:sz="0" w:space="0" w:color="auto"/>
                                                                                            <w:left w:val="none" w:sz="0" w:space="0" w:color="auto"/>
                                                                                            <w:bottom w:val="none" w:sz="0" w:space="0" w:color="auto"/>
                                                                                            <w:right w:val="none" w:sz="0" w:space="0" w:color="auto"/>
                                                                                          </w:divBdr>
                                                                                          <w:divsChild>
                                                                                            <w:div w:id="1724788747">
                                                                                              <w:marLeft w:val="0"/>
                                                                                              <w:marRight w:val="0"/>
                                                                                              <w:marTop w:val="0"/>
                                                                                              <w:marBottom w:val="0"/>
                                                                                              <w:divBdr>
                                                                                                <w:top w:val="none" w:sz="0" w:space="0" w:color="auto"/>
                                                                                                <w:left w:val="none" w:sz="0" w:space="0" w:color="auto"/>
                                                                                                <w:bottom w:val="none" w:sz="0" w:space="0" w:color="auto"/>
                                                                                                <w:right w:val="none" w:sz="0" w:space="0" w:color="auto"/>
                                                                                              </w:divBdr>
                                                                                              <w:divsChild>
                                                                                                <w:div w:id="900481395">
                                                                                                  <w:marLeft w:val="0"/>
                                                                                                  <w:marRight w:val="0"/>
                                                                                                  <w:marTop w:val="0"/>
                                                                                                  <w:marBottom w:val="0"/>
                                                                                                  <w:divBdr>
                                                                                                    <w:top w:val="none" w:sz="0" w:space="0" w:color="auto"/>
                                                                                                    <w:left w:val="none" w:sz="0" w:space="0" w:color="auto"/>
                                                                                                    <w:bottom w:val="none" w:sz="0" w:space="0" w:color="auto"/>
                                                                                                    <w:right w:val="none" w:sz="0" w:space="0" w:color="auto"/>
                                                                                                  </w:divBdr>
                                                                                                  <w:divsChild>
                                                                                                    <w:div w:id="1458793044">
                                                                                                      <w:marLeft w:val="0"/>
                                                                                                      <w:marRight w:val="0"/>
                                                                                                      <w:marTop w:val="0"/>
                                                                                                      <w:marBottom w:val="0"/>
                                                                                                      <w:divBdr>
                                                                                                        <w:top w:val="none" w:sz="0" w:space="0" w:color="auto"/>
                                                                                                        <w:left w:val="none" w:sz="0" w:space="0" w:color="auto"/>
                                                                                                        <w:bottom w:val="none" w:sz="0" w:space="0" w:color="auto"/>
                                                                                                        <w:right w:val="none" w:sz="0" w:space="0" w:color="auto"/>
                                                                                                      </w:divBdr>
                                                                                                      <w:divsChild>
                                                                                                        <w:div w:id="1910067354">
                                                                                                          <w:marLeft w:val="0"/>
                                                                                                          <w:marRight w:val="0"/>
                                                                                                          <w:marTop w:val="0"/>
                                                                                                          <w:marBottom w:val="0"/>
                                                                                                          <w:divBdr>
                                                                                                            <w:top w:val="none" w:sz="0" w:space="0" w:color="auto"/>
                                                                                                            <w:left w:val="none" w:sz="0" w:space="0" w:color="auto"/>
                                                                                                            <w:bottom w:val="none" w:sz="0" w:space="0" w:color="auto"/>
                                                                                                            <w:right w:val="none" w:sz="0" w:space="0" w:color="auto"/>
                                                                                                          </w:divBdr>
                                                                                                          <w:divsChild>
                                                                                                            <w:div w:id="7028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8026698">
                                                          <w:marLeft w:val="0"/>
                                                          <w:marRight w:val="0"/>
                                                          <w:marTop w:val="0"/>
                                                          <w:marBottom w:val="0"/>
                                                          <w:divBdr>
                                                            <w:top w:val="none" w:sz="0" w:space="0" w:color="auto"/>
                                                            <w:left w:val="none" w:sz="0" w:space="0" w:color="auto"/>
                                                            <w:bottom w:val="none" w:sz="0" w:space="0" w:color="auto"/>
                                                            <w:right w:val="none" w:sz="0" w:space="0" w:color="auto"/>
                                                          </w:divBdr>
                                                          <w:divsChild>
                                                            <w:div w:id="1433936834">
                                                              <w:marLeft w:val="0"/>
                                                              <w:marRight w:val="0"/>
                                                              <w:marTop w:val="0"/>
                                                              <w:marBottom w:val="0"/>
                                                              <w:divBdr>
                                                                <w:top w:val="none" w:sz="0" w:space="0" w:color="auto"/>
                                                                <w:left w:val="none" w:sz="0" w:space="0" w:color="auto"/>
                                                                <w:bottom w:val="none" w:sz="0" w:space="0" w:color="auto"/>
                                                                <w:right w:val="none" w:sz="0" w:space="0" w:color="auto"/>
                                                              </w:divBdr>
                                                              <w:divsChild>
                                                                <w:div w:id="1633486210">
                                                                  <w:marLeft w:val="0"/>
                                                                  <w:marRight w:val="0"/>
                                                                  <w:marTop w:val="0"/>
                                                                  <w:marBottom w:val="0"/>
                                                                  <w:divBdr>
                                                                    <w:top w:val="none" w:sz="0" w:space="0" w:color="auto"/>
                                                                    <w:left w:val="none" w:sz="0" w:space="0" w:color="auto"/>
                                                                    <w:bottom w:val="none" w:sz="0" w:space="0" w:color="auto"/>
                                                                    <w:right w:val="none" w:sz="0" w:space="0" w:color="auto"/>
                                                                  </w:divBdr>
                                                                  <w:divsChild>
                                                                    <w:div w:id="1034423446">
                                                                      <w:marLeft w:val="0"/>
                                                                      <w:marRight w:val="0"/>
                                                                      <w:marTop w:val="0"/>
                                                                      <w:marBottom w:val="0"/>
                                                                      <w:divBdr>
                                                                        <w:top w:val="none" w:sz="0" w:space="0" w:color="auto"/>
                                                                        <w:left w:val="none" w:sz="0" w:space="0" w:color="auto"/>
                                                                        <w:bottom w:val="none" w:sz="0" w:space="0" w:color="auto"/>
                                                                        <w:right w:val="none" w:sz="0" w:space="0" w:color="auto"/>
                                                                      </w:divBdr>
                                                                      <w:divsChild>
                                                                        <w:div w:id="1788624708">
                                                                          <w:marLeft w:val="0"/>
                                                                          <w:marRight w:val="0"/>
                                                                          <w:marTop w:val="0"/>
                                                                          <w:marBottom w:val="0"/>
                                                                          <w:divBdr>
                                                                            <w:top w:val="none" w:sz="0" w:space="0" w:color="auto"/>
                                                                            <w:left w:val="none" w:sz="0" w:space="0" w:color="auto"/>
                                                                            <w:bottom w:val="none" w:sz="0" w:space="0" w:color="auto"/>
                                                                            <w:right w:val="none" w:sz="0" w:space="0" w:color="auto"/>
                                                                          </w:divBdr>
                                                                          <w:divsChild>
                                                                            <w:div w:id="97063656">
                                                                              <w:marLeft w:val="0"/>
                                                                              <w:marRight w:val="0"/>
                                                                              <w:marTop w:val="0"/>
                                                                              <w:marBottom w:val="0"/>
                                                                              <w:divBdr>
                                                                                <w:top w:val="none" w:sz="0" w:space="0" w:color="auto"/>
                                                                                <w:left w:val="none" w:sz="0" w:space="0" w:color="auto"/>
                                                                                <w:bottom w:val="none" w:sz="0" w:space="0" w:color="auto"/>
                                                                                <w:right w:val="none" w:sz="0" w:space="0" w:color="auto"/>
                                                                              </w:divBdr>
                                                                              <w:divsChild>
                                                                                <w:div w:id="1293749926">
                                                                                  <w:marLeft w:val="0"/>
                                                                                  <w:marRight w:val="0"/>
                                                                                  <w:marTop w:val="0"/>
                                                                                  <w:marBottom w:val="0"/>
                                                                                  <w:divBdr>
                                                                                    <w:top w:val="none" w:sz="0" w:space="0" w:color="auto"/>
                                                                                    <w:left w:val="none" w:sz="0" w:space="0" w:color="auto"/>
                                                                                    <w:bottom w:val="none" w:sz="0" w:space="0" w:color="auto"/>
                                                                                    <w:right w:val="none" w:sz="0" w:space="0" w:color="auto"/>
                                                                                  </w:divBdr>
                                                                                  <w:divsChild>
                                                                                    <w:div w:id="530383105">
                                                                                      <w:marLeft w:val="0"/>
                                                                                      <w:marRight w:val="0"/>
                                                                                      <w:marTop w:val="0"/>
                                                                                      <w:marBottom w:val="0"/>
                                                                                      <w:divBdr>
                                                                                        <w:top w:val="none" w:sz="0" w:space="0" w:color="auto"/>
                                                                                        <w:left w:val="none" w:sz="0" w:space="0" w:color="auto"/>
                                                                                        <w:bottom w:val="none" w:sz="0" w:space="0" w:color="auto"/>
                                                                                        <w:right w:val="none" w:sz="0" w:space="0" w:color="auto"/>
                                                                                      </w:divBdr>
                                                                                      <w:divsChild>
                                                                                        <w:div w:id="31536336">
                                                                                          <w:marLeft w:val="0"/>
                                                                                          <w:marRight w:val="0"/>
                                                                                          <w:marTop w:val="0"/>
                                                                                          <w:marBottom w:val="0"/>
                                                                                          <w:divBdr>
                                                                                            <w:top w:val="none" w:sz="0" w:space="0" w:color="auto"/>
                                                                                            <w:left w:val="none" w:sz="0" w:space="0" w:color="auto"/>
                                                                                            <w:bottom w:val="none" w:sz="0" w:space="0" w:color="auto"/>
                                                                                            <w:right w:val="none" w:sz="0" w:space="0" w:color="auto"/>
                                                                                          </w:divBdr>
                                                                                        </w:div>
                                                                                      </w:divsChild>
                                                                                    </w:div>
                                                                                    <w:div w:id="1678070158">
                                                                                      <w:marLeft w:val="0"/>
                                                                                      <w:marRight w:val="0"/>
                                                                                      <w:marTop w:val="0"/>
                                                                                      <w:marBottom w:val="0"/>
                                                                                      <w:divBdr>
                                                                                        <w:top w:val="none" w:sz="0" w:space="0" w:color="auto"/>
                                                                                        <w:left w:val="none" w:sz="0" w:space="0" w:color="auto"/>
                                                                                        <w:bottom w:val="none" w:sz="0" w:space="0" w:color="auto"/>
                                                                                        <w:right w:val="none" w:sz="0" w:space="0" w:color="auto"/>
                                                                                      </w:divBdr>
                                                                                      <w:divsChild>
                                                                                        <w:div w:id="1489712054">
                                                                                          <w:marLeft w:val="0"/>
                                                                                          <w:marRight w:val="0"/>
                                                                                          <w:marTop w:val="0"/>
                                                                                          <w:marBottom w:val="0"/>
                                                                                          <w:divBdr>
                                                                                            <w:top w:val="none" w:sz="0" w:space="0" w:color="auto"/>
                                                                                            <w:left w:val="none" w:sz="0" w:space="0" w:color="auto"/>
                                                                                            <w:bottom w:val="none" w:sz="0" w:space="0" w:color="auto"/>
                                                                                            <w:right w:val="none" w:sz="0" w:space="0" w:color="auto"/>
                                                                                          </w:divBdr>
                                                                                          <w:divsChild>
                                                                                            <w:div w:id="332924886">
                                                                                              <w:marLeft w:val="0"/>
                                                                                              <w:marRight w:val="0"/>
                                                                                              <w:marTop w:val="0"/>
                                                                                              <w:marBottom w:val="0"/>
                                                                                              <w:divBdr>
                                                                                                <w:top w:val="none" w:sz="0" w:space="0" w:color="auto"/>
                                                                                                <w:left w:val="none" w:sz="0" w:space="0" w:color="auto"/>
                                                                                                <w:bottom w:val="none" w:sz="0" w:space="0" w:color="auto"/>
                                                                                                <w:right w:val="none" w:sz="0" w:space="0" w:color="auto"/>
                                                                                              </w:divBdr>
                                                                                            </w:div>
                                                                                            <w:div w:id="3809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394469">
      <w:bodyDiv w:val="1"/>
      <w:marLeft w:val="0"/>
      <w:marRight w:val="0"/>
      <w:marTop w:val="0"/>
      <w:marBottom w:val="0"/>
      <w:divBdr>
        <w:top w:val="none" w:sz="0" w:space="0" w:color="auto"/>
        <w:left w:val="none" w:sz="0" w:space="0" w:color="auto"/>
        <w:bottom w:val="none" w:sz="0" w:space="0" w:color="auto"/>
        <w:right w:val="none" w:sz="0" w:space="0" w:color="auto"/>
      </w:divBdr>
    </w:div>
    <w:div w:id="1051809457">
      <w:bodyDiv w:val="1"/>
      <w:marLeft w:val="0"/>
      <w:marRight w:val="0"/>
      <w:marTop w:val="0"/>
      <w:marBottom w:val="0"/>
      <w:divBdr>
        <w:top w:val="none" w:sz="0" w:space="0" w:color="auto"/>
        <w:left w:val="none" w:sz="0" w:space="0" w:color="auto"/>
        <w:bottom w:val="none" w:sz="0" w:space="0" w:color="auto"/>
        <w:right w:val="none" w:sz="0" w:space="0" w:color="auto"/>
      </w:divBdr>
    </w:div>
    <w:div w:id="1053700096">
      <w:bodyDiv w:val="1"/>
      <w:marLeft w:val="0"/>
      <w:marRight w:val="0"/>
      <w:marTop w:val="0"/>
      <w:marBottom w:val="0"/>
      <w:divBdr>
        <w:top w:val="none" w:sz="0" w:space="0" w:color="auto"/>
        <w:left w:val="none" w:sz="0" w:space="0" w:color="auto"/>
        <w:bottom w:val="none" w:sz="0" w:space="0" w:color="auto"/>
        <w:right w:val="none" w:sz="0" w:space="0" w:color="auto"/>
      </w:divBdr>
    </w:div>
    <w:div w:id="1060596379">
      <w:bodyDiv w:val="1"/>
      <w:marLeft w:val="0"/>
      <w:marRight w:val="0"/>
      <w:marTop w:val="0"/>
      <w:marBottom w:val="0"/>
      <w:divBdr>
        <w:top w:val="none" w:sz="0" w:space="0" w:color="auto"/>
        <w:left w:val="none" w:sz="0" w:space="0" w:color="auto"/>
        <w:bottom w:val="none" w:sz="0" w:space="0" w:color="auto"/>
        <w:right w:val="none" w:sz="0" w:space="0" w:color="auto"/>
      </w:divBdr>
    </w:div>
    <w:div w:id="1098453392">
      <w:bodyDiv w:val="1"/>
      <w:marLeft w:val="0"/>
      <w:marRight w:val="0"/>
      <w:marTop w:val="0"/>
      <w:marBottom w:val="0"/>
      <w:divBdr>
        <w:top w:val="none" w:sz="0" w:space="0" w:color="auto"/>
        <w:left w:val="none" w:sz="0" w:space="0" w:color="auto"/>
        <w:bottom w:val="none" w:sz="0" w:space="0" w:color="auto"/>
        <w:right w:val="none" w:sz="0" w:space="0" w:color="auto"/>
      </w:divBdr>
    </w:div>
    <w:div w:id="1101799379">
      <w:bodyDiv w:val="1"/>
      <w:marLeft w:val="0"/>
      <w:marRight w:val="0"/>
      <w:marTop w:val="0"/>
      <w:marBottom w:val="0"/>
      <w:divBdr>
        <w:top w:val="none" w:sz="0" w:space="0" w:color="auto"/>
        <w:left w:val="none" w:sz="0" w:space="0" w:color="auto"/>
        <w:bottom w:val="none" w:sz="0" w:space="0" w:color="auto"/>
        <w:right w:val="none" w:sz="0" w:space="0" w:color="auto"/>
      </w:divBdr>
    </w:div>
    <w:div w:id="1109009370">
      <w:bodyDiv w:val="1"/>
      <w:marLeft w:val="0"/>
      <w:marRight w:val="0"/>
      <w:marTop w:val="0"/>
      <w:marBottom w:val="0"/>
      <w:divBdr>
        <w:top w:val="none" w:sz="0" w:space="0" w:color="auto"/>
        <w:left w:val="none" w:sz="0" w:space="0" w:color="auto"/>
        <w:bottom w:val="none" w:sz="0" w:space="0" w:color="auto"/>
        <w:right w:val="none" w:sz="0" w:space="0" w:color="auto"/>
      </w:divBdr>
    </w:div>
    <w:div w:id="1113551848">
      <w:bodyDiv w:val="1"/>
      <w:marLeft w:val="0"/>
      <w:marRight w:val="0"/>
      <w:marTop w:val="0"/>
      <w:marBottom w:val="0"/>
      <w:divBdr>
        <w:top w:val="none" w:sz="0" w:space="0" w:color="auto"/>
        <w:left w:val="none" w:sz="0" w:space="0" w:color="auto"/>
        <w:bottom w:val="none" w:sz="0" w:space="0" w:color="auto"/>
        <w:right w:val="none" w:sz="0" w:space="0" w:color="auto"/>
      </w:divBdr>
      <w:divsChild>
        <w:div w:id="1382095572">
          <w:marLeft w:val="0"/>
          <w:marRight w:val="0"/>
          <w:marTop w:val="0"/>
          <w:marBottom w:val="0"/>
          <w:divBdr>
            <w:top w:val="none" w:sz="0" w:space="0" w:color="auto"/>
            <w:left w:val="none" w:sz="0" w:space="0" w:color="auto"/>
            <w:bottom w:val="none" w:sz="0" w:space="0" w:color="auto"/>
            <w:right w:val="none" w:sz="0" w:space="0" w:color="auto"/>
          </w:divBdr>
          <w:divsChild>
            <w:div w:id="1997756264">
              <w:marLeft w:val="0"/>
              <w:marRight w:val="0"/>
              <w:marTop w:val="0"/>
              <w:marBottom w:val="0"/>
              <w:divBdr>
                <w:top w:val="none" w:sz="0" w:space="0" w:color="auto"/>
                <w:left w:val="none" w:sz="0" w:space="0" w:color="auto"/>
                <w:bottom w:val="none" w:sz="0" w:space="0" w:color="auto"/>
                <w:right w:val="none" w:sz="0" w:space="0" w:color="auto"/>
              </w:divBdr>
              <w:divsChild>
                <w:div w:id="1837723926">
                  <w:marLeft w:val="0"/>
                  <w:marRight w:val="0"/>
                  <w:marTop w:val="0"/>
                  <w:marBottom w:val="0"/>
                  <w:divBdr>
                    <w:top w:val="none" w:sz="0" w:space="0" w:color="auto"/>
                    <w:left w:val="none" w:sz="0" w:space="0" w:color="auto"/>
                    <w:bottom w:val="none" w:sz="0" w:space="0" w:color="auto"/>
                    <w:right w:val="none" w:sz="0" w:space="0" w:color="auto"/>
                  </w:divBdr>
                  <w:divsChild>
                    <w:div w:id="16546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6866">
      <w:bodyDiv w:val="1"/>
      <w:marLeft w:val="0"/>
      <w:marRight w:val="0"/>
      <w:marTop w:val="0"/>
      <w:marBottom w:val="0"/>
      <w:divBdr>
        <w:top w:val="none" w:sz="0" w:space="0" w:color="auto"/>
        <w:left w:val="none" w:sz="0" w:space="0" w:color="auto"/>
        <w:bottom w:val="none" w:sz="0" w:space="0" w:color="auto"/>
        <w:right w:val="none" w:sz="0" w:space="0" w:color="auto"/>
      </w:divBdr>
      <w:divsChild>
        <w:div w:id="532307806">
          <w:marLeft w:val="0"/>
          <w:marRight w:val="0"/>
          <w:marTop w:val="0"/>
          <w:marBottom w:val="0"/>
          <w:divBdr>
            <w:top w:val="none" w:sz="0" w:space="0" w:color="auto"/>
            <w:left w:val="none" w:sz="0" w:space="0" w:color="auto"/>
            <w:bottom w:val="none" w:sz="0" w:space="0" w:color="auto"/>
            <w:right w:val="none" w:sz="0" w:space="0" w:color="auto"/>
          </w:divBdr>
          <w:divsChild>
            <w:div w:id="1890603598">
              <w:marLeft w:val="0"/>
              <w:marRight w:val="0"/>
              <w:marTop w:val="0"/>
              <w:marBottom w:val="0"/>
              <w:divBdr>
                <w:top w:val="none" w:sz="0" w:space="0" w:color="auto"/>
                <w:left w:val="none" w:sz="0" w:space="0" w:color="auto"/>
                <w:bottom w:val="none" w:sz="0" w:space="0" w:color="auto"/>
                <w:right w:val="none" w:sz="0" w:space="0" w:color="auto"/>
              </w:divBdr>
              <w:divsChild>
                <w:div w:id="568467821">
                  <w:marLeft w:val="0"/>
                  <w:marRight w:val="0"/>
                  <w:marTop w:val="0"/>
                  <w:marBottom w:val="0"/>
                  <w:divBdr>
                    <w:top w:val="none" w:sz="0" w:space="0" w:color="auto"/>
                    <w:left w:val="none" w:sz="0" w:space="0" w:color="auto"/>
                    <w:bottom w:val="none" w:sz="0" w:space="0" w:color="auto"/>
                    <w:right w:val="none" w:sz="0" w:space="0" w:color="auto"/>
                  </w:divBdr>
                  <w:divsChild>
                    <w:div w:id="418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221">
      <w:bodyDiv w:val="1"/>
      <w:marLeft w:val="0"/>
      <w:marRight w:val="0"/>
      <w:marTop w:val="0"/>
      <w:marBottom w:val="0"/>
      <w:divBdr>
        <w:top w:val="none" w:sz="0" w:space="0" w:color="auto"/>
        <w:left w:val="none" w:sz="0" w:space="0" w:color="auto"/>
        <w:bottom w:val="none" w:sz="0" w:space="0" w:color="auto"/>
        <w:right w:val="none" w:sz="0" w:space="0" w:color="auto"/>
      </w:divBdr>
      <w:divsChild>
        <w:div w:id="1763836533">
          <w:marLeft w:val="0"/>
          <w:marRight w:val="0"/>
          <w:marTop w:val="166"/>
          <w:marBottom w:val="166"/>
          <w:divBdr>
            <w:top w:val="none" w:sz="0" w:space="0" w:color="auto"/>
            <w:left w:val="none" w:sz="0" w:space="0" w:color="auto"/>
            <w:bottom w:val="none" w:sz="0" w:space="0" w:color="auto"/>
            <w:right w:val="none" w:sz="0" w:space="0" w:color="auto"/>
          </w:divBdr>
          <w:divsChild>
            <w:div w:id="13554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51998">
      <w:bodyDiv w:val="1"/>
      <w:marLeft w:val="0"/>
      <w:marRight w:val="0"/>
      <w:marTop w:val="0"/>
      <w:marBottom w:val="0"/>
      <w:divBdr>
        <w:top w:val="none" w:sz="0" w:space="0" w:color="auto"/>
        <w:left w:val="none" w:sz="0" w:space="0" w:color="auto"/>
        <w:bottom w:val="none" w:sz="0" w:space="0" w:color="auto"/>
        <w:right w:val="none" w:sz="0" w:space="0" w:color="auto"/>
      </w:divBdr>
    </w:div>
    <w:div w:id="1167404874">
      <w:bodyDiv w:val="1"/>
      <w:marLeft w:val="0"/>
      <w:marRight w:val="0"/>
      <w:marTop w:val="0"/>
      <w:marBottom w:val="0"/>
      <w:divBdr>
        <w:top w:val="none" w:sz="0" w:space="0" w:color="auto"/>
        <w:left w:val="none" w:sz="0" w:space="0" w:color="auto"/>
        <w:bottom w:val="none" w:sz="0" w:space="0" w:color="auto"/>
        <w:right w:val="none" w:sz="0" w:space="0" w:color="auto"/>
      </w:divBdr>
    </w:div>
    <w:div w:id="1174607109">
      <w:bodyDiv w:val="1"/>
      <w:marLeft w:val="0"/>
      <w:marRight w:val="0"/>
      <w:marTop w:val="0"/>
      <w:marBottom w:val="0"/>
      <w:divBdr>
        <w:top w:val="none" w:sz="0" w:space="0" w:color="auto"/>
        <w:left w:val="none" w:sz="0" w:space="0" w:color="auto"/>
        <w:bottom w:val="none" w:sz="0" w:space="0" w:color="auto"/>
        <w:right w:val="none" w:sz="0" w:space="0" w:color="auto"/>
      </w:divBdr>
    </w:div>
    <w:div w:id="1204714921">
      <w:bodyDiv w:val="1"/>
      <w:marLeft w:val="0"/>
      <w:marRight w:val="0"/>
      <w:marTop w:val="0"/>
      <w:marBottom w:val="0"/>
      <w:divBdr>
        <w:top w:val="none" w:sz="0" w:space="0" w:color="auto"/>
        <w:left w:val="none" w:sz="0" w:space="0" w:color="auto"/>
        <w:bottom w:val="none" w:sz="0" w:space="0" w:color="auto"/>
        <w:right w:val="none" w:sz="0" w:space="0" w:color="auto"/>
      </w:divBdr>
    </w:div>
    <w:div w:id="1229000717">
      <w:bodyDiv w:val="1"/>
      <w:marLeft w:val="0"/>
      <w:marRight w:val="0"/>
      <w:marTop w:val="0"/>
      <w:marBottom w:val="0"/>
      <w:divBdr>
        <w:top w:val="none" w:sz="0" w:space="0" w:color="auto"/>
        <w:left w:val="none" w:sz="0" w:space="0" w:color="auto"/>
        <w:bottom w:val="none" w:sz="0" w:space="0" w:color="auto"/>
        <w:right w:val="none" w:sz="0" w:space="0" w:color="auto"/>
      </w:divBdr>
    </w:div>
    <w:div w:id="1236554528">
      <w:bodyDiv w:val="1"/>
      <w:marLeft w:val="0"/>
      <w:marRight w:val="0"/>
      <w:marTop w:val="0"/>
      <w:marBottom w:val="0"/>
      <w:divBdr>
        <w:top w:val="none" w:sz="0" w:space="0" w:color="auto"/>
        <w:left w:val="none" w:sz="0" w:space="0" w:color="auto"/>
        <w:bottom w:val="none" w:sz="0" w:space="0" w:color="auto"/>
        <w:right w:val="none" w:sz="0" w:space="0" w:color="auto"/>
      </w:divBdr>
    </w:div>
    <w:div w:id="1266495195">
      <w:bodyDiv w:val="1"/>
      <w:marLeft w:val="0"/>
      <w:marRight w:val="0"/>
      <w:marTop w:val="0"/>
      <w:marBottom w:val="0"/>
      <w:divBdr>
        <w:top w:val="none" w:sz="0" w:space="0" w:color="auto"/>
        <w:left w:val="none" w:sz="0" w:space="0" w:color="auto"/>
        <w:bottom w:val="none" w:sz="0" w:space="0" w:color="auto"/>
        <w:right w:val="none" w:sz="0" w:space="0" w:color="auto"/>
      </w:divBdr>
    </w:div>
    <w:div w:id="1283880501">
      <w:bodyDiv w:val="1"/>
      <w:marLeft w:val="0"/>
      <w:marRight w:val="0"/>
      <w:marTop w:val="0"/>
      <w:marBottom w:val="0"/>
      <w:divBdr>
        <w:top w:val="none" w:sz="0" w:space="0" w:color="auto"/>
        <w:left w:val="none" w:sz="0" w:space="0" w:color="auto"/>
        <w:bottom w:val="none" w:sz="0" w:space="0" w:color="auto"/>
        <w:right w:val="none" w:sz="0" w:space="0" w:color="auto"/>
      </w:divBdr>
    </w:div>
    <w:div w:id="1297296388">
      <w:bodyDiv w:val="1"/>
      <w:marLeft w:val="0"/>
      <w:marRight w:val="0"/>
      <w:marTop w:val="0"/>
      <w:marBottom w:val="0"/>
      <w:divBdr>
        <w:top w:val="none" w:sz="0" w:space="0" w:color="auto"/>
        <w:left w:val="none" w:sz="0" w:space="0" w:color="auto"/>
        <w:bottom w:val="none" w:sz="0" w:space="0" w:color="auto"/>
        <w:right w:val="none" w:sz="0" w:space="0" w:color="auto"/>
      </w:divBdr>
      <w:divsChild>
        <w:div w:id="1132138399">
          <w:marLeft w:val="0"/>
          <w:marRight w:val="0"/>
          <w:marTop w:val="375"/>
          <w:marBottom w:val="0"/>
          <w:divBdr>
            <w:top w:val="none" w:sz="0" w:space="0" w:color="auto"/>
            <w:left w:val="none" w:sz="0" w:space="0" w:color="auto"/>
            <w:bottom w:val="none" w:sz="0" w:space="0" w:color="auto"/>
            <w:right w:val="none" w:sz="0" w:space="0" w:color="auto"/>
          </w:divBdr>
          <w:divsChild>
            <w:div w:id="556211567">
              <w:marLeft w:val="225"/>
              <w:marRight w:val="225"/>
              <w:marTop w:val="0"/>
              <w:marBottom w:val="0"/>
              <w:divBdr>
                <w:top w:val="none" w:sz="0" w:space="0" w:color="auto"/>
                <w:left w:val="none" w:sz="0" w:space="0" w:color="auto"/>
                <w:bottom w:val="none" w:sz="0" w:space="0" w:color="auto"/>
                <w:right w:val="none" w:sz="0" w:space="0" w:color="auto"/>
              </w:divBdr>
              <w:divsChild>
                <w:div w:id="1470047369">
                  <w:marLeft w:val="0"/>
                  <w:marRight w:val="0"/>
                  <w:marTop w:val="0"/>
                  <w:marBottom w:val="0"/>
                  <w:divBdr>
                    <w:top w:val="none" w:sz="0" w:space="0" w:color="auto"/>
                    <w:left w:val="none" w:sz="0" w:space="0" w:color="auto"/>
                    <w:bottom w:val="none" w:sz="0" w:space="0" w:color="auto"/>
                    <w:right w:val="none" w:sz="0" w:space="0" w:color="auto"/>
                  </w:divBdr>
                  <w:divsChild>
                    <w:div w:id="18019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87275">
      <w:bodyDiv w:val="1"/>
      <w:marLeft w:val="0"/>
      <w:marRight w:val="0"/>
      <w:marTop w:val="0"/>
      <w:marBottom w:val="0"/>
      <w:divBdr>
        <w:top w:val="none" w:sz="0" w:space="0" w:color="auto"/>
        <w:left w:val="none" w:sz="0" w:space="0" w:color="auto"/>
        <w:bottom w:val="none" w:sz="0" w:space="0" w:color="auto"/>
        <w:right w:val="none" w:sz="0" w:space="0" w:color="auto"/>
      </w:divBdr>
    </w:div>
    <w:div w:id="1305280852">
      <w:bodyDiv w:val="1"/>
      <w:marLeft w:val="0"/>
      <w:marRight w:val="0"/>
      <w:marTop w:val="0"/>
      <w:marBottom w:val="0"/>
      <w:divBdr>
        <w:top w:val="none" w:sz="0" w:space="0" w:color="auto"/>
        <w:left w:val="none" w:sz="0" w:space="0" w:color="auto"/>
        <w:bottom w:val="none" w:sz="0" w:space="0" w:color="auto"/>
        <w:right w:val="none" w:sz="0" w:space="0" w:color="auto"/>
      </w:divBdr>
      <w:divsChild>
        <w:div w:id="21588818">
          <w:marLeft w:val="0"/>
          <w:marRight w:val="0"/>
          <w:marTop w:val="0"/>
          <w:marBottom w:val="0"/>
          <w:divBdr>
            <w:top w:val="none" w:sz="0" w:space="0" w:color="auto"/>
            <w:left w:val="none" w:sz="0" w:space="0" w:color="auto"/>
            <w:bottom w:val="none" w:sz="0" w:space="0" w:color="auto"/>
            <w:right w:val="none" w:sz="0" w:space="0" w:color="auto"/>
          </w:divBdr>
          <w:divsChild>
            <w:div w:id="1822887854">
              <w:marLeft w:val="0"/>
              <w:marRight w:val="0"/>
              <w:marTop w:val="0"/>
              <w:marBottom w:val="0"/>
              <w:divBdr>
                <w:top w:val="none" w:sz="0" w:space="0" w:color="auto"/>
                <w:left w:val="none" w:sz="0" w:space="0" w:color="auto"/>
                <w:bottom w:val="none" w:sz="0" w:space="0" w:color="auto"/>
                <w:right w:val="none" w:sz="0" w:space="0" w:color="auto"/>
              </w:divBdr>
              <w:divsChild>
                <w:div w:id="927229832">
                  <w:marLeft w:val="0"/>
                  <w:marRight w:val="0"/>
                  <w:marTop w:val="0"/>
                  <w:marBottom w:val="0"/>
                  <w:divBdr>
                    <w:top w:val="none" w:sz="0" w:space="0" w:color="auto"/>
                    <w:left w:val="none" w:sz="0" w:space="0" w:color="auto"/>
                    <w:bottom w:val="none" w:sz="0" w:space="0" w:color="auto"/>
                    <w:right w:val="none" w:sz="0" w:space="0" w:color="auto"/>
                  </w:divBdr>
                  <w:divsChild>
                    <w:div w:id="121770660">
                      <w:marLeft w:val="0"/>
                      <w:marRight w:val="0"/>
                      <w:marTop w:val="0"/>
                      <w:marBottom w:val="0"/>
                      <w:divBdr>
                        <w:top w:val="none" w:sz="0" w:space="0" w:color="auto"/>
                        <w:left w:val="none" w:sz="0" w:space="0" w:color="auto"/>
                        <w:bottom w:val="none" w:sz="0" w:space="0" w:color="auto"/>
                        <w:right w:val="none" w:sz="0" w:space="0" w:color="auto"/>
                      </w:divBdr>
                      <w:divsChild>
                        <w:div w:id="1589657658">
                          <w:marLeft w:val="0"/>
                          <w:marRight w:val="0"/>
                          <w:marTop w:val="0"/>
                          <w:marBottom w:val="0"/>
                          <w:divBdr>
                            <w:top w:val="none" w:sz="0" w:space="0" w:color="auto"/>
                            <w:left w:val="none" w:sz="0" w:space="0" w:color="auto"/>
                            <w:bottom w:val="none" w:sz="0" w:space="0" w:color="auto"/>
                            <w:right w:val="none" w:sz="0" w:space="0" w:color="auto"/>
                          </w:divBdr>
                          <w:divsChild>
                            <w:div w:id="534537045">
                              <w:marLeft w:val="0"/>
                              <w:marRight w:val="0"/>
                              <w:marTop w:val="0"/>
                              <w:marBottom w:val="0"/>
                              <w:divBdr>
                                <w:top w:val="none" w:sz="0" w:space="0" w:color="auto"/>
                                <w:left w:val="none" w:sz="0" w:space="0" w:color="auto"/>
                                <w:bottom w:val="none" w:sz="0" w:space="0" w:color="auto"/>
                                <w:right w:val="none" w:sz="0" w:space="0" w:color="auto"/>
                              </w:divBdr>
                              <w:divsChild>
                                <w:div w:id="48112119">
                                  <w:marLeft w:val="0"/>
                                  <w:marRight w:val="0"/>
                                  <w:marTop w:val="0"/>
                                  <w:marBottom w:val="0"/>
                                  <w:divBdr>
                                    <w:top w:val="none" w:sz="0" w:space="0" w:color="auto"/>
                                    <w:left w:val="none" w:sz="0" w:space="0" w:color="auto"/>
                                    <w:bottom w:val="none" w:sz="0" w:space="0" w:color="auto"/>
                                    <w:right w:val="none" w:sz="0" w:space="0" w:color="auto"/>
                                  </w:divBdr>
                                  <w:divsChild>
                                    <w:div w:id="241990651">
                                      <w:marLeft w:val="0"/>
                                      <w:marRight w:val="0"/>
                                      <w:marTop w:val="0"/>
                                      <w:marBottom w:val="0"/>
                                      <w:divBdr>
                                        <w:top w:val="none" w:sz="0" w:space="0" w:color="auto"/>
                                        <w:left w:val="none" w:sz="0" w:space="0" w:color="auto"/>
                                        <w:bottom w:val="none" w:sz="0" w:space="0" w:color="auto"/>
                                        <w:right w:val="none" w:sz="0" w:space="0" w:color="auto"/>
                                      </w:divBdr>
                                      <w:divsChild>
                                        <w:div w:id="162404017">
                                          <w:marLeft w:val="0"/>
                                          <w:marRight w:val="0"/>
                                          <w:marTop w:val="0"/>
                                          <w:marBottom w:val="0"/>
                                          <w:divBdr>
                                            <w:top w:val="none" w:sz="0" w:space="0" w:color="auto"/>
                                            <w:left w:val="none" w:sz="0" w:space="0" w:color="auto"/>
                                            <w:bottom w:val="none" w:sz="0" w:space="0" w:color="auto"/>
                                            <w:right w:val="none" w:sz="0" w:space="0" w:color="auto"/>
                                          </w:divBdr>
                                          <w:divsChild>
                                            <w:div w:id="885870962">
                                              <w:marLeft w:val="0"/>
                                              <w:marRight w:val="0"/>
                                              <w:marTop w:val="0"/>
                                              <w:marBottom w:val="0"/>
                                              <w:divBdr>
                                                <w:top w:val="none" w:sz="0" w:space="0" w:color="auto"/>
                                                <w:left w:val="none" w:sz="0" w:space="0" w:color="auto"/>
                                                <w:bottom w:val="none" w:sz="0" w:space="0" w:color="auto"/>
                                                <w:right w:val="none" w:sz="0" w:space="0" w:color="auto"/>
                                              </w:divBdr>
                                            </w:div>
                                            <w:div w:id="1852333783">
                                              <w:marLeft w:val="0"/>
                                              <w:marRight w:val="0"/>
                                              <w:marTop w:val="0"/>
                                              <w:marBottom w:val="0"/>
                                              <w:divBdr>
                                                <w:top w:val="none" w:sz="0" w:space="0" w:color="auto"/>
                                                <w:left w:val="none" w:sz="0" w:space="0" w:color="auto"/>
                                                <w:bottom w:val="none" w:sz="0" w:space="0" w:color="auto"/>
                                                <w:right w:val="none" w:sz="0" w:space="0" w:color="auto"/>
                                              </w:divBdr>
                                            </w:div>
                                          </w:divsChild>
                                        </w:div>
                                        <w:div w:id="292440994">
                                          <w:marLeft w:val="0"/>
                                          <w:marRight w:val="0"/>
                                          <w:marTop w:val="0"/>
                                          <w:marBottom w:val="0"/>
                                          <w:divBdr>
                                            <w:top w:val="none" w:sz="0" w:space="0" w:color="auto"/>
                                            <w:left w:val="none" w:sz="0" w:space="0" w:color="auto"/>
                                            <w:bottom w:val="none" w:sz="0" w:space="0" w:color="auto"/>
                                            <w:right w:val="none" w:sz="0" w:space="0" w:color="auto"/>
                                          </w:divBdr>
                                        </w:div>
                                      </w:divsChild>
                                    </w:div>
                                    <w:div w:id="1944458008">
                                      <w:marLeft w:val="0"/>
                                      <w:marRight w:val="0"/>
                                      <w:marTop w:val="0"/>
                                      <w:marBottom w:val="0"/>
                                      <w:divBdr>
                                        <w:top w:val="none" w:sz="0" w:space="0" w:color="auto"/>
                                        <w:left w:val="none" w:sz="0" w:space="0" w:color="auto"/>
                                        <w:bottom w:val="none" w:sz="0" w:space="0" w:color="auto"/>
                                        <w:right w:val="none" w:sz="0" w:space="0" w:color="auto"/>
                                      </w:divBdr>
                                      <w:divsChild>
                                        <w:div w:id="229004010">
                                          <w:marLeft w:val="0"/>
                                          <w:marRight w:val="0"/>
                                          <w:marTop w:val="0"/>
                                          <w:marBottom w:val="0"/>
                                          <w:divBdr>
                                            <w:top w:val="none" w:sz="0" w:space="0" w:color="auto"/>
                                            <w:left w:val="none" w:sz="0" w:space="0" w:color="auto"/>
                                            <w:bottom w:val="none" w:sz="0" w:space="0" w:color="auto"/>
                                            <w:right w:val="none" w:sz="0" w:space="0" w:color="auto"/>
                                          </w:divBdr>
                                        </w:div>
                                        <w:div w:id="17837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034">
                              <w:marLeft w:val="0"/>
                              <w:marRight w:val="0"/>
                              <w:marTop w:val="0"/>
                              <w:marBottom w:val="0"/>
                              <w:divBdr>
                                <w:top w:val="none" w:sz="0" w:space="0" w:color="auto"/>
                                <w:left w:val="none" w:sz="0" w:space="0" w:color="auto"/>
                                <w:bottom w:val="none" w:sz="0" w:space="0" w:color="auto"/>
                                <w:right w:val="none" w:sz="0" w:space="0" w:color="auto"/>
                              </w:divBdr>
                              <w:divsChild>
                                <w:div w:id="1169563414">
                                  <w:marLeft w:val="0"/>
                                  <w:marRight w:val="0"/>
                                  <w:marTop w:val="0"/>
                                  <w:marBottom w:val="0"/>
                                  <w:divBdr>
                                    <w:top w:val="none" w:sz="0" w:space="0" w:color="auto"/>
                                    <w:left w:val="none" w:sz="0" w:space="0" w:color="auto"/>
                                    <w:bottom w:val="none" w:sz="0" w:space="0" w:color="auto"/>
                                    <w:right w:val="none" w:sz="0" w:space="0" w:color="auto"/>
                                  </w:divBdr>
                                  <w:divsChild>
                                    <w:div w:id="346254669">
                                      <w:marLeft w:val="0"/>
                                      <w:marRight w:val="0"/>
                                      <w:marTop w:val="0"/>
                                      <w:marBottom w:val="0"/>
                                      <w:divBdr>
                                        <w:top w:val="none" w:sz="0" w:space="0" w:color="auto"/>
                                        <w:left w:val="none" w:sz="0" w:space="0" w:color="auto"/>
                                        <w:bottom w:val="none" w:sz="0" w:space="0" w:color="auto"/>
                                        <w:right w:val="none" w:sz="0" w:space="0" w:color="auto"/>
                                      </w:divBdr>
                                    </w:div>
                                    <w:div w:id="920144626">
                                      <w:marLeft w:val="0"/>
                                      <w:marRight w:val="0"/>
                                      <w:marTop w:val="0"/>
                                      <w:marBottom w:val="0"/>
                                      <w:divBdr>
                                        <w:top w:val="none" w:sz="0" w:space="0" w:color="auto"/>
                                        <w:left w:val="none" w:sz="0" w:space="0" w:color="auto"/>
                                        <w:bottom w:val="none" w:sz="0" w:space="0" w:color="auto"/>
                                        <w:right w:val="none" w:sz="0" w:space="0" w:color="auto"/>
                                      </w:divBdr>
                                      <w:divsChild>
                                        <w:div w:id="733966272">
                                          <w:marLeft w:val="0"/>
                                          <w:marRight w:val="0"/>
                                          <w:marTop w:val="0"/>
                                          <w:marBottom w:val="0"/>
                                          <w:divBdr>
                                            <w:top w:val="none" w:sz="0" w:space="0" w:color="auto"/>
                                            <w:left w:val="none" w:sz="0" w:space="0" w:color="auto"/>
                                            <w:bottom w:val="none" w:sz="0" w:space="0" w:color="auto"/>
                                            <w:right w:val="none" w:sz="0" w:space="0" w:color="auto"/>
                                          </w:divBdr>
                                        </w:div>
                                        <w:div w:id="11141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93156">
                                  <w:marLeft w:val="0"/>
                                  <w:marRight w:val="0"/>
                                  <w:marTop w:val="0"/>
                                  <w:marBottom w:val="0"/>
                                  <w:divBdr>
                                    <w:top w:val="none" w:sz="0" w:space="0" w:color="auto"/>
                                    <w:left w:val="none" w:sz="0" w:space="0" w:color="auto"/>
                                    <w:bottom w:val="none" w:sz="0" w:space="0" w:color="auto"/>
                                    <w:right w:val="none" w:sz="0" w:space="0" w:color="auto"/>
                                  </w:divBdr>
                                  <w:divsChild>
                                    <w:div w:id="267394542">
                                      <w:marLeft w:val="0"/>
                                      <w:marRight w:val="0"/>
                                      <w:marTop w:val="0"/>
                                      <w:marBottom w:val="0"/>
                                      <w:divBdr>
                                        <w:top w:val="none" w:sz="0" w:space="0" w:color="auto"/>
                                        <w:left w:val="none" w:sz="0" w:space="0" w:color="auto"/>
                                        <w:bottom w:val="none" w:sz="0" w:space="0" w:color="auto"/>
                                        <w:right w:val="none" w:sz="0" w:space="0" w:color="auto"/>
                                      </w:divBdr>
                                    </w:div>
                                    <w:div w:id="4689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7986">
                  <w:marLeft w:val="0"/>
                  <w:marRight w:val="0"/>
                  <w:marTop w:val="0"/>
                  <w:marBottom w:val="0"/>
                  <w:divBdr>
                    <w:top w:val="none" w:sz="0" w:space="0" w:color="auto"/>
                    <w:left w:val="none" w:sz="0" w:space="0" w:color="auto"/>
                    <w:bottom w:val="none" w:sz="0" w:space="0" w:color="auto"/>
                    <w:right w:val="none" w:sz="0" w:space="0" w:color="auto"/>
                  </w:divBdr>
                  <w:divsChild>
                    <w:div w:id="679350776">
                      <w:marLeft w:val="0"/>
                      <w:marRight w:val="0"/>
                      <w:marTop w:val="0"/>
                      <w:marBottom w:val="0"/>
                      <w:divBdr>
                        <w:top w:val="none" w:sz="0" w:space="0" w:color="auto"/>
                        <w:left w:val="none" w:sz="0" w:space="0" w:color="auto"/>
                        <w:bottom w:val="none" w:sz="0" w:space="0" w:color="auto"/>
                        <w:right w:val="none" w:sz="0" w:space="0" w:color="auto"/>
                      </w:divBdr>
                      <w:divsChild>
                        <w:div w:id="1765614615">
                          <w:marLeft w:val="0"/>
                          <w:marRight w:val="0"/>
                          <w:marTop w:val="0"/>
                          <w:marBottom w:val="0"/>
                          <w:divBdr>
                            <w:top w:val="none" w:sz="0" w:space="0" w:color="auto"/>
                            <w:left w:val="none" w:sz="0" w:space="0" w:color="auto"/>
                            <w:bottom w:val="none" w:sz="0" w:space="0" w:color="auto"/>
                            <w:right w:val="none" w:sz="0" w:space="0" w:color="auto"/>
                          </w:divBdr>
                          <w:divsChild>
                            <w:div w:id="97995632">
                              <w:marLeft w:val="0"/>
                              <w:marRight w:val="0"/>
                              <w:marTop w:val="0"/>
                              <w:marBottom w:val="0"/>
                              <w:divBdr>
                                <w:top w:val="none" w:sz="0" w:space="0" w:color="auto"/>
                                <w:left w:val="none" w:sz="0" w:space="0" w:color="auto"/>
                                <w:bottom w:val="none" w:sz="0" w:space="0" w:color="auto"/>
                                <w:right w:val="none" w:sz="0" w:space="0" w:color="auto"/>
                              </w:divBdr>
                              <w:divsChild>
                                <w:div w:id="303314533">
                                  <w:marLeft w:val="0"/>
                                  <w:marRight w:val="0"/>
                                  <w:marTop w:val="0"/>
                                  <w:marBottom w:val="0"/>
                                  <w:divBdr>
                                    <w:top w:val="none" w:sz="0" w:space="0" w:color="auto"/>
                                    <w:left w:val="none" w:sz="0" w:space="0" w:color="auto"/>
                                    <w:bottom w:val="none" w:sz="0" w:space="0" w:color="auto"/>
                                    <w:right w:val="none" w:sz="0" w:space="0" w:color="auto"/>
                                  </w:divBdr>
                                </w:div>
                                <w:div w:id="1440220504">
                                  <w:marLeft w:val="0"/>
                                  <w:marRight w:val="0"/>
                                  <w:marTop w:val="0"/>
                                  <w:marBottom w:val="0"/>
                                  <w:divBdr>
                                    <w:top w:val="none" w:sz="0" w:space="0" w:color="auto"/>
                                    <w:left w:val="none" w:sz="0" w:space="0" w:color="auto"/>
                                    <w:bottom w:val="none" w:sz="0" w:space="0" w:color="auto"/>
                                    <w:right w:val="none" w:sz="0" w:space="0" w:color="auto"/>
                                  </w:divBdr>
                                  <w:divsChild>
                                    <w:div w:id="280653620">
                                      <w:marLeft w:val="0"/>
                                      <w:marRight w:val="0"/>
                                      <w:marTop w:val="0"/>
                                      <w:marBottom w:val="0"/>
                                      <w:divBdr>
                                        <w:top w:val="none" w:sz="0" w:space="0" w:color="auto"/>
                                        <w:left w:val="none" w:sz="0" w:space="0" w:color="auto"/>
                                        <w:bottom w:val="none" w:sz="0" w:space="0" w:color="auto"/>
                                        <w:right w:val="none" w:sz="0" w:space="0" w:color="auto"/>
                                      </w:divBdr>
                                    </w:div>
                                    <w:div w:id="12245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8449">
                              <w:marLeft w:val="0"/>
                              <w:marRight w:val="0"/>
                              <w:marTop w:val="0"/>
                              <w:marBottom w:val="0"/>
                              <w:divBdr>
                                <w:top w:val="none" w:sz="0" w:space="0" w:color="auto"/>
                                <w:left w:val="none" w:sz="0" w:space="0" w:color="auto"/>
                                <w:bottom w:val="none" w:sz="0" w:space="0" w:color="auto"/>
                                <w:right w:val="none" w:sz="0" w:space="0" w:color="auto"/>
                              </w:divBdr>
                              <w:divsChild>
                                <w:div w:id="693461414">
                                  <w:marLeft w:val="0"/>
                                  <w:marRight w:val="0"/>
                                  <w:marTop w:val="0"/>
                                  <w:marBottom w:val="0"/>
                                  <w:divBdr>
                                    <w:top w:val="none" w:sz="0" w:space="0" w:color="auto"/>
                                    <w:left w:val="none" w:sz="0" w:space="0" w:color="auto"/>
                                    <w:bottom w:val="none" w:sz="0" w:space="0" w:color="auto"/>
                                    <w:right w:val="none" w:sz="0" w:space="0" w:color="auto"/>
                                  </w:divBdr>
                                </w:div>
                                <w:div w:id="11744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94563">
          <w:marLeft w:val="0"/>
          <w:marRight w:val="0"/>
          <w:marTop w:val="0"/>
          <w:marBottom w:val="0"/>
          <w:divBdr>
            <w:top w:val="none" w:sz="0" w:space="0" w:color="auto"/>
            <w:left w:val="none" w:sz="0" w:space="0" w:color="auto"/>
            <w:bottom w:val="none" w:sz="0" w:space="0" w:color="auto"/>
            <w:right w:val="none" w:sz="0" w:space="0" w:color="auto"/>
          </w:divBdr>
          <w:divsChild>
            <w:div w:id="1539586443">
              <w:marLeft w:val="0"/>
              <w:marRight w:val="0"/>
              <w:marTop w:val="0"/>
              <w:marBottom w:val="0"/>
              <w:divBdr>
                <w:top w:val="none" w:sz="0" w:space="0" w:color="auto"/>
                <w:left w:val="none" w:sz="0" w:space="0" w:color="auto"/>
                <w:bottom w:val="none" w:sz="0" w:space="0" w:color="auto"/>
                <w:right w:val="none" w:sz="0" w:space="0" w:color="auto"/>
              </w:divBdr>
              <w:divsChild>
                <w:div w:id="964189867">
                  <w:marLeft w:val="0"/>
                  <w:marRight w:val="0"/>
                  <w:marTop w:val="0"/>
                  <w:marBottom w:val="0"/>
                  <w:divBdr>
                    <w:top w:val="none" w:sz="0" w:space="0" w:color="auto"/>
                    <w:left w:val="none" w:sz="0" w:space="0" w:color="auto"/>
                    <w:bottom w:val="none" w:sz="0" w:space="0" w:color="auto"/>
                    <w:right w:val="none" w:sz="0" w:space="0" w:color="auto"/>
                  </w:divBdr>
                  <w:divsChild>
                    <w:div w:id="1779333121">
                      <w:marLeft w:val="0"/>
                      <w:marRight w:val="0"/>
                      <w:marTop w:val="0"/>
                      <w:marBottom w:val="0"/>
                      <w:divBdr>
                        <w:top w:val="none" w:sz="0" w:space="0" w:color="auto"/>
                        <w:left w:val="none" w:sz="0" w:space="0" w:color="auto"/>
                        <w:bottom w:val="none" w:sz="0" w:space="0" w:color="auto"/>
                        <w:right w:val="none" w:sz="0" w:space="0" w:color="auto"/>
                      </w:divBdr>
                      <w:divsChild>
                        <w:div w:id="986321023">
                          <w:marLeft w:val="0"/>
                          <w:marRight w:val="0"/>
                          <w:marTop w:val="0"/>
                          <w:marBottom w:val="0"/>
                          <w:divBdr>
                            <w:top w:val="none" w:sz="0" w:space="0" w:color="auto"/>
                            <w:left w:val="none" w:sz="0" w:space="0" w:color="auto"/>
                            <w:bottom w:val="none" w:sz="0" w:space="0" w:color="auto"/>
                            <w:right w:val="none" w:sz="0" w:space="0" w:color="auto"/>
                          </w:divBdr>
                        </w:div>
                        <w:div w:id="2108110824">
                          <w:marLeft w:val="0"/>
                          <w:marRight w:val="0"/>
                          <w:marTop w:val="0"/>
                          <w:marBottom w:val="0"/>
                          <w:divBdr>
                            <w:top w:val="none" w:sz="0" w:space="0" w:color="auto"/>
                            <w:left w:val="none" w:sz="0" w:space="0" w:color="auto"/>
                            <w:bottom w:val="none" w:sz="0" w:space="0" w:color="auto"/>
                            <w:right w:val="none" w:sz="0" w:space="0" w:color="auto"/>
                          </w:divBdr>
                        </w:div>
                      </w:divsChild>
                    </w:div>
                    <w:div w:id="18748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7268">
          <w:marLeft w:val="0"/>
          <w:marRight w:val="0"/>
          <w:marTop w:val="0"/>
          <w:marBottom w:val="0"/>
          <w:divBdr>
            <w:top w:val="none" w:sz="0" w:space="0" w:color="auto"/>
            <w:left w:val="none" w:sz="0" w:space="0" w:color="auto"/>
            <w:bottom w:val="none" w:sz="0" w:space="0" w:color="auto"/>
            <w:right w:val="none" w:sz="0" w:space="0" w:color="auto"/>
          </w:divBdr>
          <w:divsChild>
            <w:div w:id="583538234">
              <w:marLeft w:val="0"/>
              <w:marRight w:val="0"/>
              <w:marTop w:val="0"/>
              <w:marBottom w:val="0"/>
              <w:divBdr>
                <w:top w:val="none" w:sz="0" w:space="0" w:color="auto"/>
                <w:left w:val="none" w:sz="0" w:space="0" w:color="auto"/>
                <w:bottom w:val="none" w:sz="0" w:space="0" w:color="auto"/>
                <w:right w:val="none" w:sz="0" w:space="0" w:color="auto"/>
              </w:divBdr>
              <w:divsChild>
                <w:div w:id="16995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7223">
      <w:bodyDiv w:val="1"/>
      <w:marLeft w:val="0"/>
      <w:marRight w:val="0"/>
      <w:marTop w:val="0"/>
      <w:marBottom w:val="0"/>
      <w:divBdr>
        <w:top w:val="none" w:sz="0" w:space="0" w:color="auto"/>
        <w:left w:val="none" w:sz="0" w:space="0" w:color="auto"/>
        <w:bottom w:val="none" w:sz="0" w:space="0" w:color="auto"/>
        <w:right w:val="none" w:sz="0" w:space="0" w:color="auto"/>
      </w:divBdr>
    </w:div>
    <w:div w:id="1323044762">
      <w:bodyDiv w:val="1"/>
      <w:marLeft w:val="0"/>
      <w:marRight w:val="0"/>
      <w:marTop w:val="0"/>
      <w:marBottom w:val="0"/>
      <w:divBdr>
        <w:top w:val="none" w:sz="0" w:space="0" w:color="auto"/>
        <w:left w:val="none" w:sz="0" w:space="0" w:color="auto"/>
        <w:bottom w:val="none" w:sz="0" w:space="0" w:color="auto"/>
        <w:right w:val="none" w:sz="0" w:space="0" w:color="auto"/>
      </w:divBdr>
      <w:divsChild>
        <w:div w:id="95371777">
          <w:marLeft w:val="0"/>
          <w:marRight w:val="0"/>
          <w:marTop w:val="0"/>
          <w:marBottom w:val="0"/>
          <w:divBdr>
            <w:top w:val="none" w:sz="0" w:space="0" w:color="auto"/>
            <w:left w:val="none" w:sz="0" w:space="0" w:color="auto"/>
            <w:bottom w:val="none" w:sz="0" w:space="0" w:color="auto"/>
            <w:right w:val="none" w:sz="0" w:space="0" w:color="auto"/>
          </w:divBdr>
          <w:divsChild>
            <w:div w:id="1386031577">
              <w:marLeft w:val="0"/>
              <w:marRight w:val="0"/>
              <w:marTop w:val="0"/>
              <w:marBottom w:val="0"/>
              <w:divBdr>
                <w:top w:val="none" w:sz="0" w:space="0" w:color="auto"/>
                <w:left w:val="none" w:sz="0" w:space="0" w:color="auto"/>
                <w:bottom w:val="none" w:sz="0" w:space="0" w:color="auto"/>
                <w:right w:val="none" w:sz="0" w:space="0" w:color="auto"/>
              </w:divBdr>
              <w:divsChild>
                <w:div w:id="1826436505">
                  <w:marLeft w:val="0"/>
                  <w:marRight w:val="0"/>
                  <w:marTop w:val="0"/>
                  <w:marBottom w:val="0"/>
                  <w:divBdr>
                    <w:top w:val="none" w:sz="0" w:space="0" w:color="auto"/>
                    <w:left w:val="none" w:sz="0" w:space="0" w:color="auto"/>
                    <w:bottom w:val="none" w:sz="0" w:space="0" w:color="auto"/>
                    <w:right w:val="none" w:sz="0" w:space="0" w:color="auto"/>
                  </w:divBdr>
                  <w:divsChild>
                    <w:div w:id="70129558">
                      <w:marLeft w:val="0"/>
                      <w:marRight w:val="0"/>
                      <w:marTop w:val="0"/>
                      <w:marBottom w:val="0"/>
                      <w:divBdr>
                        <w:top w:val="none" w:sz="0" w:space="0" w:color="auto"/>
                        <w:left w:val="none" w:sz="0" w:space="0" w:color="auto"/>
                        <w:bottom w:val="none" w:sz="0" w:space="0" w:color="auto"/>
                        <w:right w:val="none" w:sz="0" w:space="0" w:color="auto"/>
                      </w:divBdr>
                      <w:divsChild>
                        <w:div w:id="1751385735">
                          <w:marLeft w:val="0"/>
                          <w:marRight w:val="0"/>
                          <w:marTop w:val="0"/>
                          <w:marBottom w:val="0"/>
                          <w:divBdr>
                            <w:top w:val="none" w:sz="0" w:space="0" w:color="auto"/>
                            <w:left w:val="none" w:sz="0" w:space="0" w:color="auto"/>
                            <w:bottom w:val="none" w:sz="0" w:space="0" w:color="auto"/>
                            <w:right w:val="none" w:sz="0" w:space="0" w:color="auto"/>
                          </w:divBdr>
                          <w:divsChild>
                            <w:div w:id="1332101327">
                              <w:marLeft w:val="0"/>
                              <w:marRight w:val="0"/>
                              <w:marTop w:val="0"/>
                              <w:marBottom w:val="0"/>
                              <w:divBdr>
                                <w:top w:val="none" w:sz="0" w:space="0" w:color="auto"/>
                                <w:left w:val="none" w:sz="0" w:space="0" w:color="auto"/>
                                <w:bottom w:val="none" w:sz="0" w:space="0" w:color="auto"/>
                                <w:right w:val="none" w:sz="0" w:space="0" w:color="auto"/>
                              </w:divBdr>
                              <w:divsChild>
                                <w:div w:id="251162053">
                                  <w:marLeft w:val="0"/>
                                  <w:marRight w:val="0"/>
                                  <w:marTop w:val="0"/>
                                  <w:marBottom w:val="0"/>
                                  <w:divBdr>
                                    <w:top w:val="none" w:sz="0" w:space="0" w:color="auto"/>
                                    <w:left w:val="none" w:sz="0" w:space="0" w:color="auto"/>
                                    <w:bottom w:val="none" w:sz="0" w:space="0" w:color="auto"/>
                                    <w:right w:val="none" w:sz="0" w:space="0" w:color="auto"/>
                                  </w:divBdr>
                                  <w:divsChild>
                                    <w:div w:id="558131641">
                                      <w:marLeft w:val="0"/>
                                      <w:marRight w:val="0"/>
                                      <w:marTop w:val="0"/>
                                      <w:marBottom w:val="0"/>
                                      <w:divBdr>
                                        <w:top w:val="none" w:sz="0" w:space="0" w:color="auto"/>
                                        <w:left w:val="none" w:sz="0" w:space="0" w:color="auto"/>
                                        <w:bottom w:val="none" w:sz="0" w:space="0" w:color="auto"/>
                                        <w:right w:val="none" w:sz="0" w:space="0" w:color="auto"/>
                                      </w:divBdr>
                                      <w:divsChild>
                                        <w:div w:id="208155993">
                                          <w:marLeft w:val="0"/>
                                          <w:marRight w:val="0"/>
                                          <w:marTop w:val="0"/>
                                          <w:marBottom w:val="0"/>
                                          <w:divBdr>
                                            <w:top w:val="none" w:sz="0" w:space="0" w:color="auto"/>
                                            <w:left w:val="none" w:sz="0" w:space="0" w:color="auto"/>
                                            <w:bottom w:val="none" w:sz="0" w:space="0" w:color="auto"/>
                                            <w:right w:val="none" w:sz="0" w:space="0" w:color="auto"/>
                                          </w:divBdr>
                                          <w:divsChild>
                                            <w:div w:id="1088498768">
                                              <w:marLeft w:val="0"/>
                                              <w:marRight w:val="0"/>
                                              <w:marTop w:val="0"/>
                                              <w:marBottom w:val="0"/>
                                              <w:divBdr>
                                                <w:top w:val="none" w:sz="0" w:space="0" w:color="auto"/>
                                                <w:left w:val="none" w:sz="0" w:space="0" w:color="auto"/>
                                                <w:bottom w:val="none" w:sz="0" w:space="0" w:color="auto"/>
                                                <w:right w:val="none" w:sz="0" w:space="0" w:color="auto"/>
                                              </w:divBdr>
                                              <w:divsChild>
                                                <w:div w:id="1898741434">
                                                  <w:marLeft w:val="0"/>
                                                  <w:marRight w:val="0"/>
                                                  <w:marTop w:val="0"/>
                                                  <w:marBottom w:val="0"/>
                                                  <w:divBdr>
                                                    <w:top w:val="none" w:sz="0" w:space="0" w:color="auto"/>
                                                    <w:left w:val="none" w:sz="0" w:space="0" w:color="auto"/>
                                                    <w:bottom w:val="none" w:sz="0" w:space="0" w:color="auto"/>
                                                    <w:right w:val="none" w:sz="0" w:space="0" w:color="auto"/>
                                                  </w:divBdr>
                                                  <w:divsChild>
                                                    <w:div w:id="381099944">
                                                      <w:marLeft w:val="0"/>
                                                      <w:marRight w:val="0"/>
                                                      <w:marTop w:val="0"/>
                                                      <w:marBottom w:val="0"/>
                                                      <w:divBdr>
                                                        <w:top w:val="none" w:sz="0" w:space="0" w:color="auto"/>
                                                        <w:left w:val="none" w:sz="0" w:space="0" w:color="auto"/>
                                                        <w:bottom w:val="none" w:sz="0" w:space="0" w:color="auto"/>
                                                        <w:right w:val="none" w:sz="0" w:space="0" w:color="auto"/>
                                                      </w:divBdr>
                                                      <w:divsChild>
                                                        <w:div w:id="788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8441220">
      <w:bodyDiv w:val="1"/>
      <w:marLeft w:val="0"/>
      <w:marRight w:val="0"/>
      <w:marTop w:val="0"/>
      <w:marBottom w:val="0"/>
      <w:divBdr>
        <w:top w:val="none" w:sz="0" w:space="0" w:color="auto"/>
        <w:left w:val="none" w:sz="0" w:space="0" w:color="auto"/>
        <w:bottom w:val="none" w:sz="0" w:space="0" w:color="auto"/>
        <w:right w:val="none" w:sz="0" w:space="0" w:color="auto"/>
      </w:divBdr>
      <w:divsChild>
        <w:div w:id="375279590">
          <w:marLeft w:val="0"/>
          <w:marRight w:val="0"/>
          <w:marTop w:val="300"/>
          <w:marBottom w:val="0"/>
          <w:divBdr>
            <w:top w:val="none" w:sz="0" w:space="0" w:color="auto"/>
            <w:left w:val="none" w:sz="0" w:space="0" w:color="auto"/>
            <w:bottom w:val="none" w:sz="0" w:space="0" w:color="auto"/>
            <w:right w:val="none" w:sz="0" w:space="0" w:color="auto"/>
          </w:divBdr>
          <w:divsChild>
            <w:div w:id="26178605">
              <w:marLeft w:val="-225"/>
              <w:marRight w:val="-225"/>
              <w:marTop w:val="0"/>
              <w:marBottom w:val="0"/>
              <w:divBdr>
                <w:top w:val="none" w:sz="0" w:space="0" w:color="auto"/>
                <w:left w:val="none" w:sz="0" w:space="0" w:color="auto"/>
                <w:bottom w:val="none" w:sz="0" w:space="0" w:color="auto"/>
                <w:right w:val="none" w:sz="0" w:space="0" w:color="auto"/>
              </w:divBdr>
              <w:divsChild>
                <w:div w:id="1174495712">
                  <w:marLeft w:val="0"/>
                  <w:marRight w:val="0"/>
                  <w:marTop w:val="0"/>
                  <w:marBottom w:val="0"/>
                  <w:divBdr>
                    <w:top w:val="none" w:sz="0" w:space="0" w:color="auto"/>
                    <w:left w:val="none" w:sz="0" w:space="0" w:color="auto"/>
                    <w:bottom w:val="none" w:sz="0" w:space="0" w:color="auto"/>
                    <w:right w:val="none" w:sz="0" w:space="0" w:color="auto"/>
                  </w:divBdr>
                  <w:divsChild>
                    <w:div w:id="63530350">
                      <w:marLeft w:val="0"/>
                      <w:marRight w:val="0"/>
                      <w:marTop w:val="0"/>
                      <w:marBottom w:val="0"/>
                      <w:divBdr>
                        <w:top w:val="none" w:sz="0" w:space="0" w:color="auto"/>
                        <w:left w:val="none" w:sz="0" w:space="0" w:color="auto"/>
                        <w:bottom w:val="none" w:sz="0" w:space="0" w:color="auto"/>
                        <w:right w:val="none" w:sz="0" w:space="0" w:color="auto"/>
                      </w:divBdr>
                      <w:divsChild>
                        <w:div w:id="6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8985">
      <w:bodyDiv w:val="1"/>
      <w:marLeft w:val="0"/>
      <w:marRight w:val="0"/>
      <w:marTop w:val="0"/>
      <w:marBottom w:val="0"/>
      <w:divBdr>
        <w:top w:val="none" w:sz="0" w:space="0" w:color="auto"/>
        <w:left w:val="none" w:sz="0" w:space="0" w:color="auto"/>
        <w:bottom w:val="none" w:sz="0" w:space="0" w:color="auto"/>
        <w:right w:val="none" w:sz="0" w:space="0" w:color="auto"/>
      </w:divBdr>
      <w:divsChild>
        <w:div w:id="923298999">
          <w:marLeft w:val="0"/>
          <w:marRight w:val="0"/>
          <w:marTop w:val="0"/>
          <w:marBottom w:val="0"/>
          <w:divBdr>
            <w:top w:val="none" w:sz="0" w:space="0" w:color="auto"/>
            <w:left w:val="none" w:sz="0" w:space="0" w:color="auto"/>
            <w:bottom w:val="none" w:sz="0" w:space="0" w:color="auto"/>
            <w:right w:val="none" w:sz="0" w:space="0" w:color="auto"/>
          </w:divBdr>
          <w:divsChild>
            <w:div w:id="1392148080">
              <w:marLeft w:val="0"/>
              <w:marRight w:val="0"/>
              <w:marTop w:val="0"/>
              <w:marBottom w:val="0"/>
              <w:divBdr>
                <w:top w:val="none" w:sz="0" w:space="0" w:color="auto"/>
                <w:left w:val="none" w:sz="0" w:space="0" w:color="auto"/>
                <w:bottom w:val="none" w:sz="0" w:space="0" w:color="auto"/>
                <w:right w:val="none" w:sz="0" w:space="0" w:color="auto"/>
              </w:divBdr>
              <w:divsChild>
                <w:div w:id="16945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3971">
      <w:bodyDiv w:val="1"/>
      <w:marLeft w:val="0"/>
      <w:marRight w:val="0"/>
      <w:marTop w:val="0"/>
      <w:marBottom w:val="0"/>
      <w:divBdr>
        <w:top w:val="none" w:sz="0" w:space="0" w:color="auto"/>
        <w:left w:val="none" w:sz="0" w:space="0" w:color="auto"/>
        <w:bottom w:val="none" w:sz="0" w:space="0" w:color="auto"/>
        <w:right w:val="none" w:sz="0" w:space="0" w:color="auto"/>
      </w:divBdr>
    </w:div>
    <w:div w:id="1349286810">
      <w:bodyDiv w:val="1"/>
      <w:marLeft w:val="0"/>
      <w:marRight w:val="0"/>
      <w:marTop w:val="0"/>
      <w:marBottom w:val="0"/>
      <w:divBdr>
        <w:top w:val="none" w:sz="0" w:space="0" w:color="auto"/>
        <w:left w:val="none" w:sz="0" w:space="0" w:color="auto"/>
        <w:bottom w:val="none" w:sz="0" w:space="0" w:color="auto"/>
        <w:right w:val="none" w:sz="0" w:space="0" w:color="auto"/>
      </w:divBdr>
      <w:divsChild>
        <w:div w:id="590236953">
          <w:marLeft w:val="0"/>
          <w:marRight w:val="0"/>
          <w:marTop w:val="975"/>
          <w:marBottom w:val="0"/>
          <w:divBdr>
            <w:top w:val="none" w:sz="0" w:space="0" w:color="auto"/>
            <w:left w:val="none" w:sz="0" w:space="0" w:color="auto"/>
            <w:bottom w:val="none" w:sz="0" w:space="0" w:color="auto"/>
            <w:right w:val="none" w:sz="0" w:space="0" w:color="auto"/>
          </w:divBdr>
          <w:divsChild>
            <w:div w:id="1973754889">
              <w:marLeft w:val="0"/>
              <w:marRight w:val="0"/>
              <w:marTop w:val="0"/>
              <w:marBottom w:val="0"/>
              <w:divBdr>
                <w:top w:val="none" w:sz="0" w:space="0" w:color="auto"/>
                <w:left w:val="none" w:sz="0" w:space="0" w:color="auto"/>
                <w:bottom w:val="none" w:sz="0" w:space="0" w:color="auto"/>
                <w:right w:val="none" w:sz="0" w:space="0" w:color="auto"/>
              </w:divBdr>
              <w:divsChild>
                <w:div w:id="255328616">
                  <w:marLeft w:val="0"/>
                  <w:marRight w:val="0"/>
                  <w:marTop w:val="0"/>
                  <w:marBottom w:val="0"/>
                  <w:divBdr>
                    <w:top w:val="none" w:sz="0" w:space="0" w:color="auto"/>
                    <w:left w:val="none" w:sz="0" w:space="0" w:color="auto"/>
                    <w:bottom w:val="none" w:sz="0" w:space="0" w:color="auto"/>
                    <w:right w:val="none" w:sz="0" w:space="0" w:color="auto"/>
                  </w:divBdr>
                  <w:divsChild>
                    <w:div w:id="825048078">
                      <w:marLeft w:val="0"/>
                      <w:marRight w:val="0"/>
                      <w:marTop w:val="0"/>
                      <w:marBottom w:val="0"/>
                      <w:divBdr>
                        <w:top w:val="none" w:sz="0" w:space="0" w:color="auto"/>
                        <w:left w:val="none" w:sz="0" w:space="0" w:color="auto"/>
                        <w:bottom w:val="none" w:sz="0" w:space="0" w:color="auto"/>
                        <w:right w:val="none" w:sz="0" w:space="0" w:color="auto"/>
                      </w:divBdr>
                      <w:divsChild>
                        <w:div w:id="1736514323">
                          <w:marLeft w:val="0"/>
                          <w:marRight w:val="0"/>
                          <w:marTop w:val="0"/>
                          <w:marBottom w:val="0"/>
                          <w:divBdr>
                            <w:top w:val="none" w:sz="0" w:space="0" w:color="auto"/>
                            <w:left w:val="none" w:sz="0" w:space="0" w:color="auto"/>
                            <w:bottom w:val="none" w:sz="0" w:space="0" w:color="auto"/>
                            <w:right w:val="none" w:sz="0" w:space="0" w:color="auto"/>
                          </w:divBdr>
                          <w:divsChild>
                            <w:div w:id="1844272524">
                              <w:marLeft w:val="0"/>
                              <w:marRight w:val="0"/>
                              <w:marTop w:val="0"/>
                              <w:marBottom w:val="0"/>
                              <w:divBdr>
                                <w:top w:val="none" w:sz="0" w:space="0" w:color="auto"/>
                                <w:left w:val="none" w:sz="0" w:space="0" w:color="auto"/>
                                <w:bottom w:val="none" w:sz="0" w:space="0" w:color="auto"/>
                                <w:right w:val="none" w:sz="0" w:space="0" w:color="auto"/>
                              </w:divBdr>
                              <w:divsChild>
                                <w:div w:id="19930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005972">
      <w:bodyDiv w:val="1"/>
      <w:marLeft w:val="0"/>
      <w:marRight w:val="0"/>
      <w:marTop w:val="0"/>
      <w:marBottom w:val="0"/>
      <w:divBdr>
        <w:top w:val="none" w:sz="0" w:space="0" w:color="auto"/>
        <w:left w:val="none" w:sz="0" w:space="0" w:color="auto"/>
        <w:bottom w:val="none" w:sz="0" w:space="0" w:color="auto"/>
        <w:right w:val="none" w:sz="0" w:space="0" w:color="auto"/>
      </w:divBdr>
    </w:div>
    <w:div w:id="1366564545">
      <w:bodyDiv w:val="1"/>
      <w:marLeft w:val="0"/>
      <w:marRight w:val="0"/>
      <w:marTop w:val="0"/>
      <w:marBottom w:val="0"/>
      <w:divBdr>
        <w:top w:val="none" w:sz="0" w:space="0" w:color="auto"/>
        <w:left w:val="none" w:sz="0" w:space="0" w:color="auto"/>
        <w:bottom w:val="none" w:sz="0" w:space="0" w:color="auto"/>
        <w:right w:val="none" w:sz="0" w:space="0" w:color="auto"/>
      </w:divBdr>
      <w:divsChild>
        <w:div w:id="1161655096">
          <w:marLeft w:val="0"/>
          <w:marRight w:val="0"/>
          <w:marTop w:val="0"/>
          <w:marBottom w:val="0"/>
          <w:divBdr>
            <w:top w:val="none" w:sz="0" w:space="0" w:color="auto"/>
            <w:left w:val="none" w:sz="0" w:space="0" w:color="auto"/>
            <w:bottom w:val="none" w:sz="0" w:space="0" w:color="auto"/>
            <w:right w:val="none" w:sz="0" w:space="0" w:color="auto"/>
          </w:divBdr>
          <w:divsChild>
            <w:div w:id="1299798284">
              <w:marLeft w:val="-225"/>
              <w:marRight w:val="-225"/>
              <w:marTop w:val="0"/>
              <w:marBottom w:val="0"/>
              <w:divBdr>
                <w:top w:val="none" w:sz="0" w:space="0" w:color="auto"/>
                <w:left w:val="none" w:sz="0" w:space="0" w:color="auto"/>
                <w:bottom w:val="none" w:sz="0" w:space="0" w:color="auto"/>
                <w:right w:val="none" w:sz="0" w:space="0" w:color="auto"/>
              </w:divBdr>
              <w:divsChild>
                <w:div w:id="161553896">
                  <w:marLeft w:val="0"/>
                  <w:marRight w:val="0"/>
                  <w:marTop w:val="0"/>
                  <w:marBottom w:val="0"/>
                  <w:divBdr>
                    <w:top w:val="none" w:sz="0" w:space="0" w:color="auto"/>
                    <w:left w:val="none" w:sz="0" w:space="0" w:color="auto"/>
                    <w:bottom w:val="none" w:sz="0" w:space="0" w:color="auto"/>
                    <w:right w:val="none" w:sz="0" w:space="0" w:color="auto"/>
                  </w:divBdr>
                  <w:divsChild>
                    <w:div w:id="1976255413">
                      <w:marLeft w:val="0"/>
                      <w:marRight w:val="0"/>
                      <w:marTop w:val="0"/>
                      <w:marBottom w:val="0"/>
                      <w:divBdr>
                        <w:top w:val="none" w:sz="0" w:space="0" w:color="auto"/>
                        <w:left w:val="none" w:sz="0" w:space="0" w:color="auto"/>
                        <w:bottom w:val="none" w:sz="0" w:space="0" w:color="auto"/>
                        <w:right w:val="none" w:sz="0" w:space="0" w:color="auto"/>
                      </w:divBdr>
                      <w:divsChild>
                        <w:div w:id="861480422">
                          <w:marLeft w:val="0"/>
                          <w:marRight w:val="0"/>
                          <w:marTop w:val="0"/>
                          <w:marBottom w:val="0"/>
                          <w:divBdr>
                            <w:top w:val="none" w:sz="0" w:space="0" w:color="auto"/>
                            <w:left w:val="none" w:sz="0" w:space="0" w:color="auto"/>
                            <w:bottom w:val="none" w:sz="0" w:space="0" w:color="auto"/>
                            <w:right w:val="none" w:sz="0" w:space="0" w:color="auto"/>
                          </w:divBdr>
                          <w:divsChild>
                            <w:div w:id="2099790821">
                              <w:marLeft w:val="0"/>
                              <w:marRight w:val="0"/>
                              <w:marTop w:val="0"/>
                              <w:marBottom w:val="0"/>
                              <w:divBdr>
                                <w:top w:val="none" w:sz="0" w:space="0" w:color="auto"/>
                                <w:left w:val="none" w:sz="0" w:space="0" w:color="auto"/>
                                <w:bottom w:val="none" w:sz="0" w:space="0" w:color="auto"/>
                                <w:right w:val="none" w:sz="0" w:space="0" w:color="auto"/>
                              </w:divBdr>
                              <w:divsChild>
                                <w:div w:id="1169442377">
                                  <w:marLeft w:val="0"/>
                                  <w:marRight w:val="0"/>
                                  <w:marTop w:val="0"/>
                                  <w:marBottom w:val="0"/>
                                  <w:divBdr>
                                    <w:top w:val="none" w:sz="0" w:space="0" w:color="auto"/>
                                    <w:left w:val="none" w:sz="0" w:space="0" w:color="auto"/>
                                    <w:bottom w:val="none" w:sz="0" w:space="0" w:color="auto"/>
                                    <w:right w:val="none" w:sz="0" w:space="0" w:color="auto"/>
                                  </w:divBdr>
                                  <w:divsChild>
                                    <w:div w:id="1700397345">
                                      <w:marLeft w:val="0"/>
                                      <w:marRight w:val="0"/>
                                      <w:marTop w:val="0"/>
                                      <w:marBottom w:val="0"/>
                                      <w:divBdr>
                                        <w:top w:val="none" w:sz="0" w:space="0" w:color="auto"/>
                                        <w:left w:val="none" w:sz="0" w:space="0" w:color="auto"/>
                                        <w:bottom w:val="none" w:sz="0" w:space="0" w:color="auto"/>
                                        <w:right w:val="none" w:sz="0" w:space="0" w:color="auto"/>
                                      </w:divBdr>
                                      <w:divsChild>
                                        <w:div w:id="844176679">
                                          <w:marLeft w:val="0"/>
                                          <w:marRight w:val="0"/>
                                          <w:marTop w:val="0"/>
                                          <w:marBottom w:val="0"/>
                                          <w:divBdr>
                                            <w:top w:val="none" w:sz="0" w:space="0" w:color="auto"/>
                                            <w:left w:val="none" w:sz="0" w:space="0" w:color="auto"/>
                                            <w:bottom w:val="none" w:sz="0" w:space="0" w:color="auto"/>
                                            <w:right w:val="none" w:sz="0" w:space="0" w:color="auto"/>
                                          </w:divBdr>
                                          <w:divsChild>
                                            <w:div w:id="467942359">
                                              <w:marLeft w:val="0"/>
                                              <w:marRight w:val="0"/>
                                              <w:marTop w:val="0"/>
                                              <w:marBottom w:val="0"/>
                                              <w:divBdr>
                                                <w:top w:val="none" w:sz="0" w:space="0" w:color="auto"/>
                                                <w:left w:val="none" w:sz="0" w:space="0" w:color="auto"/>
                                                <w:bottom w:val="none" w:sz="0" w:space="0" w:color="auto"/>
                                                <w:right w:val="none" w:sz="0" w:space="0" w:color="auto"/>
                                              </w:divBdr>
                                              <w:divsChild>
                                                <w:div w:id="952326384">
                                                  <w:marLeft w:val="0"/>
                                                  <w:marRight w:val="0"/>
                                                  <w:marTop w:val="0"/>
                                                  <w:marBottom w:val="0"/>
                                                  <w:divBdr>
                                                    <w:top w:val="none" w:sz="0" w:space="0" w:color="auto"/>
                                                    <w:left w:val="none" w:sz="0" w:space="0" w:color="auto"/>
                                                    <w:bottom w:val="none" w:sz="0" w:space="0" w:color="auto"/>
                                                    <w:right w:val="none" w:sz="0" w:space="0" w:color="auto"/>
                                                  </w:divBdr>
                                                  <w:divsChild>
                                                    <w:div w:id="1283152727">
                                                      <w:marLeft w:val="0"/>
                                                      <w:marRight w:val="0"/>
                                                      <w:marTop w:val="0"/>
                                                      <w:marBottom w:val="0"/>
                                                      <w:divBdr>
                                                        <w:top w:val="none" w:sz="0" w:space="0" w:color="auto"/>
                                                        <w:left w:val="none" w:sz="0" w:space="0" w:color="auto"/>
                                                        <w:bottom w:val="none" w:sz="0" w:space="0" w:color="auto"/>
                                                        <w:right w:val="none" w:sz="0" w:space="0" w:color="auto"/>
                                                      </w:divBdr>
                                                      <w:divsChild>
                                                        <w:div w:id="21344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8069690">
      <w:bodyDiv w:val="1"/>
      <w:marLeft w:val="0"/>
      <w:marRight w:val="0"/>
      <w:marTop w:val="0"/>
      <w:marBottom w:val="0"/>
      <w:divBdr>
        <w:top w:val="none" w:sz="0" w:space="0" w:color="auto"/>
        <w:left w:val="none" w:sz="0" w:space="0" w:color="auto"/>
        <w:bottom w:val="none" w:sz="0" w:space="0" w:color="auto"/>
        <w:right w:val="none" w:sz="0" w:space="0" w:color="auto"/>
      </w:divBdr>
    </w:div>
    <w:div w:id="1368600699">
      <w:bodyDiv w:val="1"/>
      <w:marLeft w:val="0"/>
      <w:marRight w:val="0"/>
      <w:marTop w:val="0"/>
      <w:marBottom w:val="0"/>
      <w:divBdr>
        <w:top w:val="none" w:sz="0" w:space="0" w:color="auto"/>
        <w:left w:val="none" w:sz="0" w:space="0" w:color="auto"/>
        <w:bottom w:val="none" w:sz="0" w:space="0" w:color="auto"/>
        <w:right w:val="none" w:sz="0" w:space="0" w:color="auto"/>
      </w:divBdr>
    </w:div>
    <w:div w:id="1388988590">
      <w:bodyDiv w:val="1"/>
      <w:marLeft w:val="0"/>
      <w:marRight w:val="0"/>
      <w:marTop w:val="0"/>
      <w:marBottom w:val="0"/>
      <w:divBdr>
        <w:top w:val="none" w:sz="0" w:space="0" w:color="auto"/>
        <w:left w:val="none" w:sz="0" w:space="0" w:color="auto"/>
        <w:bottom w:val="none" w:sz="0" w:space="0" w:color="auto"/>
        <w:right w:val="none" w:sz="0" w:space="0" w:color="auto"/>
      </w:divBdr>
      <w:divsChild>
        <w:div w:id="327487414">
          <w:marLeft w:val="0"/>
          <w:marRight w:val="0"/>
          <w:marTop w:val="975"/>
          <w:marBottom w:val="0"/>
          <w:divBdr>
            <w:top w:val="none" w:sz="0" w:space="0" w:color="auto"/>
            <w:left w:val="none" w:sz="0" w:space="0" w:color="auto"/>
            <w:bottom w:val="none" w:sz="0" w:space="0" w:color="auto"/>
            <w:right w:val="none" w:sz="0" w:space="0" w:color="auto"/>
          </w:divBdr>
          <w:divsChild>
            <w:div w:id="536509299">
              <w:marLeft w:val="0"/>
              <w:marRight w:val="0"/>
              <w:marTop w:val="0"/>
              <w:marBottom w:val="0"/>
              <w:divBdr>
                <w:top w:val="none" w:sz="0" w:space="0" w:color="auto"/>
                <w:left w:val="none" w:sz="0" w:space="0" w:color="auto"/>
                <w:bottom w:val="none" w:sz="0" w:space="0" w:color="auto"/>
                <w:right w:val="none" w:sz="0" w:space="0" w:color="auto"/>
              </w:divBdr>
              <w:divsChild>
                <w:div w:id="1055356193">
                  <w:marLeft w:val="0"/>
                  <w:marRight w:val="0"/>
                  <w:marTop w:val="0"/>
                  <w:marBottom w:val="0"/>
                  <w:divBdr>
                    <w:top w:val="none" w:sz="0" w:space="0" w:color="auto"/>
                    <w:left w:val="none" w:sz="0" w:space="0" w:color="auto"/>
                    <w:bottom w:val="none" w:sz="0" w:space="0" w:color="auto"/>
                    <w:right w:val="none" w:sz="0" w:space="0" w:color="auto"/>
                  </w:divBdr>
                  <w:divsChild>
                    <w:div w:id="2068601841">
                      <w:marLeft w:val="0"/>
                      <w:marRight w:val="0"/>
                      <w:marTop w:val="0"/>
                      <w:marBottom w:val="0"/>
                      <w:divBdr>
                        <w:top w:val="none" w:sz="0" w:space="0" w:color="auto"/>
                        <w:left w:val="none" w:sz="0" w:space="0" w:color="auto"/>
                        <w:bottom w:val="none" w:sz="0" w:space="0" w:color="auto"/>
                        <w:right w:val="none" w:sz="0" w:space="0" w:color="auto"/>
                      </w:divBdr>
                      <w:divsChild>
                        <w:div w:id="1280915239">
                          <w:marLeft w:val="0"/>
                          <w:marRight w:val="0"/>
                          <w:marTop w:val="0"/>
                          <w:marBottom w:val="0"/>
                          <w:divBdr>
                            <w:top w:val="none" w:sz="0" w:space="0" w:color="auto"/>
                            <w:left w:val="none" w:sz="0" w:space="0" w:color="auto"/>
                            <w:bottom w:val="none" w:sz="0" w:space="0" w:color="auto"/>
                            <w:right w:val="none" w:sz="0" w:space="0" w:color="auto"/>
                          </w:divBdr>
                          <w:divsChild>
                            <w:div w:id="269971022">
                              <w:marLeft w:val="0"/>
                              <w:marRight w:val="0"/>
                              <w:marTop w:val="0"/>
                              <w:marBottom w:val="0"/>
                              <w:divBdr>
                                <w:top w:val="none" w:sz="0" w:space="0" w:color="auto"/>
                                <w:left w:val="none" w:sz="0" w:space="0" w:color="auto"/>
                                <w:bottom w:val="none" w:sz="0" w:space="0" w:color="auto"/>
                                <w:right w:val="none" w:sz="0" w:space="0" w:color="auto"/>
                              </w:divBdr>
                              <w:divsChild>
                                <w:div w:id="9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2665">
      <w:bodyDiv w:val="1"/>
      <w:marLeft w:val="0"/>
      <w:marRight w:val="0"/>
      <w:marTop w:val="0"/>
      <w:marBottom w:val="0"/>
      <w:divBdr>
        <w:top w:val="none" w:sz="0" w:space="0" w:color="auto"/>
        <w:left w:val="none" w:sz="0" w:space="0" w:color="auto"/>
        <w:bottom w:val="none" w:sz="0" w:space="0" w:color="auto"/>
        <w:right w:val="none" w:sz="0" w:space="0" w:color="auto"/>
      </w:divBdr>
    </w:div>
    <w:div w:id="1408382475">
      <w:bodyDiv w:val="1"/>
      <w:marLeft w:val="0"/>
      <w:marRight w:val="0"/>
      <w:marTop w:val="0"/>
      <w:marBottom w:val="0"/>
      <w:divBdr>
        <w:top w:val="none" w:sz="0" w:space="0" w:color="auto"/>
        <w:left w:val="none" w:sz="0" w:space="0" w:color="auto"/>
        <w:bottom w:val="none" w:sz="0" w:space="0" w:color="auto"/>
        <w:right w:val="none" w:sz="0" w:space="0" w:color="auto"/>
      </w:divBdr>
      <w:divsChild>
        <w:div w:id="1733691932">
          <w:marLeft w:val="0"/>
          <w:marRight w:val="0"/>
          <w:marTop w:val="0"/>
          <w:marBottom w:val="0"/>
          <w:divBdr>
            <w:top w:val="none" w:sz="0" w:space="0" w:color="auto"/>
            <w:left w:val="none" w:sz="0" w:space="0" w:color="auto"/>
            <w:bottom w:val="none" w:sz="0" w:space="0" w:color="auto"/>
            <w:right w:val="none" w:sz="0" w:space="0" w:color="auto"/>
          </w:divBdr>
          <w:divsChild>
            <w:div w:id="1233346449">
              <w:marLeft w:val="0"/>
              <w:marRight w:val="0"/>
              <w:marTop w:val="0"/>
              <w:marBottom w:val="0"/>
              <w:divBdr>
                <w:top w:val="none" w:sz="0" w:space="0" w:color="auto"/>
                <w:left w:val="none" w:sz="0" w:space="0" w:color="auto"/>
                <w:bottom w:val="none" w:sz="0" w:space="0" w:color="auto"/>
                <w:right w:val="none" w:sz="0" w:space="0" w:color="auto"/>
              </w:divBdr>
              <w:divsChild>
                <w:div w:id="1326590817">
                  <w:marLeft w:val="0"/>
                  <w:marRight w:val="0"/>
                  <w:marTop w:val="0"/>
                  <w:marBottom w:val="0"/>
                  <w:divBdr>
                    <w:top w:val="none" w:sz="0" w:space="0" w:color="auto"/>
                    <w:left w:val="none" w:sz="0" w:space="0" w:color="auto"/>
                    <w:bottom w:val="none" w:sz="0" w:space="0" w:color="auto"/>
                    <w:right w:val="none" w:sz="0" w:space="0" w:color="auto"/>
                  </w:divBdr>
                  <w:divsChild>
                    <w:div w:id="641694727">
                      <w:marLeft w:val="0"/>
                      <w:marRight w:val="0"/>
                      <w:marTop w:val="0"/>
                      <w:marBottom w:val="0"/>
                      <w:divBdr>
                        <w:top w:val="none" w:sz="0" w:space="0" w:color="auto"/>
                        <w:left w:val="none" w:sz="0" w:space="0" w:color="auto"/>
                        <w:bottom w:val="none" w:sz="0" w:space="0" w:color="auto"/>
                        <w:right w:val="none" w:sz="0" w:space="0" w:color="auto"/>
                      </w:divBdr>
                      <w:divsChild>
                        <w:div w:id="704595744">
                          <w:marLeft w:val="0"/>
                          <w:marRight w:val="0"/>
                          <w:marTop w:val="0"/>
                          <w:marBottom w:val="0"/>
                          <w:divBdr>
                            <w:top w:val="none" w:sz="0" w:space="0" w:color="auto"/>
                            <w:left w:val="none" w:sz="0" w:space="0" w:color="auto"/>
                            <w:bottom w:val="none" w:sz="0" w:space="0" w:color="auto"/>
                            <w:right w:val="none" w:sz="0" w:space="0" w:color="auto"/>
                          </w:divBdr>
                          <w:divsChild>
                            <w:div w:id="1818066016">
                              <w:marLeft w:val="0"/>
                              <w:marRight w:val="0"/>
                              <w:marTop w:val="0"/>
                              <w:marBottom w:val="0"/>
                              <w:divBdr>
                                <w:top w:val="none" w:sz="0" w:space="0" w:color="auto"/>
                                <w:left w:val="none" w:sz="0" w:space="0" w:color="auto"/>
                                <w:bottom w:val="none" w:sz="0" w:space="0" w:color="auto"/>
                                <w:right w:val="none" w:sz="0" w:space="0" w:color="auto"/>
                              </w:divBdr>
                              <w:divsChild>
                                <w:div w:id="1596091062">
                                  <w:marLeft w:val="0"/>
                                  <w:marRight w:val="0"/>
                                  <w:marTop w:val="0"/>
                                  <w:marBottom w:val="0"/>
                                  <w:divBdr>
                                    <w:top w:val="none" w:sz="0" w:space="0" w:color="auto"/>
                                    <w:left w:val="none" w:sz="0" w:space="0" w:color="auto"/>
                                    <w:bottom w:val="none" w:sz="0" w:space="0" w:color="auto"/>
                                    <w:right w:val="none" w:sz="0" w:space="0" w:color="auto"/>
                                  </w:divBdr>
                                  <w:divsChild>
                                    <w:div w:id="2053075445">
                                      <w:marLeft w:val="0"/>
                                      <w:marRight w:val="0"/>
                                      <w:marTop w:val="0"/>
                                      <w:marBottom w:val="0"/>
                                      <w:divBdr>
                                        <w:top w:val="none" w:sz="0" w:space="0" w:color="auto"/>
                                        <w:left w:val="none" w:sz="0" w:space="0" w:color="auto"/>
                                        <w:bottom w:val="none" w:sz="0" w:space="0" w:color="auto"/>
                                        <w:right w:val="none" w:sz="0" w:space="0" w:color="auto"/>
                                      </w:divBdr>
                                      <w:divsChild>
                                        <w:div w:id="1932009651">
                                          <w:marLeft w:val="0"/>
                                          <w:marRight w:val="0"/>
                                          <w:marTop w:val="0"/>
                                          <w:marBottom w:val="0"/>
                                          <w:divBdr>
                                            <w:top w:val="none" w:sz="0" w:space="0" w:color="auto"/>
                                            <w:left w:val="none" w:sz="0" w:space="0" w:color="auto"/>
                                            <w:bottom w:val="none" w:sz="0" w:space="0" w:color="auto"/>
                                            <w:right w:val="none" w:sz="0" w:space="0" w:color="auto"/>
                                          </w:divBdr>
                                          <w:divsChild>
                                            <w:div w:id="1619220489">
                                              <w:marLeft w:val="0"/>
                                              <w:marRight w:val="0"/>
                                              <w:marTop w:val="0"/>
                                              <w:marBottom w:val="0"/>
                                              <w:divBdr>
                                                <w:top w:val="none" w:sz="0" w:space="0" w:color="auto"/>
                                                <w:left w:val="none" w:sz="0" w:space="0" w:color="auto"/>
                                                <w:bottom w:val="none" w:sz="0" w:space="0" w:color="auto"/>
                                                <w:right w:val="none" w:sz="0" w:space="0" w:color="auto"/>
                                              </w:divBdr>
                                              <w:divsChild>
                                                <w:div w:id="672610817">
                                                  <w:marLeft w:val="0"/>
                                                  <w:marRight w:val="0"/>
                                                  <w:marTop w:val="0"/>
                                                  <w:marBottom w:val="0"/>
                                                  <w:divBdr>
                                                    <w:top w:val="none" w:sz="0" w:space="0" w:color="auto"/>
                                                    <w:left w:val="none" w:sz="0" w:space="0" w:color="auto"/>
                                                    <w:bottom w:val="none" w:sz="0" w:space="0" w:color="auto"/>
                                                    <w:right w:val="none" w:sz="0" w:space="0" w:color="auto"/>
                                                  </w:divBdr>
                                                  <w:divsChild>
                                                    <w:div w:id="1223566313">
                                                      <w:marLeft w:val="0"/>
                                                      <w:marRight w:val="0"/>
                                                      <w:marTop w:val="0"/>
                                                      <w:marBottom w:val="0"/>
                                                      <w:divBdr>
                                                        <w:top w:val="none" w:sz="0" w:space="0" w:color="auto"/>
                                                        <w:left w:val="none" w:sz="0" w:space="0" w:color="auto"/>
                                                        <w:bottom w:val="none" w:sz="0" w:space="0" w:color="auto"/>
                                                        <w:right w:val="none" w:sz="0" w:space="0" w:color="auto"/>
                                                      </w:divBdr>
                                                      <w:divsChild>
                                                        <w:div w:id="1823230476">
                                                          <w:marLeft w:val="0"/>
                                                          <w:marRight w:val="0"/>
                                                          <w:marTop w:val="0"/>
                                                          <w:marBottom w:val="0"/>
                                                          <w:divBdr>
                                                            <w:top w:val="none" w:sz="0" w:space="0" w:color="auto"/>
                                                            <w:left w:val="none" w:sz="0" w:space="0" w:color="auto"/>
                                                            <w:bottom w:val="none" w:sz="0" w:space="0" w:color="auto"/>
                                                            <w:right w:val="none" w:sz="0" w:space="0" w:color="auto"/>
                                                          </w:divBdr>
                                                          <w:divsChild>
                                                            <w:div w:id="1312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170287">
      <w:bodyDiv w:val="1"/>
      <w:marLeft w:val="0"/>
      <w:marRight w:val="0"/>
      <w:marTop w:val="0"/>
      <w:marBottom w:val="0"/>
      <w:divBdr>
        <w:top w:val="none" w:sz="0" w:space="0" w:color="auto"/>
        <w:left w:val="none" w:sz="0" w:space="0" w:color="auto"/>
        <w:bottom w:val="none" w:sz="0" w:space="0" w:color="auto"/>
        <w:right w:val="none" w:sz="0" w:space="0" w:color="auto"/>
      </w:divBdr>
      <w:divsChild>
        <w:div w:id="1643466603">
          <w:marLeft w:val="0"/>
          <w:marRight w:val="0"/>
          <w:marTop w:val="0"/>
          <w:marBottom w:val="0"/>
          <w:divBdr>
            <w:top w:val="none" w:sz="0" w:space="0" w:color="auto"/>
            <w:left w:val="none" w:sz="0" w:space="0" w:color="auto"/>
            <w:bottom w:val="none" w:sz="0" w:space="0" w:color="auto"/>
            <w:right w:val="none" w:sz="0" w:space="0" w:color="auto"/>
          </w:divBdr>
          <w:divsChild>
            <w:div w:id="1594823006">
              <w:marLeft w:val="0"/>
              <w:marRight w:val="0"/>
              <w:marTop w:val="0"/>
              <w:marBottom w:val="0"/>
              <w:divBdr>
                <w:top w:val="none" w:sz="0" w:space="0" w:color="auto"/>
                <w:left w:val="none" w:sz="0" w:space="0" w:color="auto"/>
                <w:bottom w:val="none" w:sz="0" w:space="0" w:color="auto"/>
                <w:right w:val="none" w:sz="0" w:space="0" w:color="auto"/>
              </w:divBdr>
              <w:divsChild>
                <w:div w:id="397752526">
                  <w:marLeft w:val="0"/>
                  <w:marRight w:val="0"/>
                  <w:marTop w:val="0"/>
                  <w:marBottom w:val="0"/>
                  <w:divBdr>
                    <w:top w:val="none" w:sz="0" w:space="0" w:color="auto"/>
                    <w:left w:val="none" w:sz="0" w:space="0" w:color="auto"/>
                    <w:bottom w:val="none" w:sz="0" w:space="0" w:color="auto"/>
                    <w:right w:val="none" w:sz="0" w:space="0" w:color="auto"/>
                  </w:divBdr>
                  <w:divsChild>
                    <w:div w:id="1478106682">
                      <w:marLeft w:val="0"/>
                      <w:marRight w:val="0"/>
                      <w:marTop w:val="0"/>
                      <w:marBottom w:val="0"/>
                      <w:divBdr>
                        <w:top w:val="none" w:sz="0" w:space="0" w:color="auto"/>
                        <w:left w:val="none" w:sz="0" w:space="0" w:color="auto"/>
                        <w:bottom w:val="none" w:sz="0" w:space="0" w:color="auto"/>
                        <w:right w:val="none" w:sz="0" w:space="0" w:color="auto"/>
                      </w:divBdr>
                      <w:divsChild>
                        <w:div w:id="1727218148">
                          <w:marLeft w:val="0"/>
                          <w:marRight w:val="0"/>
                          <w:marTop w:val="0"/>
                          <w:marBottom w:val="0"/>
                          <w:divBdr>
                            <w:top w:val="none" w:sz="0" w:space="0" w:color="auto"/>
                            <w:left w:val="none" w:sz="0" w:space="0" w:color="auto"/>
                            <w:bottom w:val="none" w:sz="0" w:space="0" w:color="auto"/>
                            <w:right w:val="none" w:sz="0" w:space="0" w:color="auto"/>
                          </w:divBdr>
                          <w:divsChild>
                            <w:div w:id="2091346817">
                              <w:marLeft w:val="0"/>
                              <w:marRight w:val="0"/>
                              <w:marTop w:val="0"/>
                              <w:marBottom w:val="0"/>
                              <w:divBdr>
                                <w:top w:val="none" w:sz="0" w:space="0" w:color="auto"/>
                                <w:left w:val="none" w:sz="0" w:space="0" w:color="auto"/>
                                <w:bottom w:val="none" w:sz="0" w:space="0" w:color="auto"/>
                                <w:right w:val="none" w:sz="0" w:space="0" w:color="auto"/>
                              </w:divBdr>
                              <w:divsChild>
                                <w:div w:id="787512459">
                                  <w:marLeft w:val="0"/>
                                  <w:marRight w:val="0"/>
                                  <w:marTop w:val="0"/>
                                  <w:marBottom w:val="0"/>
                                  <w:divBdr>
                                    <w:top w:val="none" w:sz="0" w:space="0" w:color="auto"/>
                                    <w:left w:val="none" w:sz="0" w:space="0" w:color="auto"/>
                                    <w:bottom w:val="none" w:sz="0" w:space="0" w:color="auto"/>
                                    <w:right w:val="none" w:sz="0" w:space="0" w:color="auto"/>
                                  </w:divBdr>
                                  <w:divsChild>
                                    <w:div w:id="1487669887">
                                      <w:marLeft w:val="0"/>
                                      <w:marRight w:val="0"/>
                                      <w:marTop w:val="0"/>
                                      <w:marBottom w:val="0"/>
                                      <w:divBdr>
                                        <w:top w:val="none" w:sz="0" w:space="0" w:color="auto"/>
                                        <w:left w:val="none" w:sz="0" w:space="0" w:color="auto"/>
                                        <w:bottom w:val="none" w:sz="0" w:space="0" w:color="auto"/>
                                        <w:right w:val="none" w:sz="0" w:space="0" w:color="auto"/>
                                      </w:divBdr>
                                      <w:divsChild>
                                        <w:div w:id="1732534828">
                                          <w:marLeft w:val="0"/>
                                          <w:marRight w:val="0"/>
                                          <w:marTop w:val="0"/>
                                          <w:marBottom w:val="0"/>
                                          <w:divBdr>
                                            <w:top w:val="none" w:sz="0" w:space="0" w:color="auto"/>
                                            <w:left w:val="none" w:sz="0" w:space="0" w:color="auto"/>
                                            <w:bottom w:val="none" w:sz="0" w:space="0" w:color="auto"/>
                                            <w:right w:val="none" w:sz="0" w:space="0" w:color="auto"/>
                                          </w:divBdr>
                                          <w:divsChild>
                                            <w:div w:id="1923685394">
                                              <w:marLeft w:val="0"/>
                                              <w:marRight w:val="0"/>
                                              <w:marTop w:val="0"/>
                                              <w:marBottom w:val="0"/>
                                              <w:divBdr>
                                                <w:top w:val="none" w:sz="0" w:space="0" w:color="auto"/>
                                                <w:left w:val="none" w:sz="0" w:space="0" w:color="auto"/>
                                                <w:bottom w:val="none" w:sz="0" w:space="0" w:color="auto"/>
                                                <w:right w:val="none" w:sz="0" w:space="0" w:color="auto"/>
                                              </w:divBdr>
                                              <w:divsChild>
                                                <w:div w:id="1836147098">
                                                  <w:marLeft w:val="0"/>
                                                  <w:marRight w:val="0"/>
                                                  <w:marTop w:val="0"/>
                                                  <w:marBottom w:val="0"/>
                                                  <w:divBdr>
                                                    <w:top w:val="none" w:sz="0" w:space="0" w:color="auto"/>
                                                    <w:left w:val="none" w:sz="0" w:space="0" w:color="auto"/>
                                                    <w:bottom w:val="none" w:sz="0" w:space="0" w:color="auto"/>
                                                    <w:right w:val="none" w:sz="0" w:space="0" w:color="auto"/>
                                                  </w:divBdr>
                                                  <w:divsChild>
                                                    <w:div w:id="11084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434261">
      <w:bodyDiv w:val="1"/>
      <w:marLeft w:val="0"/>
      <w:marRight w:val="0"/>
      <w:marTop w:val="0"/>
      <w:marBottom w:val="0"/>
      <w:divBdr>
        <w:top w:val="none" w:sz="0" w:space="0" w:color="auto"/>
        <w:left w:val="none" w:sz="0" w:space="0" w:color="auto"/>
        <w:bottom w:val="none" w:sz="0" w:space="0" w:color="auto"/>
        <w:right w:val="none" w:sz="0" w:space="0" w:color="auto"/>
      </w:divBdr>
      <w:divsChild>
        <w:div w:id="953251987">
          <w:marLeft w:val="0"/>
          <w:marRight w:val="0"/>
          <w:marTop w:val="0"/>
          <w:marBottom w:val="0"/>
          <w:divBdr>
            <w:top w:val="none" w:sz="0" w:space="0" w:color="auto"/>
            <w:left w:val="none" w:sz="0" w:space="0" w:color="auto"/>
            <w:bottom w:val="none" w:sz="0" w:space="0" w:color="auto"/>
            <w:right w:val="none" w:sz="0" w:space="0" w:color="auto"/>
          </w:divBdr>
          <w:divsChild>
            <w:div w:id="750388879">
              <w:marLeft w:val="0"/>
              <w:marRight w:val="0"/>
              <w:marTop w:val="0"/>
              <w:marBottom w:val="0"/>
              <w:divBdr>
                <w:top w:val="none" w:sz="0" w:space="0" w:color="auto"/>
                <w:left w:val="none" w:sz="0" w:space="0" w:color="auto"/>
                <w:bottom w:val="none" w:sz="0" w:space="0" w:color="auto"/>
                <w:right w:val="none" w:sz="0" w:space="0" w:color="auto"/>
              </w:divBdr>
              <w:divsChild>
                <w:div w:id="929847740">
                  <w:marLeft w:val="0"/>
                  <w:marRight w:val="0"/>
                  <w:marTop w:val="0"/>
                  <w:marBottom w:val="0"/>
                  <w:divBdr>
                    <w:top w:val="none" w:sz="0" w:space="0" w:color="auto"/>
                    <w:left w:val="none" w:sz="0" w:space="0" w:color="auto"/>
                    <w:bottom w:val="none" w:sz="0" w:space="0" w:color="auto"/>
                    <w:right w:val="none" w:sz="0" w:space="0" w:color="auto"/>
                  </w:divBdr>
                  <w:divsChild>
                    <w:div w:id="1942957664">
                      <w:marLeft w:val="0"/>
                      <w:marRight w:val="0"/>
                      <w:marTop w:val="0"/>
                      <w:marBottom w:val="0"/>
                      <w:divBdr>
                        <w:top w:val="none" w:sz="0" w:space="0" w:color="auto"/>
                        <w:left w:val="none" w:sz="0" w:space="0" w:color="auto"/>
                        <w:bottom w:val="none" w:sz="0" w:space="0" w:color="auto"/>
                        <w:right w:val="none" w:sz="0" w:space="0" w:color="auto"/>
                      </w:divBdr>
                      <w:divsChild>
                        <w:div w:id="1206672073">
                          <w:marLeft w:val="0"/>
                          <w:marRight w:val="0"/>
                          <w:marTop w:val="0"/>
                          <w:marBottom w:val="0"/>
                          <w:divBdr>
                            <w:top w:val="none" w:sz="0" w:space="0" w:color="auto"/>
                            <w:left w:val="none" w:sz="0" w:space="0" w:color="auto"/>
                            <w:bottom w:val="none" w:sz="0" w:space="0" w:color="auto"/>
                            <w:right w:val="none" w:sz="0" w:space="0" w:color="auto"/>
                          </w:divBdr>
                          <w:divsChild>
                            <w:div w:id="825631995">
                              <w:marLeft w:val="0"/>
                              <w:marRight w:val="0"/>
                              <w:marTop w:val="0"/>
                              <w:marBottom w:val="0"/>
                              <w:divBdr>
                                <w:top w:val="none" w:sz="0" w:space="0" w:color="auto"/>
                                <w:left w:val="none" w:sz="0" w:space="0" w:color="auto"/>
                                <w:bottom w:val="none" w:sz="0" w:space="0" w:color="auto"/>
                                <w:right w:val="none" w:sz="0" w:space="0" w:color="auto"/>
                              </w:divBdr>
                              <w:divsChild>
                                <w:div w:id="1045134039">
                                  <w:marLeft w:val="0"/>
                                  <w:marRight w:val="0"/>
                                  <w:marTop w:val="0"/>
                                  <w:marBottom w:val="0"/>
                                  <w:divBdr>
                                    <w:top w:val="none" w:sz="0" w:space="0" w:color="auto"/>
                                    <w:left w:val="none" w:sz="0" w:space="0" w:color="auto"/>
                                    <w:bottom w:val="none" w:sz="0" w:space="0" w:color="auto"/>
                                    <w:right w:val="none" w:sz="0" w:space="0" w:color="auto"/>
                                  </w:divBdr>
                                  <w:divsChild>
                                    <w:div w:id="120730069">
                                      <w:marLeft w:val="0"/>
                                      <w:marRight w:val="0"/>
                                      <w:marTop w:val="0"/>
                                      <w:marBottom w:val="0"/>
                                      <w:divBdr>
                                        <w:top w:val="none" w:sz="0" w:space="0" w:color="auto"/>
                                        <w:left w:val="none" w:sz="0" w:space="0" w:color="auto"/>
                                        <w:bottom w:val="none" w:sz="0" w:space="0" w:color="auto"/>
                                        <w:right w:val="none" w:sz="0" w:space="0" w:color="auto"/>
                                      </w:divBdr>
                                      <w:divsChild>
                                        <w:div w:id="201136340">
                                          <w:marLeft w:val="0"/>
                                          <w:marRight w:val="0"/>
                                          <w:marTop w:val="0"/>
                                          <w:marBottom w:val="0"/>
                                          <w:divBdr>
                                            <w:top w:val="none" w:sz="0" w:space="0" w:color="auto"/>
                                            <w:left w:val="none" w:sz="0" w:space="0" w:color="auto"/>
                                            <w:bottom w:val="none" w:sz="0" w:space="0" w:color="auto"/>
                                            <w:right w:val="none" w:sz="0" w:space="0" w:color="auto"/>
                                          </w:divBdr>
                                          <w:divsChild>
                                            <w:div w:id="534543396">
                                              <w:marLeft w:val="0"/>
                                              <w:marRight w:val="0"/>
                                              <w:marTop w:val="0"/>
                                              <w:marBottom w:val="0"/>
                                              <w:divBdr>
                                                <w:top w:val="none" w:sz="0" w:space="0" w:color="auto"/>
                                                <w:left w:val="none" w:sz="0" w:space="0" w:color="auto"/>
                                                <w:bottom w:val="none" w:sz="0" w:space="0" w:color="auto"/>
                                                <w:right w:val="none" w:sz="0" w:space="0" w:color="auto"/>
                                              </w:divBdr>
                                              <w:divsChild>
                                                <w:div w:id="2075615473">
                                                  <w:marLeft w:val="0"/>
                                                  <w:marRight w:val="0"/>
                                                  <w:marTop w:val="0"/>
                                                  <w:marBottom w:val="0"/>
                                                  <w:divBdr>
                                                    <w:top w:val="none" w:sz="0" w:space="0" w:color="auto"/>
                                                    <w:left w:val="none" w:sz="0" w:space="0" w:color="auto"/>
                                                    <w:bottom w:val="none" w:sz="0" w:space="0" w:color="auto"/>
                                                    <w:right w:val="none" w:sz="0" w:space="0" w:color="auto"/>
                                                  </w:divBdr>
                                                  <w:divsChild>
                                                    <w:div w:id="855114388">
                                                      <w:marLeft w:val="0"/>
                                                      <w:marRight w:val="0"/>
                                                      <w:marTop w:val="0"/>
                                                      <w:marBottom w:val="0"/>
                                                      <w:divBdr>
                                                        <w:top w:val="none" w:sz="0" w:space="0" w:color="auto"/>
                                                        <w:left w:val="none" w:sz="0" w:space="0" w:color="auto"/>
                                                        <w:bottom w:val="none" w:sz="0" w:space="0" w:color="auto"/>
                                                        <w:right w:val="none" w:sz="0" w:space="0" w:color="auto"/>
                                                      </w:divBdr>
                                                      <w:divsChild>
                                                        <w:div w:id="951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826034">
      <w:bodyDiv w:val="1"/>
      <w:marLeft w:val="0"/>
      <w:marRight w:val="0"/>
      <w:marTop w:val="0"/>
      <w:marBottom w:val="0"/>
      <w:divBdr>
        <w:top w:val="none" w:sz="0" w:space="0" w:color="auto"/>
        <w:left w:val="none" w:sz="0" w:space="0" w:color="auto"/>
        <w:bottom w:val="none" w:sz="0" w:space="0" w:color="auto"/>
        <w:right w:val="none" w:sz="0" w:space="0" w:color="auto"/>
      </w:divBdr>
    </w:div>
    <w:div w:id="1447239387">
      <w:bodyDiv w:val="1"/>
      <w:marLeft w:val="0"/>
      <w:marRight w:val="0"/>
      <w:marTop w:val="0"/>
      <w:marBottom w:val="0"/>
      <w:divBdr>
        <w:top w:val="none" w:sz="0" w:space="0" w:color="auto"/>
        <w:left w:val="none" w:sz="0" w:space="0" w:color="auto"/>
        <w:bottom w:val="none" w:sz="0" w:space="0" w:color="auto"/>
        <w:right w:val="none" w:sz="0" w:space="0" w:color="auto"/>
      </w:divBdr>
    </w:div>
    <w:div w:id="1478886364">
      <w:bodyDiv w:val="1"/>
      <w:marLeft w:val="0"/>
      <w:marRight w:val="0"/>
      <w:marTop w:val="0"/>
      <w:marBottom w:val="0"/>
      <w:divBdr>
        <w:top w:val="none" w:sz="0" w:space="0" w:color="auto"/>
        <w:left w:val="none" w:sz="0" w:space="0" w:color="auto"/>
        <w:bottom w:val="none" w:sz="0" w:space="0" w:color="auto"/>
        <w:right w:val="none" w:sz="0" w:space="0" w:color="auto"/>
      </w:divBdr>
    </w:div>
    <w:div w:id="1488329233">
      <w:bodyDiv w:val="1"/>
      <w:marLeft w:val="0"/>
      <w:marRight w:val="0"/>
      <w:marTop w:val="0"/>
      <w:marBottom w:val="0"/>
      <w:divBdr>
        <w:top w:val="none" w:sz="0" w:space="0" w:color="auto"/>
        <w:left w:val="none" w:sz="0" w:space="0" w:color="auto"/>
        <w:bottom w:val="none" w:sz="0" w:space="0" w:color="auto"/>
        <w:right w:val="none" w:sz="0" w:space="0" w:color="auto"/>
      </w:divBdr>
    </w:div>
    <w:div w:id="1497764705">
      <w:bodyDiv w:val="1"/>
      <w:marLeft w:val="0"/>
      <w:marRight w:val="0"/>
      <w:marTop w:val="0"/>
      <w:marBottom w:val="0"/>
      <w:divBdr>
        <w:top w:val="none" w:sz="0" w:space="0" w:color="auto"/>
        <w:left w:val="none" w:sz="0" w:space="0" w:color="auto"/>
        <w:bottom w:val="none" w:sz="0" w:space="0" w:color="auto"/>
        <w:right w:val="none" w:sz="0" w:space="0" w:color="auto"/>
      </w:divBdr>
    </w:div>
    <w:div w:id="1502161451">
      <w:bodyDiv w:val="1"/>
      <w:marLeft w:val="0"/>
      <w:marRight w:val="0"/>
      <w:marTop w:val="0"/>
      <w:marBottom w:val="0"/>
      <w:divBdr>
        <w:top w:val="none" w:sz="0" w:space="0" w:color="auto"/>
        <w:left w:val="none" w:sz="0" w:space="0" w:color="auto"/>
        <w:bottom w:val="none" w:sz="0" w:space="0" w:color="auto"/>
        <w:right w:val="none" w:sz="0" w:space="0" w:color="auto"/>
      </w:divBdr>
    </w:div>
    <w:div w:id="1505825752">
      <w:bodyDiv w:val="1"/>
      <w:marLeft w:val="0"/>
      <w:marRight w:val="0"/>
      <w:marTop w:val="0"/>
      <w:marBottom w:val="0"/>
      <w:divBdr>
        <w:top w:val="none" w:sz="0" w:space="0" w:color="auto"/>
        <w:left w:val="none" w:sz="0" w:space="0" w:color="auto"/>
        <w:bottom w:val="none" w:sz="0" w:space="0" w:color="auto"/>
        <w:right w:val="none" w:sz="0" w:space="0" w:color="auto"/>
      </w:divBdr>
    </w:div>
    <w:div w:id="1507328261">
      <w:bodyDiv w:val="1"/>
      <w:marLeft w:val="0"/>
      <w:marRight w:val="0"/>
      <w:marTop w:val="0"/>
      <w:marBottom w:val="0"/>
      <w:divBdr>
        <w:top w:val="none" w:sz="0" w:space="0" w:color="auto"/>
        <w:left w:val="none" w:sz="0" w:space="0" w:color="auto"/>
        <w:bottom w:val="none" w:sz="0" w:space="0" w:color="auto"/>
        <w:right w:val="none" w:sz="0" w:space="0" w:color="auto"/>
      </w:divBdr>
    </w:div>
    <w:div w:id="1509949830">
      <w:bodyDiv w:val="1"/>
      <w:marLeft w:val="0"/>
      <w:marRight w:val="0"/>
      <w:marTop w:val="0"/>
      <w:marBottom w:val="0"/>
      <w:divBdr>
        <w:top w:val="none" w:sz="0" w:space="0" w:color="auto"/>
        <w:left w:val="none" w:sz="0" w:space="0" w:color="auto"/>
        <w:bottom w:val="none" w:sz="0" w:space="0" w:color="auto"/>
        <w:right w:val="none" w:sz="0" w:space="0" w:color="auto"/>
      </w:divBdr>
    </w:div>
    <w:div w:id="1518931175">
      <w:bodyDiv w:val="1"/>
      <w:marLeft w:val="0"/>
      <w:marRight w:val="0"/>
      <w:marTop w:val="0"/>
      <w:marBottom w:val="0"/>
      <w:divBdr>
        <w:top w:val="none" w:sz="0" w:space="0" w:color="auto"/>
        <w:left w:val="none" w:sz="0" w:space="0" w:color="auto"/>
        <w:bottom w:val="none" w:sz="0" w:space="0" w:color="auto"/>
        <w:right w:val="none" w:sz="0" w:space="0" w:color="auto"/>
      </w:divBdr>
    </w:div>
    <w:div w:id="1524318670">
      <w:bodyDiv w:val="1"/>
      <w:marLeft w:val="0"/>
      <w:marRight w:val="0"/>
      <w:marTop w:val="0"/>
      <w:marBottom w:val="0"/>
      <w:divBdr>
        <w:top w:val="none" w:sz="0" w:space="0" w:color="auto"/>
        <w:left w:val="none" w:sz="0" w:space="0" w:color="auto"/>
        <w:bottom w:val="none" w:sz="0" w:space="0" w:color="auto"/>
        <w:right w:val="none" w:sz="0" w:space="0" w:color="auto"/>
      </w:divBdr>
    </w:div>
    <w:div w:id="1534032236">
      <w:bodyDiv w:val="1"/>
      <w:marLeft w:val="0"/>
      <w:marRight w:val="0"/>
      <w:marTop w:val="0"/>
      <w:marBottom w:val="0"/>
      <w:divBdr>
        <w:top w:val="none" w:sz="0" w:space="0" w:color="auto"/>
        <w:left w:val="none" w:sz="0" w:space="0" w:color="auto"/>
        <w:bottom w:val="none" w:sz="0" w:space="0" w:color="auto"/>
        <w:right w:val="none" w:sz="0" w:space="0" w:color="auto"/>
      </w:divBdr>
    </w:div>
    <w:div w:id="1539470992">
      <w:bodyDiv w:val="1"/>
      <w:marLeft w:val="0"/>
      <w:marRight w:val="0"/>
      <w:marTop w:val="0"/>
      <w:marBottom w:val="0"/>
      <w:divBdr>
        <w:top w:val="none" w:sz="0" w:space="0" w:color="auto"/>
        <w:left w:val="none" w:sz="0" w:space="0" w:color="auto"/>
        <w:bottom w:val="none" w:sz="0" w:space="0" w:color="auto"/>
        <w:right w:val="none" w:sz="0" w:space="0" w:color="auto"/>
      </w:divBdr>
    </w:div>
    <w:div w:id="1554734451">
      <w:bodyDiv w:val="1"/>
      <w:marLeft w:val="0"/>
      <w:marRight w:val="0"/>
      <w:marTop w:val="0"/>
      <w:marBottom w:val="0"/>
      <w:divBdr>
        <w:top w:val="none" w:sz="0" w:space="0" w:color="auto"/>
        <w:left w:val="none" w:sz="0" w:space="0" w:color="auto"/>
        <w:bottom w:val="none" w:sz="0" w:space="0" w:color="auto"/>
        <w:right w:val="none" w:sz="0" w:space="0" w:color="auto"/>
      </w:divBdr>
    </w:div>
    <w:div w:id="1561209446">
      <w:bodyDiv w:val="1"/>
      <w:marLeft w:val="0"/>
      <w:marRight w:val="0"/>
      <w:marTop w:val="0"/>
      <w:marBottom w:val="0"/>
      <w:divBdr>
        <w:top w:val="none" w:sz="0" w:space="0" w:color="auto"/>
        <w:left w:val="none" w:sz="0" w:space="0" w:color="auto"/>
        <w:bottom w:val="none" w:sz="0" w:space="0" w:color="auto"/>
        <w:right w:val="none" w:sz="0" w:space="0" w:color="auto"/>
      </w:divBdr>
    </w:div>
    <w:div w:id="1601832733">
      <w:bodyDiv w:val="1"/>
      <w:marLeft w:val="0"/>
      <w:marRight w:val="0"/>
      <w:marTop w:val="0"/>
      <w:marBottom w:val="0"/>
      <w:divBdr>
        <w:top w:val="none" w:sz="0" w:space="0" w:color="auto"/>
        <w:left w:val="none" w:sz="0" w:space="0" w:color="auto"/>
        <w:bottom w:val="none" w:sz="0" w:space="0" w:color="auto"/>
        <w:right w:val="none" w:sz="0" w:space="0" w:color="auto"/>
      </w:divBdr>
    </w:div>
    <w:div w:id="1615013582">
      <w:bodyDiv w:val="1"/>
      <w:marLeft w:val="0"/>
      <w:marRight w:val="0"/>
      <w:marTop w:val="0"/>
      <w:marBottom w:val="0"/>
      <w:divBdr>
        <w:top w:val="none" w:sz="0" w:space="0" w:color="auto"/>
        <w:left w:val="none" w:sz="0" w:space="0" w:color="auto"/>
        <w:bottom w:val="none" w:sz="0" w:space="0" w:color="auto"/>
        <w:right w:val="none" w:sz="0" w:space="0" w:color="auto"/>
      </w:divBdr>
    </w:div>
    <w:div w:id="1631864613">
      <w:bodyDiv w:val="1"/>
      <w:marLeft w:val="0"/>
      <w:marRight w:val="0"/>
      <w:marTop w:val="0"/>
      <w:marBottom w:val="0"/>
      <w:divBdr>
        <w:top w:val="none" w:sz="0" w:space="0" w:color="auto"/>
        <w:left w:val="none" w:sz="0" w:space="0" w:color="auto"/>
        <w:bottom w:val="none" w:sz="0" w:space="0" w:color="auto"/>
        <w:right w:val="none" w:sz="0" w:space="0" w:color="auto"/>
      </w:divBdr>
      <w:divsChild>
        <w:div w:id="1568104147">
          <w:marLeft w:val="0"/>
          <w:marRight w:val="0"/>
          <w:marTop w:val="0"/>
          <w:marBottom w:val="0"/>
          <w:divBdr>
            <w:top w:val="none" w:sz="0" w:space="0" w:color="auto"/>
            <w:left w:val="none" w:sz="0" w:space="0" w:color="auto"/>
            <w:bottom w:val="none" w:sz="0" w:space="0" w:color="auto"/>
            <w:right w:val="none" w:sz="0" w:space="0" w:color="auto"/>
          </w:divBdr>
          <w:divsChild>
            <w:div w:id="2012483100">
              <w:marLeft w:val="0"/>
              <w:marRight w:val="0"/>
              <w:marTop w:val="0"/>
              <w:marBottom w:val="0"/>
              <w:divBdr>
                <w:top w:val="none" w:sz="0" w:space="0" w:color="auto"/>
                <w:left w:val="none" w:sz="0" w:space="0" w:color="auto"/>
                <w:bottom w:val="none" w:sz="0" w:space="0" w:color="auto"/>
                <w:right w:val="none" w:sz="0" w:space="0" w:color="auto"/>
              </w:divBdr>
              <w:divsChild>
                <w:div w:id="337586726">
                  <w:marLeft w:val="0"/>
                  <w:marRight w:val="0"/>
                  <w:marTop w:val="0"/>
                  <w:marBottom w:val="0"/>
                  <w:divBdr>
                    <w:top w:val="none" w:sz="0" w:space="0" w:color="auto"/>
                    <w:left w:val="none" w:sz="0" w:space="0" w:color="auto"/>
                    <w:bottom w:val="none" w:sz="0" w:space="0" w:color="auto"/>
                    <w:right w:val="none" w:sz="0" w:space="0" w:color="auto"/>
                  </w:divBdr>
                  <w:divsChild>
                    <w:div w:id="338629424">
                      <w:marLeft w:val="0"/>
                      <w:marRight w:val="0"/>
                      <w:marTop w:val="0"/>
                      <w:marBottom w:val="0"/>
                      <w:divBdr>
                        <w:top w:val="none" w:sz="0" w:space="0" w:color="auto"/>
                        <w:left w:val="none" w:sz="0" w:space="0" w:color="auto"/>
                        <w:bottom w:val="none" w:sz="0" w:space="0" w:color="auto"/>
                        <w:right w:val="none" w:sz="0" w:space="0" w:color="auto"/>
                      </w:divBdr>
                      <w:divsChild>
                        <w:div w:id="1976177389">
                          <w:marLeft w:val="0"/>
                          <w:marRight w:val="0"/>
                          <w:marTop w:val="0"/>
                          <w:marBottom w:val="0"/>
                          <w:divBdr>
                            <w:top w:val="none" w:sz="0" w:space="0" w:color="auto"/>
                            <w:left w:val="none" w:sz="0" w:space="0" w:color="auto"/>
                            <w:bottom w:val="none" w:sz="0" w:space="0" w:color="auto"/>
                            <w:right w:val="none" w:sz="0" w:space="0" w:color="auto"/>
                          </w:divBdr>
                          <w:divsChild>
                            <w:div w:id="901259953">
                              <w:marLeft w:val="0"/>
                              <w:marRight w:val="0"/>
                              <w:marTop w:val="0"/>
                              <w:marBottom w:val="0"/>
                              <w:divBdr>
                                <w:top w:val="none" w:sz="0" w:space="0" w:color="auto"/>
                                <w:left w:val="none" w:sz="0" w:space="0" w:color="auto"/>
                                <w:bottom w:val="none" w:sz="0" w:space="0" w:color="auto"/>
                                <w:right w:val="none" w:sz="0" w:space="0" w:color="auto"/>
                              </w:divBdr>
                              <w:divsChild>
                                <w:div w:id="597907658">
                                  <w:marLeft w:val="0"/>
                                  <w:marRight w:val="0"/>
                                  <w:marTop w:val="0"/>
                                  <w:marBottom w:val="0"/>
                                  <w:divBdr>
                                    <w:top w:val="none" w:sz="0" w:space="0" w:color="auto"/>
                                    <w:left w:val="none" w:sz="0" w:space="0" w:color="auto"/>
                                    <w:bottom w:val="none" w:sz="0" w:space="0" w:color="auto"/>
                                    <w:right w:val="none" w:sz="0" w:space="0" w:color="auto"/>
                                  </w:divBdr>
                                </w:div>
                                <w:div w:id="13967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850438">
      <w:bodyDiv w:val="1"/>
      <w:marLeft w:val="0"/>
      <w:marRight w:val="0"/>
      <w:marTop w:val="0"/>
      <w:marBottom w:val="0"/>
      <w:divBdr>
        <w:top w:val="none" w:sz="0" w:space="0" w:color="auto"/>
        <w:left w:val="none" w:sz="0" w:space="0" w:color="auto"/>
        <w:bottom w:val="none" w:sz="0" w:space="0" w:color="auto"/>
        <w:right w:val="none" w:sz="0" w:space="0" w:color="auto"/>
      </w:divBdr>
    </w:div>
    <w:div w:id="1645508104">
      <w:bodyDiv w:val="1"/>
      <w:marLeft w:val="0"/>
      <w:marRight w:val="0"/>
      <w:marTop w:val="0"/>
      <w:marBottom w:val="0"/>
      <w:divBdr>
        <w:top w:val="none" w:sz="0" w:space="0" w:color="auto"/>
        <w:left w:val="none" w:sz="0" w:space="0" w:color="auto"/>
        <w:bottom w:val="none" w:sz="0" w:space="0" w:color="auto"/>
        <w:right w:val="none" w:sz="0" w:space="0" w:color="auto"/>
      </w:divBdr>
    </w:div>
    <w:div w:id="1661426429">
      <w:bodyDiv w:val="1"/>
      <w:marLeft w:val="0"/>
      <w:marRight w:val="0"/>
      <w:marTop w:val="0"/>
      <w:marBottom w:val="0"/>
      <w:divBdr>
        <w:top w:val="none" w:sz="0" w:space="0" w:color="auto"/>
        <w:left w:val="none" w:sz="0" w:space="0" w:color="auto"/>
        <w:bottom w:val="none" w:sz="0" w:space="0" w:color="auto"/>
        <w:right w:val="none" w:sz="0" w:space="0" w:color="auto"/>
      </w:divBdr>
    </w:div>
    <w:div w:id="1670331363">
      <w:bodyDiv w:val="1"/>
      <w:marLeft w:val="0"/>
      <w:marRight w:val="0"/>
      <w:marTop w:val="0"/>
      <w:marBottom w:val="0"/>
      <w:divBdr>
        <w:top w:val="none" w:sz="0" w:space="0" w:color="auto"/>
        <w:left w:val="none" w:sz="0" w:space="0" w:color="auto"/>
        <w:bottom w:val="none" w:sz="0" w:space="0" w:color="auto"/>
        <w:right w:val="none" w:sz="0" w:space="0" w:color="auto"/>
      </w:divBdr>
      <w:divsChild>
        <w:div w:id="653068751">
          <w:marLeft w:val="0"/>
          <w:marRight w:val="0"/>
          <w:marTop w:val="0"/>
          <w:marBottom w:val="0"/>
          <w:divBdr>
            <w:top w:val="none" w:sz="0" w:space="0" w:color="auto"/>
            <w:left w:val="none" w:sz="0" w:space="0" w:color="auto"/>
            <w:bottom w:val="none" w:sz="0" w:space="0" w:color="auto"/>
            <w:right w:val="none" w:sz="0" w:space="0" w:color="auto"/>
          </w:divBdr>
          <w:divsChild>
            <w:div w:id="451677403">
              <w:marLeft w:val="0"/>
              <w:marRight w:val="0"/>
              <w:marTop w:val="0"/>
              <w:marBottom w:val="0"/>
              <w:divBdr>
                <w:top w:val="none" w:sz="0" w:space="0" w:color="auto"/>
                <w:left w:val="none" w:sz="0" w:space="0" w:color="auto"/>
                <w:bottom w:val="none" w:sz="0" w:space="0" w:color="auto"/>
                <w:right w:val="none" w:sz="0" w:space="0" w:color="auto"/>
              </w:divBdr>
              <w:divsChild>
                <w:div w:id="1650137227">
                  <w:marLeft w:val="0"/>
                  <w:marRight w:val="0"/>
                  <w:marTop w:val="0"/>
                  <w:marBottom w:val="0"/>
                  <w:divBdr>
                    <w:top w:val="none" w:sz="0" w:space="0" w:color="auto"/>
                    <w:left w:val="none" w:sz="0" w:space="0" w:color="auto"/>
                    <w:bottom w:val="none" w:sz="0" w:space="0" w:color="auto"/>
                    <w:right w:val="none" w:sz="0" w:space="0" w:color="auto"/>
                  </w:divBdr>
                  <w:divsChild>
                    <w:div w:id="112482329">
                      <w:marLeft w:val="0"/>
                      <w:marRight w:val="0"/>
                      <w:marTop w:val="0"/>
                      <w:marBottom w:val="0"/>
                      <w:divBdr>
                        <w:top w:val="none" w:sz="0" w:space="0" w:color="auto"/>
                        <w:left w:val="none" w:sz="0" w:space="0" w:color="auto"/>
                        <w:bottom w:val="none" w:sz="0" w:space="0" w:color="auto"/>
                        <w:right w:val="none" w:sz="0" w:space="0" w:color="auto"/>
                      </w:divBdr>
                      <w:divsChild>
                        <w:div w:id="2147156732">
                          <w:marLeft w:val="0"/>
                          <w:marRight w:val="0"/>
                          <w:marTop w:val="0"/>
                          <w:marBottom w:val="0"/>
                          <w:divBdr>
                            <w:top w:val="none" w:sz="0" w:space="0" w:color="auto"/>
                            <w:left w:val="none" w:sz="0" w:space="0" w:color="auto"/>
                            <w:bottom w:val="none" w:sz="0" w:space="0" w:color="auto"/>
                            <w:right w:val="none" w:sz="0" w:space="0" w:color="auto"/>
                          </w:divBdr>
                          <w:divsChild>
                            <w:div w:id="88892296">
                              <w:marLeft w:val="0"/>
                              <w:marRight w:val="0"/>
                              <w:marTop w:val="0"/>
                              <w:marBottom w:val="270"/>
                              <w:divBdr>
                                <w:top w:val="none" w:sz="0" w:space="0" w:color="auto"/>
                                <w:left w:val="none" w:sz="0" w:space="0" w:color="auto"/>
                                <w:bottom w:val="none" w:sz="0" w:space="0" w:color="auto"/>
                                <w:right w:val="none" w:sz="0" w:space="0" w:color="auto"/>
                              </w:divBdr>
                              <w:divsChild>
                                <w:div w:id="2073891444">
                                  <w:marLeft w:val="0"/>
                                  <w:marRight w:val="0"/>
                                  <w:marTop w:val="0"/>
                                  <w:marBottom w:val="0"/>
                                  <w:divBdr>
                                    <w:top w:val="none" w:sz="0" w:space="0" w:color="auto"/>
                                    <w:left w:val="none" w:sz="0" w:space="0" w:color="auto"/>
                                    <w:bottom w:val="none" w:sz="0" w:space="0" w:color="auto"/>
                                    <w:right w:val="none" w:sz="0" w:space="0" w:color="auto"/>
                                  </w:divBdr>
                                  <w:divsChild>
                                    <w:div w:id="549927680">
                                      <w:marLeft w:val="0"/>
                                      <w:marRight w:val="0"/>
                                      <w:marTop w:val="0"/>
                                      <w:marBottom w:val="0"/>
                                      <w:divBdr>
                                        <w:top w:val="none" w:sz="0" w:space="0" w:color="auto"/>
                                        <w:left w:val="none" w:sz="0" w:space="0" w:color="auto"/>
                                        <w:bottom w:val="none" w:sz="0" w:space="0" w:color="auto"/>
                                        <w:right w:val="none" w:sz="0" w:space="0" w:color="auto"/>
                                      </w:divBdr>
                                    </w:div>
                                    <w:div w:id="622425379">
                                      <w:marLeft w:val="0"/>
                                      <w:marRight w:val="0"/>
                                      <w:marTop w:val="0"/>
                                      <w:marBottom w:val="0"/>
                                      <w:divBdr>
                                        <w:top w:val="none" w:sz="0" w:space="0" w:color="auto"/>
                                        <w:left w:val="none" w:sz="0" w:space="0" w:color="auto"/>
                                        <w:bottom w:val="none" w:sz="0" w:space="0" w:color="auto"/>
                                        <w:right w:val="none" w:sz="0" w:space="0" w:color="auto"/>
                                      </w:divBdr>
                                    </w:div>
                                    <w:div w:id="977876198">
                                      <w:marLeft w:val="0"/>
                                      <w:marRight w:val="0"/>
                                      <w:marTop w:val="0"/>
                                      <w:marBottom w:val="0"/>
                                      <w:divBdr>
                                        <w:top w:val="none" w:sz="0" w:space="0" w:color="auto"/>
                                        <w:left w:val="none" w:sz="0" w:space="0" w:color="auto"/>
                                        <w:bottom w:val="none" w:sz="0" w:space="0" w:color="auto"/>
                                        <w:right w:val="none" w:sz="0" w:space="0" w:color="auto"/>
                                      </w:divBdr>
                                    </w:div>
                                    <w:div w:id="13034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527328">
      <w:bodyDiv w:val="1"/>
      <w:marLeft w:val="0"/>
      <w:marRight w:val="0"/>
      <w:marTop w:val="0"/>
      <w:marBottom w:val="0"/>
      <w:divBdr>
        <w:top w:val="none" w:sz="0" w:space="0" w:color="auto"/>
        <w:left w:val="none" w:sz="0" w:space="0" w:color="auto"/>
        <w:bottom w:val="none" w:sz="0" w:space="0" w:color="auto"/>
        <w:right w:val="none" w:sz="0" w:space="0" w:color="auto"/>
      </w:divBdr>
      <w:divsChild>
        <w:div w:id="1693610748">
          <w:marLeft w:val="0"/>
          <w:marRight w:val="1"/>
          <w:marTop w:val="0"/>
          <w:marBottom w:val="0"/>
          <w:divBdr>
            <w:top w:val="none" w:sz="0" w:space="0" w:color="auto"/>
            <w:left w:val="none" w:sz="0" w:space="0" w:color="auto"/>
            <w:bottom w:val="none" w:sz="0" w:space="0" w:color="auto"/>
            <w:right w:val="none" w:sz="0" w:space="0" w:color="auto"/>
          </w:divBdr>
          <w:divsChild>
            <w:div w:id="551616818">
              <w:marLeft w:val="0"/>
              <w:marRight w:val="0"/>
              <w:marTop w:val="0"/>
              <w:marBottom w:val="0"/>
              <w:divBdr>
                <w:top w:val="none" w:sz="0" w:space="0" w:color="auto"/>
                <w:left w:val="none" w:sz="0" w:space="0" w:color="auto"/>
                <w:bottom w:val="none" w:sz="0" w:space="0" w:color="auto"/>
                <w:right w:val="none" w:sz="0" w:space="0" w:color="auto"/>
              </w:divBdr>
              <w:divsChild>
                <w:div w:id="447818853">
                  <w:marLeft w:val="0"/>
                  <w:marRight w:val="1"/>
                  <w:marTop w:val="0"/>
                  <w:marBottom w:val="0"/>
                  <w:divBdr>
                    <w:top w:val="none" w:sz="0" w:space="0" w:color="auto"/>
                    <w:left w:val="none" w:sz="0" w:space="0" w:color="auto"/>
                    <w:bottom w:val="none" w:sz="0" w:space="0" w:color="auto"/>
                    <w:right w:val="none" w:sz="0" w:space="0" w:color="auto"/>
                  </w:divBdr>
                  <w:divsChild>
                    <w:div w:id="1356422214">
                      <w:marLeft w:val="0"/>
                      <w:marRight w:val="0"/>
                      <w:marTop w:val="0"/>
                      <w:marBottom w:val="0"/>
                      <w:divBdr>
                        <w:top w:val="none" w:sz="0" w:space="0" w:color="auto"/>
                        <w:left w:val="none" w:sz="0" w:space="0" w:color="auto"/>
                        <w:bottom w:val="none" w:sz="0" w:space="0" w:color="auto"/>
                        <w:right w:val="none" w:sz="0" w:space="0" w:color="auto"/>
                      </w:divBdr>
                      <w:divsChild>
                        <w:div w:id="1098597836">
                          <w:marLeft w:val="0"/>
                          <w:marRight w:val="0"/>
                          <w:marTop w:val="0"/>
                          <w:marBottom w:val="0"/>
                          <w:divBdr>
                            <w:top w:val="none" w:sz="0" w:space="0" w:color="auto"/>
                            <w:left w:val="none" w:sz="0" w:space="0" w:color="auto"/>
                            <w:bottom w:val="none" w:sz="0" w:space="0" w:color="auto"/>
                            <w:right w:val="none" w:sz="0" w:space="0" w:color="auto"/>
                          </w:divBdr>
                          <w:divsChild>
                            <w:div w:id="709770406">
                              <w:marLeft w:val="0"/>
                              <w:marRight w:val="0"/>
                              <w:marTop w:val="120"/>
                              <w:marBottom w:val="360"/>
                              <w:divBdr>
                                <w:top w:val="none" w:sz="0" w:space="0" w:color="auto"/>
                                <w:left w:val="none" w:sz="0" w:space="0" w:color="auto"/>
                                <w:bottom w:val="none" w:sz="0" w:space="0" w:color="auto"/>
                                <w:right w:val="none" w:sz="0" w:space="0" w:color="auto"/>
                              </w:divBdr>
                              <w:divsChild>
                                <w:div w:id="15809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685933">
      <w:bodyDiv w:val="1"/>
      <w:marLeft w:val="0"/>
      <w:marRight w:val="0"/>
      <w:marTop w:val="0"/>
      <w:marBottom w:val="0"/>
      <w:divBdr>
        <w:top w:val="none" w:sz="0" w:space="0" w:color="auto"/>
        <w:left w:val="none" w:sz="0" w:space="0" w:color="auto"/>
        <w:bottom w:val="none" w:sz="0" w:space="0" w:color="auto"/>
        <w:right w:val="none" w:sz="0" w:space="0" w:color="auto"/>
      </w:divBdr>
    </w:div>
    <w:div w:id="1710254133">
      <w:bodyDiv w:val="1"/>
      <w:marLeft w:val="0"/>
      <w:marRight w:val="0"/>
      <w:marTop w:val="0"/>
      <w:marBottom w:val="0"/>
      <w:divBdr>
        <w:top w:val="none" w:sz="0" w:space="0" w:color="auto"/>
        <w:left w:val="none" w:sz="0" w:space="0" w:color="auto"/>
        <w:bottom w:val="none" w:sz="0" w:space="0" w:color="auto"/>
        <w:right w:val="none" w:sz="0" w:space="0" w:color="auto"/>
      </w:divBdr>
    </w:div>
    <w:div w:id="1715041321">
      <w:bodyDiv w:val="1"/>
      <w:marLeft w:val="0"/>
      <w:marRight w:val="0"/>
      <w:marTop w:val="0"/>
      <w:marBottom w:val="0"/>
      <w:divBdr>
        <w:top w:val="none" w:sz="0" w:space="0" w:color="auto"/>
        <w:left w:val="none" w:sz="0" w:space="0" w:color="auto"/>
        <w:bottom w:val="none" w:sz="0" w:space="0" w:color="auto"/>
        <w:right w:val="none" w:sz="0" w:space="0" w:color="auto"/>
      </w:divBdr>
    </w:div>
    <w:div w:id="1735854323">
      <w:bodyDiv w:val="1"/>
      <w:marLeft w:val="0"/>
      <w:marRight w:val="0"/>
      <w:marTop w:val="0"/>
      <w:marBottom w:val="0"/>
      <w:divBdr>
        <w:top w:val="none" w:sz="0" w:space="0" w:color="auto"/>
        <w:left w:val="none" w:sz="0" w:space="0" w:color="auto"/>
        <w:bottom w:val="none" w:sz="0" w:space="0" w:color="auto"/>
        <w:right w:val="none" w:sz="0" w:space="0" w:color="auto"/>
      </w:divBdr>
      <w:divsChild>
        <w:div w:id="867067817">
          <w:marLeft w:val="0"/>
          <w:marRight w:val="0"/>
          <w:marTop w:val="975"/>
          <w:marBottom w:val="0"/>
          <w:divBdr>
            <w:top w:val="none" w:sz="0" w:space="0" w:color="auto"/>
            <w:left w:val="none" w:sz="0" w:space="0" w:color="auto"/>
            <w:bottom w:val="none" w:sz="0" w:space="0" w:color="auto"/>
            <w:right w:val="none" w:sz="0" w:space="0" w:color="auto"/>
          </w:divBdr>
          <w:divsChild>
            <w:div w:id="506674041">
              <w:marLeft w:val="0"/>
              <w:marRight w:val="0"/>
              <w:marTop w:val="0"/>
              <w:marBottom w:val="0"/>
              <w:divBdr>
                <w:top w:val="none" w:sz="0" w:space="0" w:color="auto"/>
                <w:left w:val="none" w:sz="0" w:space="0" w:color="auto"/>
                <w:bottom w:val="none" w:sz="0" w:space="0" w:color="auto"/>
                <w:right w:val="none" w:sz="0" w:space="0" w:color="auto"/>
              </w:divBdr>
              <w:divsChild>
                <w:div w:id="1707364231">
                  <w:marLeft w:val="0"/>
                  <w:marRight w:val="0"/>
                  <w:marTop w:val="0"/>
                  <w:marBottom w:val="0"/>
                  <w:divBdr>
                    <w:top w:val="none" w:sz="0" w:space="0" w:color="auto"/>
                    <w:left w:val="none" w:sz="0" w:space="0" w:color="auto"/>
                    <w:bottom w:val="none" w:sz="0" w:space="0" w:color="auto"/>
                    <w:right w:val="none" w:sz="0" w:space="0" w:color="auto"/>
                  </w:divBdr>
                  <w:divsChild>
                    <w:div w:id="602802679">
                      <w:marLeft w:val="0"/>
                      <w:marRight w:val="0"/>
                      <w:marTop w:val="0"/>
                      <w:marBottom w:val="0"/>
                      <w:divBdr>
                        <w:top w:val="none" w:sz="0" w:space="0" w:color="auto"/>
                        <w:left w:val="none" w:sz="0" w:space="0" w:color="auto"/>
                        <w:bottom w:val="none" w:sz="0" w:space="0" w:color="auto"/>
                        <w:right w:val="none" w:sz="0" w:space="0" w:color="auto"/>
                      </w:divBdr>
                      <w:divsChild>
                        <w:div w:id="1188177560">
                          <w:marLeft w:val="0"/>
                          <w:marRight w:val="0"/>
                          <w:marTop w:val="0"/>
                          <w:marBottom w:val="0"/>
                          <w:divBdr>
                            <w:top w:val="none" w:sz="0" w:space="0" w:color="auto"/>
                            <w:left w:val="none" w:sz="0" w:space="0" w:color="auto"/>
                            <w:bottom w:val="none" w:sz="0" w:space="0" w:color="auto"/>
                            <w:right w:val="none" w:sz="0" w:space="0" w:color="auto"/>
                          </w:divBdr>
                          <w:divsChild>
                            <w:div w:id="896016318">
                              <w:marLeft w:val="0"/>
                              <w:marRight w:val="0"/>
                              <w:marTop w:val="0"/>
                              <w:marBottom w:val="0"/>
                              <w:divBdr>
                                <w:top w:val="none" w:sz="0" w:space="0" w:color="auto"/>
                                <w:left w:val="none" w:sz="0" w:space="0" w:color="auto"/>
                                <w:bottom w:val="none" w:sz="0" w:space="0" w:color="auto"/>
                                <w:right w:val="none" w:sz="0" w:space="0" w:color="auto"/>
                              </w:divBdr>
                              <w:divsChild>
                                <w:div w:id="953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6703">
      <w:bodyDiv w:val="1"/>
      <w:marLeft w:val="0"/>
      <w:marRight w:val="0"/>
      <w:marTop w:val="0"/>
      <w:marBottom w:val="0"/>
      <w:divBdr>
        <w:top w:val="none" w:sz="0" w:space="0" w:color="auto"/>
        <w:left w:val="none" w:sz="0" w:space="0" w:color="auto"/>
        <w:bottom w:val="none" w:sz="0" w:space="0" w:color="auto"/>
        <w:right w:val="none" w:sz="0" w:space="0" w:color="auto"/>
      </w:divBdr>
    </w:div>
    <w:div w:id="1801994847">
      <w:bodyDiv w:val="1"/>
      <w:marLeft w:val="0"/>
      <w:marRight w:val="0"/>
      <w:marTop w:val="0"/>
      <w:marBottom w:val="0"/>
      <w:divBdr>
        <w:top w:val="none" w:sz="0" w:space="0" w:color="auto"/>
        <w:left w:val="none" w:sz="0" w:space="0" w:color="auto"/>
        <w:bottom w:val="none" w:sz="0" w:space="0" w:color="auto"/>
        <w:right w:val="none" w:sz="0" w:space="0" w:color="auto"/>
      </w:divBdr>
      <w:divsChild>
        <w:div w:id="1474133877">
          <w:marLeft w:val="0"/>
          <w:marRight w:val="0"/>
          <w:marTop w:val="0"/>
          <w:marBottom w:val="0"/>
          <w:divBdr>
            <w:top w:val="none" w:sz="0" w:space="0" w:color="auto"/>
            <w:left w:val="none" w:sz="0" w:space="0" w:color="auto"/>
            <w:bottom w:val="none" w:sz="0" w:space="0" w:color="auto"/>
            <w:right w:val="none" w:sz="0" w:space="0" w:color="auto"/>
          </w:divBdr>
          <w:divsChild>
            <w:div w:id="1874730589">
              <w:marLeft w:val="0"/>
              <w:marRight w:val="0"/>
              <w:marTop w:val="0"/>
              <w:marBottom w:val="0"/>
              <w:divBdr>
                <w:top w:val="none" w:sz="0" w:space="0" w:color="auto"/>
                <w:left w:val="none" w:sz="0" w:space="0" w:color="auto"/>
                <w:bottom w:val="none" w:sz="0" w:space="0" w:color="auto"/>
                <w:right w:val="none" w:sz="0" w:space="0" w:color="auto"/>
              </w:divBdr>
              <w:divsChild>
                <w:div w:id="51463993">
                  <w:marLeft w:val="0"/>
                  <w:marRight w:val="0"/>
                  <w:marTop w:val="0"/>
                  <w:marBottom w:val="600"/>
                  <w:divBdr>
                    <w:top w:val="none" w:sz="0" w:space="0" w:color="auto"/>
                    <w:left w:val="none" w:sz="0" w:space="0" w:color="auto"/>
                    <w:bottom w:val="none" w:sz="0" w:space="0" w:color="auto"/>
                    <w:right w:val="none" w:sz="0" w:space="0" w:color="auto"/>
                  </w:divBdr>
                  <w:divsChild>
                    <w:div w:id="971012051">
                      <w:marLeft w:val="0"/>
                      <w:marRight w:val="0"/>
                      <w:marTop w:val="0"/>
                      <w:marBottom w:val="0"/>
                      <w:divBdr>
                        <w:top w:val="none" w:sz="0" w:space="0" w:color="auto"/>
                        <w:left w:val="none" w:sz="0" w:space="0" w:color="auto"/>
                        <w:bottom w:val="none" w:sz="0" w:space="0" w:color="auto"/>
                        <w:right w:val="none" w:sz="0" w:space="0" w:color="auto"/>
                      </w:divBdr>
                      <w:divsChild>
                        <w:div w:id="1914970493">
                          <w:marLeft w:val="0"/>
                          <w:marRight w:val="0"/>
                          <w:marTop w:val="0"/>
                          <w:marBottom w:val="0"/>
                          <w:divBdr>
                            <w:top w:val="none" w:sz="0" w:space="0" w:color="auto"/>
                            <w:left w:val="none" w:sz="0" w:space="0" w:color="auto"/>
                            <w:bottom w:val="none" w:sz="0" w:space="0" w:color="auto"/>
                            <w:right w:val="none" w:sz="0" w:space="0" w:color="auto"/>
                          </w:divBdr>
                          <w:divsChild>
                            <w:div w:id="21419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960436">
      <w:bodyDiv w:val="1"/>
      <w:marLeft w:val="0"/>
      <w:marRight w:val="0"/>
      <w:marTop w:val="0"/>
      <w:marBottom w:val="0"/>
      <w:divBdr>
        <w:top w:val="none" w:sz="0" w:space="0" w:color="auto"/>
        <w:left w:val="none" w:sz="0" w:space="0" w:color="auto"/>
        <w:bottom w:val="none" w:sz="0" w:space="0" w:color="auto"/>
        <w:right w:val="none" w:sz="0" w:space="0" w:color="auto"/>
      </w:divBdr>
    </w:div>
    <w:div w:id="1831871855">
      <w:bodyDiv w:val="1"/>
      <w:marLeft w:val="0"/>
      <w:marRight w:val="0"/>
      <w:marTop w:val="0"/>
      <w:marBottom w:val="0"/>
      <w:divBdr>
        <w:top w:val="none" w:sz="0" w:space="0" w:color="auto"/>
        <w:left w:val="none" w:sz="0" w:space="0" w:color="auto"/>
        <w:bottom w:val="none" w:sz="0" w:space="0" w:color="auto"/>
        <w:right w:val="none" w:sz="0" w:space="0" w:color="auto"/>
      </w:divBdr>
    </w:div>
    <w:div w:id="1840005511">
      <w:bodyDiv w:val="1"/>
      <w:marLeft w:val="0"/>
      <w:marRight w:val="0"/>
      <w:marTop w:val="0"/>
      <w:marBottom w:val="0"/>
      <w:divBdr>
        <w:top w:val="none" w:sz="0" w:space="0" w:color="auto"/>
        <w:left w:val="none" w:sz="0" w:space="0" w:color="auto"/>
        <w:bottom w:val="none" w:sz="0" w:space="0" w:color="auto"/>
        <w:right w:val="none" w:sz="0" w:space="0" w:color="auto"/>
      </w:divBdr>
    </w:div>
    <w:div w:id="1867256616">
      <w:bodyDiv w:val="1"/>
      <w:marLeft w:val="0"/>
      <w:marRight w:val="0"/>
      <w:marTop w:val="0"/>
      <w:marBottom w:val="0"/>
      <w:divBdr>
        <w:top w:val="none" w:sz="0" w:space="0" w:color="auto"/>
        <w:left w:val="none" w:sz="0" w:space="0" w:color="auto"/>
        <w:bottom w:val="none" w:sz="0" w:space="0" w:color="auto"/>
        <w:right w:val="none" w:sz="0" w:space="0" w:color="auto"/>
      </w:divBdr>
      <w:divsChild>
        <w:div w:id="642075800">
          <w:marLeft w:val="0"/>
          <w:marRight w:val="0"/>
          <w:marTop w:val="0"/>
          <w:marBottom w:val="0"/>
          <w:divBdr>
            <w:top w:val="none" w:sz="0" w:space="0" w:color="auto"/>
            <w:left w:val="none" w:sz="0" w:space="0" w:color="auto"/>
            <w:bottom w:val="none" w:sz="0" w:space="0" w:color="auto"/>
            <w:right w:val="none" w:sz="0" w:space="0" w:color="auto"/>
          </w:divBdr>
          <w:divsChild>
            <w:div w:id="1873182383">
              <w:marLeft w:val="0"/>
              <w:marRight w:val="0"/>
              <w:marTop w:val="0"/>
              <w:marBottom w:val="0"/>
              <w:divBdr>
                <w:top w:val="none" w:sz="0" w:space="0" w:color="auto"/>
                <w:left w:val="none" w:sz="0" w:space="0" w:color="auto"/>
                <w:bottom w:val="none" w:sz="0" w:space="0" w:color="auto"/>
                <w:right w:val="none" w:sz="0" w:space="0" w:color="auto"/>
              </w:divBdr>
              <w:divsChild>
                <w:div w:id="15719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2725">
      <w:bodyDiv w:val="1"/>
      <w:marLeft w:val="0"/>
      <w:marRight w:val="0"/>
      <w:marTop w:val="0"/>
      <w:marBottom w:val="0"/>
      <w:divBdr>
        <w:top w:val="none" w:sz="0" w:space="0" w:color="auto"/>
        <w:left w:val="none" w:sz="0" w:space="0" w:color="auto"/>
        <w:bottom w:val="none" w:sz="0" w:space="0" w:color="auto"/>
        <w:right w:val="none" w:sz="0" w:space="0" w:color="auto"/>
      </w:divBdr>
    </w:div>
    <w:div w:id="1879928688">
      <w:bodyDiv w:val="1"/>
      <w:marLeft w:val="0"/>
      <w:marRight w:val="0"/>
      <w:marTop w:val="0"/>
      <w:marBottom w:val="0"/>
      <w:divBdr>
        <w:top w:val="none" w:sz="0" w:space="0" w:color="auto"/>
        <w:left w:val="none" w:sz="0" w:space="0" w:color="auto"/>
        <w:bottom w:val="none" w:sz="0" w:space="0" w:color="auto"/>
        <w:right w:val="none" w:sz="0" w:space="0" w:color="auto"/>
      </w:divBdr>
    </w:div>
    <w:div w:id="1883399660">
      <w:bodyDiv w:val="1"/>
      <w:marLeft w:val="0"/>
      <w:marRight w:val="0"/>
      <w:marTop w:val="0"/>
      <w:marBottom w:val="0"/>
      <w:divBdr>
        <w:top w:val="none" w:sz="0" w:space="0" w:color="auto"/>
        <w:left w:val="none" w:sz="0" w:space="0" w:color="auto"/>
        <w:bottom w:val="none" w:sz="0" w:space="0" w:color="auto"/>
        <w:right w:val="none" w:sz="0" w:space="0" w:color="auto"/>
      </w:divBdr>
    </w:div>
    <w:div w:id="1886526109">
      <w:bodyDiv w:val="1"/>
      <w:marLeft w:val="0"/>
      <w:marRight w:val="0"/>
      <w:marTop w:val="0"/>
      <w:marBottom w:val="0"/>
      <w:divBdr>
        <w:top w:val="none" w:sz="0" w:space="0" w:color="auto"/>
        <w:left w:val="none" w:sz="0" w:space="0" w:color="auto"/>
        <w:bottom w:val="none" w:sz="0" w:space="0" w:color="auto"/>
        <w:right w:val="none" w:sz="0" w:space="0" w:color="auto"/>
      </w:divBdr>
    </w:div>
    <w:div w:id="1897469614">
      <w:bodyDiv w:val="1"/>
      <w:marLeft w:val="0"/>
      <w:marRight w:val="0"/>
      <w:marTop w:val="0"/>
      <w:marBottom w:val="0"/>
      <w:divBdr>
        <w:top w:val="none" w:sz="0" w:space="0" w:color="auto"/>
        <w:left w:val="none" w:sz="0" w:space="0" w:color="auto"/>
        <w:bottom w:val="none" w:sz="0" w:space="0" w:color="auto"/>
        <w:right w:val="none" w:sz="0" w:space="0" w:color="auto"/>
      </w:divBdr>
    </w:div>
    <w:div w:id="1906796946">
      <w:bodyDiv w:val="1"/>
      <w:marLeft w:val="0"/>
      <w:marRight w:val="0"/>
      <w:marTop w:val="0"/>
      <w:marBottom w:val="0"/>
      <w:divBdr>
        <w:top w:val="none" w:sz="0" w:space="0" w:color="auto"/>
        <w:left w:val="none" w:sz="0" w:space="0" w:color="auto"/>
        <w:bottom w:val="none" w:sz="0" w:space="0" w:color="auto"/>
        <w:right w:val="none" w:sz="0" w:space="0" w:color="auto"/>
      </w:divBdr>
    </w:div>
    <w:div w:id="1939604612">
      <w:bodyDiv w:val="1"/>
      <w:marLeft w:val="0"/>
      <w:marRight w:val="0"/>
      <w:marTop w:val="0"/>
      <w:marBottom w:val="0"/>
      <w:divBdr>
        <w:top w:val="none" w:sz="0" w:space="0" w:color="auto"/>
        <w:left w:val="none" w:sz="0" w:space="0" w:color="auto"/>
        <w:bottom w:val="none" w:sz="0" w:space="0" w:color="auto"/>
        <w:right w:val="none" w:sz="0" w:space="0" w:color="auto"/>
      </w:divBdr>
      <w:divsChild>
        <w:div w:id="1743790449">
          <w:marLeft w:val="0"/>
          <w:marRight w:val="0"/>
          <w:marTop w:val="0"/>
          <w:marBottom w:val="0"/>
          <w:divBdr>
            <w:top w:val="none" w:sz="0" w:space="0" w:color="auto"/>
            <w:left w:val="none" w:sz="0" w:space="0" w:color="auto"/>
            <w:bottom w:val="none" w:sz="0" w:space="0" w:color="auto"/>
            <w:right w:val="none" w:sz="0" w:space="0" w:color="auto"/>
          </w:divBdr>
          <w:divsChild>
            <w:div w:id="1224441117">
              <w:marLeft w:val="0"/>
              <w:marRight w:val="0"/>
              <w:marTop w:val="0"/>
              <w:marBottom w:val="0"/>
              <w:divBdr>
                <w:top w:val="none" w:sz="0" w:space="0" w:color="auto"/>
                <w:left w:val="none" w:sz="0" w:space="0" w:color="auto"/>
                <w:bottom w:val="none" w:sz="0" w:space="0" w:color="auto"/>
                <w:right w:val="none" w:sz="0" w:space="0" w:color="auto"/>
              </w:divBdr>
              <w:divsChild>
                <w:div w:id="1604193166">
                  <w:marLeft w:val="0"/>
                  <w:marRight w:val="0"/>
                  <w:marTop w:val="0"/>
                  <w:marBottom w:val="0"/>
                  <w:divBdr>
                    <w:top w:val="none" w:sz="0" w:space="0" w:color="auto"/>
                    <w:left w:val="none" w:sz="0" w:space="0" w:color="auto"/>
                    <w:bottom w:val="none" w:sz="0" w:space="0" w:color="auto"/>
                    <w:right w:val="none" w:sz="0" w:space="0" w:color="auto"/>
                  </w:divBdr>
                  <w:divsChild>
                    <w:div w:id="1724711535">
                      <w:marLeft w:val="0"/>
                      <w:marRight w:val="0"/>
                      <w:marTop w:val="0"/>
                      <w:marBottom w:val="0"/>
                      <w:divBdr>
                        <w:top w:val="none" w:sz="0" w:space="0" w:color="auto"/>
                        <w:left w:val="none" w:sz="0" w:space="0" w:color="auto"/>
                        <w:bottom w:val="none" w:sz="0" w:space="0" w:color="auto"/>
                        <w:right w:val="none" w:sz="0" w:space="0" w:color="auto"/>
                      </w:divBdr>
                      <w:divsChild>
                        <w:div w:id="101145816">
                          <w:marLeft w:val="-225"/>
                          <w:marRight w:val="-225"/>
                          <w:marTop w:val="0"/>
                          <w:marBottom w:val="0"/>
                          <w:divBdr>
                            <w:top w:val="none" w:sz="0" w:space="0" w:color="auto"/>
                            <w:left w:val="none" w:sz="0" w:space="0" w:color="auto"/>
                            <w:bottom w:val="none" w:sz="0" w:space="0" w:color="auto"/>
                            <w:right w:val="none" w:sz="0" w:space="0" w:color="auto"/>
                          </w:divBdr>
                          <w:divsChild>
                            <w:div w:id="58217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107966">
      <w:bodyDiv w:val="1"/>
      <w:marLeft w:val="0"/>
      <w:marRight w:val="0"/>
      <w:marTop w:val="0"/>
      <w:marBottom w:val="0"/>
      <w:divBdr>
        <w:top w:val="none" w:sz="0" w:space="0" w:color="auto"/>
        <w:left w:val="none" w:sz="0" w:space="0" w:color="auto"/>
        <w:bottom w:val="none" w:sz="0" w:space="0" w:color="auto"/>
        <w:right w:val="none" w:sz="0" w:space="0" w:color="auto"/>
      </w:divBdr>
      <w:divsChild>
        <w:div w:id="1541162732">
          <w:marLeft w:val="0"/>
          <w:marRight w:val="0"/>
          <w:marTop w:val="0"/>
          <w:marBottom w:val="0"/>
          <w:divBdr>
            <w:top w:val="none" w:sz="0" w:space="0" w:color="auto"/>
            <w:left w:val="none" w:sz="0" w:space="0" w:color="auto"/>
            <w:bottom w:val="none" w:sz="0" w:space="0" w:color="auto"/>
            <w:right w:val="none" w:sz="0" w:space="0" w:color="auto"/>
          </w:divBdr>
          <w:divsChild>
            <w:div w:id="325863565">
              <w:marLeft w:val="0"/>
              <w:marRight w:val="0"/>
              <w:marTop w:val="0"/>
              <w:marBottom w:val="0"/>
              <w:divBdr>
                <w:top w:val="none" w:sz="0" w:space="0" w:color="auto"/>
                <w:left w:val="none" w:sz="0" w:space="0" w:color="auto"/>
                <w:bottom w:val="none" w:sz="0" w:space="0" w:color="auto"/>
                <w:right w:val="none" w:sz="0" w:space="0" w:color="auto"/>
              </w:divBdr>
              <w:divsChild>
                <w:div w:id="2112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79938">
      <w:bodyDiv w:val="1"/>
      <w:marLeft w:val="0"/>
      <w:marRight w:val="0"/>
      <w:marTop w:val="0"/>
      <w:marBottom w:val="0"/>
      <w:divBdr>
        <w:top w:val="none" w:sz="0" w:space="0" w:color="auto"/>
        <w:left w:val="none" w:sz="0" w:space="0" w:color="auto"/>
        <w:bottom w:val="none" w:sz="0" w:space="0" w:color="auto"/>
        <w:right w:val="none" w:sz="0" w:space="0" w:color="auto"/>
      </w:divBdr>
    </w:div>
    <w:div w:id="1970553697">
      <w:bodyDiv w:val="1"/>
      <w:marLeft w:val="0"/>
      <w:marRight w:val="0"/>
      <w:marTop w:val="0"/>
      <w:marBottom w:val="0"/>
      <w:divBdr>
        <w:top w:val="none" w:sz="0" w:space="0" w:color="auto"/>
        <w:left w:val="none" w:sz="0" w:space="0" w:color="auto"/>
        <w:bottom w:val="none" w:sz="0" w:space="0" w:color="auto"/>
        <w:right w:val="none" w:sz="0" w:space="0" w:color="auto"/>
      </w:divBdr>
    </w:div>
    <w:div w:id="1989705611">
      <w:bodyDiv w:val="1"/>
      <w:marLeft w:val="0"/>
      <w:marRight w:val="0"/>
      <w:marTop w:val="0"/>
      <w:marBottom w:val="0"/>
      <w:divBdr>
        <w:top w:val="none" w:sz="0" w:space="0" w:color="auto"/>
        <w:left w:val="none" w:sz="0" w:space="0" w:color="auto"/>
        <w:bottom w:val="none" w:sz="0" w:space="0" w:color="auto"/>
        <w:right w:val="none" w:sz="0" w:space="0" w:color="auto"/>
      </w:divBdr>
    </w:div>
    <w:div w:id="1993174469">
      <w:bodyDiv w:val="1"/>
      <w:marLeft w:val="0"/>
      <w:marRight w:val="0"/>
      <w:marTop w:val="0"/>
      <w:marBottom w:val="0"/>
      <w:divBdr>
        <w:top w:val="none" w:sz="0" w:space="0" w:color="auto"/>
        <w:left w:val="none" w:sz="0" w:space="0" w:color="auto"/>
        <w:bottom w:val="none" w:sz="0" w:space="0" w:color="auto"/>
        <w:right w:val="none" w:sz="0" w:space="0" w:color="auto"/>
      </w:divBdr>
    </w:div>
    <w:div w:id="2005468613">
      <w:bodyDiv w:val="1"/>
      <w:marLeft w:val="0"/>
      <w:marRight w:val="0"/>
      <w:marTop w:val="0"/>
      <w:marBottom w:val="0"/>
      <w:divBdr>
        <w:top w:val="none" w:sz="0" w:space="0" w:color="auto"/>
        <w:left w:val="none" w:sz="0" w:space="0" w:color="auto"/>
        <w:bottom w:val="none" w:sz="0" w:space="0" w:color="auto"/>
        <w:right w:val="none" w:sz="0" w:space="0" w:color="auto"/>
      </w:divBdr>
      <w:divsChild>
        <w:div w:id="1610627229">
          <w:marLeft w:val="0"/>
          <w:marRight w:val="0"/>
          <w:marTop w:val="0"/>
          <w:marBottom w:val="0"/>
          <w:divBdr>
            <w:top w:val="none" w:sz="0" w:space="0" w:color="auto"/>
            <w:left w:val="none" w:sz="0" w:space="0" w:color="auto"/>
            <w:bottom w:val="none" w:sz="0" w:space="0" w:color="auto"/>
            <w:right w:val="none" w:sz="0" w:space="0" w:color="auto"/>
          </w:divBdr>
          <w:divsChild>
            <w:div w:id="980840155">
              <w:marLeft w:val="-225"/>
              <w:marRight w:val="-225"/>
              <w:marTop w:val="0"/>
              <w:marBottom w:val="0"/>
              <w:divBdr>
                <w:top w:val="none" w:sz="0" w:space="0" w:color="auto"/>
                <w:left w:val="none" w:sz="0" w:space="0" w:color="auto"/>
                <w:bottom w:val="none" w:sz="0" w:space="0" w:color="auto"/>
                <w:right w:val="none" w:sz="0" w:space="0" w:color="auto"/>
              </w:divBdr>
              <w:divsChild>
                <w:div w:id="507212673">
                  <w:marLeft w:val="0"/>
                  <w:marRight w:val="0"/>
                  <w:marTop w:val="0"/>
                  <w:marBottom w:val="0"/>
                  <w:divBdr>
                    <w:top w:val="none" w:sz="0" w:space="0" w:color="auto"/>
                    <w:left w:val="none" w:sz="0" w:space="0" w:color="auto"/>
                    <w:bottom w:val="none" w:sz="0" w:space="0" w:color="auto"/>
                    <w:right w:val="none" w:sz="0" w:space="0" w:color="auto"/>
                  </w:divBdr>
                  <w:divsChild>
                    <w:div w:id="1610426278">
                      <w:marLeft w:val="0"/>
                      <w:marRight w:val="0"/>
                      <w:marTop w:val="0"/>
                      <w:marBottom w:val="0"/>
                      <w:divBdr>
                        <w:top w:val="none" w:sz="0" w:space="0" w:color="auto"/>
                        <w:left w:val="none" w:sz="0" w:space="0" w:color="auto"/>
                        <w:bottom w:val="none" w:sz="0" w:space="0" w:color="auto"/>
                        <w:right w:val="none" w:sz="0" w:space="0" w:color="auto"/>
                      </w:divBdr>
                      <w:divsChild>
                        <w:div w:id="1396121064">
                          <w:marLeft w:val="0"/>
                          <w:marRight w:val="0"/>
                          <w:marTop w:val="0"/>
                          <w:marBottom w:val="0"/>
                          <w:divBdr>
                            <w:top w:val="none" w:sz="0" w:space="0" w:color="auto"/>
                            <w:left w:val="none" w:sz="0" w:space="0" w:color="auto"/>
                            <w:bottom w:val="none" w:sz="0" w:space="0" w:color="auto"/>
                            <w:right w:val="none" w:sz="0" w:space="0" w:color="auto"/>
                          </w:divBdr>
                          <w:divsChild>
                            <w:div w:id="568928508">
                              <w:marLeft w:val="0"/>
                              <w:marRight w:val="0"/>
                              <w:marTop w:val="0"/>
                              <w:marBottom w:val="0"/>
                              <w:divBdr>
                                <w:top w:val="none" w:sz="0" w:space="0" w:color="auto"/>
                                <w:left w:val="none" w:sz="0" w:space="0" w:color="auto"/>
                                <w:bottom w:val="none" w:sz="0" w:space="0" w:color="auto"/>
                                <w:right w:val="none" w:sz="0" w:space="0" w:color="auto"/>
                              </w:divBdr>
                              <w:divsChild>
                                <w:div w:id="1016036071">
                                  <w:marLeft w:val="0"/>
                                  <w:marRight w:val="0"/>
                                  <w:marTop w:val="0"/>
                                  <w:marBottom w:val="0"/>
                                  <w:divBdr>
                                    <w:top w:val="none" w:sz="0" w:space="0" w:color="auto"/>
                                    <w:left w:val="none" w:sz="0" w:space="0" w:color="auto"/>
                                    <w:bottom w:val="none" w:sz="0" w:space="0" w:color="auto"/>
                                    <w:right w:val="none" w:sz="0" w:space="0" w:color="auto"/>
                                  </w:divBdr>
                                  <w:divsChild>
                                    <w:div w:id="1470979590">
                                      <w:marLeft w:val="0"/>
                                      <w:marRight w:val="0"/>
                                      <w:marTop w:val="0"/>
                                      <w:marBottom w:val="0"/>
                                      <w:divBdr>
                                        <w:top w:val="none" w:sz="0" w:space="0" w:color="auto"/>
                                        <w:left w:val="none" w:sz="0" w:space="0" w:color="auto"/>
                                        <w:bottom w:val="none" w:sz="0" w:space="0" w:color="auto"/>
                                        <w:right w:val="none" w:sz="0" w:space="0" w:color="auto"/>
                                      </w:divBdr>
                                      <w:divsChild>
                                        <w:div w:id="1280603049">
                                          <w:marLeft w:val="0"/>
                                          <w:marRight w:val="0"/>
                                          <w:marTop w:val="0"/>
                                          <w:marBottom w:val="0"/>
                                          <w:divBdr>
                                            <w:top w:val="none" w:sz="0" w:space="0" w:color="auto"/>
                                            <w:left w:val="none" w:sz="0" w:space="0" w:color="auto"/>
                                            <w:bottom w:val="none" w:sz="0" w:space="0" w:color="auto"/>
                                            <w:right w:val="none" w:sz="0" w:space="0" w:color="auto"/>
                                          </w:divBdr>
                                          <w:divsChild>
                                            <w:div w:id="102651925">
                                              <w:marLeft w:val="0"/>
                                              <w:marRight w:val="0"/>
                                              <w:marTop w:val="0"/>
                                              <w:marBottom w:val="0"/>
                                              <w:divBdr>
                                                <w:top w:val="none" w:sz="0" w:space="0" w:color="auto"/>
                                                <w:left w:val="none" w:sz="0" w:space="0" w:color="auto"/>
                                                <w:bottom w:val="none" w:sz="0" w:space="0" w:color="auto"/>
                                                <w:right w:val="none" w:sz="0" w:space="0" w:color="auto"/>
                                              </w:divBdr>
                                              <w:divsChild>
                                                <w:div w:id="1638684705">
                                                  <w:marLeft w:val="0"/>
                                                  <w:marRight w:val="0"/>
                                                  <w:marTop w:val="0"/>
                                                  <w:marBottom w:val="0"/>
                                                  <w:divBdr>
                                                    <w:top w:val="none" w:sz="0" w:space="0" w:color="auto"/>
                                                    <w:left w:val="none" w:sz="0" w:space="0" w:color="auto"/>
                                                    <w:bottom w:val="none" w:sz="0" w:space="0" w:color="auto"/>
                                                    <w:right w:val="none" w:sz="0" w:space="0" w:color="auto"/>
                                                  </w:divBdr>
                                                  <w:divsChild>
                                                    <w:div w:id="1386414122">
                                                      <w:marLeft w:val="0"/>
                                                      <w:marRight w:val="0"/>
                                                      <w:marTop w:val="0"/>
                                                      <w:marBottom w:val="0"/>
                                                      <w:divBdr>
                                                        <w:top w:val="none" w:sz="0" w:space="0" w:color="auto"/>
                                                        <w:left w:val="none" w:sz="0" w:space="0" w:color="auto"/>
                                                        <w:bottom w:val="none" w:sz="0" w:space="0" w:color="auto"/>
                                                        <w:right w:val="none" w:sz="0" w:space="0" w:color="auto"/>
                                                      </w:divBdr>
                                                      <w:divsChild>
                                                        <w:div w:id="51388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018980">
      <w:bodyDiv w:val="1"/>
      <w:marLeft w:val="0"/>
      <w:marRight w:val="0"/>
      <w:marTop w:val="0"/>
      <w:marBottom w:val="0"/>
      <w:divBdr>
        <w:top w:val="none" w:sz="0" w:space="0" w:color="auto"/>
        <w:left w:val="none" w:sz="0" w:space="0" w:color="auto"/>
        <w:bottom w:val="none" w:sz="0" w:space="0" w:color="auto"/>
        <w:right w:val="none" w:sz="0" w:space="0" w:color="auto"/>
      </w:divBdr>
      <w:divsChild>
        <w:div w:id="1098212419">
          <w:marLeft w:val="0"/>
          <w:marRight w:val="0"/>
          <w:marTop w:val="0"/>
          <w:marBottom w:val="0"/>
          <w:divBdr>
            <w:top w:val="none" w:sz="0" w:space="0" w:color="auto"/>
            <w:left w:val="none" w:sz="0" w:space="0" w:color="auto"/>
            <w:bottom w:val="none" w:sz="0" w:space="0" w:color="auto"/>
            <w:right w:val="none" w:sz="0" w:space="0" w:color="auto"/>
          </w:divBdr>
          <w:divsChild>
            <w:div w:id="481390038">
              <w:marLeft w:val="0"/>
              <w:marRight w:val="0"/>
              <w:marTop w:val="0"/>
              <w:marBottom w:val="0"/>
              <w:divBdr>
                <w:top w:val="none" w:sz="0" w:space="0" w:color="auto"/>
                <w:left w:val="none" w:sz="0" w:space="0" w:color="auto"/>
                <w:bottom w:val="none" w:sz="0" w:space="0" w:color="auto"/>
                <w:right w:val="none" w:sz="0" w:space="0" w:color="auto"/>
              </w:divBdr>
              <w:divsChild>
                <w:div w:id="1505895060">
                  <w:marLeft w:val="-120"/>
                  <w:marRight w:val="-120"/>
                  <w:marTop w:val="0"/>
                  <w:marBottom w:val="0"/>
                  <w:divBdr>
                    <w:top w:val="none" w:sz="0" w:space="0" w:color="auto"/>
                    <w:left w:val="none" w:sz="0" w:space="0" w:color="auto"/>
                    <w:bottom w:val="none" w:sz="0" w:space="0" w:color="auto"/>
                    <w:right w:val="none" w:sz="0" w:space="0" w:color="auto"/>
                  </w:divBdr>
                  <w:divsChild>
                    <w:div w:id="130693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356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746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54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28172326">
      <w:bodyDiv w:val="1"/>
      <w:marLeft w:val="0"/>
      <w:marRight w:val="0"/>
      <w:marTop w:val="0"/>
      <w:marBottom w:val="0"/>
      <w:divBdr>
        <w:top w:val="none" w:sz="0" w:space="0" w:color="auto"/>
        <w:left w:val="none" w:sz="0" w:space="0" w:color="auto"/>
        <w:bottom w:val="none" w:sz="0" w:space="0" w:color="auto"/>
        <w:right w:val="none" w:sz="0" w:space="0" w:color="auto"/>
      </w:divBdr>
    </w:div>
    <w:div w:id="2030258106">
      <w:bodyDiv w:val="1"/>
      <w:marLeft w:val="0"/>
      <w:marRight w:val="0"/>
      <w:marTop w:val="0"/>
      <w:marBottom w:val="0"/>
      <w:divBdr>
        <w:top w:val="none" w:sz="0" w:space="0" w:color="auto"/>
        <w:left w:val="none" w:sz="0" w:space="0" w:color="auto"/>
        <w:bottom w:val="none" w:sz="0" w:space="0" w:color="auto"/>
        <w:right w:val="none" w:sz="0" w:space="0" w:color="auto"/>
      </w:divBdr>
      <w:divsChild>
        <w:div w:id="83763983">
          <w:marLeft w:val="0"/>
          <w:marRight w:val="0"/>
          <w:marTop w:val="0"/>
          <w:marBottom w:val="0"/>
          <w:divBdr>
            <w:top w:val="none" w:sz="0" w:space="0" w:color="auto"/>
            <w:left w:val="none" w:sz="0" w:space="0" w:color="auto"/>
            <w:bottom w:val="none" w:sz="0" w:space="0" w:color="auto"/>
            <w:right w:val="none" w:sz="0" w:space="0" w:color="auto"/>
          </w:divBdr>
          <w:divsChild>
            <w:div w:id="1937441889">
              <w:marLeft w:val="0"/>
              <w:marRight w:val="0"/>
              <w:marTop w:val="0"/>
              <w:marBottom w:val="0"/>
              <w:divBdr>
                <w:top w:val="none" w:sz="0" w:space="0" w:color="auto"/>
                <w:left w:val="none" w:sz="0" w:space="0" w:color="auto"/>
                <w:bottom w:val="none" w:sz="0" w:space="0" w:color="auto"/>
                <w:right w:val="none" w:sz="0" w:space="0" w:color="auto"/>
              </w:divBdr>
              <w:divsChild>
                <w:div w:id="15385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0804">
      <w:bodyDiv w:val="1"/>
      <w:marLeft w:val="0"/>
      <w:marRight w:val="0"/>
      <w:marTop w:val="0"/>
      <w:marBottom w:val="0"/>
      <w:divBdr>
        <w:top w:val="none" w:sz="0" w:space="0" w:color="auto"/>
        <w:left w:val="none" w:sz="0" w:space="0" w:color="auto"/>
        <w:bottom w:val="none" w:sz="0" w:space="0" w:color="auto"/>
        <w:right w:val="none" w:sz="0" w:space="0" w:color="auto"/>
      </w:divBdr>
      <w:divsChild>
        <w:div w:id="1485274771">
          <w:marLeft w:val="0"/>
          <w:marRight w:val="1"/>
          <w:marTop w:val="0"/>
          <w:marBottom w:val="0"/>
          <w:divBdr>
            <w:top w:val="none" w:sz="0" w:space="0" w:color="auto"/>
            <w:left w:val="none" w:sz="0" w:space="0" w:color="auto"/>
            <w:bottom w:val="none" w:sz="0" w:space="0" w:color="auto"/>
            <w:right w:val="none" w:sz="0" w:space="0" w:color="auto"/>
          </w:divBdr>
          <w:divsChild>
            <w:div w:id="1605961224">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1"/>
                  <w:marTop w:val="0"/>
                  <w:marBottom w:val="0"/>
                  <w:divBdr>
                    <w:top w:val="none" w:sz="0" w:space="0" w:color="auto"/>
                    <w:left w:val="none" w:sz="0" w:space="0" w:color="auto"/>
                    <w:bottom w:val="none" w:sz="0" w:space="0" w:color="auto"/>
                    <w:right w:val="none" w:sz="0" w:space="0" w:color="auto"/>
                  </w:divBdr>
                  <w:divsChild>
                    <w:div w:id="684987396">
                      <w:marLeft w:val="0"/>
                      <w:marRight w:val="0"/>
                      <w:marTop w:val="0"/>
                      <w:marBottom w:val="0"/>
                      <w:divBdr>
                        <w:top w:val="none" w:sz="0" w:space="0" w:color="auto"/>
                        <w:left w:val="none" w:sz="0" w:space="0" w:color="auto"/>
                        <w:bottom w:val="none" w:sz="0" w:space="0" w:color="auto"/>
                        <w:right w:val="none" w:sz="0" w:space="0" w:color="auto"/>
                      </w:divBdr>
                      <w:divsChild>
                        <w:div w:id="694624641">
                          <w:marLeft w:val="0"/>
                          <w:marRight w:val="0"/>
                          <w:marTop w:val="0"/>
                          <w:marBottom w:val="0"/>
                          <w:divBdr>
                            <w:top w:val="none" w:sz="0" w:space="0" w:color="auto"/>
                            <w:left w:val="none" w:sz="0" w:space="0" w:color="auto"/>
                            <w:bottom w:val="none" w:sz="0" w:space="0" w:color="auto"/>
                            <w:right w:val="none" w:sz="0" w:space="0" w:color="auto"/>
                          </w:divBdr>
                          <w:divsChild>
                            <w:div w:id="88308631">
                              <w:marLeft w:val="240"/>
                              <w:marRight w:val="0"/>
                              <w:marTop w:val="0"/>
                              <w:marBottom w:val="0"/>
                              <w:divBdr>
                                <w:top w:val="none" w:sz="0" w:space="0" w:color="auto"/>
                                <w:left w:val="none" w:sz="0" w:space="0" w:color="auto"/>
                                <w:bottom w:val="none" w:sz="0" w:space="0" w:color="auto"/>
                                <w:right w:val="none" w:sz="0" w:space="0" w:color="auto"/>
                              </w:divBdr>
                            </w:div>
                            <w:div w:id="840509758">
                              <w:marLeft w:val="0"/>
                              <w:marRight w:val="0"/>
                              <w:marTop w:val="45"/>
                              <w:marBottom w:val="0"/>
                              <w:divBdr>
                                <w:top w:val="single" w:sz="6" w:space="2" w:color="CCCCCC"/>
                                <w:left w:val="single" w:sz="6" w:space="2" w:color="CCCCCC"/>
                                <w:bottom w:val="single" w:sz="6" w:space="2" w:color="CCCCCC"/>
                                <w:right w:val="single" w:sz="6" w:space="2" w:color="CCCCCC"/>
                              </w:divBdr>
                              <w:divsChild>
                                <w:div w:id="43723987">
                                  <w:marLeft w:val="0"/>
                                  <w:marRight w:val="0"/>
                                  <w:marTop w:val="0"/>
                                  <w:marBottom w:val="0"/>
                                  <w:divBdr>
                                    <w:top w:val="none" w:sz="0" w:space="0" w:color="auto"/>
                                    <w:left w:val="none" w:sz="0" w:space="0" w:color="auto"/>
                                    <w:bottom w:val="none" w:sz="0" w:space="0" w:color="auto"/>
                                    <w:right w:val="none" w:sz="0" w:space="0" w:color="auto"/>
                                  </w:divBdr>
                                </w:div>
                                <w:div w:id="249699595">
                                  <w:marLeft w:val="0"/>
                                  <w:marRight w:val="0"/>
                                  <w:marTop w:val="0"/>
                                  <w:marBottom w:val="0"/>
                                  <w:divBdr>
                                    <w:top w:val="none" w:sz="0" w:space="0" w:color="auto"/>
                                    <w:left w:val="none" w:sz="0" w:space="0" w:color="auto"/>
                                    <w:bottom w:val="none" w:sz="0" w:space="0" w:color="auto"/>
                                    <w:right w:val="none" w:sz="0" w:space="0" w:color="auto"/>
                                  </w:divBdr>
                                </w:div>
                                <w:div w:id="1038703884">
                                  <w:marLeft w:val="0"/>
                                  <w:marRight w:val="0"/>
                                  <w:marTop w:val="0"/>
                                  <w:marBottom w:val="0"/>
                                  <w:divBdr>
                                    <w:top w:val="none" w:sz="0" w:space="0" w:color="auto"/>
                                    <w:left w:val="none" w:sz="0" w:space="0" w:color="auto"/>
                                    <w:bottom w:val="none" w:sz="0" w:space="0" w:color="auto"/>
                                    <w:right w:val="none" w:sz="0" w:space="0" w:color="auto"/>
                                  </w:divBdr>
                                </w:div>
                                <w:div w:id="1114641666">
                                  <w:marLeft w:val="0"/>
                                  <w:marRight w:val="0"/>
                                  <w:marTop w:val="0"/>
                                  <w:marBottom w:val="0"/>
                                  <w:divBdr>
                                    <w:top w:val="none" w:sz="0" w:space="0" w:color="auto"/>
                                    <w:left w:val="none" w:sz="0" w:space="0" w:color="auto"/>
                                    <w:bottom w:val="none" w:sz="0" w:space="0" w:color="auto"/>
                                    <w:right w:val="none" w:sz="0" w:space="0" w:color="auto"/>
                                  </w:divBdr>
                                </w:div>
                                <w:div w:id="1363629062">
                                  <w:marLeft w:val="0"/>
                                  <w:marRight w:val="0"/>
                                  <w:marTop w:val="0"/>
                                  <w:marBottom w:val="0"/>
                                  <w:divBdr>
                                    <w:top w:val="none" w:sz="0" w:space="0" w:color="auto"/>
                                    <w:left w:val="none" w:sz="0" w:space="0" w:color="auto"/>
                                    <w:bottom w:val="none" w:sz="0" w:space="0" w:color="auto"/>
                                    <w:right w:val="none" w:sz="0" w:space="0" w:color="auto"/>
                                  </w:divBdr>
                                </w:div>
                                <w:div w:id="2003854647">
                                  <w:marLeft w:val="0"/>
                                  <w:marRight w:val="0"/>
                                  <w:marTop w:val="0"/>
                                  <w:marBottom w:val="0"/>
                                  <w:divBdr>
                                    <w:top w:val="none" w:sz="0" w:space="0" w:color="auto"/>
                                    <w:left w:val="none" w:sz="0" w:space="0" w:color="auto"/>
                                    <w:bottom w:val="none" w:sz="0" w:space="0" w:color="auto"/>
                                    <w:right w:val="none" w:sz="0" w:space="0" w:color="auto"/>
                                  </w:divBdr>
                                  <w:divsChild>
                                    <w:div w:id="134028556">
                                      <w:marLeft w:val="0"/>
                                      <w:marRight w:val="0"/>
                                      <w:marTop w:val="0"/>
                                      <w:marBottom w:val="0"/>
                                      <w:divBdr>
                                        <w:top w:val="none" w:sz="0" w:space="0" w:color="auto"/>
                                        <w:left w:val="none" w:sz="0" w:space="0" w:color="auto"/>
                                        <w:bottom w:val="none" w:sz="0" w:space="0" w:color="auto"/>
                                        <w:right w:val="none" w:sz="0" w:space="0" w:color="auto"/>
                                      </w:divBdr>
                                    </w:div>
                                  </w:divsChild>
                                </w:div>
                                <w:div w:id="2047019061">
                                  <w:marLeft w:val="0"/>
                                  <w:marRight w:val="0"/>
                                  <w:marTop w:val="0"/>
                                  <w:marBottom w:val="0"/>
                                  <w:divBdr>
                                    <w:top w:val="none" w:sz="0" w:space="0" w:color="auto"/>
                                    <w:left w:val="none" w:sz="0" w:space="0" w:color="auto"/>
                                    <w:bottom w:val="none" w:sz="0" w:space="0" w:color="auto"/>
                                    <w:right w:val="none" w:sz="0" w:space="0" w:color="auto"/>
                                  </w:divBdr>
                                </w:div>
                              </w:divsChild>
                            </w:div>
                            <w:div w:id="1010987868">
                              <w:marLeft w:val="0"/>
                              <w:marRight w:val="0"/>
                              <w:marTop w:val="0"/>
                              <w:marBottom w:val="0"/>
                              <w:divBdr>
                                <w:top w:val="none" w:sz="0" w:space="0" w:color="auto"/>
                                <w:left w:val="none" w:sz="0" w:space="0" w:color="auto"/>
                                <w:bottom w:val="none" w:sz="0" w:space="0" w:color="auto"/>
                                <w:right w:val="none" w:sz="0" w:space="0" w:color="auto"/>
                              </w:divBdr>
                            </w:div>
                          </w:divsChild>
                        </w:div>
                        <w:div w:id="1753693549">
                          <w:marLeft w:val="0"/>
                          <w:marRight w:val="0"/>
                          <w:marTop w:val="0"/>
                          <w:marBottom w:val="0"/>
                          <w:divBdr>
                            <w:top w:val="none" w:sz="0" w:space="0" w:color="auto"/>
                            <w:left w:val="none" w:sz="0" w:space="0" w:color="auto"/>
                            <w:bottom w:val="none" w:sz="0" w:space="0" w:color="auto"/>
                            <w:right w:val="none" w:sz="0" w:space="0" w:color="auto"/>
                          </w:divBdr>
                          <w:divsChild>
                            <w:div w:id="1354116822">
                              <w:marLeft w:val="0"/>
                              <w:marRight w:val="0"/>
                              <w:marTop w:val="0"/>
                              <w:marBottom w:val="0"/>
                              <w:divBdr>
                                <w:top w:val="none" w:sz="0" w:space="0" w:color="auto"/>
                                <w:left w:val="none" w:sz="0" w:space="0" w:color="auto"/>
                                <w:bottom w:val="none" w:sz="0" w:space="0" w:color="auto"/>
                                <w:right w:val="none" w:sz="0" w:space="0" w:color="auto"/>
                              </w:divBdr>
                            </w:div>
                          </w:divsChild>
                        </w:div>
                        <w:div w:id="2030183537">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120"/>
                              <w:marBottom w:val="360"/>
                              <w:divBdr>
                                <w:top w:val="none" w:sz="0" w:space="0" w:color="auto"/>
                                <w:left w:val="none" w:sz="0" w:space="0" w:color="auto"/>
                                <w:bottom w:val="none" w:sz="0" w:space="0" w:color="auto"/>
                                <w:right w:val="none" w:sz="0" w:space="0" w:color="auto"/>
                              </w:divBdr>
                              <w:divsChild>
                                <w:div w:id="3126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935410">
      <w:bodyDiv w:val="1"/>
      <w:marLeft w:val="0"/>
      <w:marRight w:val="0"/>
      <w:marTop w:val="0"/>
      <w:marBottom w:val="0"/>
      <w:divBdr>
        <w:top w:val="none" w:sz="0" w:space="0" w:color="auto"/>
        <w:left w:val="none" w:sz="0" w:space="0" w:color="auto"/>
        <w:bottom w:val="none" w:sz="0" w:space="0" w:color="auto"/>
        <w:right w:val="none" w:sz="0" w:space="0" w:color="auto"/>
      </w:divBdr>
      <w:divsChild>
        <w:div w:id="1074474637">
          <w:marLeft w:val="0"/>
          <w:marRight w:val="0"/>
          <w:marTop w:val="0"/>
          <w:marBottom w:val="0"/>
          <w:divBdr>
            <w:top w:val="none" w:sz="0" w:space="0" w:color="auto"/>
            <w:left w:val="none" w:sz="0" w:space="0" w:color="auto"/>
            <w:bottom w:val="none" w:sz="0" w:space="0" w:color="auto"/>
            <w:right w:val="none" w:sz="0" w:space="0" w:color="auto"/>
          </w:divBdr>
          <w:divsChild>
            <w:div w:id="462239913">
              <w:marLeft w:val="0"/>
              <w:marRight w:val="0"/>
              <w:marTop w:val="0"/>
              <w:marBottom w:val="0"/>
              <w:divBdr>
                <w:top w:val="none" w:sz="0" w:space="0" w:color="auto"/>
                <w:left w:val="none" w:sz="0" w:space="0" w:color="auto"/>
                <w:bottom w:val="none" w:sz="0" w:space="0" w:color="auto"/>
                <w:right w:val="none" w:sz="0" w:space="0" w:color="auto"/>
              </w:divBdr>
              <w:divsChild>
                <w:div w:id="1282153982">
                  <w:marLeft w:val="0"/>
                  <w:marRight w:val="0"/>
                  <w:marTop w:val="0"/>
                  <w:marBottom w:val="0"/>
                  <w:divBdr>
                    <w:top w:val="none" w:sz="0" w:space="0" w:color="auto"/>
                    <w:left w:val="none" w:sz="0" w:space="0" w:color="auto"/>
                    <w:bottom w:val="none" w:sz="0" w:space="0" w:color="auto"/>
                    <w:right w:val="none" w:sz="0" w:space="0" w:color="auto"/>
                  </w:divBdr>
                  <w:divsChild>
                    <w:div w:id="1139106114">
                      <w:marLeft w:val="0"/>
                      <w:marRight w:val="0"/>
                      <w:marTop w:val="0"/>
                      <w:marBottom w:val="0"/>
                      <w:divBdr>
                        <w:top w:val="none" w:sz="0" w:space="0" w:color="auto"/>
                        <w:left w:val="none" w:sz="0" w:space="0" w:color="auto"/>
                        <w:bottom w:val="none" w:sz="0" w:space="0" w:color="auto"/>
                        <w:right w:val="none" w:sz="0" w:space="0" w:color="auto"/>
                      </w:divBdr>
                      <w:divsChild>
                        <w:div w:id="1892690051">
                          <w:marLeft w:val="0"/>
                          <w:marRight w:val="0"/>
                          <w:marTop w:val="0"/>
                          <w:marBottom w:val="0"/>
                          <w:divBdr>
                            <w:top w:val="none" w:sz="0" w:space="0" w:color="auto"/>
                            <w:left w:val="none" w:sz="0" w:space="0" w:color="auto"/>
                            <w:bottom w:val="none" w:sz="0" w:space="0" w:color="auto"/>
                            <w:right w:val="none" w:sz="0" w:space="0" w:color="auto"/>
                          </w:divBdr>
                          <w:divsChild>
                            <w:div w:id="1908370512">
                              <w:marLeft w:val="0"/>
                              <w:marRight w:val="0"/>
                              <w:marTop w:val="0"/>
                              <w:marBottom w:val="0"/>
                              <w:divBdr>
                                <w:top w:val="none" w:sz="0" w:space="0" w:color="auto"/>
                                <w:left w:val="none" w:sz="0" w:space="0" w:color="auto"/>
                                <w:bottom w:val="none" w:sz="0" w:space="0" w:color="auto"/>
                                <w:right w:val="none" w:sz="0" w:space="0" w:color="auto"/>
                              </w:divBdr>
                              <w:divsChild>
                                <w:div w:id="1875463066">
                                  <w:marLeft w:val="0"/>
                                  <w:marRight w:val="0"/>
                                  <w:marTop w:val="0"/>
                                  <w:marBottom w:val="0"/>
                                  <w:divBdr>
                                    <w:top w:val="none" w:sz="0" w:space="0" w:color="auto"/>
                                    <w:left w:val="none" w:sz="0" w:space="0" w:color="auto"/>
                                    <w:bottom w:val="none" w:sz="0" w:space="0" w:color="auto"/>
                                    <w:right w:val="none" w:sz="0" w:space="0" w:color="auto"/>
                                  </w:divBdr>
                                  <w:divsChild>
                                    <w:div w:id="901596571">
                                      <w:marLeft w:val="0"/>
                                      <w:marRight w:val="0"/>
                                      <w:marTop w:val="0"/>
                                      <w:marBottom w:val="0"/>
                                      <w:divBdr>
                                        <w:top w:val="none" w:sz="0" w:space="0" w:color="auto"/>
                                        <w:left w:val="none" w:sz="0" w:space="0" w:color="auto"/>
                                        <w:bottom w:val="none" w:sz="0" w:space="0" w:color="auto"/>
                                        <w:right w:val="none" w:sz="0" w:space="0" w:color="auto"/>
                                      </w:divBdr>
                                      <w:divsChild>
                                        <w:div w:id="774714456">
                                          <w:marLeft w:val="0"/>
                                          <w:marRight w:val="0"/>
                                          <w:marTop w:val="0"/>
                                          <w:marBottom w:val="0"/>
                                          <w:divBdr>
                                            <w:top w:val="none" w:sz="0" w:space="0" w:color="auto"/>
                                            <w:left w:val="none" w:sz="0" w:space="0" w:color="auto"/>
                                            <w:bottom w:val="none" w:sz="0" w:space="0" w:color="auto"/>
                                            <w:right w:val="none" w:sz="0" w:space="0" w:color="auto"/>
                                          </w:divBdr>
                                          <w:divsChild>
                                            <w:div w:id="1555197304">
                                              <w:marLeft w:val="0"/>
                                              <w:marRight w:val="0"/>
                                              <w:marTop w:val="0"/>
                                              <w:marBottom w:val="0"/>
                                              <w:divBdr>
                                                <w:top w:val="none" w:sz="0" w:space="0" w:color="auto"/>
                                                <w:left w:val="none" w:sz="0" w:space="0" w:color="auto"/>
                                                <w:bottom w:val="none" w:sz="0" w:space="0" w:color="auto"/>
                                                <w:right w:val="none" w:sz="0" w:space="0" w:color="auto"/>
                                              </w:divBdr>
                                              <w:divsChild>
                                                <w:div w:id="2083526029">
                                                  <w:marLeft w:val="0"/>
                                                  <w:marRight w:val="0"/>
                                                  <w:marTop w:val="0"/>
                                                  <w:marBottom w:val="0"/>
                                                  <w:divBdr>
                                                    <w:top w:val="none" w:sz="0" w:space="0" w:color="auto"/>
                                                    <w:left w:val="none" w:sz="0" w:space="0" w:color="auto"/>
                                                    <w:bottom w:val="none" w:sz="0" w:space="0" w:color="auto"/>
                                                    <w:right w:val="none" w:sz="0" w:space="0" w:color="auto"/>
                                                  </w:divBdr>
                                                  <w:divsChild>
                                                    <w:div w:id="949773532">
                                                      <w:marLeft w:val="0"/>
                                                      <w:marRight w:val="0"/>
                                                      <w:marTop w:val="0"/>
                                                      <w:marBottom w:val="0"/>
                                                      <w:divBdr>
                                                        <w:top w:val="none" w:sz="0" w:space="0" w:color="auto"/>
                                                        <w:left w:val="none" w:sz="0" w:space="0" w:color="auto"/>
                                                        <w:bottom w:val="none" w:sz="0" w:space="0" w:color="auto"/>
                                                        <w:right w:val="none" w:sz="0" w:space="0" w:color="auto"/>
                                                      </w:divBdr>
                                                      <w:divsChild>
                                                        <w:div w:id="554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785798">
      <w:bodyDiv w:val="1"/>
      <w:marLeft w:val="0"/>
      <w:marRight w:val="0"/>
      <w:marTop w:val="0"/>
      <w:marBottom w:val="0"/>
      <w:divBdr>
        <w:top w:val="none" w:sz="0" w:space="0" w:color="auto"/>
        <w:left w:val="none" w:sz="0" w:space="0" w:color="auto"/>
        <w:bottom w:val="none" w:sz="0" w:space="0" w:color="auto"/>
        <w:right w:val="none" w:sz="0" w:space="0" w:color="auto"/>
      </w:divBdr>
    </w:div>
    <w:div w:id="2104640389">
      <w:bodyDiv w:val="1"/>
      <w:marLeft w:val="0"/>
      <w:marRight w:val="0"/>
      <w:marTop w:val="0"/>
      <w:marBottom w:val="0"/>
      <w:divBdr>
        <w:top w:val="none" w:sz="0" w:space="0" w:color="auto"/>
        <w:left w:val="none" w:sz="0" w:space="0" w:color="auto"/>
        <w:bottom w:val="none" w:sz="0" w:space="0" w:color="auto"/>
        <w:right w:val="none" w:sz="0" w:space="0" w:color="auto"/>
      </w:divBdr>
    </w:div>
    <w:div w:id="2118719084">
      <w:bodyDiv w:val="1"/>
      <w:marLeft w:val="0"/>
      <w:marRight w:val="0"/>
      <w:marTop w:val="0"/>
      <w:marBottom w:val="0"/>
      <w:divBdr>
        <w:top w:val="none" w:sz="0" w:space="0" w:color="auto"/>
        <w:left w:val="none" w:sz="0" w:space="0" w:color="auto"/>
        <w:bottom w:val="none" w:sz="0" w:space="0" w:color="auto"/>
        <w:right w:val="none" w:sz="0" w:space="0" w:color="auto"/>
      </w:divBdr>
    </w:div>
    <w:div w:id="2123718740">
      <w:bodyDiv w:val="1"/>
      <w:marLeft w:val="0"/>
      <w:marRight w:val="0"/>
      <w:marTop w:val="0"/>
      <w:marBottom w:val="0"/>
      <w:divBdr>
        <w:top w:val="none" w:sz="0" w:space="0" w:color="auto"/>
        <w:left w:val="none" w:sz="0" w:space="0" w:color="auto"/>
        <w:bottom w:val="none" w:sz="0" w:space="0" w:color="auto"/>
        <w:right w:val="none" w:sz="0" w:space="0" w:color="auto"/>
      </w:divBdr>
    </w:div>
    <w:div w:id="21441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commons.org/licenses/by-nc/4.0/legalcode" TargetMode="External"/><Relationship Id="rId18" Type="http://schemas.openxmlformats.org/officeDocument/2006/relationships/hyperlink" Target="https://www.legislation.gov.au/Details/C2020C00392" TargetMode="External"/><Relationship Id="rId26" Type="http://schemas.openxmlformats.org/officeDocument/2006/relationships/hyperlink" Target="http://autismbeacon.com/images/uploads/supporting-women-carer.pdf" TargetMode="External"/><Relationship Id="rId39" Type="http://schemas.openxmlformats.org/officeDocument/2006/relationships/package" Target="embeddings/Microsoft_Visio_Drawing1.vsdx"/><Relationship Id="rId21" Type="http://schemas.openxmlformats.org/officeDocument/2006/relationships/hyperlink" Target="https://www.legislation.gov.au/Details/F2020C01088" TargetMode="External"/><Relationship Id="rId34" Type="http://schemas.openxmlformats.org/officeDocument/2006/relationships/package" Target="embeddings/Microsoft_Visio_Drawing.vsdx"/><Relationship Id="rId42" Type="http://schemas.openxmlformats.org/officeDocument/2006/relationships/package" Target="embeddings/Microsoft_Visio_Drawing2.vsdx"/><Relationship Id="rId47" Type="http://schemas.openxmlformats.org/officeDocument/2006/relationships/package" Target="embeddings/Microsoft_Visio_Drawing3.vsdx"/><Relationship Id="rId50" Type="http://schemas.openxmlformats.org/officeDocument/2006/relationships/package" Target="embeddings/Microsoft_Visio_Drawing4.vsdx"/><Relationship Id="rId55" Type="http://schemas.openxmlformats.org/officeDocument/2006/relationships/hyperlink" Target="mailto:NSWBehaviourSupport@ndiscommission.gov.au" TargetMode="External"/><Relationship Id="rId63" Type="http://schemas.openxmlformats.org/officeDocument/2006/relationships/hyperlink" Target="https://www.dss.gov.au/sites/default/files/documents/04_2014/national_fraemwork_restricitive_practices_0.pdf" TargetMode="External"/><Relationship Id="rId68" Type="http://schemas.openxmlformats.org/officeDocument/2006/relationships/hyperlink" Target="https://www.facs.nsw.gov.au/__data/assets/pdf_file/0009/636948/Restrictive-Practices-Resources-chemical-restraint-guidance.pdf" TargetMode="External"/><Relationship Id="rId76" Type="http://schemas.openxmlformats.org/officeDocument/2006/relationships/header" Target="header6.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discommission.gov.au/pbscapabilityframework" TargetMode="External"/><Relationship Id="rId2" Type="http://schemas.openxmlformats.org/officeDocument/2006/relationships/numbering" Target="numbering.xml"/><Relationship Id="rId16" Type="http://schemas.openxmlformats.org/officeDocument/2006/relationships/hyperlink" Target="https://www.legislation.gov.au/Details/C2020C00392" TargetMode="External"/><Relationship Id="rId29" Type="http://schemas.openxmlformats.org/officeDocument/2006/relationships/header" Target="header3.xml"/><Relationship Id="rId11" Type="http://schemas.openxmlformats.org/officeDocument/2006/relationships/footer" Target="footer2.xml"/><Relationship Id="rId24" Type="http://schemas.openxmlformats.org/officeDocument/2006/relationships/hyperlink" Target="https://pubmed.ncbi.nlm.nih.gov/?term=Ching+H&amp;cauthor_id=22592735" TargetMode="External"/><Relationship Id="rId32" Type="http://schemas.openxmlformats.org/officeDocument/2006/relationships/header" Target="header5.xml"/><Relationship Id="rId37" Type="http://schemas.openxmlformats.org/officeDocument/2006/relationships/hyperlink" Target="https://www.legislation.gov.au/Details/F2018N00041" TargetMode="External"/><Relationship Id="rId40" Type="http://schemas.openxmlformats.org/officeDocument/2006/relationships/hyperlink" Target="https://www.legislation.gov.au/Details/F2020C01087" TargetMode="External"/><Relationship Id="rId45" Type="http://schemas.openxmlformats.org/officeDocument/2006/relationships/hyperlink" Target="https://pubmed.ncbi.nlm.nih.gov/?term=Jones+DR&amp;cauthor_id=29793389" TargetMode="External"/><Relationship Id="rId53" Type="http://schemas.openxmlformats.org/officeDocument/2006/relationships/hyperlink" Target="mailto:BehaviourSupport@ndiscommission.gov.au" TargetMode="External"/><Relationship Id="rId58" Type="http://schemas.openxmlformats.org/officeDocument/2006/relationships/hyperlink" Target="mailto:SABehaviourSupport@ndiscommission.gov.au" TargetMode="External"/><Relationship Id="rId66" Type="http://schemas.openxmlformats.org/officeDocument/2006/relationships/hyperlink" Target="https://www.legislation.gov.au/Details/F2018N00041" TargetMode="External"/><Relationship Id="rId74" Type="http://schemas.openxmlformats.org/officeDocument/2006/relationships/hyperlink" Target="javascript:void(0)" TargetMode="External"/><Relationship Id="rId79" Type="http://schemas.openxmlformats.org/officeDocument/2006/relationships/header" Target="header8.xml"/><Relationship Id="rId5" Type="http://schemas.openxmlformats.org/officeDocument/2006/relationships/webSettings" Target="webSettings.xml"/><Relationship Id="rId61" Type="http://schemas.openxmlformats.org/officeDocument/2006/relationships/hyperlink" Target="mailto:WABehaviourSupport@ndiscommission.gov.au" TargetMode="External"/><Relationship Id="rId82" Type="http://schemas.openxmlformats.org/officeDocument/2006/relationships/header" Target="header11.xml"/><Relationship Id="rId19" Type="http://schemas.openxmlformats.org/officeDocument/2006/relationships/hyperlink" Target="https://www.ndiscommission.gov.au/document/6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mc.gov.au/government/commonwealth-coat-arms" TargetMode="External"/><Relationship Id="rId22" Type="http://schemas.openxmlformats.org/officeDocument/2006/relationships/hyperlink" Target="https://www.legislation.gov.au/Details/F2018L00633" TargetMode="External"/><Relationship Id="rId27" Type="http://schemas.openxmlformats.org/officeDocument/2006/relationships/hyperlink" Target="https://www.fpnsw.org.au/sites/default/files/assets/Supporting_Decision_Making_Tool_20180327.pdf" TargetMode="External"/><Relationship Id="rId30" Type="http://schemas.openxmlformats.org/officeDocument/2006/relationships/header" Target="header4.xml"/><Relationship Id="rId35" Type="http://schemas.openxmlformats.org/officeDocument/2006/relationships/hyperlink" Target="https://www.legislation.gov.au/Details/F2020C01087" TargetMode="External"/><Relationship Id="rId43" Type="http://schemas.openxmlformats.org/officeDocument/2006/relationships/hyperlink" Target="https://www.legislation.gov.au/Details/F2020C01087" TargetMode="External"/><Relationship Id="rId48" Type="http://schemas.openxmlformats.org/officeDocument/2006/relationships/hyperlink" Target="https://www.legislation.gov.au/Details/F2020C01087" TargetMode="External"/><Relationship Id="rId56" Type="http://schemas.openxmlformats.org/officeDocument/2006/relationships/hyperlink" Target="mailto:NTBehaviourSupport@ndiscommission.gov.au" TargetMode="External"/><Relationship Id="rId64" Type="http://schemas.openxmlformats.org/officeDocument/2006/relationships/hyperlink" Target="https://www.legislation.gov.au/Details/F2018L00633" TargetMode="External"/><Relationship Id="rId69" Type="http://schemas.openxmlformats.org/officeDocument/2006/relationships/hyperlink" Target="https://www.researchgate.net/journal/0278-5846_Progress_in_Neuro-Psychopharmacology_and_Biological_Psychiatry" TargetMode="External"/><Relationship Id="rId77"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www.ndiscommission.gov.au/providers/behaviour-support" TargetMode="External"/><Relationship Id="rId72" Type="http://schemas.openxmlformats.org/officeDocument/2006/relationships/hyperlink" Target="https://www.nice.org.uk/advice/ktt19/resources/psychotropic-medicines-in-people-with-learning-disabilities-whose-behaviour-challenges-pdf-58757961132997" TargetMode="External"/><Relationship Id="rId80" Type="http://schemas.openxmlformats.org/officeDocument/2006/relationships/header" Target="header9.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n.org/development/desa/disabilities/convention-on-the-rights-of-persons-with-disabilities.html" TargetMode="External"/><Relationship Id="rId25" Type="http://schemas.openxmlformats.org/officeDocument/2006/relationships/hyperlink" Target="https://pubmed.ncbi.nlm.nih.gov/?term=Pringsheim+T&amp;cauthor_id=22592735" TargetMode="External"/><Relationship Id="rId33" Type="http://schemas.openxmlformats.org/officeDocument/2006/relationships/image" Target="media/image3.emf"/><Relationship Id="rId38" Type="http://schemas.openxmlformats.org/officeDocument/2006/relationships/image" Target="media/image4.emf"/><Relationship Id="rId46" Type="http://schemas.openxmlformats.org/officeDocument/2006/relationships/image" Target="media/image6.emf"/><Relationship Id="rId59" Type="http://schemas.openxmlformats.org/officeDocument/2006/relationships/hyperlink" Target="mailto:TASBehaviourSupport@ndiscommission.gov.au" TargetMode="External"/><Relationship Id="rId67" Type="http://schemas.openxmlformats.org/officeDocument/2006/relationships/hyperlink" Target="https://www.legislation.gov.au/Details/F2020C01087" TargetMode="External"/><Relationship Id="rId20" Type="http://schemas.openxmlformats.org/officeDocument/2006/relationships/hyperlink" Target="https://www.legislation.gov.au/Details/F2020C01087" TargetMode="External"/><Relationship Id="rId41" Type="http://schemas.openxmlformats.org/officeDocument/2006/relationships/image" Target="media/image5.emf"/><Relationship Id="rId54" Type="http://schemas.openxmlformats.org/officeDocument/2006/relationships/hyperlink" Target="mailto:ACTBehaviourSupport@ndiscommission.gov.au" TargetMode="External"/><Relationship Id="rId62" Type="http://schemas.openxmlformats.org/officeDocument/2006/relationships/hyperlink" Target="https://www.legislation.gov.au/Details/C2019C00332" TargetMode="External"/><Relationship Id="rId70" Type="http://schemas.openxmlformats.org/officeDocument/2006/relationships/hyperlink" Target="https://www.ndis.gov.au/about-us/publications/quarterly-reports" TargetMode="External"/><Relationship Id="rId75" Type="http://schemas.openxmlformats.org/officeDocument/2006/relationships/hyperlink" Target="https://www.un.org/development/desa/disabilities/convention-on-the-rights-of-persons-with-disabilities.html" TargetMode="Externa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Details/C2020C00392" TargetMode="External"/><Relationship Id="rId23" Type="http://schemas.openxmlformats.org/officeDocument/2006/relationships/hyperlink" Target="https://www.legislation.gov.au/Details/F2020C01087" TargetMode="External"/><Relationship Id="rId28" Type="http://schemas.openxmlformats.org/officeDocument/2006/relationships/hyperlink" Target="https://www.sciencedirect.com/topics/psychology/aspiration-pneumonia" TargetMode="External"/><Relationship Id="rId36" Type="http://schemas.openxmlformats.org/officeDocument/2006/relationships/hyperlink" Target="https://www.legislation.gov.au/Details/F2020C01088" TargetMode="External"/><Relationship Id="rId49" Type="http://schemas.openxmlformats.org/officeDocument/2006/relationships/image" Target="media/image7.emf"/><Relationship Id="rId57" Type="http://schemas.openxmlformats.org/officeDocument/2006/relationships/hyperlink" Target="mailto:QLDBehaviourSupport@ndiscommission.gov.au" TargetMode="External"/><Relationship Id="rId10" Type="http://schemas.openxmlformats.org/officeDocument/2006/relationships/header" Target="header2.xml"/><Relationship Id="rId31" Type="http://schemas.openxmlformats.org/officeDocument/2006/relationships/footer" Target="footer3.xml"/><Relationship Id="rId44" Type="http://schemas.openxmlformats.org/officeDocument/2006/relationships/hyperlink" Target="https://pubmed.ncbi.nlm.nih.gov/?term=Fitton+L&amp;cauthor_id=29793389" TargetMode="External"/><Relationship Id="rId52" Type="http://schemas.openxmlformats.org/officeDocument/2006/relationships/hyperlink" Target="tel:1800035544" TargetMode="External"/><Relationship Id="rId60" Type="http://schemas.openxmlformats.org/officeDocument/2006/relationships/hyperlink" Target="mailto:VICBehaviourSupport@ndiscommission.gov.au" TargetMode="External"/><Relationship Id="rId65" Type="http://schemas.openxmlformats.org/officeDocument/2006/relationships/hyperlink" Target="https://www.legislation.gov.au/Details/F2020C01088" TargetMode="External"/><Relationship Id="rId73" Type="http://schemas.openxmlformats.org/officeDocument/2006/relationships/hyperlink" Target="https://www.nice.org.uk/guidance/ng11" TargetMode="External"/><Relationship Id="rId78" Type="http://schemas.openxmlformats.org/officeDocument/2006/relationships/footer" Target="footer4.xml"/><Relationship Id="rId81"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NDI</b:Tag>
    <b:SourceType>Report</b:SourceType>
    <b:Guid>{7C73C03E-0AE2-49ED-BB3F-B57DE2D97B42}</b:Guid>
    <b:Title>NDIS (Restrictive Practices and Behaviour Support) Rules 2018</b:Title>
    <b:RefOrder>1</b:RefOrder>
  </b:Source>
  <b:Source>
    <b:Tag>Aus</b:Tag>
    <b:SourceType>Report</b:SourceType>
    <b:Guid>{372579E0-5FAD-4F8B-879C-01F3C1E8249E}</b:Guid>
    <b:Title>Australian Government. (2014). National framework for reducing and eliminating the use of restrictive practices in the disability service sector. Retrieved from https://www.dss.gov.au/ (NDIS Restrictive Practices and Behaviour Support Rules 2018)sites/def</b:Title>
    <b:RefOrder>2</b:RefOrder>
  </b:Source>
  <b:Source>
    <b:Tag>NDI2</b:Tag>
    <b:SourceType>Report</b:SourceType>
    <b:Guid>{451CFD15-D401-4D2D-83BE-33A4662BF5C7}</b:Guid>
    <b:Title>NDIS (Code of Conduct) Rules 2018</b:Title>
    <b:RefOrder>3</b:RefOrder>
  </b:Source>
  <b:Source>
    <b:Tag>DSM</b:Tag>
    <b:SourceType>Report</b:SourceType>
    <b:Guid>{ADDD7E87-05F9-4922-AB36-BF3FFA6B8843}</b:Guid>
    <b:Title>DSM 5 </b:Title>
    <b:RefOrder>4</b:RefOrder>
  </b:Source>
  <b:Source>
    <b:Tag>MIM</b:Tag>
    <b:SourceType>Report</b:SourceType>
    <b:Guid>{C2E91FF7-8781-4F1B-B2E6-499CE09DB534}</b:Guid>
    <b:Title>MIMS REFERENCE</b:Title>
    <b:RefOrder>5</b:RefOrder>
  </b:Source>
  <b:Source>
    <b:Tag>Sok</b:Tag>
    <b:SourceType>Report</b:SourceType>
    <b:Guid>{9B1F8CD0-DDFC-4B61-B0EC-A08EDB57B47E}</b:Guid>
    <b:Title>Sokolowski, T.C (2011) Psychotropic Medication Use by Adults with Intellectual Disabilities Living in Community Settings</b:Title>
    <b:RefOrder>6</b:RefOrder>
  </b:Source>
  <b:Source>
    <b:Tag>Tsi</b:Tag>
    <b:SourceType>Report</b:SourceType>
    <b:Guid>{F4D827D8-C6B5-41CC-863A-1861A753EC9F}</b:Guid>
    <b:Title>. Tsiouris, l.A. (201O).Pharmacotherapy for aggressive behaviours in persons with intellectual disabilities: treatment or Mistreatment? Journal of Disability Research, 54, 1-16.</b:Title>
    <b:RefOrder>7</b:RefOrder>
  </b:Source>
  <b:Source>
    <b:Tag>Tyr</b:Tag>
    <b:SourceType>Report</b:SourceType>
    <b:Guid>{B8F50B34-73AC-46A1-8CC4-D1C8B4FCF653}</b:Guid>
    <b:Title>Tyrer, P., Oliver-Africano, P.c., Ahmed, Z., Bouras, N., Cooray, S., Deb, S. et al. (2008).Risperidone, haloperidol, and placebo in the treatment of aggressive challenging behaviour in patients with intellectual disability: a randomized control trial. The</b:Title>
    <b:RefOrder>8</b:RefOrder>
  </b:Source>
  <b:Source>
    <b:Tag>Tyr09</b:Tag>
    <b:SourceType>Report</b:SourceType>
    <b:Guid>{1FACCA7F-FCA2-4904-8147-B72B12938557}</b:Guid>
    <b:Author>
      <b:Author>
        <b:NameList>
          <b:Person>
            <b:Last>Tyrer</b:Last>
            <b:First>P.,</b:First>
            <b:Middle>Oliver-Africano, P.c., Romeo, R, Knapp, M., Dickens S., Bouras, N. et al.</b:Middle>
          </b:Person>
        </b:NameList>
      </b:Author>
    </b:Author>
    <b:Title>Neuroleptics in the treatment of aggressive and challenging behaviour for people with intellectual disabilities: a randomized controlled trial (NACHBID). </b:Title>
    <b:Year>2009</b:Year>
    <b:RefOrder>9</b:RefOrder>
  </b:Source>
  <b:Source>
    <b:Tag>Tyr1</b:Tag>
    <b:SourceType>Report</b:SourceType>
    <b:Guid>{17919865-8DA4-4DC2-9237-D0E5A25F7767}</b:Guid>
    <b:Title>Tyrer, P., Oliver-Africano, P.c., Romeo, R, Knapp, M., Dickens S., Bouras, N. et al. (2009).Neuroleptics in the treatment of aggressive and challenging behaviour for people with intellectual disabilities: a randomized controlled trial (NACHBID). </b:Title>
    <b:RefOrder>10</b:RefOrder>
  </b:Source>
  <b:Source>
    <b:Tag>Jes</b:Tag>
    <b:SourceType>Report</b:SourceType>
    <b:Guid>{3E8F888C-79AF-4420-9656-1F2D8C89FD40}</b:Guid>
    <b:Title>. Jesner 2007 Risperidone for autism spectrum disorder. Cochrane Database of Systematic Reviews 2007, Issue 1. </b:Title>
    <b:RefOrder>11</b:RefOrder>
  </b:Source>
  <b:Source>
    <b:Tag>Ari</b:Tag>
    <b:SourceType>Report</b:SourceType>
    <b:Guid>{832B1B4A-07D7-4922-8322-A14B03396EA2}</b:Guid>
    <b:Title>Aripiprazole for autism spectrum disorders (ASD) (2012). Hirsch LE, Pringsheim T. Cochrane Database Syst Rev. 2012 May 16;(5)</b:Title>
    <b:RefOrder>12</b:RefOrder>
  </b:Source>
  <b:Source>
    <b:Tag>Bry</b:Tag>
    <b:SourceType>Report</b:SourceType>
    <b:Guid>{9C80ACE1-1A06-48A3-958D-32A61BCC332D}</b:Guid>
    <b:Title>.Brylewski, J, Duggan, L (2004) Antipsychotic medication for challenging behaviour in people with learning disability. Cochrane Database of Systematic Reviews 2004, Issue 3</b:Title>
    <b:RefOrder>13</b:RefOrder>
  </b:Source>
  <b:Source>
    <b:Tag>Deb</b:Tag>
    <b:SourceType>Report</b:SourceType>
    <b:Guid>{162E4BDA-D1BF-4F51-A718-19AA7F1BCCA7}</b:Guid>
    <b:Title>Deb, S., Sohanpal, S.K., Soni, R., Lenotre, L., and Unwin, G., (2007). The effectiveness of antipsychotic medication in the management of behaviour problems in adults with intellectual disabilities. Journal of Intellectual Disability Research, 51, 766-7</b:Title>
    <b:RefOrder>14</b:RefOrder>
  </b:Source>
  <b:Source>
    <b:Tag>Tra</b:Tag>
    <b:SourceType>Report</b:SourceType>
    <b:Guid>{15A7781F-D736-41D9-A7E7-3B624358F273}</b:Guid>
    <b:Title>Tracy J Dr, Burbidge M Dr, Butler J, Donley M (2010) Supporting women. Information and resources for carers supporting women with intellectual disabilities to manage their menstruation </b:Title>
    <b:RefOrder>15</b:RefOrder>
  </b:Source>
  <b:Source>
    <b:Tag>Off</b:Tag>
    <b:SourceType>Report</b:SourceType>
    <b:Guid>{0D38DB27-B57D-410F-9BEF-AB7733247014}</b:Guid>
    <b:Title>. Office of Professional Practice Senior Practitioner (2014) Disability Anti-libidinal medication use in people with intellectual disability who sexually offend</b:Title>
    <b:RefOrder>16</b:RefOrder>
  </b:Source>
  <b:Source>
    <b:Tag>Tas</b:Tag>
    <b:SourceType>Report</b:SourceType>
    <b:Guid>{F40AE329-8325-4B89-B15F-9482D3283D91}</b:Guid>
    <b:Title>. Tasmania Government, Department of Health. Is this chemical restraint </b:Title>
    <b:RefOrder>17</b:RefOrder>
  </b:Source>
  <b:Source>
    <b:Tag>McG</b:Tag>
    <b:SourceType>Book</b:SourceType>
    <b:Guid>{7E70FEDF-38CA-4557-A29E-4767E2741157}</b:Guid>
    <b:Title> McGillivray, J.A., &amp; McCabe, M.P. (2006). Emerging trends in the use of drugs to manage challenging behaviour in people with intellectual disability. Journal of Applied Research in Intellectual Disability, 19, 163-172.</b:Title>
    <b:RefOrder>18</b:RefOrder>
  </b:Source>
  <b:Source>
    <b:Tag>NIC</b:Tag>
    <b:SourceType>Book</b:SourceType>
    <b:Guid>{277A6084-9E84-44EF-9636-2B736FC94B48}</b:Guid>
    <b:Title>NICE 2018 Interventions for people with learning disabilities and behaviour that challenges (pg 34– pg 35)</b:Title>
    <b:RefOrder>19</b:RefOrder>
  </b:Source>
  <b:Source>
    <b:Tag>Wil</b:Tag>
    <b:SourceType>Book</b:SourceType>
    <b:Guid>{8ABC83F7-D823-47C8-9247-00B360ED544A}</b:Guid>
    <b:Title>Williams, D. E. (2010). Reducing and eliminating restraint of people with developmental disabilities and severe behavior disorders: an overview of recent research. Research in Developmental Disabilities, 31(6), 1142–1148.</b:Title>
    <b:RefOrder>20</b:RefOrder>
  </b:Source>
  <b:Source>
    <b:Tag>Aus1</b:Tag>
    <b:SourceType>Book</b:SourceType>
    <b:Guid>{8C387ACD-BAEF-445A-B9EE-ECCE187A6DB2}</b:Guid>
    <b:Title>Australian Psychological Society. (2011). Evidence-based guidelines to reduce the need for restrictive practices in the disability sector. Retrieved from </b:Title>
    <b:RefOrder>21</b:RefOrder>
  </b:Source>
  <b:Source>
    <b:Tag>Jon</b:Tag>
    <b:SourceType>Book</b:SourceType>
    <b:Guid>{982C4B9C-1129-430F-A908-C0E2A67D3DDD}</b:Guid>
    <b:Title>Jones E1, Allen D, Moore K, Phillips B, Lowe K (2007) Restraint and self-injury in people with intellectual disabilities: a review. Journal of Intellectual Disability. Mar; 11(1):105-18.</b:Title>
    <b:RefOrder>22</b:RefOrder>
  </b:Source>
  <b:Source>
    <b:Tag>Nir</b:Tag>
    <b:SourceType>Book</b:SourceType>
    <b:Guid>{019F188C-CEFE-464C-80CF-0DCB9C33824A}</b:Guid>
    <b:Author>
      <b:Author>
        <b:NameList>
          <b:Person>
            <b:Last>Nirbhay N. Singh</b:Last>
            <b:First>Giulio</b:First>
            <b:Middle>E. Lancioni_, Alan S. W. Winton_, Ashvind N. Singh§, Angela D. Adkins</b:Middle>
          </b:Person>
        </b:NameList>
      </b:Author>
    </b:Author>
    <b:RefOrder>23</b:RefOrder>
  </b:Source>
  <b:Source>
    <b:Tag>Nir1</b:Tag>
    <b:SourceType>Book</b:SourceType>
    <b:Guid>{B9C97462-1A49-45F4-BDE4-DB9A84DC4D91}</b:Guid>
    <b:Author>
      <b:Author>
        <b:NameList>
          <b:Person>
            <b:Last>Nirbhay N. Singh</b:Last>
            <b:First>Giulio</b:First>
            <b:Middle>E. Lancioni_, Alan S. W. Winton_, Ashvind N. Singh, Angela D. Adkins</b:Middle>
          </b:Person>
        </b:NameList>
      </b:Author>
    </b:Author>
    <b:Title>Mindful Staff Can Reduce the Use of Physical Restraints When Providing Care to Individuals with Intellectual Disabilities</b:Title>
    <b:RefOrder>24</b:RefOrder>
  </b:Source>
  <b:Source>
    <b:Tag>Min09</b:Tag>
    <b:SourceType>Book</b:SourceType>
    <b:Guid>{D194108D-E091-43F7-8392-6F64DA60E894}</b:Guid>
    <b:Title>Mindful Staff Can Reduce the Use of Physical Restraints When Providing Care to Individuals with Intellectual Disabilities. Journal of Applied Research in Intellectual Disabilities , 22, 194–202</b:Title>
    <b:Year>2009</b:Year>
    <b:RefOrder>25</b:RefOrder>
  </b:Source>
  <b:Source>
    <b:Tag>Aus4</b:Tag>
    <b:SourceType>Book</b:SourceType>
    <b:Guid>{CA243F48-A294-41EB-9B76-B7673926480B}</b:Guid>
    <b:Title>(Australian Government. (2013). National Disability Insurance Scheme Act 2013. Retrieved from https://www.legislation.gov.au/Details/C2019C00332)</b:Title>
    <b:RefOrder>26</b:RefOrder>
  </b:Source>
  <b:Source>
    <b:Tag>Res</b:Tag>
    <b:SourceType>Book</b:SourceType>
    <b:Guid>{B8D50DEE-3692-449E-A68A-ED07830FFB71}</b:Guid>
    <b:Title>Restricted Practice Guidance Chemical Restraint. Family and Community Services </b:Title>
    <b:RefOrder>27</b:RefOrder>
  </b:Source>
  <b:Source>
    <b:Tag>All</b:Tag>
    <b:SourceType>JournalArticle</b:SourceType>
    <b:Guid>{77724AFF-68B4-4EFD-8680-126ACBDFBBC8}</b:Guid>
    <b:Title>Allen, D., Lowe, K., Brophy, S., &amp; Moore, K. (2009). Predictors of Restrictive Reactive Strategy Use in People with Challenging Behaviour. Journal of Applied Research in Intellectual Disabilities, 22(2), 159–168.</b:Title>
    <b:RefOrder>28</b:RefOrder>
  </b:Source>
  <b:Source>
    <b:Tag>All1</b:Tag>
    <b:SourceType>JournalArticle</b:SourceType>
    <b:Guid>{50DF908D-119B-4D7E-BEE3-E1563F1B0C0C}</b:Guid>
    <b:Title>Allen, D., Lowe, K., Brophy, S., &amp; Moore, K. (2009). Predictors of Restrictive Reactive Strategy Use in People with Challenging Behaviour. Journal of Applied Research in Intellectual Disabilities, 22(2), 159–168.</b:Title>
    <b:RefOrder>29</b:RefOrder>
  </b:Source>
  <b:Source>
    <b:Tag>Web</b:Tag>
    <b:SourceType>JournalArticle</b:SourceType>
    <b:Guid>{AF244CA0-A737-4D46-A318-9DA94FAD3D35}</b:Guid>
    <b:Title>Webber, L. S., McVilly, K. R., &amp; Chan, J. (2011). Restrictive Interventions for People with a Disability Exhibiting Challenging Behaviours: Analysis of a Population Database. Journal of Applied Research in Intellectual Disabilities, 24(6), 495–507.</b:Title>
    <b:RefOrder>30</b:RefOrder>
  </b:Source>
  <b:Source>
    <b:Tag>Sal</b:Tag>
    <b:SourceType>JournalArticle</b:SourceType>
    <b:Guid>{66C2D3C1-4370-4278-988F-9F0EED783F10}</b:Guid>
    <b:Title>Saloviita, T., Pirttimaa, R., &amp; Kontu, E. (2016). Parental Perceptions of the Use of Coercive Measures on Children with Developmental Disabilities. Journal of Applied Research in Intellectual Disabilities, 29(1), 11-20.</b:Title>
    <b:RefOrder>31</b:RefOrder>
  </b:Source>
  <b:Source>
    <b:Tag>Sch</b:Tag>
    <b:SourceType>JournalArticle</b:SourceType>
    <b:Guid>{35B87042-E7EF-4F5E-B55D-919AF2AAB6DB}</b:Guid>
    <b:Title>Scheirs, J. G. M., Blok, J. B., Tolhoek, M. A., Aouat, F. E., &amp; Glimmerveen, J. C. (2012). Client factors as predictors of restraint and seclusion in people with intellectual disability. Journal of Intellectual and Developmental Disability, 37(2), 112–120</b:Title>
    <b:RefOrder>32</b:RefOrder>
  </b:Source>
  <b:Source>
    <b:Tag>NIC1</b:Tag>
    <b:SourceType>JournalArticle</b:SourceType>
    <b:Guid>{84F9C190-CA9B-48CF-88DB-0B799524F5B3}</b:Guid>
    <b:Title>Nation Institute For Health Care Excellence NICE.  Psychotropic medicines in people with learning disabilities whose behaviour challenges Published date: 16 January 2017 Last updated: 01 September 2019</b:Title>
    <b:RefOrder>33</b:RefOrder>
  </b:Source>
  <b:Source>
    <b:Tag>Wig</b:Tag>
    <b:SourceType>JournalArticle</b:SourceType>
    <b:Guid>{F61DB62A-D03A-45C9-B2BA-57189F342D22}</b:Guid>
    <b:Title>Wigham.S, Emerson. E (2015), Trauma and Life Events in Adults with Intellectual Disability. Journal of Current Developmental Disorders Reports volume 2, pages 93–99 </b:Title>
    <b:RefOrder>34</b:RefOrder>
  </b:Source>
  <b:Source>
    <b:Tag>Uni2</b:Tag>
    <b:SourceType>JournalArticle</b:SourceType>
    <b:Guid>{24EFCC3B-BBC1-4BA1-AEBF-B00E2E85958E}</b:Guid>
    <b:Title>United Nations (2006). United Nations Convention on the Rights of Persons with Disability. Retrieved from https://www.un.org/development/desa/disabilities/convention-on-the-rights-of-persons-with-disabilities.html</b:Title>
    <b:RefOrder>35</b:RefOrder>
  </b:Source>
  <b:Source>
    <b:Tag>NDI1</b:Tag>
    <b:SourceType>JournalArticle</b:SourceType>
    <b:Guid>{C3DD2F30-91D4-43D1-9BFA-60FA2E46BEF7}</b:Guid>
    <b:Title>Australian Government. (2018e). National Disability Insurance Scheme (Restrictive Practices and Behaviour Support) Rules 2018. Retrieved from https://www.legislation.gov.au/Details/F2018L00632</b:Title>
    <b:RefOrder>36</b:RefOrder>
  </b:Source>
  <b:Source>
    <b:Tag>Qui</b:Tag>
    <b:SourceType>JournalArticle</b:SourceType>
    <b:Guid>{953D3749-1A90-4B7A-B90A-05F86791AC83}</b:Guid>
    <b:Title>Quint. E.H, O’Brien.R.F (2016) Menstrual Management for Adolescents With Disabilities (2016), American Academy of    Paediatrics, Volume 1 37, number 4 ,</b:Title>
    <b:RefOrder>37</b:RefOrder>
  </b:Source>
</b:Sources>
</file>

<file path=customXml/itemProps1.xml><?xml version="1.0" encoding="utf-8"?>
<ds:datastoreItem xmlns:ds="http://schemas.openxmlformats.org/officeDocument/2006/customXml" ds:itemID="{4DBCCFF5-AE8A-4BF0-B34B-FFBC9279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20629</Words>
  <Characters>117586</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2021-03-23T22:35:00Z</dcterms:created>
  <dcterms:modified xsi:type="dcterms:W3CDTF">2021-03-23T23:06:00Z</dcterms:modified>
</cp:coreProperties>
</file>