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2197B" w14:textId="31D158B8" w:rsidR="00893C06" w:rsidRDefault="00A66DF9" w:rsidP="00893C06">
      <w:pPr>
        <w:pStyle w:val="Heading1"/>
        <w:rPr>
          <w:sz w:val="48"/>
        </w:rPr>
      </w:pPr>
      <w:bookmarkStart w:id="0" w:name="_GoBack"/>
      <w:bookmarkEnd w:id="0"/>
      <w:r>
        <w:rPr>
          <w:sz w:val="48"/>
        </w:rPr>
        <w:t>Implementing providers: Facilitating the development of behaviour support plans that include regulated restrictive practices</w:t>
      </w:r>
    </w:p>
    <w:p w14:paraId="75287BA4" w14:textId="54B93F4B" w:rsidR="00F1084E" w:rsidRPr="00F1084E" w:rsidRDefault="0018638A" w:rsidP="00487966">
      <w:pPr>
        <w:pStyle w:val="Subtitle"/>
        <w:ind w:right="237"/>
      </w:pPr>
      <w:r>
        <w:t xml:space="preserve">This guide explores how </w:t>
      </w:r>
      <w:r w:rsidR="00E31CEF">
        <w:t xml:space="preserve">through practical and regular action </w:t>
      </w:r>
      <w:r>
        <w:t xml:space="preserve">providers can meet their obligations </w:t>
      </w:r>
      <w:r w:rsidR="00E31CEF">
        <w:t>to take all reasonable steps to facilitate development of behaviour support plans</w:t>
      </w:r>
      <w:r w:rsidR="003C2BE5">
        <w:t xml:space="preserve"> within prescribed timeframes</w:t>
      </w:r>
      <w:r>
        <w:t xml:space="preserve">. This guide also looks at how </w:t>
      </w:r>
      <w:r w:rsidR="00616BC2">
        <w:t xml:space="preserve">maximising use of their existing record keeping systems </w:t>
      </w:r>
      <w:r>
        <w:t xml:space="preserve">can </w:t>
      </w:r>
      <w:r w:rsidR="00616BC2">
        <w:t xml:space="preserve">help providers </w:t>
      </w:r>
      <w:r>
        <w:t>demonstrate they are taking all reasonable steps.</w:t>
      </w:r>
    </w:p>
    <w:p w14:paraId="2D1C3B70" w14:textId="77777777" w:rsidR="00893C06" w:rsidRDefault="001A0972" w:rsidP="00893C06">
      <w:pPr>
        <w:pStyle w:val="Heading2"/>
      </w:pPr>
      <w:r>
        <w:t>Requirements</w:t>
      </w:r>
      <w:r w:rsidR="0068497E">
        <w:t xml:space="preserve"> for implementing providers</w:t>
      </w:r>
    </w:p>
    <w:p w14:paraId="3D9ACE42" w14:textId="62965264" w:rsidR="0018638A" w:rsidRDefault="0018638A" w:rsidP="00893C06">
      <w:pPr>
        <w:rPr>
          <w:lang w:val="en-US"/>
        </w:rPr>
      </w:pPr>
      <w:r>
        <w:rPr>
          <w:lang w:val="en-US"/>
        </w:rPr>
        <w:t xml:space="preserve">The NDIS Commission is focusing on providers using regulated restrictive practices but not complying with their obligations to take all reasonable steps to facilitate the development of behavior support plans that cover the use of those practices. </w:t>
      </w:r>
    </w:p>
    <w:p w14:paraId="2298FA7E" w14:textId="58F9513D" w:rsidR="001F58E7" w:rsidRDefault="00893C06" w:rsidP="00893C06">
      <w:pPr>
        <w:rPr>
          <w:rFonts w:cstheme="minorHAnsi"/>
        </w:rPr>
      </w:pPr>
      <w:r>
        <w:rPr>
          <w:lang w:val="en-US"/>
        </w:rPr>
        <w:t xml:space="preserve">The </w:t>
      </w:r>
      <w:hyperlink r:id="rId12" w:history="1">
        <w:r w:rsidRPr="004F31F5">
          <w:rPr>
            <w:rStyle w:val="Hyperlink"/>
            <w:rFonts w:cstheme="minorHAnsi"/>
          </w:rPr>
          <w:t>NDIS (Restrictive Practices and Behaviour Support) Rules 2018</w:t>
        </w:r>
      </w:hyperlink>
      <w:r w:rsidR="00666A8F">
        <w:rPr>
          <w:rStyle w:val="Hyperlink"/>
          <w:rFonts w:cstheme="minorHAnsi"/>
        </w:rPr>
        <w:t xml:space="preserve"> (Behaviour Support Rules)</w:t>
      </w:r>
      <w:r>
        <w:rPr>
          <w:rFonts w:cstheme="minorHAnsi"/>
          <w:i/>
        </w:rPr>
        <w:t xml:space="preserve"> </w:t>
      </w:r>
      <w:r w:rsidR="001A0972">
        <w:rPr>
          <w:rFonts w:cstheme="minorHAnsi"/>
        </w:rPr>
        <w:t>require</w:t>
      </w:r>
      <w:r w:rsidR="00671E62">
        <w:rPr>
          <w:rFonts w:cstheme="minorHAnsi"/>
        </w:rPr>
        <w:t xml:space="preserve"> </w:t>
      </w:r>
      <w:r>
        <w:rPr>
          <w:rFonts w:cstheme="minorHAnsi"/>
        </w:rPr>
        <w:t>providers</w:t>
      </w:r>
      <w:r w:rsidR="0018638A">
        <w:rPr>
          <w:rFonts w:cstheme="minorHAnsi"/>
        </w:rPr>
        <w:t>, as a condition of registration, to</w:t>
      </w:r>
      <w:r w:rsidR="001A0972" w:rsidRPr="00487966">
        <w:rPr>
          <w:rFonts w:cstheme="minorHAnsi"/>
          <w:i/>
        </w:rPr>
        <w:t xml:space="preserve"> take </w:t>
      </w:r>
      <w:r w:rsidR="001A0972" w:rsidRPr="00616BC2">
        <w:rPr>
          <w:rFonts w:cstheme="minorHAnsi"/>
          <w:i/>
        </w:rPr>
        <w:t>all</w:t>
      </w:r>
      <w:r w:rsidR="001A0972" w:rsidRPr="00487966">
        <w:rPr>
          <w:rFonts w:cstheme="minorHAnsi"/>
          <w:i/>
        </w:rPr>
        <w:t xml:space="preserve"> reasonable steps</w:t>
      </w:r>
      <w:r w:rsidR="001A0972">
        <w:rPr>
          <w:rFonts w:cstheme="minorHAnsi"/>
        </w:rPr>
        <w:t xml:space="preserve"> to facilitate the development</w:t>
      </w:r>
      <w:r w:rsidR="00523893">
        <w:rPr>
          <w:rFonts w:cstheme="minorHAnsi"/>
        </w:rPr>
        <w:t xml:space="preserve"> </w:t>
      </w:r>
      <w:r w:rsidR="001A0972">
        <w:rPr>
          <w:rFonts w:cstheme="minorHAnsi"/>
        </w:rPr>
        <w:t xml:space="preserve">of </w:t>
      </w:r>
      <w:r w:rsidR="001F58E7">
        <w:rPr>
          <w:rFonts w:cstheme="minorHAnsi"/>
        </w:rPr>
        <w:t>behaviour support plans</w:t>
      </w:r>
      <w:r w:rsidR="0068497E">
        <w:rPr>
          <w:rFonts w:cstheme="minorHAnsi"/>
        </w:rPr>
        <w:t xml:space="preserve"> by a specialist behaviour support provider</w:t>
      </w:r>
      <w:r w:rsidR="00523893">
        <w:rPr>
          <w:rFonts w:cstheme="minorHAnsi"/>
        </w:rPr>
        <w:t xml:space="preserve"> </w:t>
      </w:r>
      <w:r w:rsidR="0018638A">
        <w:rPr>
          <w:rFonts w:cstheme="minorHAnsi"/>
        </w:rPr>
        <w:t>within the following timeframes</w:t>
      </w:r>
      <w:r w:rsidR="0018638A">
        <w:rPr>
          <w:rStyle w:val="FootnoteReference"/>
          <w:rFonts w:cstheme="minorHAnsi"/>
        </w:rPr>
        <w:footnoteReference w:id="1"/>
      </w:r>
      <w:r w:rsidR="0018638A">
        <w:rPr>
          <w:rFonts w:cstheme="minorHAnsi"/>
        </w:rPr>
        <w:t>:</w:t>
      </w:r>
    </w:p>
    <w:p w14:paraId="61CE7F86" w14:textId="40E52EF7" w:rsidR="001F58E7" w:rsidRDefault="001F58E7" w:rsidP="0098453B">
      <w:pPr>
        <w:pStyle w:val="ListParagraph"/>
        <w:numPr>
          <w:ilvl w:val="0"/>
          <w:numId w:val="12"/>
        </w:numPr>
        <w:rPr>
          <w:rFonts w:cstheme="minorHAnsi"/>
        </w:rPr>
      </w:pPr>
      <w:r>
        <w:rPr>
          <w:rFonts w:cstheme="minorHAnsi"/>
        </w:rPr>
        <w:t xml:space="preserve">An </w:t>
      </w:r>
      <w:r w:rsidRPr="00BD0A22">
        <w:rPr>
          <w:rFonts w:cstheme="minorHAnsi"/>
          <w:b/>
        </w:rPr>
        <w:t>interim plan</w:t>
      </w:r>
      <w:r>
        <w:rPr>
          <w:rFonts w:cstheme="minorHAnsi"/>
        </w:rPr>
        <w:t xml:space="preserve"> within 1 month after the first use</w:t>
      </w:r>
      <w:r w:rsidR="00523893">
        <w:rPr>
          <w:rFonts w:cstheme="minorHAnsi"/>
        </w:rPr>
        <w:t xml:space="preserve"> of the regulated restrictive practice</w:t>
      </w:r>
    </w:p>
    <w:p w14:paraId="49FF2A05" w14:textId="77777777" w:rsidR="001F58E7" w:rsidRPr="001F58E7" w:rsidRDefault="001F58E7" w:rsidP="0098453B">
      <w:pPr>
        <w:pStyle w:val="ListParagraph"/>
        <w:numPr>
          <w:ilvl w:val="0"/>
          <w:numId w:val="12"/>
        </w:numPr>
        <w:rPr>
          <w:rFonts w:cstheme="minorHAnsi"/>
        </w:rPr>
      </w:pPr>
      <w:r>
        <w:rPr>
          <w:rFonts w:cstheme="minorHAnsi"/>
        </w:rPr>
        <w:t xml:space="preserve">A </w:t>
      </w:r>
      <w:r w:rsidRPr="00BD0A22">
        <w:rPr>
          <w:rFonts w:cstheme="minorHAnsi"/>
          <w:b/>
        </w:rPr>
        <w:t>comprehensive plan</w:t>
      </w:r>
      <w:r>
        <w:rPr>
          <w:rFonts w:cstheme="minorHAnsi"/>
        </w:rPr>
        <w:t xml:space="preserve"> within 6 months after the first use</w:t>
      </w:r>
      <w:r w:rsidR="00523893">
        <w:rPr>
          <w:rFonts w:cstheme="minorHAnsi"/>
        </w:rPr>
        <w:t xml:space="preserve"> of the regulated restrictive practice</w:t>
      </w:r>
      <w:r w:rsidR="004C1EEF">
        <w:rPr>
          <w:rFonts w:cstheme="minorHAnsi"/>
        </w:rPr>
        <w:t>.</w:t>
      </w:r>
    </w:p>
    <w:p w14:paraId="5CFBE2B2" w14:textId="6CA76F5E" w:rsidR="00671E62" w:rsidRDefault="0018638A" w:rsidP="00671E62">
      <w:pPr>
        <w:pStyle w:val="Heading2"/>
      </w:pPr>
      <w:r>
        <w:t>Examples of some</w:t>
      </w:r>
      <w:r w:rsidR="00484AD8">
        <w:t xml:space="preserve"> reasonable </w:t>
      </w:r>
      <w:r w:rsidR="00FC72D6">
        <w:t>steps</w:t>
      </w:r>
    </w:p>
    <w:p w14:paraId="39A11864" w14:textId="34E0A2A0" w:rsidR="0018638A" w:rsidRDefault="0018638A" w:rsidP="000E1BB1">
      <w:pPr>
        <w:pStyle w:val="Default"/>
        <w:rPr>
          <w:color w:val="000000" w:themeColor="text1"/>
          <w:sz w:val="22"/>
          <w:szCs w:val="22"/>
        </w:rPr>
      </w:pPr>
      <w:r>
        <w:rPr>
          <w:color w:val="000000" w:themeColor="text1"/>
          <w:sz w:val="22"/>
          <w:szCs w:val="22"/>
        </w:rPr>
        <w:t>What constitutes taking all reasonable steps to facilitate development of a behaviour support plan will depend on the circumstances</w:t>
      </w:r>
      <w:r w:rsidR="00346EF7">
        <w:rPr>
          <w:color w:val="000000" w:themeColor="text1"/>
          <w:sz w:val="22"/>
          <w:szCs w:val="22"/>
        </w:rPr>
        <w:t>. B</w:t>
      </w:r>
      <w:r>
        <w:rPr>
          <w:color w:val="000000" w:themeColor="text1"/>
          <w:sz w:val="22"/>
          <w:szCs w:val="22"/>
        </w:rPr>
        <w:t>roadly speaking, it will involve sustained and regular activities that are directed at practically facilitating the plan’s development.</w:t>
      </w:r>
      <w:r w:rsidR="00FE5184">
        <w:rPr>
          <w:color w:val="000000" w:themeColor="text1"/>
          <w:sz w:val="22"/>
          <w:szCs w:val="22"/>
        </w:rPr>
        <w:t xml:space="preserve"> It will involve anticipating and taking </w:t>
      </w:r>
      <w:r w:rsidR="00C57DF7">
        <w:rPr>
          <w:color w:val="000000" w:themeColor="text1"/>
          <w:sz w:val="22"/>
          <w:szCs w:val="22"/>
        </w:rPr>
        <w:t xml:space="preserve">persistent </w:t>
      </w:r>
      <w:r w:rsidR="00FE5184">
        <w:rPr>
          <w:color w:val="000000" w:themeColor="text1"/>
          <w:sz w:val="22"/>
          <w:szCs w:val="22"/>
        </w:rPr>
        <w:t>action to overcome delays and barriers</w:t>
      </w:r>
      <w:r w:rsidR="00C57DF7">
        <w:rPr>
          <w:color w:val="000000" w:themeColor="text1"/>
          <w:sz w:val="22"/>
          <w:szCs w:val="22"/>
        </w:rPr>
        <w:t xml:space="preserve"> that may arise. </w:t>
      </w:r>
    </w:p>
    <w:p w14:paraId="65713661" w14:textId="77777777" w:rsidR="0018638A" w:rsidRDefault="0018638A" w:rsidP="000E1BB1">
      <w:pPr>
        <w:pStyle w:val="Default"/>
        <w:rPr>
          <w:color w:val="000000" w:themeColor="text1"/>
          <w:sz w:val="22"/>
          <w:szCs w:val="22"/>
        </w:rPr>
      </w:pPr>
    </w:p>
    <w:p w14:paraId="1AC4B821" w14:textId="596383E1" w:rsidR="0018638A" w:rsidRDefault="0018638A" w:rsidP="000E1BB1">
      <w:pPr>
        <w:pStyle w:val="Default"/>
        <w:rPr>
          <w:color w:val="000000" w:themeColor="text1"/>
          <w:sz w:val="22"/>
          <w:szCs w:val="22"/>
        </w:rPr>
      </w:pPr>
      <w:r>
        <w:rPr>
          <w:color w:val="000000" w:themeColor="text1"/>
          <w:sz w:val="22"/>
          <w:szCs w:val="22"/>
        </w:rPr>
        <w:t xml:space="preserve">Below are examples of what those reasonable steps might include, noting that </w:t>
      </w:r>
      <w:r w:rsidRPr="007C575D">
        <w:rPr>
          <w:b/>
          <w:i/>
          <w:color w:val="000000" w:themeColor="text1"/>
          <w:sz w:val="22"/>
          <w:szCs w:val="22"/>
        </w:rPr>
        <w:t xml:space="preserve">all </w:t>
      </w:r>
      <w:r>
        <w:rPr>
          <w:color w:val="000000" w:themeColor="text1"/>
          <w:sz w:val="22"/>
          <w:szCs w:val="22"/>
        </w:rPr>
        <w:t>reasonable steps must be taken.</w:t>
      </w:r>
    </w:p>
    <w:p w14:paraId="51069B9F" w14:textId="77777777" w:rsidR="0018638A" w:rsidRDefault="0018638A" w:rsidP="000E1BB1">
      <w:pPr>
        <w:pStyle w:val="Default"/>
        <w:rPr>
          <w:color w:val="000000" w:themeColor="text1"/>
          <w:sz w:val="22"/>
          <w:szCs w:val="22"/>
        </w:rPr>
      </w:pPr>
    </w:p>
    <w:p w14:paraId="6E1FFA81" w14:textId="77777777" w:rsidR="0018638A" w:rsidRPr="009E2FB5" w:rsidRDefault="0018638A" w:rsidP="0018638A">
      <w:pPr>
        <w:pStyle w:val="Default"/>
        <w:rPr>
          <w:b/>
          <w:color w:val="000000" w:themeColor="text1"/>
          <w:sz w:val="22"/>
          <w:szCs w:val="22"/>
        </w:rPr>
      </w:pPr>
      <w:r>
        <w:rPr>
          <w:b/>
          <w:color w:val="000000" w:themeColor="text1"/>
          <w:sz w:val="22"/>
          <w:szCs w:val="22"/>
        </w:rPr>
        <w:t>Contributing to successful plan development directly by:</w:t>
      </w:r>
    </w:p>
    <w:p w14:paraId="5BDA1E4C" w14:textId="6DA5E3EF" w:rsidR="0018638A" w:rsidRDefault="0018638A" w:rsidP="0018638A">
      <w:pPr>
        <w:pStyle w:val="Default"/>
        <w:numPr>
          <w:ilvl w:val="0"/>
          <w:numId w:val="20"/>
        </w:numPr>
        <w:rPr>
          <w:color w:val="000000" w:themeColor="text1"/>
          <w:sz w:val="22"/>
          <w:szCs w:val="22"/>
        </w:rPr>
      </w:pPr>
      <w:r>
        <w:rPr>
          <w:color w:val="000000" w:themeColor="text1"/>
          <w:sz w:val="22"/>
          <w:szCs w:val="22"/>
        </w:rPr>
        <w:t>working with the participant and/or their representatives as well as their support coordinator to expediently engage</w:t>
      </w:r>
      <w:r w:rsidRPr="00141FAD">
        <w:rPr>
          <w:color w:val="000000" w:themeColor="text1"/>
          <w:sz w:val="22"/>
          <w:szCs w:val="22"/>
        </w:rPr>
        <w:t xml:space="preserve"> </w:t>
      </w:r>
      <w:r>
        <w:rPr>
          <w:color w:val="000000" w:themeColor="text1"/>
          <w:sz w:val="22"/>
          <w:szCs w:val="22"/>
        </w:rPr>
        <w:t xml:space="preserve">a specialist </w:t>
      </w:r>
      <w:r w:rsidRPr="00141FAD">
        <w:rPr>
          <w:color w:val="000000" w:themeColor="text1"/>
          <w:sz w:val="22"/>
          <w:szCs w:val="22"/>
        </w:rPr>
        <w:t xml:space="preserve">behaviour support </w:t>
      </w:r>
      <w:r>
        <w:rPr>
          <w:color w:val="000000" w:themeColor="text1"/>
          <w:sz w:val="22"/>
          <w:szCs w:val="22"/>
        </w:rPr>
        <w:t xml:space="preserve">provider/NDIS behaviour support </w:t>
      </w:r>
      <w:r w:rsidRPr="00141FAD">
        <w:rPr>
          <w:color w:val="000000" w:themeColor="text1"/>
          <w:sz w:val="22"/>
          <w:szCs w:val="22"/>
        </w:rPr>
        <w:t>practitioner</w:t>
      </w:r>
      <w:r>
        <w:rPr>
          <w:color w:val="000000" w:themeColor="text1"/>
          <w:sz w:val="22"/>
          <w:szCs w:val="22"/>
        </w:rPr>
        <w:t xml:space="preserve"> (‘practitioner’) to develop the behaviour support plan;</w:t>
      </w:r>
      <w:r w:rsidRPr="006821F5">
        <w:rPr>
          <w:color w:val="000000" w:themeColor="text1"/>
          <w:sz w:val="22"/>
          <w:szCs w:val="22"/>
        </w:rPr>
        <w:t xml:space="preserve"> </w:t>
      </w:r>
    </w:p>
    <w:p w14:paraId="10262D5B" w14:textId="428CD738" w:rsidR="00C57DF7" w:rsidRDefault="00C57DF7" w:rsidP="0018638A">
      <w:pPr>
        <w:pStyle w:val="Default"/>
        <w:numPr>
          <w:ilvl w:val="0"/>
          <w:numId w:val="20"/>
        </w:numPr>
        <w:rPr>
          <w:color w:val="000000" w:themeColor="text1"/>
          <w:sz w:val="22"/>
          <w:szCs w:val="22"/>
        </w:rPr>
      </w:pPr>
      <w:r>
        <w:rPr>
          <w:color w:val="000000" w:themeColor="text1"/>
          <w:sz w:val="22"/>
          <w:szCs w:val="22"/>
        </w:rPr>
        <w:t>encouraging specialist behaviour support providers to meet the regulated deadlines for their development of interim and comprehensive plans;</w:t>
      </w:r>
    </w:p>
    <w:p w14:paraId="59C93821" w14:textId="77777777" w:rsidR="0018638A" w:rsidRPr="00780037" w:rsidRDefault="0018638A" w:rsidP="0018638A">
      <w:pPr>
        <w:pStyle w:val="Default"/>
        <w:numPr>
          <w:ilvl w:val="0"/>
          <w:numId w:val="20"/>
        </w:numPr>
        <w:rPr>
          <w:rFonts w:asciiTheme="minorHAnsi" w:hAnsiTheme="minorHAnsi" w:cstheme="minorHAnsi"/>
          <w:color w:val="000000" w:themeColor="text1"/>
          <w:sz w:val="22"/>
          <w:szCs w:val="20"/>
        </w:rPr>
      </w:pPr>
      <w:r>
        <w:rPr>
          <w:color w:val="000000" w:themeColor="text1"/>
          <w:sz w:val="22"/>
          <w:szCs w:val="22"/>
        </w:rPr>
        <w:t>having ongoing and regular engagement with the participant, support coordinator, practitioner, direct service staff, mainstream service providers and other NDIS providers to inform the development of the behaviour support plan;</w:t>
      </w:r>
    </w:p>
    <w:p w14:paraId="177B20C2" w14:textId="77777777" w:rsidR="0018638A" w:rsidRPr="009E2FB5" w:rsidRDefault="0018638A" w:rsidP="0018638A">
      <w:pPr>
        <w:pStyle w:val="Default"/>
        <w:numPr>
          <w:ilvl w:val="0"/>
          <w:numId w:val="20"/>
        </w:numPr>
        <w:rPr>
          <w:rFonts w:asciiTheme="minorHAnsi" w:hAnsiTheme="minorHAnsi" w:cstheme="minorHAnsi"/>
          <w:color w:val="000000" w:themeColor="text1"/>
          <w:sz w:val="22"/>
          <w:szCs w:val="20"/>
        </w:rPr>
      </w:pPr>
      <w:r>
        <w:rPr>
          <w:rFonts w:asciiTheme="minorHAnsi" w:hAnsiTheme="minorHAnsi" w:cstheme="minorHAnsi"/>
          <w:color w:val="000000" w:themeColor="text1"/>
          <w:sz w:val="22"/>
          <w:szCs w:val="20"/>
        </w:rPr>
        <w:t xml:space="preserve">having ongoing and regular engagement with the participant and/or their representatives </w:t>
      </w:r>
      <w:r>
        <w:rPr>
          <w:color w:val="000000" w:themeColor="text1"/>
          <w:sz w:val="22"/>
          <w:szCs w:val="22"/>
        </w:rPr>
        <w:t>to seek an NDIS plan review with the NDIA to obtain further funding for development of a behaviour support plan, if appropriate;</w:t>
      </w:r>
    </w:p>
    <w:p w14:paraId="69A472FD" w14:textId="77777777" w:rsidR="0018638A" w:rsidRPr="00141FAD" w:rsidRDefault="0018638A" w:rsidP="0018638A">
      <w:pPr>
        <w:pStyle w:val="Default"/>
        <w:numPr>
          <w:ilvl w:val="0"/>
          <w:numId w:val="20"/>
        </w:numPr>
        <w:rPr>
          <w:color w:val="000000" w:themeColor="text1"/>
          <w:sz w:val="22"/>
          <w:szCs w:val="22"/>
        </w:rPr>
      </w:pPr>
      <w:r>
        <w:rPr>
          <w:color w:val="000000" w:themeColor="text1"/>
          <w:sz w:val="22"/>
          <w:szCs w:val="22"/>
        </w:rPr>
        <w:t>making direct contributions to the development of the behaviour support plan and undertaking of associated assessments;</w:t>
      </w:r>
    </w:p>
    <w:p w14:paraId="64DC3CCF" w14:textId="1E2BE5D6" w:rsidR="0018638A" w:rsidRDefault="0018638A" w:rsidP="0018638A">
      <w:pPr>
        <w:pStyle w:val="Default"/>
        <w:numPr>
          <w:ilvl w:val="0"/>
          <w:numId w:val="20"/>
        </w:numPr>
        <w:rPr>
          <w:color w:val="000000" w:themeColor="text1"/>
          <w:sz w:val="22"/>
          <w:szCs w:val="22"/>
        </w:rPr>
      </w:pPr>
      <w:r>
        <w:rPr>
          <w:color w:val="000000" w:themeColor="text1"/>
          <w:sz w:val="22"/>
          <w:szCs w:val="22"/>
        </w:rPr>
        <w:t>making sure staff with the necessary skills are available to collaborate with the behaviour support provider/practitioner to develop the behaviour support plan.</w:t>
      </w:r>
    </w:p>
    <w:p w14:paraId="151D0176" w14:textId="3AE42FE8" w:rsidR="0018638A" w:rsidRDefault="0018638A" w:rsidP="007C575D">
      <w:pPr>
        <w:pStyle w:val="Default"/>
        <w:rPr>
          <w:color w:val="000000" w:themeColor="text1"/>
          <w:sz w:val="22"/>
          <w:szCs w:val="22"/>
        </w:rPr>
      </w:pPr>
    </w:p>
    <w:p w14:paraId="27E88F01" w14:textId="77777777" w:rsidR="0018638A" w:rsidRPr="009E2FB5" w:rsidRDefault="0018638A" w:rsidP="0018638A">
      <w:pPr>
        <w:pStyle w:val="Default"/>
        <w:rPr>
          <w:rFonts w:asciiTheme="minorHAnsi" w:hAnsiTheme="minorHAnsi" w:cstheme="minorHAnsi"/>
          <w:b/>
          <w:color w:val="000000" w:themeColor="text1"/>
          <w:sz w:val="22"/>
          <w:szCs w:val="20"/>
        </w:rPr>
      </w:pPr>
      <w:r>
        <w:rPr>
          <w:b/>
          <w:color w:val="000000" w:themeColor="text1"/>
          <w:sz w:val="22"/>
          <w:szCs w:val="22"/>
        </w:rPr>
        <w:t>C</w:t>
      </w:r>
      <w:r w:rsidRPr="009E2FB5">
        <w:rPr>
          <w:b/>
          <w:color w:val="000000" w:themeColor="text1"/>
          <w:sz w:val="22"/>
          <w:szCs w:val="22"/>
        </w:rPr>
        <w:t>oordinati</w:t>
      </w:r>
      <w:r>
        <w:rPr>
          <w:b/>
          <w:color w:val="000000" w:themeColor="text1"/>
          <w:sz w:val="22"/>
          <w:szCs w:val="22"/>
        </w:rPr>
        <w:t>ng</w:t>
      </w:r>
      <w:r w:rsidRPr="009E2FB5">
        <w:rPr>
          <w:b/>
          <w:color w:val="000000" w:themeColor="text1"/>
          <w:sz w:val="22"/>
          <w:szCs w:val="22"/>
        </w:rPr>
        <w:t xml:space="preserve"> </w:t>
      </w:r>
      <w:r>
        <w:rPr>
          <w:b/>
          <w:color w:val="000000" w:themeColor="text1"/>
          <w:sz w:val="22"/>
          <w:szCs w:val="22"/>
        </w:rPr>
        <w:t xml:space="preserve">aspects of </w:t>
      </w:r>
      <w:r w:rsidRPr="009E2FB5">
        <w:rPr>
          <w:b/>
          <w:color w:val="000000" w:themeColor="text1"/>
          <w:sz w:val="22"/>
          <w:szCs w:val="22"/>
        </w:rPr>
        <w:t>the plan’s development</w:t>
      </w:r>
      <w:r>
        <w:rPr>
          <w:b/>
          <w:color w:val="000000" w:themeColor="text1"/>
          <w:sz w:val="22"/>
          <w:szCs w:val="22"/>
        </w:rPr>
        <w:t xml:space="preserve"> by</w:t>
      </w:r>
      <w:r w:rsidRPr="009E2FB5">
        <w:rPr>
          <w:b/>
          <w:color w:val="000000" w:themeColor="text1"/>
          <w:sz w:val="22"/>
          <w:szCs w:val="22"/>
        </w:rPr>
        <w:t>:</w:t>
      </w:r>
    </w:p>
    <w:p w14:paraId="1FC2EFE8" w14:textId="77777777" w:rsidR="0018638A" w:rsidRDefault="0018638A" w:rsidP="0018638A">
      <w:pPr>
        <w:pStyle w:val="Default"/>
        <w:numPr>
          <w:ilvl w:val="0"/>
          <w:numId w:val="20"/>
        </w:numPr>
        <w:rPr>
          <w:color w:val="000000" w:themeColor="text1"/>
          <w:sz w:val="22"/>
          <w:szCs w:val="22"/>
        </w:rPr>
      </w:pPr>
      <w:r>
        <w:rPr>
          <w:color w:val="000000" w:themeColor="text1"/>
          <w:sz w:val="22"/>
          <w:szCs w:val="22"/>
        </w:rPr>
        <w:t>supporting the behaviour support provider/practitioner to gather information and data for behaviour support assessments;</w:t>
      </w:r>
    </w:p>
    <w:p w14:paraId="147A6941" w14:textId="77777777" w:rsidR="0018638A" w:rsidRDefault="0018638A" w:rsidP="0018638A">
      <w:pPr>
        <w:pStyle w:val="Default"/>
        <w:numPr>
          <w:ilvl w:val="0"/>
          <w:numId w:val="20"/>
        </w:numPr>
        <w:rPr>
          <w:rFonts w:asciiTheme="minorHAnsi" w:hAnsiTheme="minorHAnsi" w:cstheme="minorHAnsi"/>
          <w:color w:val="000000" w:themeColor="text1"/>
          <w:sz w:val="22"/>
          <w:szCs w:val="20"/>
        </w:rPr>
      </w:pPr>
      <w:r>
        <w:rPr>
          <w:rFonts w:asciiTheme="minorHAnsi" w:hAnsiTheme="minorHAnsi" w:cstheme="minorHAnsi"/>
          <w:color w:val="000000" w:themeColor="text1"/>
          <w:sz w:val="22"/>
          <w:szCs w:val="20"/>
        </w:rPr>
        <w:t>undertaking a</w:t>
      </w:r>
      <w:r w:rsidRPr="00BF28AE">
        <w:rPr>
          <w:rFonts w:asciiTheme="minorHAnsi" w:hAnsiTheme="minorHAnsi" w:cstheme="minorHAnsi"/>
          <w:color w:val="000000" w:themeColor="text1"/>
          <w:sz w:val="22"/>
          <w:szCs w:val="20"/>
        </w:rPr>
        <w:t xml:space="preserve">dvanced planning for authorisation of the behaviour support plan </w:t>
      </w:r>
      <w:r>
        <w:rPr>
          <w:rFonts w:asciiTheme="minorHAnsi" w:hAnsiTheme="minorHAnsi" w:cstheme="minorHAnsi"/>
          <w:color w:val="000000" w:themeColor="text1"/>
          <w:sz w:val="22"/>
          <w:szCs w:val="20"/>
        </w:rPr>
        <w:t xml:space="preserve">(if it requires authorisation) </w:t>
      </w:r>
      <w:r w:rsidRPr="00BF28AE">
        <w:rPr>
          <w:rFonts w:asciiTheme="minorHAnsi" w:hAnsiTheme="minorHAnsi" w:cstheme="minorHAnsi"/>
          <w:color w:val="000000" w:themeColor="text1"/>
          <w:sz w:val="22"/>
          <w:szCs w:val="20"/>
        </w:rPr>
        <w:t>and follow</w:t>
      </w:r>
      <w:r>
        <w:rPr>
          <w:rFonts w:asciiTheme="minorHAnsi" w:hAnsiTheme="minorHAnsi" w:cstheme="minorHAnsi"/>
          <w:color w:val="000000" w:themeColor="text1"/>
          <w:sz w:val="22"/>
          <w:szCs w:val="20"/>
        </w:rPr>
        <w:t>ing</w:t>
      </w:r>
      <w:r w:rsidRPr="00BF28AE">
        <w:rPr>
          <w:rFonts w:asciiTheme="minorHAnsi" w:hAnsiTheme="minorHAnsi" w:cstheme="minorHAnsi"/>
          <w:color w:val="000000" w:themeColor="text1"/>
          <w:sz w:val="22"/>
          <w:szCs w:val="20"/>
        </w:rPr>
        <w:t>-up with the authorisation agency to ensure timely authorisation of the plan</w:t>
      </w:r>
      <w:r>
        <w:rPr>
          <w:rFonts w:asciiTheme="minorHAnsi" w:hAnsiTheme="minorHAnsi" w:cstheme="minorHAnsi"/>
          <w:color w:val="000000" w:themeColor="text1"/>
          <w:sz w:val="22"/>
          <w:szCs w:val="20"/>
        </w:rPr>
        <w:t>;</w:t>
      </w:r>
    </w:p>
    <w:p w14:paraId="433CEE34" w14:textId="18A7D7E5" w:rsidR="00C57DF7" w:rsidRPr="007C575D" w:rsidRDefault="0018638A" w:rsidP="0018638A">
      <w:pPr>
        <w:pStyle w:val="Default"/>
        <w:numPr>
          <w:ilvl w:val="0"/>
          <w:numId w:val="20"/>
        </w:numPr>
        <w:rPr>
          <w:color w:val="000000" w:themeColor="text1"/>
          <w:sz w:val="22"/>
          <w:szCs w:val="22"/>
        </w:rPr>
      </w:pPr>
      <w:r>
        <w:rPr>
          <w:rFonts w:asciiTheme="minorHAnsi" w:hAnsiTheme="minorHAnsi" w:cstheme="minorHAnsi"/>
          <w:color w:val="000000" w:themeColor="text1"/>
          <w:sz w:val="22"/>
          <w:szCs w:val="20"/>
        </w:rPr>
        <w:t xml:space="preserve">engaging </w:t>
      </w:r>
      <w:r w:rsidR="00C57DF7">
        <w:rPr>
          <w:rFonts w:asciiTheme="minorHAnsi" w:hAnsiTheme="minorHAnsi" w:cstheme="minorHAnsi"/>
          <w:color w:val="000000" w:themeColor="text1"/>
          <w:sz w:val="22"/>
          <w:szCs w:val="20"/>
        </w:rPr>
        <w:t xml:space="preserve">and communicating regularly </w:t>
      </w:r>
      <w:r>
        <w:rPr>
          <w:rFonts w:asciiTheme="minorHAnsi" w:hAnsiTheme="minorHAnsi" w:cstheme="minorHAnsi"/>
          <w:color w:val="000000" w:themeColor="text1"/>
          <w:sz w:val="22"/>
          <w:szCs w:val="20"/>
        </w:rPr>
        <w:t>with authorising bodies</w:t>
      </w:r>
      <w:r w:rsidR="00C57DF7">
        <w:rPr>
          <w:rFonts w:asciiTheme="minorHAnsi" w:hAnsiTheme="minorHAnsi" w:cstheme="minorHAnsi"/>
          <w:color w:val="000000" w:themeColor="text1"/>
          <w:sz w:val="22"/>
          <w:szCs w:val="20"/>
        </w:rPr>
        <w:t xml:space="preserve"> to secure decisions within regulated deadlines</w:t>
      </w:r>
      <w:r>
        <w:rPr>
          <w:rFonts w:asciiTheme="minorHAnsi" w:hAnsiTheme="minorHAnsi" w:cstheme="minorHAnsi"/>
          <w:color w:val="000000" w:themeColor="text1"/>
          <w:sz w:val="22"/>
          <w:szCs w:val="20"/>
        </w:rPr>
        <w:t xml:space="preserve">, </w:t>
      </w:r>
    </w:p>
    <w:p w14:paraId="3724B183" w14:textId="6E68612E" w:rsidR="0018638A" w:rsidRPr="00880FAF" w:rsidRDefault="00C57DF7" w:rsidP="0018638A">
      <w:pPr>
        <w:pStyle w:val="Default"/>
        <w:numPr>
          <w:ilvl w:val="0"/>
          <w:numId w:val="20"/>
        </w:numPr>
        <w:rPr>
          <w:color w:val="000000" w:themeColor="text1"/>
          <w:sz w:val="22"/>
          <w:szCs w:val="22"/>
        </w:rPr>
      </w:pPr>
      <w:r>
        <w:rPr>
          <w:rFonts w:asciiTheme="minorHAnsi" w:hAnsiTheme="minorHAnsi" w:cstheme="minorHAnsi"/>
          <w:color w:val="000000" w:themeColor="text1"/>
          <w:sz w:val="22"/>
          <w:szCs w:val="20"/>
        </w:rPr>
        <w:t xml:space="preserve">working with </w:t>
      </w:r>
      <w:r w:rsidR="0018638A">
        <w:rPr>
          <w:rFonts w:asciiTheme="minorHAnsi" w:hAnsiTheme="minorHAnsi" w:cstheme="minorHAnsi"/>
          <w:color w:val="000000" w:themeColor="text1"/>
          <w:sz w:val="22"/>
          <w:szCs w:val="20"/>
        </w:rPr>
        <w:t xml:space="preserve">Local Area Coordinators, the NDIA or the NDIS Commission </w:t>
      </w:r>
      <w:r>
        <w:rPr>
          <w:rFonts w:asciiTheme="minorHAnsi" w:hAnsiTheme="minorHAnsi" w:cstheme="minorHAnsi"/>
          <w:color w:val="000000" w:themeColor="text1"/>
          <w:sz w:val="22"/>
          <w:szCs w:val="20"/>
        </w:rPr>
        <w:t xml:space="preserve">to gain assistance when </w:t>
      </w:r>
      <w:r w:rsidR="0018638A">
        <w:rPr>
          <w:rFonts w:asciiTheme="minorHAnsi" w:hAnsiTheme="minorHAnsi" w:cstheme="minorHAnsi"/>
          <w:color w:val="000000" w:themeColor="text1"/>
          <w:sz w:val="22"/>
          <w:szCs w:val="20"/>
        </w:rPr>
        <w:t>barriers to development of a behaviour support plan are not able to be addressed;</w:t>
      </w:r>
    </w:p>
    <w:p w14:paraId="15BAD2B2" w14:textId="77777777" w:rsidR="0018638A" w:rsidRPr="00880FAF" w:rsidRDefault="0018638A" w:rsidP="0018638A">
      <w:pPr>
        <w:pStyle w:val="Default"/>
        <w:numPr>
          <w:ilvl w:val="0"/>
          <w:numId w:val="20"/>
        </w:numPr>
        <w:rPr>
          <w:color w:val="000000" w:themeColor="text1"/>
          <w:sz w:val="22"/>
          <w:szCs w:val="22"/>
        </w:rPr>
      </w:pPr>
      <w:r>
        <w:rPr>
          <w:rFonts w:asciiTheme="minorHAnsi" w:hAnsiTheme="minorHAnsi" w:cstheme="minorHAnsi"/>
          <w:color w:val="000000" w:themeColor="text1"/>
          <w:sz w:val="22"/>
          <w:szCs w:val="20"/>
        </w:rPr>
        <w:t xml:space="preserve">enabling contributions from </w:t>
      </w:r>
      <w:r w:rsidRPr="00DC2063">
        <w:rPr>
          <w:rFonts w:asciiTheme="minorHAnsi" w:hAnsiTheme="minorHAnsi" w:cstheme="minorHAnsi"/>
          <w:color w:val="000000" w:themeColor="text1"/>
          <w:sz w:val="22"/>
          <w:szCs w:val="20"/>
        </w:rPr>
        <w:t xml:space="preserve">mainstream service providers </w:t>
      </w:r>
      <w:r>
        <w:rPr>
          <w:rFonts w:asciiTheme="minorHAnsi" w:hAnsiTheme="minorHAnsi" w:cstheme="minorHAnsi"/>
          <w:color w:val="000000" w:themeColor="text1"/>
          <w:sz w:val="22"/>
          <w:szCs w:val="20"/>
        </w:rPr>
        <w:t>in the development of an interim plan and/or comprehensive plan;</w:t>
      </w:r>
    </w:p>
    <w:p w14:paraId="3B31C3EA" w14:textId="77777777" w:rsidR="0018638A" w:rsidRPr="00FD6458" w:rsidRDefault="0018638A" w:rsidP="0018638A">
      <w:pPr>
        <w:pStyle w:val="Default"/>
        <w:numPr>
          <w:ilvl w:val="0"/>
          <w:numId w:val="20"/>
        </w:numPr>
        <w:rPr>
          <w:rFonts w:asciiTheme="minorHAnsi" w:hAnsiTheme="minorHAnsi" w:cstheme="minorHAnsi"/>
          <w:color w:val="000000" w:themeColor="text1"/>
          <w:sz w:val="22"/>
          <w:szCs w:val="20"/>
        </w:rPr>
      </w:pPr>
      <w:r>
        <w:rPr>
          <w:rFonts w:asciiTheme="minorHAnsi" w:hAnsiTheme="minorHAnsi" w:cstheme="minorHAnsi"/>
          <w:color w:val="000000" w:themeColor="text1"/>
          <w:sz w:val="22"/>
          <w:szCs w:val="20"/>
        </w:rPr>
        <w:t>a</w:t>
      </w:r>
      <w:r w:rsidRPr="00FD6458">
        <w:rPr>
          <w:rFonts w:asciiTheme="minorHAnsi" w:hAnsiTheme="minorHAnsi" w:cstheme="minorHAnsi"/>
          <w:color w:val="000000" w:themeColor="text1"/>
          <w:sz w:val="22"/>
          <w:szCs w:val="20"/>
        </w:rPr>
        <w:t xml:space="preserve">ctively and regularly monitoring the progress of the development of </w:t>
      </w:r>
      <w:r>
        <w:rPr>
          <w:rFonts w:asciiTheme="minorHAnsi" w:hAnsiTheme="minorHAnsi" w:cstheme="minorHAnsi"/>
          <w:color w:val="000000" w:themeColor="text1"/>
          <w:sz w:val="22"/>
          <w:szCs w:val="20"/>
        </w:rPr>
        <w:t>the behaviour support plan;</w:t>
      </w:r>
    </w:p>
    <w:p w14:paraId="7F35CC42" w14:textId="3565219D" w:rsidR="0018638A" w:rsidRDefault="0018638A" w:rsidP="0018638A">
      <w:pPr>
        <w:pStyle w:val="Default"/>
        <w:numPr>
          <w:ilvl w:val="0"/>
          <w:numId w:val="20"/>
        </w:numPr>
        <w:rPr>
          <w:rFonts w:asciiTheme="minorHAnsi" w:hAnsiTheme="minorHAnsi" w:cstheme="minorHAnsi"/>
          <w:color w:val="000000" w:themeColor="text1"/>
          <w:sz w:val="22"/>
          <w:szCs w:val="20"/>
        </w:rPr>
      </w:pPr>
      <w:r>
        <w:rPr>
          <w:rFonts w:asciiTheme="minorHAnsi" w:hAnsiTheme="minorHAnsi" w:cstheme="minorHAnsi"/>
          <w:color w:val="000000" w:themeColor="text1"/>
          <w:sz w:val="22"/>
          <w:szCs w:val="20"/>
        </w:rPr>
        <w:t xml:space="preserve">actively and regularly </w:t>
      </w:r>
      <w:r w:rsidRPr="00BF28AE">
        <w:rPr>
          <w:rFonts w:asciiTheme="minorHAnsi" w:hAnsiTheme="minorHAnsi" w:cstheme="minorHAnsi"/>
          <w:color w:val="000000" w:themeColor="text1"/>
          <w:sz w:val="22"/>
          <w:szCs w:val="20"/>
        </w:rPr>
        <w:t>follow</w:t>
      </w:r>
      <w:r>
        <w:rPr>
          <w:rFonts w:asciiTheme="minorHAnsi" w:hAnsiTheme="minorHAnsi" w:cstheme="minorHAnsi"/>
          <w:color w:val="000000" w:themeColor="text1"/>
          <w:sz w:val="22"/>
          <w:szCs w:val="20"/>
        </w:rPr>
        <w:t>ing</w:t>
      </w:r>
      <w:r w:rsidRPr="00BF28AE">
        <w:rPr>
          <w:rFonts w:asciiTheme="minorHAnsi" w:hAnsiTheme="minorHAnsi" w:cstheme="minorHAnsi"/>
          <w:color w:val="000000" w:themeColor="text1"/>
          <w:sz w:val="22"/>
          <w:szCs w:val="20"/>
        </w:rPr>
        <w:t xml:space="preserve">-up with the behaviour support provider/practitioner </w:t>
      </w:r>
      <w:r w:rsidR="00C57DF7">
        <w:rPr>
          <w:rFonts w:asciiTheme="minorHAnsi" w:hAnsiTheme="minorHAnsi" w:cstheme="minorHAnsi"/>
          <w:color w:val="000000" w:themeColor="text1"/>
          <w:sz w:val="22"/>
          <w:szCs w:val="20"/>
        </w:rPr>
        <w:t xml:space="preserve">and the authorising body </w:t>
      </w:r>
      <w:r w:rsidRPr="00BF28AE">
        <w:rPr>
          <w:rFonts w:asciiTheme="minorHAnsi" w:hAnsiTheme="minorHAnsi" w:cstheme="minorHAnsi"/>
          <w:color w:val="000000" w:themeColor="text1"/>
          <w:sz w:val="22"/>
          <w:szCs w:val="20"/>
        </w:rPr>
        <w:t>to ensure timely completion</w:t>
      </w:r>
      <w:r w:rsidR="003E02AD">
        <w:rPr>
          <w:rFonts w:asciiTheme="minorHAnsi" w:hAnsiTheme="minorHAnsi" w:cstheme="minorHAnsi"/>
          <w:color w:val="000000" w:themeColor="text1"/>
          <w:sz w:val="22"/>
          <w:szCs w:val="20"/>
        </w:rPr>
        <w:t xml:space="preserve">, </w:t>
      </w:r>
      <w:r w:rsidRPr="00BF28AE">
        <w:rPr>
          <w:rFonts w:asciiTheme="minorHAnsi" w:hAnsiTheme="minorHAnsi" w:cstheme="minorHAnsi"/>
          <w:color w:val="000000" w:themeColor="text1"/>
          <w:sz w:val="22"/>
          <w:szCs w:val="20"/>
        </w:rPr>
        <w:t xml:space="preserve">submission </w:t>
      </w:r>
      <w:r w:rsidR="003E02AD">
        <w:rPr>
          <w:rFonts w:asciiTheme="minorHAnsi" w:hAnsiTheme="minorHAnsi" w:cstheme="minorHAnsi"/>
          <w:color w:val="000000" w:themeColor="text1"/>
          <w:sz w:val="22"/>
          <w:szCs w:val="20"/>
        </w:rPr>
        <w:t xml:space="preserve">and authorisation </w:t>
      </w:r>
      <w:r w:rsidRPr="00BF28AE">
        <w:rPr>
          <w:rFonts w:asciiTheme="minorHAnsi" w:hAnsiTheme="minorHAnsi" w:cstheme="minorHAnsi"/>
          <w:color w:val="000000" w:themeColor="text1"/>
          <w:sz w:val="22"/>
          <w:szCs w:val="20"/>
        </w:rPr>
        <w:t>of the plan</w:t>
      </w:r>
      <w:r>
        <w:rPr>
          <w:rFonts w:asciiTheme="minorHAnsi" w:hAnsiTheme="minorHAnsi" w:cstheme="minorHAnsi"/>
          <w:color w:val="000000" w:themeColor="text1"/>
          <w:sz w:val="22"/>
          <w:szCs w:val="20"/>
        </w:rPr>
        <w:t>;</w:t>
      </w:r>
    </w:p>
    <w:p w14:paraId="4DEA0187" w14:textId="77777777" w:rsidR="0018638A" w:rsidRPr="00FD6458" w:rsidRDefault="0018638A" w:rsidP="0018638A">
      <w:pPr>
        <w:pStyle w:val="Default"/>
        <w:numPr>
          <w:ilvl w:val="0"/>
          <w:numId w:val="20"/>
        </w:numPr>
        <w:rPr>
          <w:color w:val="000000" w:themeColor="text1"/>
          <w:sz w:val="22"/>
          <w:szCs w:val="22"/>
        </w:rPr>
      </w:pPr>
      <w:r>
        <w:rPr>
          <w:color w:val="000000" w:themeColor="text1"/>
          <w:sz w:val="22"/>
          <w:szCs w:val="22"/>
        </w:rPr>
        <w:t>actively and promptly progressing referrals of the participant to other NDIS providers for support, medical and allied health specialists or other NDIS provider and subsequent reports or assessments.</w:t>
      </w:r>
    </w:p>
    <w:p w14:paraId="1E8E98C3" w14:textId="0D36D2B7" w:rsidR="003044D3" w:rsidRDefault="00F76710" w:rsidP="003044D3">
      <w:pPr>
        <w:pStyle w:val="Heading2"/>
      </w:pPr>
      <w:r w:rsidRPr="00F76710">
        <w:t xml:space="preserve">Records can help </w:t>
      </w:r>
      <w:r w:rsidR="00EF378D" w:rsidRPr="00F76710">
        <w:t>to</w:t>
      </w:r>
      <w:r w:rsidR="003044D3" w:rsidRPr="00F76710">
        <w:t xml:space="preserve"> demonstrate </w:t>
      </w:r>
      <w:r w:rsidR="00821B72" w:rsidRPr="00F76710">
        <w:t xml:space="preserve">all </w:t>
      </w:r>
      <w:r w:rsidR="003044D3" w:rsidRPr="00F76710">
        <w:t>reasonable steps</w:t>
      </w:r>
      <w:r w:rsidR="00821B72" w:rsidRPr="00F76710">
        <w:t xml:space="preserve"> are being taken</w:t>
      </w:r>
    </w:p>
    <w:p w14:paraId="70B8FAEE" w14:textId="7C6E0467" w:rsidR="0018638A" w:rsidRPr="007C575D" w:rsidRDefault="00821B72" w:rsidP="007C575D">
      <w:pPr>
        <w:pStyle w:val="Default"/>
        <w:rPr>
          <w:sz w:val="22"/>
          <w:szCs w:val="22"/>
        </w:rPr>
      </w:pPr>
      <w:r>
        <w:rPr>
          <w:sz w:val="22"/>
          <w:szCs w:val="22"/>
        </w:rPr>
        <w:t>Effective record keeping supports providers in demonstrating</w:t>
      </w:r>
      <w:r w:rsidR="0018638A">
        <w:rPr>
          <w:sz w:val="22"/>
          <w:szCs w:val="22"/>
        </w:rPr>
        <w:t xml:space="preserve"> </w:t>
      </w:r>
      <w:r>
        <w:rPr>
          <w:sz w:val="22"/>
          <w:szCs w:val="22"/>
        </w:rPr>
        <w:t>compliance with their</w:t>
      </w:r>
      <w:r w:rsidR="0018638A">
        <w:rPr>
          <w:sz w:val="22"/>
          <w:szCs w:val="22"/>
        </w:rPr>
        <w:t xml:space="preserve"> obligation to take all reasonable steps to facilitate plan development</w:t>
      </w:r>
      <w:r w:rsidR="00ED2BCF">
        <w:rPr>
          <w:sz w:val="22"/>
          <w:szCs w:val="22"/>
        </w:rPr>
        <w:t xml:space="preserve"> within the </w:t>
      </w:r>
      <w:r w:rsidR="003C2BE5">
        <w:rPr>
          <w:sz w:val="22"/>
          <w:szCs w:val="22"/>
        </w:rPr>
        <w:t>applicable prscribed timeframe</w:t>
      </w:r>
      <w:r w:rsidR="0018638A">
        <w:rPr>
          <w:sz w:val="22"/>
          <w:szCs w:val="22"/>
        </w:rPr>
        <w:t xml:space="preserve">. </w:t>
      </w:r>
      <w:r>
        <w:rPr>
          <w:sz w:val="22"/>
          <w:szCs w:val="22"/>
        </w:rPr>
        <w:t>The Behaviour Support Rules require providers to keep written information related to their use of regulated restrictive practices</w:t>
      </w:r>
      <w:r>
        <w:rPr>
          <w:rStyle w:val="FootnoteReference"/>
          <w:sz w:val="22"/>
          <w:szCs w:val="22"/>
        </w:rPr>
        <w:footnoteReference w:id="2"/>
      </w:r>
      <w:r>
        <w:rPr>
          <w:sz w:val="22"/>
          <w:szCs w:val="22"/>
        </w:rPr>
        <w:t>.</w:t>
      </w:r>
    </w:p>
    <w:p w14:paraId="2D208347" w14:textId="0B3E5CEC" w:rsidR="0018638A" w:rsidRPr="0018638A" w:rsidRDefault="0018638A" w:rsidP="007C575D">
      <w:r>
        <w:lastRenderedPageBreak/>
        <w:t xml:space="preserve">Providers are encouraged to think of ways to </w:t>
      </w:r>
      <w:r w:rsidR="000369E9">
        <w:t xml:space="preserve">use their existing systems to record all the steps taken </w:t>
      </w:r>
      <w:r w:rsidR="00E31CEF">
        <w:t xml:space="preserve">that are </w:t>
      </w:r>
      <w:r w:rsidR="000369E9">
        <w:t>directed at practically facilitating the development of a behaviour support plan.</w:t>
      </w:r>
    </w:p>
    <w:p w14:paraId="61C7C3B9" w14:textId="20FEA644" w:rsidR="00EF378D" w:rsidRDefault="00EF378D" w:rsidP="00FC72D6">
      <w:pPr>
        <w:pStyle w:val="Default"/>
        <w:rPr>
          <w:color w:val="000000" w:themeColor="text1"/>
          <w:sz w:val="22"/>
          <w:szCs w:val="22"/>
        </w:rPr>
      </w:pPr>
      <w:r>
        <w:rPr>
          <w:color w:val="000000" w:themeColor="text1"/>
          <w:sz w:val="22"/>
          <w:szCs w:val="22"/>
        </w:rPr>
        <w:t xml:space="preserve">Types of </w:t>
      </w:r>
      <w:r w:rsidR="00821B72">
        <w:rPr>
          <w:color w:val="000000" w:themeColor="text1"/>
          <w:sz w:val="22"/>
          <w:szCs w:val="22"/>
        </w:rPr>
        <w:t xml:space="preserve">records or documents </w:t>
      </w:r>
      <w:r>
        <w:rPr>
          <w:color w:val="000000" w:themeColor="text1"/>
          <w:sz w:val="22"/>
          <w:szCs w:val="22"/>
        </w:rPr>
        <w:t xml:space="preserve">that </w:t>
      </w:r>
      <w:r w:rsidR="00ED2BCF">
        <w:rPr>
          <w:color w:val="000000" w:themeColor="text1"/>
          <w:sz w:val="22"/>
          <w:szCs w:val="22"/>
        </w:rPr>
        <w:t xml:space="preserve">may </w:t>
      </w:r>
      <w:r w:rsidR="00D36B58">
        <w:rPr>
          <w:color w:val="000000" w:themeColor="text1"/>
          <w:sz w:val="22"/>
          <w:szCs w:val="22"/>
        </w:rPr>
        <w:t xml:space="preserve">help to </w:t>
      </w:r>
      <w:r w:rsidR="00BE4E90">
        <w:rPr>
          <w:color w:val="000000" w:themeColor="text1"/>
          <w:sz w:val="22"/>
          <w:szCs w:val="22"/>
        </w:rPr>
        <w:t xml:space="preserve">demonstrate </w:t>
      </w:r>
      <w:r>
        <w:rPr>
          <w:color w:val="000000" w:themeColor="text1"/>
          <w:sz w:val="22"/>
          <w:szCs w:val="22"/>
        </w:rPr>
        <w:t>reasonable steps have been taken include</w:t>
      </w:r>
      <w:r w:rsidR="003A021D">
        <w:rPr>
          <w:color w:val="000000" w:themeColor="text1"/>
          <w:sz w:val="22"/>
          <w:szCs w:val="22"/>
        </w:rPr>
        <w:t>:</w:t>
      </w:r>
    </w:p>
    <w:p w14:paraId="47AC67DF" w14:textId="6B3167FF" w:rsidR="000E1BB1" w:rsidRPr="00C91E0F" w:rsidRDefault="0068497E" w:rsidP="0098453B">
      <w:pPr>
        <w:pStyle w:val="Default"/>
        <w:numPr>
          <w:ilvl w:val="0"/>
          <w:numId w:val="15"/>
        </w:numPr>
        <w:rPr>
          <w:rFonts w:asciiTheme="minorHAnsi" w:hAnsiTheme="minorHAnsi" w:cstheme="minorHAnsi"/>
          <w:color w:val="000000" w:themeColor="text1"/>
          <w:sz w:val="22"/>
          <w:szCs w:val="20"/>
        </w:rPr>
      </w:pPr>
      <w:r>
        <w:rPr>
          <w:color w:val="000000" w:themeColor="text1"/>
          <w:sz w:val="22"/>
          <w:szCs w:val="22"/>
        </w:rPr>
        <w:t xml:space="preserve">a </w:t>
      </w:r>
      <w:r w:rsidR="000E1BB1">
        <w:rPr>
          <w:color w:val="000000" w:themeColor="text1"/>
          <w:sz w:val="22"/>
          <w:szCs w:val="22"/>
        </w:rPr>
        <w:t>completed interim or comprehensive behaviour support plan</w:t>
      </w:r>
      <w:r w:rsidR="00821B72">
        <w:rPr>
          <w:color w:val="000000" w:themeColor="text1"/>
          <w:sz w:val="22"/>
          <w:szCs w:val="22"/>
        </w:rPr>
        <w:t>;</w:t>
      </w:r>
    </w:p>
    <w:p w14:paraId="3C19C3C8" w14:textId="0E3EE8FF" w:rsidR="00C43C55" w:rsidRPr="00C43C55" w:rsidRDefault="0068497E" w:rsidP="0098453B">
      <w:pPr>
        <w:pStyle w:val="Default"/>
        <w:numPr>
          <w:ilvl w:val="0"/>
          <w:numId w:val="15"/>
        </w:numPr>
        <w:rPr>
          <w:rFonts w:asciiTheme="minorHAnsi" w:hAnsiTheme="minorHAnsi" w:cstheme="minorHAnsi"/>
          <w:color w:val="000000" w:themeColor="text1"/>
          <w:sz w:val="22"/>
          <w:szCs w:val="20"/>
        </w:rPr>
      </w:pPr>
      <w:r>
        <w:rPr>
          <w:color w:val="000000" w:themeColor="text1"/>
          <w:sz w:val="22"/>
          <w:szCs w:val="22"/>
        </w:rPr>
        <w:t xml:space="preserve">a </w:t>
      </w:r>
      <w:r w:rsidR="00D36B58">
        <w:rPr>
          <w:color w:val="000000" w:themeColor="text1"/>
          <w:sz w:val="22"/>
          <w:szCs w:val="22"/>
        </w:rPr>
        <w:t>NDIS Commission P</w:t>
      </w:r>
      <w:r w:rsidR="00C43C55">
        <w:rPr>
          <w:color w:val="000000" w:themeColor="text1"/>
          <w:sz w:val="22"/>
          <w:szCs w:val="22"/>
        </w:rPr>
        <w:t>ortal plan ID for</w:t>
      </w:r>
      <w:r w:rsidR="00D36B58">
        <w:rPr>
          <w:color w:val="000000" w:themeColor="text1"/>
          <w:sz w:val="22"/>
          <w:szCs w:val="22"/>
        </w:rPr>
        <w:t xml:space="preserve"> an</w:t>
      </w:r>
      <w:r w:rsidR="00C43C55">
        <w:rPr>
          <w:color w:val="000000" w:themeColor="text1"/>
          <w:sz w:val="22"/>
          <w:szCs w:val="22"/>
        </w:rPr>
        <w:t xml:space="preserve"> interim or comprehensive behaviour support plan demonstrating </w:t>
      </w:r>
      <w:r w:rsidR="00D36B58">
        <w:rPr>
          <w:color w:val="000000" w:themeColor="text1"/>
          <w:sz w:val="22"/>
          <w:szCs w:val="22"/>
        </w:rPr>
        <w:t xml:space="preserve">lodgement of the plan </w:t>
      </w:r>
      <w:r w:rsidR="00C43C55">
        <w:rPr>
          <w:color w:val="000000" w:themeColor="text1"/>
          <w:sz w:val="22"/>
          <w:szCs w:val="22"/>
        </w:rPr>
        <w:t>with</w:t>
      </w:r>
      <w:r w:rsidR="00D36B58">
        <w:rPr>
          <w:color w:val="000000" w:themeColor="text1"/>
          <w:sz w:val="22"/>
          <w:szCs w:val="22"/>
        </w:rPr>
        <w:t>in</w:t>
      </w:r>
      <w:r w:rsidR="00C43C55">
        <w:rPr>
          <w:color w:val="000000" w:themeColor="text1"/>
          <w:sz w:val="22"/>
          <w:szCs w:val="22"/>
        </w:rPr>
        <w:t xml:space="preserve"> the </w:t>
      </w:r>
      <w:r w:rsidR="00D36B58">
        <w:rPr>
          <w:color w:val="000000" w:themeColor="text1"/>
          <w:sz w:val="22"/>
          <w:szCs w:val="22"/>
        </w:rPr>
        <w:t xml:space="preserve">applicable </w:t>
      </w:r>
      <w:r w:rsidR="00C43C55">
        <w:rPr>
          <w:color w:val="000000" w:themeColor="text1"/>
          <w:sz w:val="22"/>
          <w:szCs w:val="22"/>
        </w:rPr>
        <w:t>prescribed timeframe</w:t>
      </w:r>
      <w:r w:rsidR="00821B72">
        <w:rPr>
          <w:color w:val="000000" w:themeColor="text1"/>
          <w:sz w:val="22"/>
          <w:szCs w:val="22"/>
        </w:rPr>
        <w:t>;</w:t>
      </w:r>
    </w:p>
    <w:p w14:paraId="4378AD77" w14:textId="6A717D2D" w:rsidR="00E442CC" w:rsidRDefault="00E442CC" w:rsidP="0098453B">
      <w:pPr>
        <w:pStyle w:val="Default"/>
        <w:numPr>
          <w:ilvl w:val="0"/>
          <w:numId w:val="15"/>
        </w:numPr>
        <w:rPr>
          <w:rFonts w:asciiTheme="minorHAnsi" w:hAnsiTheme="minorHAnsi" w:cstheme="minorHAnsi"/>
          <w:color w:val="000000" w:themeColor="text1"/>
          <w:sz w:val="22"/>
          <w:szCs w:val="20"/>
        </w:rPr>
      </w:pPr>
      <w:r>
        <w:rPr>
          <w:rFonts w:asciiTheme="minorHAnsi" w:hAnsiTheme="minorHAnsi" w:cstheme="minorHAnsi"/>
          <w:color w:val="000000" w:themeColor="text1"/>
          <w:sz w:val="22"/>
          <w:szCs w:val="20"/>
        </w:rPr>
        <w:t>any records or documentation that demonstrate</w:t>
      </w:r>
      <w:r w:rsidR="00821B72">
        <w:rPr>
          <w:rFonts w:asciiTheme="minorHAnsi" w:hAnsiTheme="minorHAnsi" w:cstheme="minorHAnsi"/>
          <w:color w:val="000000" w:themeColor="text1"/>
          <w:sz w:val="22"/>
          <w:szCs w:val="20"/>
        </w:rPr>
        <w:t xml:space="preserve"> </w:t>
      </w:r>
      <w:r w:rsidR="00D36B58">
        <w:rPr>
          <w:rFonts w:asciiTheme="minorHAnsi" w:hAnsiTheme="minorHAnsi" w:cstheme="minorHAnsi"/>
          <w:color w:val="000000" w:themeColor="text1"/>
          <w:sz w:val="22"/>
          <w:szCs w:val="20"/>
        </w:rPr>
        <w:t xml:space="preserve">the taking </w:t>
      </w:r>
      <w:r w:rsidR="00821B72">
        <w:rPr>
          <w:rFonts w:asciiTheme="minorHAnsi" w:hAnsiTheme="minorHAnsi" w:cstheme="minorHAnsi"/>
          <w:color w:val="000000" w:themeColor="text1"/>
          <w:sz w:val="22"/>
          <w:szCs w:val="20"/>
        </w:rPr>
        <w:t xml:space="preserve">of examples </w:t>
      </w:r>
      <w:r w:rsidR="00D36B58">
        <w:rPr>
          <w:rFonts w:asciiTheme="minorHAnsi" w:hAnsiTheme="minorHAnsi" w:cstheme="minorHAnsi"/>
          <w:color w:val="000000" w:themeColor="text1"/>
          <w:sz w:val="22"/>
          <w:szCs w:val="20"/>
        </w:rPr>
        <w:t xml:space="preserve">of reasonable steps </w:t>
      </w:r>
      <w:r w:rsidR="00821B72">
        <w:rPr>
          <w:rFonts w:asciiTheme="minorHAnsi" w:hAnsiTheme="minorHAnsi" w:cstheme="minorHAnsi"/>
          <w:color w:val="000000" w:themeColor="text1"/>
          <w:sz w:val="22"/>
          <w:szCs w:val="20"/>
        </w:rPr>
        <w:t>provided in the previous section.</w:t>
      </w:r>
    </w:p>
    <w:p w14:paraId="3FE5F29F" w14:textId="4490E273" w:rsidR="00C9445A" w:rsidRPr="00D47462" w:rsidRDefault="00222337" w:rsidP="00C9445A">
      <w:pPr>
        <w:pStyle w:val="Heading2"/>
      </w:pPr>
      <w:r>
        <w:t>Further information</w:t>
      </w:r>
    </w:p>
    <w:p w14:paraId="56FE0DF6" w14:textId="1F196DF1" w:rsidR="00222337" w:rsidRPr="00222337" w:rsidRDefault="00222337" w:rsidP="00C9445A">
      <w:pPr>
        <w:rPr>
          <w:rFonts w:cstheme="minorHAnsi"/>
          <w:bCs/>
        </w:rPr>
      </w:pPr>
      <w:r>
        <w:rPr>
          <w:rFonts w:cstheme="minorHAnsi"/>
          <w:bCs/>
        </w:rPr>
        <w:t xml:space="preserve">For further information about restrictive practices, behaviour support or complying with the Behaviour Support Rules, please visit the </w:t>
      </w:r>
      <w:hyperlink r:id="rId13" w:history="1">
        <w:r w:rsidRPr="00222337">
          <w:rPr>
            <w:rStyle w:val="Hyperlink"/>
            <w:rFonts w:cstheme="minorHAnsi"/>
            <w:bCs/>
          </w:rPr>
          <w:t>NDIS Commission website</w:t>
        </w:r>
      </w:hyperlink>
      <w:r>
        <w:rPr>
          <w:rFonts w:cstheme="minorHAnsi"/>
          <w:bCs/>
        </w:rPr>
        <w:t xml:space="preserve"> or:</w:t>
      </w:r>
    </w:p>
    <w:p w14:paraId="73998278" w14:textId="255C118E" w:rsidR="00C9445A" w:rsidRPr="00DD0FCB" w:rsidRDefault="00C9445A" w:rsidP="00C9445A">
      <w:pPr>
        <w:rPr>
          <w:rFonts w:cstheme="minorHAnsi"/>
        </w:rPr>
      </w:pPr>
      <w:r w:rsidRPr="00DD0FCB">
        <w:rPr>
          <w:rFonts w:cstheme="minorHAnsi"/>
          <w:b/>
          <w:bCs/>
        </w:rPr>
        <w:t xml:space="preserve">Call: </w:t>
      </w:r>
      <w:r w:rsidRPr="00AA7867">
        <w:rPr>
          <w:rFonts w:cstheme="minorHAnsi"/>
          <w:b/>
          <w:bCs/>
        </w:rPr>
        <w:t>1800 035 544</w:t>
      </w:r>
      <w:r w:rsidRPr="00DD0FCB">
        <w:rPr>
          <w:rFonts w:cstheme="minorHAnsi"/>
        </w:rPr>
        <w:t> (free call from landlines). Our contact centre is open 9</w:t>
      </w:r>
      <w:r>
        <w:rPr>
          <w:rFonts w:cstheme="minorHAnsi"/>
        </w:rPr>
        <w:t>.00</w:t>
      </w:r>
      <w:r w:rsidRPr="00DD0FCB">
        <w:rPr>
          <w:rFonts w:cstheme="minorHAnsi"/>
        </w:rPr>
        <w:t>am to 4.30pm in the NT, 9.00am to 5.00pm in the ACT, NSW, QLD, SA, TAS and VIC Monday to Friday, excluding public holidays.</w:t>
      </w:r>
    </w:p>
    <w:p w14:paraId="632F2516" w14:textId="38972B81" w:rsidR="00C9445A" w:rsidRPr="007205A1" w:rsidRDefault="00C9445A" w:rsidP="00C9445A">
      <w:pPr>
        <w:rPr>
          <w:rFonts w:cstheme="minorHAnsi"/>
          <w:bCs/>
        </w:rPr>
      </w:pPr>
      <w:r w:rsidRPr="00DD0FCB">
        <w:rPr>
          <w:rFonts w:cstheme="minorHAnsi"/>
          <w:b/>
          <w:bCs/>
        </w:rPr>
        <w:t xml:space="preserve">Email: </w:t>
      </w:r>
      <w:hyperlink r:id="rId14" w:history="1">
        <w:r w:rsidR="00222337" w:rsidRPr="00222337">
          <w:rPr>
            <w:rStyle w:val="Hyperlink"/>
            <w:rFonts w:cstheme="minorHAnsi"/>
            <w:bCs/>
          </w:rPr>
          <w:t>behavioursupport@ndiscommission.gov.au</w:t>
        </w:r>
      </w:hyperlink>
      <w:r w:rsidR="00222337">
        <w:rPr>
          <w:rStyle w:val="Hyperlink"/>
          <w:rFonts w:cstheme="minorHAnsi"/>
          <w:bCs/>
        </w:rPr>
        <w:t xml:space="preserve"> </w:t>
      </w:r>
    </w:p>
    <w:p w14:paraId="207B286E" w14:textId="77777777" w:rsidR="00C9445A" w:rsidRPr="003044D3" w:rsidRDefault="00C9445A" w:rsidP="00893C06">
      <w:pPr>
        <w:rPr>
          <w:rFonts w:cstheme="minorHAnsi"/>
        </w:rPr>
      </w:pPr>
    </w:p>
    <w:sectPr w:rsidR="00C9445A" w:rsidRPr="003044D3" w:rsidSect="00362AB6">
      <w:headerReference w:type="default" r:id="rId15"/>
      <w:footerReference w:type="default" r:id="rId16"/>
      <w:headerReference w:type="first" r:id="rId17"/>
      <w:footerReference w:type="first" r:id="rId18"/>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2823E" w14:textId="77777777" w:rsidR="00475B73" w:rsidRDefault="00475B73" w:rsidP="008E21DE">
      <w:pPr>
        <w:spacing w:before="0" w:after="0"/>
      </w:pPr>
      <w:r>
        <w:separator/>
      </w:r>
    </w:p>
  </w:endnote>
  <w:endnote w:type="continuationSeparator" w:id="0">
    <w:p w14:paraId="7389C20A" w14:textId="77777777" w:rsidR="00475B73" w:rsidRDefault="00475B73"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03D40" w14:textId="77777777" w:rsidR="00C2698C" w:rsidRDefault="00FD66D7" w:rsidP="00362AB6">
    <w:pPr>
      <w:pStyle w:val="Footer"/>
    </w:pPr>
    <w:r>
      <w:rPr>
        <w:b/>
        <w:bCs/>
        <w:noProof/>
        <w:lang w:eastAsia="en-AU"/>
      </w:rPr>
      <mc:AlternateContent>
        <mc:Choice Requires="wps">
          <w:drawing>
            <wp:inline distT="0" distB="0" distL="0" distR="0" wp14:anchorId="5FFDEFF7" wp14:editId="2BEBC3D4">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C79328"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EFAB67D" w14:textId="45150ACB"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AD6890">
      <w:rPr>
        <w:noProof/>
      </w:rPr>
      <w:t>3</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A3552"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3AC4291" wp14:editId="028269BB">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8CE0A9"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68C8DD8" w14:textId="6264035A" w:rsidR="008E21DE" w:rsidRPr="00080615" w:rsidRDefault="005F4D0B" w:rsidP="00080615">
    <w:pPr>
      <w:pStyle w:val="Footer"/>
    </w:pPr>
    <w:r>
      <w:rPr>
        <w:sz w:val="18"/>
        <w:szCs w:val="18"/>
      </w:rPr>
      <w:t>December 2021</w:t>
    </w:r>
    <w:r w:rsidR="004D4273">
      <w:rPr>
        <w:sz w:val="18"/>
        <w:szCs w:val="18"/>
      </w:rPr>
      <w:tab/>
    </w:r>
    <w:r w:rsidR="004D4273" w:rsidRPr="00362AB6">
      <w:rPr>
        <w:sz w:val="18"/>
        <w:szCs w:val="18"/>
      </w:rPr>
      <w:t>NDIS Quality and Safeguards Commission</w:t>
    </w:r>
    <w:r w:rsidR="004D4273">
      <w:tab/>
    </w:r>
    <w:r w:rsidR="004D4273">
      <w:fldChar w:fldCharType="begin"/>
    </w:r>
    <w:r w:rsidR="004D4273">
      <w:instrText xml:space="preserve"> PAGE   \* MERGEFORMAT </w:instrText>
    </w:r>
    <w:r w:rsidR="004D4273">
      <w:fldChar w:fldCharType="separate"/>
    </w:r>
    <w:r w:rsidR="00AD6890">
      <w:rPr>
        <w:noProof/>
      </w:rPr>
      <w:t>1</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01C1C" w14:textId="77777777" w:rsidR="00475B73" w:rsidRDefault="00475B73" w:rsidP="008E21DE">
      <w:pPr>
        <w:spacing w:before="0" w:after="0"/>
      </w:pPr>
      <w:r>
        <w:separator/>
      </w:r>
    </w:p>
  </w:footnote>
  <w:footnote w:type="continuationSeparator" w:id="0">
    <w:p w14:paraId="13C4F5CC" w14:textId="77777777" w:rsidR="00475B73" w:rsidRDefault="00475B73" w:rsidP="008E21DE">
      <w:pPr>
        <w:spacing w:before="0" w:after="0"/>
      </w:pPr>
      <w:r>
        <w:continuationSeparator/>
      </w:r>
    </w:p>
  </w:footnote>
  <w:footnote w:id="1">
    <w:p w14:paraId="3EEE3309" w14:textId="71333391" w:rsidR="0018638A" w:rsidRDefault="0018638A">
      <w:pPr>
        <w:pStyle w:val="FootnoteText"/>
      </w:pPr>
      <w:r>
        <w:rPr>
          <w:rStyle w:val="FootnoteReference"/>
        </w:rPr>
        <w:footnoteRef/>
      </w:r>
      <w:r>
        <w:t xml:space="preserve"> See sections 11(2), 12(2) and 13(2) of the National Disability Insurance Scheme (Restrictive Practices and Behaviour Support) Rules 2018.</w:t>
      </w:r>
    </w:p>
  </w:footnote>
  <w:footnote w:id="2">
    <w:p w14:paraId="10636FCD" w14:textId="77777777" w:rsidR="00821B72" w:rsidRDefault="00821B72" w:rsidP="00821B72">
      <w:pPr>
        <w:pStyle w:val="FootnoteText"/>
      </w:pPr>
      <w:r>
        <w:rPr>
          <w:rStyle w:val="FootnoteReference"/>
        </w:rPr>
        <w:footnoteRef/>
      </w:r>
      <w:r>
        <w:t xml:space="preserve"> Section 15 of the National Disability Insurance Scheme (Incident Management and Reportable Incidents)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3F5F" w14:textId="77777777" w:rsidR="008B7938" w:rsidRDefault="008B7938">
    <w:pPr>
      <w:pStyle w:val="Header"/>
    </w:pPr>
  </w:p>
  <w:p w14:paraId="1A67F203" w14:textId="77777777" w:rsidR="00680A20" w:rsidRDefault="00362AB6">
    <w:pPr>
      <w:pStyle w:val="Header"/>
    </w:pPr>
    <w:r>
      <w:rPr>
        <w:b w:val="0"/>
        <w:bCs/>
        <w:noProof/>
        <w:lang w:eastAsia="en-AU"/>
      </w:rPr>
      <mc:AlternateContent>
        <mc:Choice Requires="wps">
          <w:drawing>
            <wp:inline distT="0" distB="0" distL="0" distR="0" wp14:anchorId="2676B429" wp14:editId="32EA424A">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EC9F13"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487E"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0EC4617A" wp14:editId="1EDC4769">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FA0751"/>
    <w:multiLevelType w:val="multilevel"/>
    <w:tmpl w:val="B978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4D0AAB"/>
    <w:multiLevelType w:val="hybridMultilevel"/>
    <w:tmpl w:val="E9725F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F23E96"/>
    <w:multiLevelType w:val="hybridMultilevel"/>
    <w:tmpl w:val="6B26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63226945"/>
    <w:multiLevelType w:val="hybridMultilevel"/>
    <w:tmpl w:val="A6F2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4C3E95"/>
    <w:multiLevelType w:val="hybridMultilevel"/>
    <w:tmpl w:val="1D221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CA143F"/>
    <w:multiLevelType w:val="hybridMultilevel"/>
    <w:tmpl w:val="C21C6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abstractNumId w:val="0"/>
  </w:num>
  <w:num w:numId="2">
    <w:abstractNumId w:val="8"/>
  </w:num>
  <w:num w:numId="3">
    <w:abstractNumId w:val="16"/>
  </w:num>
  <w:num w:numId="4">
    <w:abstractNumId w:val="7"/>
  </w:num>
  <w:num w:numId="5">
    <w:abstractNumId w:val="2"/>
  </w:num>
  <w:num w:numId="6">
    <w:abstractNumId w:val="1"/>
  </w:num>
  <w:num w:numId="7">
    <w:abstractNumId w:val="10"/>
  </w:num>
  <w:num w:numId="8">
    <w:abstractNumId w:val="9"/>
  </w:num>
  <w:num w:numId="9">
    <w:abstractNumId w:val="3"/>
  </w:num>
  <w:num w:numId="10">
    <w:abstractNumId w:val="15"/>
  </w:num>
  <w:num w:numId="11">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6"/>
  </w:num>
  <w:num w:numId="13">
    <w:abstractNumId w:val="5"/>
  </w:num>
  <w:num w:numId="14">
    <w:abstractNumId w:val="13"/>
  </w:num>
  <w:num w:numId="15">
    <w:abstractNumId w:val="11"/>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F5"/>
    <w:rsid w:val="000369E9"/>
    <w:rsid w:val="00043D08"/>
    <w:rsid w:val="00080615"/>
    <w:rsid w:val="00090218"/>
    <w:rsid w:val="000C252F"/>
    <w:rsid w:val="000E1BB1"/>
    <w:rsid w:val="000F3A54"/>
    <w:rsid w:val="000F48FC"/>
    <w:rsid w:val="0010133F"/>
    <w:rsid w:val="00137153"/>
    <w:rsid w:val="00141FAD"/>
    <w:rsid w:val="00143E47"/>
    <w:rsid w:val="00150C13"/>
    <w:rsid w:val="00182709"/>
    <w:rsid w:val="0018638A"/>
    <w:rsid w:val="00191EA6"/>
    <w:rsid w:val="001A0972"/>
    <w:rsid w:val="001A7236"/>
    <w:rsid w:val="001E27E9"/>
    <w:rsid w:val="001F58E7"/>
    <w:rsid w:val="00201052"/>
    <w:rsid w:val="00222337"/>
    <w:rsid w:val="00231AAC"/>
    <w:rsid w:val="00251A8E"/>
    <w:rsid w:val="00266C76"/>
    <w:rsid w:val="002804D3"/>
    <w:rsid w:val="002C601B"/>
    <w:rsid w:val="002F4ADD"/>
    <w:rsid w:val="003044D3"/>
    <w:rsid w:val="0030697B"/>
    <w:rsid w:val="00323869"/>
    <w:rsid w:val="003449A0"/>
    <w:rsid w:val="003459E6"/>
    <w:rsid w:val="00346EF7"/>
    <w:rsid w:val="00362AB6"/>
    <w:rsid w:val="003631B0"/>
    <w:rsid w:val="00371A86"/>
    <w:rsid w:val="003A021D"/>
    <w:rsid w:val="003A624B"/>
    <w:rsid w:val="003C2BE5"/>
    <w:rsid w:val="003C5B9F"/>
    <w:rsid w:val="003D6FED"/>
    <w:rsid w:val="003E02AD"/>
    <w:rsid w:val="003F29B8"/>
    <w:rsid w:val="004154E2"/>
    <w:rsid w:val="004620AF"/>
    <w:rsid w:val="00475B73"/>
    <w:rsid w:val="00484AD8"/>
    <w:rsid w:val="00487966"/>
    <w:rsid w:val="004B7F37"/>
    <w:rsid w:val="004C1EEF"/>
    <w:rsid w:val="004D4273"/>
    <w:rsid w:val="004D7DE5"/>
    <w:rsid w:val="004F31F5"/>
    <w:rsid w:val="00512615"/>
    <w:rsid w:val="00521BD0"/>
    <w:rsid w:val="00523893"/>
    <w:rsid w:val="00534D53"/>
    <w:rsid w:val="005B053D"/>
    <w:rsid w:val="005B2D02"/>
    <w:rsid w:val="005C0ED8"/>
    <w:rsid w:val="005F4D0B"/>
    <w:rsid w:val="005F50D1"/>
    <w:rsid w:val="00616BC2"/>
    <w:rsid w:val="00625854"/>
    <w:rsid w:val="00662642"/>
    <w:rsid w:val="00663EB1"/>
    <w:rsid w:val="00666A8F"/>
    <w:rsid w:val="00671E62"/>
    <w:rsid w:val="00680A20"/>
    <w:rsid w:val="00680F04"/>
    <w:rsid w:val="0068497E"/>
    <w:rsid w:val="006D3E37"/>
    <w:rsid w:val="006D4683"/>
    <w:rsid w:val="006D6D91"/>
    <w:rsid w:val="00777545"/>
    <w:rsid w:val="0078103B"/>
    <w:rsid w:val="007C575D"/>
    <w:rsid w:val="00812554"/>
    <w:rsid w:val="00821B72"/>
    <w:rsid w:val="008712CF"/>
    <w:rsid w:val="00893C06"/>
    <w:rsid w:val="008A649A"/>
    <w:rsid w:val="008B7938"/>
    <w:rsid w:val="008E21DE"/>
    <w:rsid w:val="008E76FF"/>
    <w:rsid w:val="0091050F"/>
    <w:rsid w:val="0092679E"/>
    <w:rsid w:val="00941D99"/>
    <w:rsid w:val="009539C8"/>
    <w:rsid w:val="0098244A"/>
    <w:rsid w:val="0098453B"/>
    <w:rsid w:val="00987F27"/>
    <w:rsid w:val="009C76BD"/>
    <w:rsid w:val="009F4EAA"/>
    <w:rsid w:val="00A01A91"/>
    <w:rsid w:val="00A07E4A"/>
    <w:rsid w:val="00A25CD5"/>
    <w:rsid w:val="00A574D3"/>
    <w:rsid w:val="00A60009"/>
    <w:rsid w:val="00A66DF9"/>
    <w:rsid w:val="00A84825"/>
    <w:rsid w:val="00AA094B"/>
    <w:rsid w:val="00AA655E"/>
    <w:rsid w:val="00AB12D5"/>
    <w:rsid w:val="00AC35A6"/>
    <w:rsid w:val="00AD6890"/>
    <w:rsid w:val="00AD735D"/>
    <w:rsid w:val="00AF0899"/>
    <w:rsid w:val="00AF27E4"/>
    <w:rsid w:val="00B34A00"/>
    <w:rsid w:val="00B523A4"/>
    <w:rsid w:val="00B603C0"/>
    <w:rsid w:val="00B63E24"/>
    <w:rsid w:val="00B83AB4"/>
    <w:rsid w:val="00B86740"/>
    <w:rsid w:val="00BA4FF9"/>
    <w:rsid w:val="00BC3BA1"/>
    <w:rsid w:val="00BD0A22"/>
    <w:rsid w:val="00BD656D"/>
    <w:rsid w:val="00BE4E90"/>
    <w:rsid w:val="00C0421C"/>
    <w:rsid w:val="00C10202"/>
    <w:rsid w:val="00C21944"/>
    <w:rsid w:val="00C2698C"/>
    <w:rsid w:val="00C43C55"/>
    <w:rsid w:val="00C52C59"/>
    <w:rsid w:val="00C57DF7"/>
    <w:rsid w:val="00C8557D"/>
    <w:rsid w:val="00C90DF2"/>
    <w:rsid w:val="00C91E0F"/>
    <w:rsid w:val="00C9445A"/>
    <w:rsid w:val="00CB64BD"/>
    <w:rsid w:val="00CB7C06"/>
    <w:rsid w:val="00CD6E52"/>
    <w:rsid w:val="00D16BEA"/>
    <w:rsid w:val="00D223BF"/>
    <w:rsid w:val="00D234B2"/>
    <w:rsid w:val="00D36B58"/>
    <w:rsid w:val="00D845A5"/>
    <w:rsid w:val="00DC2063"/>
    <w:rsid w:val="00DC30F5"/>
    <w:rsid w:val="00DE0519"/>
    <w:rsid w:val="00DE1AEA"/>
    <w:rsid w:val="00DE201C"/>
    <w:rsid w:val="00DE74F8"/>
    <w:rsid w:val="00DF74BA"/>
    <w:rsid w:val="00E243C4"/>
    <w:rsid w:val="00E260AC"/>
    <w:rsid w:val="00E31CEF"/>
    <w:rsid w:val="00E40290"/>
    <w:rsid w:val="00E442CC"/>
    <w:rsid w:val="00EC7E03"/>
    <w:rsid w:val="00ED2BCF"/>
    <w:rsid w:val="00EE737C"/>
    <w:rsid w:val="00EF378D"/>
    <w:rsid w:val="00F04E67"/>
    <w:rsid w:val="00F1084E"/>
    <w:rsid w:val="00F23E3B"/>
    <w:rsid w:val="00F262D3"/>
    <w:rsid w:val="00F33F3E"/>
    <w:rsid w:val="00F41613"/>
    <w:rsid w:val="00F41EC0"/>
    <w:rsid w:val="00F50558"/>
    <w:rsid w:val="00F50DFE"/>
    <w:rsid w:val="00F67708"/>
    <w:rsid w:val="00F76710"/>
    <w:rsid w:val="00F9318C"/>
    <w:rsid w:val="00FA1D75"/>
    <w:rsid w:val="00FC72D6"/>
    <w:rsid w:val="00FD66D7"/>
    <w:rsid w:val="00FE5184"/>
    <w:rsid w:val="00FF5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F67A0"/>
  <w15:chartTrackingRefBased/>
  <w15:docId w15:val="{8C910FBD-A26F-4CD4-B433-8811BBB8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D223BF"/>
    <w:pPr>
      <w:suppressAutoHyphens w:val="0"/>
      <w:spacing w:before="0" w:after="0" w:line="240" w:lineRule="auto"/>
      <w:ind w:left="720"/>
      <w:contextualSpacing/>
    </w:pPr>
    <w:rPr>
      <w:rFonts w:ascii="Calibri" w:hAnsi="Calibri" w:cs="Calibri"/>
      <w:color w:val="auto"/>
      <w:szCs w:val="22"/>
    </w:rPr>
  </w:style>
  <w:style w:type="paragraph" w:customStyle="1" w:styleId="Default">
    <w:name w:val="Default"/>
    <w:rsid w:val="00FC72D6"/>
    <w:pPr>
      <w:autoSpaceDE w:val="0"/>
      <w:autoSpaceDN w:val="0"/>
      <w:adjustRightInd w:val="0"/>
      <w:spacing w:before="0" w:after="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C35A6"/>
    <w:rPr>
      <w:sz w:val="16"/>
      <w:szCs w:val="16"/>
    </w:rPr>
  </w:style>
  <w:style w:type="paragraph" w:styleId="CommentText">
    <w:name w:val="annotation text"/>
    <w:basedOn w:val="Normal"/>
    <w:link w:val="CommentTextChar"/>
    <w:uiPriority w:val="99"/>
    <w:semiHidden/>
    <w:unhideWhenUsed/>
    <w:rsid w:val="00AC35A6"/>
    <w:pPr>
      <w:spacing w:line="240" w:lineRule="auto"/>
    </w:pPr>
    <w:rPr>
      <w:sz w:val="20"/>
    </w:rPr>
  </w:style>
  <w:style w:type="character" w:customStyle="1" w:styleId="CommentTextChar">
    <w:name w:val="Comment Text Char"/>
    <w:basedOn w:val="DefaultParagraphFont"/>
    <w:link w:val="CommentText"/>
    <w:uiPriority w:val="99"/>
    <w:semiHidden/>
    <w:rsid w:val="00AC35A6"/>
  </w:style>
  <w:style w:type="paragraph" w:styleId="CommentSubject">
    <w:name w:val="annotation subject"/>
    <w:basedOn w:val="CommentText"/>
    <w:next w:val="CommentText"/>
    <w:link w:val="CommentSubjectChar"/>
    <w:uiPriority w:val="99"/>
    <w:semiHidden/>
    <w:unhideWhenUsed/>
    <w:rsid w:val="00AC35A6"/>
    <w:rPr>
      <w:b/>
      <w:bCs/>
    </w:rPr>
  </w:style>
  <w:style w:type="character" w:customStyle="1" w:styleId="CommentSubjectChar">
    <w:name w:val="Comment Subject Char"/>
    <w:basedOn w:val="CommentTextChar"/>
    <w:link w:val="CommentSubject"/>
    <w:uiPriority w:val="99"/>
    <w:semiHidden/>
    <w:rsid w:val="00AC35A6"/>
    <w:rPr>
      <w:b/>
      <w:bCs/>
    </w:rPr>
  </w:style>
  <w:style w:type="paragraph" w:styleId="BalloonText">
    <w:name w:val="Balloon Text"/>
    <w:basedOn w:val="Normal"/>
    <w:link w:val="BalloonTextChar"/>
    <w:uiPriority w:val="99"/>
    <w:semiHidden/>
    <w:unhideWhenUsed/>
    <w:rsid w:val="00AC35A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5A6"/>
    <w:rPr>
      <w:rFonts w:ascii="Segoe UI" w:hAnsi="Segoe UI" w:cs="Segoe UI"/>
      <w:sz w:val="18"/>
      <w:szCs w:val="18"/>
    </w:rPr>
  </w:style>
  <w:style w:type="paragraph" w:styleId="Revision">
    <w:name w:val="Revision"/>
    <w:hidden/>
    <w:uiPriority w:val="99"/>
    <w:semiHidden/>
    <w:rsid w:val="00FF55F2"/>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discommission.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Details/F2018L0063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havioursupport@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XXRX33EKAAPY-2130132310-21</_dlc_DocId>
    <_dlc_DocIdUrl xmlns="70c97565-21fa-4874-9a56-f56e250ee8ff">
      <Url>https://qscnet/our-business/_layouts/15/DocIdRedir.aspx?ID=XXRX33EKAAPY-2130132310-21</Url>
      <Description>XXRX33EKAAPY-2130132310-21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2" ma:contentTypeDescription="Create a new document." ma:contentTypeScope="" ma:versionID="8ee651f5e3da5e35dcbb43e152944b68">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FF27-CE82-417B-8427-7ABDB885721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0c97565-21fa-4874-9a56-f56e250ee8ff"/>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10B126F-82C4-4E89-B278-D853D77D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F430A-F390-4E7A-A599-180ADFD0D5E0}">
  <ds:schemaRefs>
    <ds:schemaRef ds:uri="http://schemas.microsoft.com/sharepoint/events"/>
  </ds:schemaRefs>
</ds:datastoreItem>
</file>

<file path=customXml/itemProps4.xml><?xml version="1.0" encoding="utf-8"?>
<ds:datastoreItem xmlns:ds="http://schemas.openxmlformats.org/officeDocument/2006/customXml" ds:itemID="{111DBEAB-150C-4AC2-8B3A-DDA9D6D47200}">
  <ds:schemaRefs>
    <ds:schemaRef ds:uri="http://schemas.microsoft.com/sharepoint/v3/contenttype/forms"/>
  </ds:schemaRefs>
</ds:datastoreItem>
</file>

<file path=customXml/itemProps5.xml><?xml version="1.0" encoding="utf-8"?>
<ds:datastoreItem xmlns:ds="http://schemas.openxmlformats.org/officeDocument/2006/customXml" ds:itemID="{72048176-0005-4641-852A-B5F01C45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4917</Characters>
  <Application>Microsoft Office Word</Application>
  <DocSecurity>4</DocSecurity>
  <Lines>87</Lines>
  <Paragraphs>37</Paragraphs>
  <ScaleCrop>false</ScaleCrop>
  <HeadingPairs>
    <vt:vector size="2" baseType="variant">
      <vt:variant>
        <vt:lpstr>Title</vt:lpstr>
      </vt:variant>
      <vt:variant>
        <vt:i4>1</vt:i4>
      </vt:variant>
    </vt:vector>
  </HeadingPairs>
  <TitlesOfParts>
    <vt:vector size="1" baseType="lpstr">
      <vt:lpstr>Implementing providers: Facilitating the development of behaviour support plans that include regulated restrictive practices</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providers: Facilitating the development of behaviour support plans that include regulated restrictive practices</dc:title>
  <dc:subject/>
  <dc:creator>NDIS Quality and Safeguards Commission</dc:creator>
  <cp:keywords>[SEC=OFFICIAL]</cp:keywords>
  <dc:description/>
  <cp:lastModifiedBy>ATHERTON, Justine</cp:lastModifiedBy>
  <cp:revision>2</cp:revision>
  <dcterms:created xsi:type="dcterms:W3CDTF">2022-02-03T03:37:00Z</dcterms:created>
  <dcterms:modified xsi:type="dcterms:W3CDTF">2022-02-03T03:37:00Z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91d66863-aed0-4c2a-84ce-367b33a064e5</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1A6B6578BA2C4AACB5618A4E6A990976</vt:lpwstr>
  </property>
  <property fmtid="{D5CDD505-2E9C-101B-9397-08002B2CF9AE}" pid="11" name="PM_ProtectiveMarkingValue_Footer">
    <vt:lpwstr>OFFICIAL</vt:lpwstr>
  </property>
  <property fmtid="{D5CDD505-2E9C-101B-9397-08002B2CF9AE}" pid="12" name="PM_Originator_Hash_SHA1">
    <vt:lpwstr>7E883BE22B0773E6EA055443A1352A0B88AE68A6</vt:lpwstr>
  </property>
  <property fmtid="{D5CDD505-2E9C-101B-9397-08002B2CF9AE}" pid="13" name="PM_OriginationTimeStamp">
    <vt:lpwstr>2022-02-03T03:36:22Z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C4B6A7FF41D3AD2B9E34BB1B2B974F60</vt:lpwstr>
  </property>
  <property fmtid="{D5CDD505-2E9C-101B-9397-08002B2CF9AE}" pid="22" name="PM_Hash_Salt">
    <vt:lpwstr>C1FA04803974E0B0DDE99EA06454BF46</vt:lpwstr>
  </property>
  <property fmtid="{D5CDD505-2E9C-101B-9397-08002B2CF9AE}" pid="23" name="PM_Hash_SHA1">
    <vt:lpwstr>02C0E509AB3FA8DBD71BD7D2D1734D47318D03A0</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Display">
    <vt:lpwstr>OFFICIAL</vt:lpwstr>
  </property>
  <property fmtid="{D5CDD505-2E9C-101B-9397-08002B2CF9AE}" pid="27" name="PM_OriginatorUserAccountName_SHA256">
    <vt:lpwstr>F559866E6DF7CD1960D31F7D1932303A039480A1EF3E8A5A53BEBB65E917BFE0</vt:lpwstr>
  </property>
  <property fmtid="{D5CDD505-2E9C-101B-9397-08002B2CF9AE}" pid="28" name="PM_OriginatorDomainName_SHA256">
    <vt:lpwstr>CE53151D70EF3143B9B6CA1DC053F41E858E2C804CF2EE5AE813E5CCE407743B</vt:lpwstr>
  </property>
</Properties>
</file>