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6CDD9" w14:textId="77777777" w:rsidR="0052633A" w:rsidRDefault="0052633A" w:rsidP="0052633A">
      <w:pPr>
        <w:pStyle w:val="Covertitle"/>
        <w:spacing w:before="320"/>
        <w:ind w:right="-612"/>
        <w:rPr>
          <w:color w:val="auto"/>
          <w:sz w:val="80"/>
          <w:szCs w:val="80"/>
        </w:rPr>
      </w:pPr>
      <w:r>
        <w:rPr>
          <w:lang w:eastAsia="zh-CN" w:bidi="hi-IN"/>
        </w:rPr>
        <w:drawing>
          <wp:inline distT="0" distB="0" distL="0" distR="0" wp14:anchorId="11F2E7B9" wp14:editId="2EB05B48">
            <wp:extent cx="3497386" cy="1350335"/>
            <wp:effectExtent l="0" t="0" r="825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8"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p w14:paraId="7E020BE4" w14:textId="67152058" w:rsidR="00CE4DAF" w:rsidRPr="00F34424" w:rsidRDefault="007D5A59" w:rsidP="0052633A">
      <w:pPr>
        <w:pStyle w:val="Covertitle"/>
        <w:spacing w:before="2160"/>
        <w:ind w:right="-612"/>
        <w:rPr>
          <w:color w:val="auto"/>
          <w:sz w:val="80"/>
          <w:szCs w:val="80"/>
        </w:rPr>
      </w:pPr>
      <w:r w:rsidRPr="00F34424">
        <w:rPr>
          <w:color w:val="auto"/>
          <w:sz w:val="80"/>
          <w:szCs w:val="80"/>
        </w:rPr>
        <w:t>COVID-19 Information Pack</w:t>
      </w:r>
    </w:p>
    <w:p w14:paraId="2F8F30ED" w14:textId="258C8AB0" w:rsidR="00CE4DAF" w:rsidRPr="00F34424" w:rsidRDefault="007D5A59" w:rsidP="00F704CE">
      <w:pPr>
        <w:pStyle w:val="Coversubtitle"/>
        <w:rPr>
          <w:color w:val="auto"/>
        </w:rPr>
      </w:pPr>
      <w:r w:rsidRPr="00F34424">
        <w:rPr>
          <w:color w:val="auto"/>
        </w:rPr>
        <w:t>Information for NDIS providers and workers</w:t>
      </w:r>
    </w:p>
    <w:p w14:paraId="2354BAC2" w14:textId="3E320E5E" w:rsidR="00CE4DAF" w:rsidRDefault="008317C5" w:rsidP="004359DF">
      <w:pPr>
        <w:pBdr>
          <w:left w:val="single" w:sz="48" w:space="4" w:color="9DC44D" w:themeColor="accent6"/>
        </w:pBdr>
        <w:spacing w:before="0"/>
        <w:ind w:left="284" w:firstLine="425"/>
        <w:rPr>
          <w:color w:val="auto"/>
          <w:sz w:val="40"/>
          <w:szCs w:val="40"/>
        </w:rPr>
      </w:pPr>
      <w:r w:rsidRPr="00F34424">
        <w:rPr>
          <w:color w:val="auto"/>
          <w:sz w:val="40"/>
          <w:szCs w:val="40"/>
        </w:rPr>
        <w:t xml:space="preserve">Issue 1, </w:t>
      </w:r>
      <w:r w:rsidR="00970A8E">
        <w:rPr>
          <w:color w:val="auto"/>
          <w:sz w:val="40"/>
          <w:szCs w:val="40"/>
        </w:rPr>
        <w:t>Updated July</w:t>
      </w:r>
      <w:r w:rsidR="005D4682" w:rsidRPr="00F34424">
        <w:rPr>
          <w:color w:val="auto"/>
          <w:sz w:val="40"/>
          <w:szCs w:val="40"/>
        </w:rPr>
        <w:t xml:space="preserve"> </w:t>
      </w:r>
      <w:r w:rsidR="007D5A59" w:rsidRPr="00F34424">
        <w:rPr>
          <w:color w:val="auto"/>
          <w:sz w:val="40"/>
          <w:szCs w:val="40"/>
        </w:rPr>
        <w:t>2020</w:t>
      </w:r>
    </w:p>
    <w:p w14:paraId="4937C961" w14:textId="62A5B6F9" w:rsidR="0052633A" w:rsidRDefault="0052633A" w:rsidP="004359DF">
      <w:pPr>
        <w:pBdr>
          <w:left w:val="single" w:sz="48" w:space="4" w:color="9DC44D" w:themeColor="accent6"/>
        </w:pBdr>
        <w:spacing w:before="0"/>
        <w:ind w:left="284" w:firstLine="425"/>
        <w:rPr>
          <w:color w:val="auto"/>
          <w:sz w:val="40"/>
          <w:szCs w:val="40"/>
        </w:rPr>
      </w:pPr>
    </w:p>
    <w:p w14:paraId="0A6954D0" w14:textId="43E6AA61" w:rsidR="0052633A" w:rsidRPr="004359DF" w:rsidRDefault="0052633A" w:rsidP="004359DF">
      <w:pPr>
        <w:pBdr>
          <w:left w:val="single" w:sz="48" w:space="4" w:color="9DC44D" w:themeColor="accent6"/>
        </w:pBdr>
        <w:spacing w:before="0"/>
        <w:ind w:left="284" w:firstLine="425"/>
        <w:rPr>
          <w:color w:val="FFFFFF" w:themeColor="background1"/>
          <w:sz w:val="40"/>
          <w:szCs w:val="40"/>
        </w:rPr>
        <w:sectPr w:rsidR="0052633A" w:rsidRPr="004359DF" w:rsidSect="00362AB6">
          <w:headerReference w:type="default" r:id="rId9"/>
          <w:footerReference w:type="default" r:id="rId10"/>
          <w:footerReference w:type="first" r:id="rId11"/>
          <w:type w:val="continuous"/>
          <w:pgSz w:w="11906" w:h="16838" w:code="9"/>
          <w:pgMar w:top="1440" w:right="1440" w:bottom="1440" w:left="1440" w:header="284" w:footer="397" w:gutter="0"/>
          <w:cols w:space="340"/>
          <w:titlePg/>
          <w:docGrid w:linePitch="360"/>
          <w15:footnoteColumns w:val="1"/>
        </w:sectPr>
      </w:pPr>
      <w:r>
        <w:rPr>
          <w:noProof/>
          <w:color w:val="FFFFFF" w:themeColor="background1"/>
          <w:sz w:val="40"/>
          <w:szCs w:val="40"/>
          <w:lang w:eastAsia="zh-CN" w:bidi="hi-IN"/>
        </w:rPr>
        <w:drawing>
          <wp:inline distT="0" distB="0" distL="0" distR="0" wp14:anchorId="032319EB" wp14:editId="0E17DC5C">
            <wp:extent cx="4737597" cy="3158223"/>
            <wp:effectExtent l="0" t="0" r="6350" b="4445"/>
            <wp:docPr id="7" name="Picture 7" descr="Two ladies sitting on couches facing each other. One has a prosthetic leg." title="Image of provider and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1107_NDIS_COMMISSION_DAY2_Joany_2.3.6_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38601" cy="3158892"/>
                    </a:xfrm>
                    <a:prstGeom prst="rect">
                      <a:avLst/>
                    </a:prstGeom>
                  </pic:spPr>
                </pic:pic>
              </a:graphicData>
            </a:graphic>
          </wp:inline>
        </w:drawing>
      </w:r>
    </w:p>
    <w:sdt>
      <w:sdtPr>
        <w:rPr>
          <w:rFonts w:asciiTheme="minorHAnsi" w:eastAsiaTheme="minorHAnsi" w:hAnsiTheme="minorHAnsi" w:cstheme="minorBidi"/>
          <w:b w:val="0"/>
          <w:color w:val="000000" w:themeColor="text1"/>
          <w:sz w:val="22"/>
          <w:szCs w:val="20"/>
        </w:rPr>
        <w:id w:val="-198859606"/>
        <w:docPartObj>
          <w:docPartGallery w:val="Table of Contents"/>
          <w:docPartUnique/>
        </w:docPartObj>
      </w:sdtPr>
      <w:sdtEndPr>
        <w:rPr>
          <w:bCs/>
          <w:noProof/>
        </w:rPr>
      </w:sdtEndPr>
      <w:sdtContent>
        <w:p w14:paraId="048D62F9" w14:textId="77777777" w:rsidR="00383E07" w:rsidRDefault="00383E07">
          <w:pPr>
            <w:pStyle w:val="TOCHeading"/>
          </w:pPr>
          <w:r>
            <w:t>Contents</w:t>
          </w:r>
        </w:p>
        <w:p w14:paraId="358A4217" w14:textId="5596E8AC" w:rsidR="0086245D" w:rsidRDefault="004825DC">
          <w:pPr>
            <w:pStyle w:val="TOC2"/>
            <w:rPr>
              <w:rFonts w:asciiTheme="minorHAnsi" w:eastAsiaTheme="minorEastAsia" w:hAnsiTheme="minorHAnsi" w:cs="Mangal"/>
              <w:b w:val="0"/>
              <w:noProof/>
              <w:color w:val="auto"/>
              <w:lang w:eastAsia="en-AU" w:bidi="hi-IN"/>
            </w:rPr>
          </w:pPr>
          <w:r>
            <w:fldChar w:fldCharType="begin"/>
          </w:r>
          <w:r>
            <w:instrText xml:space="preserve"> TOC \o "1-3" \h \z \u </w:instrText>
          </w:r>
          <w:r>
            <w:fldChar w:fldCharType="separate"/>
          </w:r>
          <w:hyperlink w:anchor="_Toc47076857" w:history="1">
            <w:r w:rsidR="0086245D" w:rsidRPr="00046B8D">
              <w:rPr>
                <w:rStyle w:val="Hyperlink"/>
                <w:noProof/>
              </w:rPr>
              <w:t>1.</w:t>
            </w:r>
            <w:r w:rsidR="0086245D">
              <w:rPr>
                <w:rFonts w:asciiTheme="minorHAnsi" w:eastAsiaTheme="minorEastAsia" w:hAnsiTheme="minorHAnsi" w:cs="Mangal"/>
                <w:b w:val="0"/>
                <w:noProof/>
                <w:color w:val="auto"/>
                <w:lang w:eastAsia="en-AU" w:bidi="hi-IN"/>
              </w:rPr>
              <w:tab/>
            </w:r>
            <w:r w:rsidR="0086245D" w:rsidRPr="00046B8D">
              <w:rPr>
                <w:rStyle w:val="Hyperlink"/>
                <w:noProof/>
              </w:rPr>
              <w:t>Introduction</w:t>
            </w:r>
            <w:r w:rsidR="0086245D">
              <w:rPr>
                <w:noProof/>
                <w:webHidden/>
              </w:rPr>
              <w:tab/>
            </w:r>
            <w:r w:rsidR="0086245D">
              <w:rPr>
                <w:noProof/>
                <w:webHidden/>
              </w:rPr>
              <w:fldChar w:fldCharType="begin"/>
            </w:r>
            <w:r w:rsidR="0086245D">
              <w:rPr>
                <w:noProof/>
                <w:webHidden/>
              </w:rPr>
              <w:instrText xml:space="preserve"> PAGEREF _Toc47076857 \h </w:instrText>
            </w:r>
            <w:r w:rsidR="0086245D">
              <w:rPr>
                <w:noProof/>
                <w:webHidden/>
              </w:rPr>
            </w:r>
            <w:r w:rsidR="0086245D">
              <w:rPr>
                <w:noProof/>
                <w:webHidden/>
              </w:rPr>
              <w:fldChar w:fldCharType="separate"/>
            </w:r>
            <w:r w:rsidR="0086245D">
              <w:rPr>
                <w:noProof/>
                <w:webHidden/>
              </w:rPr>
              <w:t>3</w:t>
            </w:r>
            <w:r w:rsidR="0086245D">
              <w:rPr>
                <w:noProof/>
                <w:webHidden/>
              </w:rPr>
              <w:fldChar w:fldCharType="end"/>
            </w:r>
          </w:hyperlink>
        </w:p>
        <w:p w14:paraId="1416303E" w14:textId="0F9B7D6C" w:rsidR="0086245D" w:rsidRDefault="00B47C7C">
          <w:pPr>
            <w:pStyle w:val="TOC2"/>
            <w:rPr>
              <w:rFonts w:asciiTheme="minorHAnsi" w:eastAsiaTheme="minorEastAsia" w:hAnsiTheme="minorHAnsi" w:cs="Mangal"/>
              <w:b w:val="0"/>
              <w:noProof/>
              <w:color w:val="auto"/>
              <w:lang w:eastAsia="en-AU" w:bidi="hi-IN"/>
            </w:rPr>
          </w:pPr>
          <w:hyperlink w:anchor="_Toc47076858" w:history="1">
            <w:r w:rsidR="0086245D" w:rsidRPr="00046B8D">
              <w:rPr>
                <w:rStyle w:val="Hyperlink"/>
                <w:noProof/>
              </w:rPr>
              <w:t>2.</w:t>
            </w:r>
            <w:r w:rsidR="0086245D">
              <w:rPr>
                <w:rFonts w:asciiTheme="minorHAnsi" w:eastAsiaTheme="minorEastAsia" w:hAnsiTheme="minorHAnsi" w:cs="Mangal"/>
                <w:b w:val="0"/>
                <w:noProof/>
                <w:color w:val="auto"/>
                <w:lang w:eastAsia="en-AU" w:bidi="hi-IN"/>
              </w:rPr>
              <w:tab/>
            </w:r>
            <w:r w:rsidR="0086245D" w:rsidRPr="00046B8D">
              <w:rPr>
                <w:rStyle w:val="Hyperlink"/>
                <w:noProof/>
              </w:rPr>
              <w:t>Provider obligations</w:t>
            </w:r>
            <w:r w:rsidR="0086245D">
              <w:rPr>
                <w:noProof/>
                <w:webHidden/>
              </w:rPr>
              <w:tab/>
            </w:r>
            <w:r w:rsidR="0086245D">
              <w:rPr>
                <w:noProof/>
                <w:webHidden/>
              </w:rPr>
              <w:fldChar w:fldCharType="begin"/>
            </w:r>
            <w:r w:rsidR="0086245D">
              <w:rPr>
                <w:noProof/>
                <w:webHidden/>
              </w:rPr>
              <w:instrText xml:space="preserve"> PAGEREF _Toc47076858 \h </w:instrText>
            </w:r>
            <w:r w:rsidR="0086245D">
              <w:rPr>
                <w:noProof/>
                <w:webHidden/>
              </w:rPr>
            </w:r>
            <w:r w:rsidR="0086245D">
              <w:rPr>
                <w:noProof/>
                <w:webHidden/>
              </w:rPr>
              <w:fldChar w:fldCharType="separate"/>
            </w:r>
            <w:r w:rsidR="0086245D">
              <w:rPr>
                <w:noProof/>
                <w:webHidden/>
              </w:rPr>
              <w:t>4</w:t>
            </w:r>
            <w:r w:rsidR="0086245D">
              <w:rPr>
                <w:noProof/>
                <w:webHidden/>
              </w:rPr>
              <w:fldChar w:fldCharType="end"/>
            </w:r>
          </w:hyperlink>
        </w:p>
        <w:p w14:paraId="324583BB" w14:textId="13F8B545" w:rsidR="0086245D" w:rsidRDefault="00B47C7C">
          <w:pPr>
            <w:pStyle w:val="TOC3"/>
            <w:rPr>
              <w:rFonts w:eastAsiaTheme="minorEastAsia" w:cs="Mangal"/>
              <w:noProof/>
              <w:color w:val="auto"/>
              <w:lang w:eastAsia="en-AU" w:bidi="hi-IN"/>
            </w:rPr>
          </w:pPr>
          <w:hyperlink w:anchor="_Toc47076859" w:history="1">
            <w:r w:rsidR="0086245D" w:rsidRPr="00046B8D">
              <w:rPr>
                <w:rStyle w:val="Hyperlink"/>
                <w:noProof/>
              </w:rPr>
              <w:t>Notifying the NDIS Commission of certain events</w:t>
            </w:r>
            <w:r w:rsidR="0086245D">
              <w:rPr>
                <w:noProof/>
                <w:webHidden/>
              </w:rPr>
              <w:tab/>
            </w:r>
            <w:r w:rsidR="0086245D">
              <w:rPr>
                <w:noProof/>
                <w:webHidden/>
              </w:rPr>
              <w:fldChar w:fldCharType="begin"/>
            </w:r>
            <w:r w:rsidR="0086245D">
              <w:rPr>
                <w:noProof/>
                <w:webHidden/>
              </w:rPr>
              <w:instrText xml:space="preserve"> PAGEREF _Toc47076859 \h </w:instrText>
            </w:r>
            <w:r w:rsidR="0086245D">
              <w:rPr>
                <w:noProof/>
                <w:webHidden/>
              </w:rPr>
            </w:r>
            <w:r w:rsidR="0086245D">
              <w:rPr>
                <w:noProof/>
                <w:webHidden/>
              </w:rPr>
              <w:fldChar w:fldCharType="separate"/>
            </w:r>
            <w:r w:rsidR="0086245D">
              <w:rPr>
                <w:noProof/>
                <w:webHidden/>
              </w:rPr>
              <w:t>5</w:t>
            </w:r>
            <w:r w:rsidR="0086245D">
              <w:rPr>
                <w:noProof/>
                <w:webHidden/>
              </w:rPr>
              <w:fldChar w:fldCharType="end"/>
            </w:r>
          </w:hyperlink>
        </w:p>
        <w:p w14:paraId="2FDB622B" w14:textId="7DD4EA8A" w:rsidR="0086245D" w:rsidRDefault="00B47C7C">
          <w:pPr>
            <w:pStyle w:val="TOC3"/>
            <w:rPr>
              <w:rFonts w:eastAsiaTheme="minorEastAsia" w:cs="Mangal"/>
              <w:noProof/>
              <w:color w:val="auto"/>
              <w:lang w:eastAsia="en-AU" w:bidi="hi-IN"/>
            </w:rPr>
          </w:pPr>
          <w:hyperlink w:anchor="_Toc47076860" w:history="1">
            <w:r w:rsidR="0086245D" w:rsidRPr="00046B8D">
              <w:rPr>
                <w:rStyle w:val="Hyperlink"/>
                <w:noProof/>
              </w:rPr>
              <w:t>Our regulatory approach during COVID-19</w:t>
            </w:r>
            <w:r w:rsidR="0086245D">
              <w:rPr>
                <w:noProof/>
                <w:webHidden/>
              </w:rPr>
              <w:tab/>
            </w:r>
            <w:r w:rsidR="0086245D">
              <w:rPr>
                <w:noProof/>
                <w:webHidden/>
              </w:rPr>
              <w:fldChar w:fldCharType="begin"/>
            </w:r>
            <w:r w:rsidR="0086245D">
              <w:rPr>
                <w:noProof/>
                <w:webHidden/>
              </w:rPr>
              <w:instrText xml:space="preserve"> PAGEREF _Toc47076860 \h </w:instrText>
            </w:r>
            <w:r w:rsidR="0086245D">
              <w:rPr>
                <w:noProof/>
                <w:webHidden/>
              </w:rPr>
            </w:r>
            <w:r w:rsidR="0086245D">
              <w:rPr>
                <w:noProof/>
                <w:webHidden/>
              </w:rPr>
              <w:fldChar w:fldCharType="separate"/>
            </w:r>
            <w:r w:rsidR="0086245D">
              <w:rPr>
                <w:noProof/>
                <w:webHidden/>
              </w:rPr>
              <w:t>5</w:t>
            </w:r>
            <w:r w:rsidR="0086245D">
              <w:rPr>
                <w:noProof/>
                <w:webHidden/>
              </w:rPr>
              <w:fldChar w:fldCharType="end"/>
            </w:r>
          </w:hyperlink>
        </w:p>
        <w:p w14:paraId="0E51DF2B" w14:textId="7C38DE32" w:rsidR="0086245D" w:rsidRDefault="00B47C7C">
          <w:pPr>
            <w:pStyle w:val="TOC2"/>
            <w:rPr>
              <w:rFonts w:asciiTheme="minorHAnsi" w:eastAsiaTheme="minorEastAsia" w:hAnsiTheme="minorHAnsi" w:cs="Mangal"/>
              <w:b w:val="0"/>
              <w:noProof/>
              <w:color w:val="auto"/>
              <w:lang w:eastAsia="en-AU" w:bidi="hi-IN"/>
            </w:rPr>
          </w:pPr>
          <w:hyperlink w:anchor="_Toc47076861" w:history="1">
            <w:r w:rsidR="0086245D" w:rsidRPr="00046B8D">
              <w:rPr>
                <w:rStyle w:val="Hyperlink"/>
                <w:noProof/>
              </w:rPr>
              <w:t>3.</w:t>
            </w:r>
            <w:r w:rsidR="0086245D">
              <w:rPr>
                <w:rFonts w:asciiTheme="minorHAnsi" w:eastAsiaTheme="minorEastAsia" w:hAnsiTheme="minorHAnsi" w:cs="Mangal"/>
                <w:b w:val="0"/>
                <w:noProof/>
                <w:color w:val="auto"/>
                <w:lang w:eastAsia="en-AU" w:bidi="hi-IN"/>
              </w:rPr>
              <w:tab/>
            </w:r>
            <w:r w:rsidR="0086245D" w:rsidRPr="00046B8D">
              <w:rPr>
                <w:rStyle w:val="Hyperlink"/>
                <w:noProof/>
              </w:rPr>
              <w:t>Business continuity planning</w:t>
            </w:r>
            <w:r w:rsidR="0086245D">
              <w:rPr>
                <w:noProof/>
                <w:webHidden/>
              </w:rPr>
              <w:tab/>
            </w:r>
            <w:r w:rsidR="0086245D">
              <w:rPr>
                <w:noProof/>
                <w:webHidden/>
              </w:rPr>
              <w:fldChar w:fldCharType="begin"/>
            </w:r>
            <w:r w:rsidR="0086245D">
              <w:rPr>
                <w:noProof/>
                <w:webHidden/>
              </w:rPr>
              <w:instrText xml:space="preserve"> PAGEREF _Toc47076861 \h </w:instrText>
            </w:r>
            <w:r w:rsidR="0086245D">
              <w:rPr>
                <w:noProof/>
                <w:webHidden/>
              </w:rPr>
            </w:r>
            <w:r w:rsidR="0086245D">
              <w:rPr>
                <w:noProof/>
                <w:webHidden/>
              </w:rPr>
              <w:fldChar w:fldCharType="separate"/>
            </w:r>
            <w:r w:rsidR="0086245D">
              <w:rPr>
                <w:noProof/>
                <w:webHidden/>
              </w:rPr>
              <w:t>6</w:t>
            </w:r>
            <w:r w:rsidR="0086245D">
              <w:rPr>
                <w:noProof/>
                <w:webHidden/>
              </w:rPr>
              <w:fldChar w:fldCharType="end"/>
            </w:r>
          </w:hyperlink>
        </w:p>
        <w:p w14:paraId="75EB3C66" w14:textId="53AAD3E1" w:rsidR="0086245D" w:rsidRDefault="00B47C7C">
          <w:pPr>
            <w:pStyle w:val="TOC3"/>
            <w:rPr>
              <w:rFonts w:eastAsiaTheme="minorEastAsia" w:cs="Mangal"/>
              <w:noProof/>
              <w:color w:val="auto"/>
              <w:lang w:eastAsia="en-AU" w:bidi="hi-IN"/>
            </w:rPr>
          </w:pPr>
          <w:hyperlink w:anchor="_Toc47076862" w:history="1">
            <w:r w:rsidR="0086245D" w:rsidRPr="00046B8D">
              <w:rPr>
                <w:rStyle w:val="Hyperlink"/>
                <w:noProof/>
              </w:rPr>
              <w:t>Outbreak management plan</w:t>
            </w:r>
            <w:r w:rsidR="0086245D">
              <w:rPr>
                <w:noProof/>
                <w:webHidden/>
              </w:rPr>
              <w:tab/>
            </w:r>
            <w:r w:rsidR="0086245D">
              <w:rPr>
                <w:noProof/>
                <w:webHidden/>
              </w:rPr>
              <w:fldChar w:fldCharType="begin"/>
            </w:r>
            <w:r w:rsidR="0086245D">
              <w:rPr>
                <w:noProof/>
                <w:webHidden/>
              </w:rPr>
              <w:instrText xml:space="preserve"> PAGEREF _Toc47076862 \h </w:instrText>
            </w:r>
            <w:r w:rsidR="0086245D">
              <w:rPr>
                <w:noProof/>
                <w:webHidden/>
              </w:rPr>
            </w:r>
            <w:r w:rsidR="0086245D">
              <w:rPr>
                <w:noProof/>
                <w:webHidden/>
              </w:rPr>
              <w:fldChar w:fldCharType="separate"/>
            </w:r>
            <w:r w:rsidR="0086245D">
              <w:rPr>
                <w:noProof/>
                <w:webHidden/>
              </w:rPr>
              <w:t>7</w:t>
            </w:r>
            <w:r w:rsidR="0086245D">
              <w:rPr>
                <w:noProof/>
                <w:webHidden/>
              </w:rPr>
              <w:fldChar w:fldCharType="end"/>
            </w:r>
          </w:hyperlink>
        </w:p>
        <w:p w14:paraId="5C7915B5" w14:textId="782C9DEB" w:rsidR="0086245D" w:rsidRDefault="00B47C7C">
          <w:pPr>
            <w:pStyle w:val="TOC2"/>
            <w:rPr>
              <w:rFonts w:asciiTheme="minorHAnsi" w:eastAsiaTheme="minorEastAsia" w:hAnsiTheme="minorHAnsi" w:cs="Mangal"/>
              <w:b w:val="0"/>
              <w:noProof/>
              <w:color w:val="auto"/>
              <w:lang w:eastAsia="en-AU" w:bidi="hi-IN"/>
            </w:rPr>
          </w:pPr>
          <w:hyperlink w:anchor="_Toc47076863" w:history="1">
            <w:r w:rsidR="0086245D" w:rsidRPr="00046B8D">
              <w:rPr>
                <w:rStyle w:val="Hyperlink"/>
                <w:noProof/>
              </w:rPr>
              <w:t>4.</w:t>
            </w:r>
            <w:r w:rsidR="0086245D">
              <w:rPr>
                <w:rFonts w:asciiTheme="minorHAnsi" w:eastAsiaTheme="minorEastAsia" w:hAnsiTheme="minorHAnsi" w:cs="Mangal"/>
                <w:b w:val="0"/>
                <w:noProof/>
                <w:color w:val="auto"/>
                <w:lang w:eastAsia="en-AU" w:bidi="hi-IN"/>
              </w:rPr>
              <w:tab/>
            </w:r>
            <w:r w:rsidR="0086245D" w:rsidRPr="00046B8D">
              <w:rPr>
                <w:rStyle w:val="Hyperlink"/>
                <w:noProof/>
              </w:rPr>
              <w:t>Accessing and using personal protective equipment (PPE)</w:t>
            </w:r>
            <w:r w:rsidR="0086245D">
              <w:rPr>
                <w:noProof/>
                <w:webHidden/>
              </w:rPr>
              <w:tab/>
            </w:r>
            <w:r w:rsidR="0086245D">
              <w:rPr>
                <w:noProof/>
                <w:webHidden/>
              </w:rPr>
              <w:fldChar w:fldCharType="begin"/>
            </w:r>
            <w:r w:rsidR="0086245D">
              <w:rPr>
                <w:noProof/>
                <w:webHidden/>
              </w:rPr>
              <w:instrText xml:space="preserve"> PAGEREF _Toc47076863 \h </w:instrText>
            </w:r>
            <w:r w:rsidR="0086245D">
              <w:rPr>
                <w:noProof/>
                <w:webHidden/>
              </w:rPr>
            </w:r>
            <w:r w:rsidR="0086245D">
              <w:rPr>
                <w:noProof/>
                <w:webHidden/>
              </w:rPr>
              <w:fldChar w:fldCharType="separate"/>
            </w:r>
            <w:r w:rsidR="0086245D">
              <w:rPr>
                <w:noProof/>
                <w:webHidden/>
              </w:rPr>
              <w:t>9</w:t>
            </w:r>
            <w:r w:rsidR="0086245D">
              <w:rPr>
                <w:noProof/>
                <w:webHidden/>
              </w:rPr>
              <w:fldChar w:fldCharType="end"/>
            </w:r>
          </w:hyperlink>
        </w:p>
        <w:p w14:paraId="2C4295F3" w14:textId="49214820" w:rsidR="0086245D" w:rsidRDefault="00B47C7C">
          <w:pPr>
            <w:pStyle w:val="TOC3"/>
            <w:rPr>
              <w:rFonts w:eastAsiaTheme="minorEastAsia" w:cs="Mangal"/>
              <w:noProof/>
              <w:color w:val="auto"/>
              <w:lang w:eastAsia="en-AU" w:bidi="hi-IN"/>
            </w:rPr>
          </w:pPr>
          <w:hyperlink w:anchor="_Toc47076864" w:history="1">
            <w:r w:rsidR="0086245D" w:rsidRPr="00046B8D">
              <w:rPr>
                <w:rStyle w:val="Hyperlink"/>
                <w:noProof/>
              </w:rPr>
              <w:t>When should disability support workers use PPE?</w:t>
            </w:r>
            <w:r w:rsidR="0086245D">
              <w:rPr>
                <w:noProof/>
                <w:webHidden/>
              </w:rPr>
              <w:tab/>
            </w:r>
            <w:r w:rsidR="0086245D">
              <w:rPr>
                <w:noProof/>
                <w:webHidden/>
              </w:rPr>
              <w:fldChar w:fldCharType="begin"/>
            </w:r>
            <w:r w:rsidR="0086245D">
              <w:rPr>
                <w:noProof/>
                <w:webHidden/>
              </w:rPr>
              <w:instrText xml:space="preserve"> PAGEREF _Toc47076864 \h </w:instrText>
            </w:r>
            <w:r w:rsidR="0086245D">
              <w:rPr>
                <w:noProof/>
                <w:webHidden/>
              </w:rPr>
            </w:r>
            <w:r w:rsidR="0086245D">
              <w:rPr>
                <w:noProof/>
                <w:webHidden/>
              </w:rPr>
              <w:fldChar w:fldCharType="separate"/>
            </w:r>
            <w:r w:rsidR="0086245D">
              <w:rPr>
                <w:noProof/>
                <w:webHidden/>
              </w:rPr>
              <w:t>10</w:t>
            </w:r>
            <w:r w:rsidR="0086245D">
              <w:rPr>
                <w:noProof/>
                <w:webHidden/>
              </w:rPr>
              <w:fldChar w:fldCharType="end"/>
            </w:r>
          </w:hyperlink>
        </w:p>
        <w:p w14:paraId="117F52E9" w14:textId="428A8D20" w:rsidR="0086245D" w:rsidRDefault="00B47C7C">
          <w:pPr>
            <w:pStyle w:val="TOC3"/>
            <w:rPr>
              <w:rFonts w:eastAsiaTheme="minorEastAsia" w:cs="Mangal"/>
              <w:noProof/>
              <w:color w:val="auto"/>
              <w:lang w:eastAsia="en-AU" w:bidi="hi-IN"/>
            </w:rPr>
          </w:pPr>
          <w:hyperlink w:anchor="_Toc47076865" w:history="1">
            <w:r w:rsidR="0086245D" w:rsidRPr="00046B8D">
              <w:rPr>
                <w:rStyle w:val="Hyperlink"/>
                <w:noProof/>
              </w:rPr>
              <w:t>How do I access PPE if I need it?</w:t>
            </w:r>
            <w:r w:rsidR="0086245D">
              <w:rPr>
                <w:noProof/>
                <w:webHidden/>
              </w:rPr>
              <w:tab/>
            </w:r>
            <w:r w:rsidR="0086245D">
              <w:rPr>
                <w:noProof/>
                <w:webHidden/>
              </w:rPr>
              <w:fldChar w:fldCharType="begin"/>
            </w:r>
            <w:r w:rsidR="0086245D">
              <w:rPr>
                <w:noProof/>
                <w:webHidden/>
              </w:rPr>
              <w:instrText xml:space="preserve"> PAGEREF _Toc47076865 \h </w:instrText>
            </w:r>
            <w:r w:rsidR="0086245D">
              <w:rPr>
                <w:noProof/>
                <w:webHidden/>
              </w:rPr>
            </w:r>
            <w:r w:rsidR="0086245D">
              <w:rPr>
                <w:noProof/>
                <w:webHidden/>
              </w:rPr>
              <w:fldChar w:fldCharType="separate"/>
            </w:r>
            <w:r w:rsidR="0086245D">
              <w:rPr>
                <w:noProof/>
                <w:webHidden/>
              </w:rPr>
              <w:t>10</w:t>
            </w:r>
            <w:r w:rsidR="0086245D">
              <w:rPr>
                <w:noProof/>
                <w:webHidden/>
              </w:rPr>
              <w:fldChar w:fldCharType="end"/>
            </w:r>
          </w:hyperlink>
        </w:p>
        <w:p w14:paraId="5C9C80FF" w14:textId="7D7D40C3" w:rsidR="0086245D" w:rsidRDefault="00B47C7C">
          <w:pPr>
            <w:pStyle w:val="TOC3"/>
            <w:rPr>
              <w:rFonts w:eastAsiaTheme="minorEastAsia" w:cs="Mangal"/>
              <w:noProof/>
              <w:color w:val="auto"/>
              <w:lang w:eastAsia="en-AU" w:bidi="hi-IN"/>
            </w:rPr>
          </w:pPr>
          <w:hyperlink w:anchor="_Toc47076866" w:history="1">
            <w:r w:rsidR="0086245D" w:rsidRPr="00046B8D">
              <w:rPr>
                <w:rStyle w:val="Hyperlink"/>
                <w:noProof/>
              </w:rPr>
              <w:t>Information about risk of infection in your location</w:t>
            </w:r>
            <w:r w:rsidR="0086245D">
              <w:rPr>
                <w:noProof/>
                <w:webHidden/>
              </w:rPr>
              <w:tab/>
            </w:r>
            <w:r w:rsidR="0086245D">
              <w:rPr>
                <w:noProof/>
                <w:webHidden/>
              </w:rPr>
              <w:fldChar w:fldCharType="begin"/>
            </w:r>
            <w:r w:rsidR="0086245D">
              <w:rPr>
                <w:noProof/>
                <w:webHidden/>
              </w:rPr>
              <w:instrText xml:space="preserve"> PAGEREF _Toc47076866 \h </w:instrText>
            </w:r>
            <w:r w:rsidR="0086245D">
              <w:rPr>
                <w:noProof/>
                <w:webHidden/>
              </w:rPr>
            </w:r>
            <w:r w:rsidR="0086245D">
              <w:rPr>
                <w:noProof/>
                <w:webHidden/>
              </w:rPr>
              <w:fldChar w:fldCharType="separate"/>
            </w:r>
            <w:r w:rsidR="0086245D">
              <w:rPr>
                <w:noProof/>
                <w:webHidden/>
              </w:rPr>
              <w:t>10</w:t>
            </w:r>
            <w:r w:rsidR="0086245D">
              <w:rPr>
                <w:noProof/>
                <w:webHidden/>
              </w:rPr>
              <w:fldChar w:fldCharType="end"/>
            </w:r>
          </w:hyperlink>
        </w:p>
        <w:p w14:paraId="7B0D93FE" w14:textId="055BE1A1" w:rsidR="0086245D" w:rsidRDefault="00B47C7C">
          <w:pPr>
            <w:pStyle w:val="TOC2"/>
            <w:rPr>
              <w:rFonts w:asciiTheme="minorHAnsi" w:eastAsiaTheme="minorEastAsia" w:hAnsiTheme="minorHAnsi" w:cs="Mangal"/>
              <w:b w:val="0"/>
              <w:noProof/>
              <w:color w:val="auto"/>
              <w:lang w:eastAsia="en-AU" w:bidi="hi-IN"/>
            </w:rPr>
          </w:pPr>
          <w:hyperlink w:anchor="_Toc47076867" w:history="1">
            <w:r w:rsidR="0086245D" w:rsidRPr="00046B8D">
              <w:rPr>
                <w:rStyle w:val="Hyperlink"/>
                <w:noProof/>
              </w:rPr>
              <w:t>5.</w:t>
            </w:r>
            <w:r w:rsidR="0086245D">
              <w:rPr>
                <w:rFonts w:asciiTheme="minorHAnsi" w:eastAsiaTheme="minorEastAsia" w:hAnsiTheme="minorHAnsi" w:cs="Mangal"/>
                <w:b w:val="0"/>
                <w:noProof/>
                <w:color w:val="auto"/>
                <w:lang w:eastAsia="en-AU" w:bidi="hi-IN"/>
              </w:rPr>
              <w:tab/>
            </w:r>
            <w:r w:rsidR="0086245D" w:rsidRPr="00046B8D">
              <w:rPr>
                <w:rStyle w:val="Hyperlink"/>
                <w:noProof/>
              </w:rPr>
              <w:t>Managing your workforce through COVID-19</w:t>
            </w:r>
            <w:r w:rsidR="0086245D">
              <w:rPr>
                <w:noProof/>
                <w:webHidden/>
              </w:rPr>
              <w:tab/>
            </w:r>
            <w:r w:rsidR="0086245D">
              <w:rPr>
                <w:noProof/>
                <w:webHidden/>
              </w:rPr>
              <w:fldChar w:fldCharType="begin"/>
            </w:r>
            <w:r w:rsidR="0086245D">
              <w:rPr>
                <w:noProof/>
                <w:webHidden/>
              </w:rPr>
              <w:instrText xml:space="preserve"> PAGEREF _Toc47076867 \h </w:instrText>
            </w:r>
            <w:r w:rsidR="0086245D">
              <w:rPr>
                <w:noProof/>
                <w:webHidden/>
              </w:rPr>
            </w:r>
            <w:r w:rsidR="0086245D">
              <w:rPr>
                <w:noProof/>
                <w:webHidden/>
              </w:rPr>
              <w:fldChar w:fldCharType="separate"/>
            </w:r>
            <w:r w:rsidR="0086245D">
              <w:rPr>
                <w:noProof/>
                <w:webHidden/>
              </w:rPr>
              <w:t>11</w:t>
            </w:r>
            <w:r w:rsidR="0086245D">
              <w:rPr>
                <w:noProof/>
                <w:webHidden/>
              </w:rPr>
              <w:fldChar w:fldCharType="end"/>
            </w:r>
          </w:hyperlink>
        </w:p>
        <w:p w14:paraId="52F383EA" w14:textId="2A685DDD" w:rsidR="0086245D" w:rsidRDefault="00B47C7C">
          <w:pPr>
            <w:pStyle w:val="TOC3"/>
            <w:rPr>
              <w:rFonts w:eastAsiaTheme="minorEastAsia" w:cs="Mangal"/>
              <w:noProof/>
              <w:color w:val="auto"/>
              <w:lang w:eastAsia="en-AU" w:bidi="hi-IN"/>
            </w:rPr>
          </w:pPr>
          <w:hyperlink w:anchor="_Toc47076868" w:history="1">
            <w:r w:rsidR="0086245D" w:rsidRPr="00046B8D">
              <w:rPr>
                <w:rStyle w:val="Hyperlink"/>
                <w:noProof/>
              </w:rPr>
              <w:t>Criteria for when staff should not come to work or have contact with participants</w:t>
            </w:r>
            <w:r w:rsidR="0086245D">
              <w:rPr>
                <w:noProof/>
                <w:webHidden/>
              </w:rPr>
              <w:tab/>
            </w:r>
            <w:r w:rsidR="0086245D">
              <w:rPr>
                <w:noProof/>
                <w:webHidden/>
              </w:rPr>
              <w:fldChar w:fldCharType="begin"/>
            </w:r>
            <w:r w:rsidR="0086245D">
              <w:rPr>
                <w:noProof/>
                <w:webHidden/>
              </w:rPr>
              <w:instrText xml:space="preserve"> PAGEREF _Toc47076868 \h </w:instrText>
            </w:r>
            <w:r w:rsidR="0086245D">
              <w:rPr>
                <w:noProof/>
                <w:webHidden/>
              </w:rPr>
            </w:r>
            <w:r w:rsidR="0086245D">
              <w:rPr>
                <w:noProof/>
                <w:webHidden/>
              </w:rPr>
              <w:fldChar w:fldCharType="separate"/>
            </w:r>
            <w:r w:rsidR="0086245D">
              <w:rPr>
                <w:noProof/>
                <w:webHidden/>
              </w:rPr>
              <w:t>11</w:t>
            </w:r>
            <w:r w:rsidR="0086245D">
              <w:rPr>
                <w:noProof/>
                <w:webHidden/>
              </w:rPr>
              <w:fldChar w:fldCharType="end"/>
            </w:r>
          </w:hyperlink>
        </w:p>
        <w:p w14:paraId="63187F99" w14:textId="797F1799" w:rsidR="0086245D" w:rsidRDefault="00B47C7C">
          <w:pPr>
            <w:pStyle w:val="TOC3"/>
            <w:rPr>
              <w:rFonts w:eastAsiaTheme="minorEastAsia" w:cs="Mangal"/>
              <w:noProof/>
              <w:color w:val="auto"/>
              <w:lang w:eastAsia="en-AU" w:bidi="hi-IN"/>
            </w:rPr>
          </w:pPr>
          <w:hyperlink w:anchor="_Toc47076869" w:history="1">
            <w:r w:rsidR="0086245D" w:rsidRPr="00046B8D">
              <w:rPr>
                <w:rStyle w:val="Hyperlink"/>
                <w:noProof/>
              </w:rPr>
              <w:t>Training for NDIS workers</w:t>
            </w:r>
            <w:r w:rsidR="0086245D">
              <w:rPr>
                <w:noProof/>
                <w:webHidden/>
              </w:rPr>
              <w:tab/>
            </w:r>
            <w:r w:rsidR="0086245D">
              <w:rPr>
                <w:noProof/>
                <w:webHidden/>
              </w:rPr>
              <w:fldChar w:fldCharType="begin"/>
            </w:r>
            <w:r w:rsidR="0086245D">
              <w:rPr>
                <w:noProof/>
                <w:webHidden/>
              </w:rPr>
              <w:instrText xml:space="preserve"> PAGEREF _Toc47076869 \h </w:instrText>
            </w:r>
            <w:r w:rsidR="0086245D">
              <w:rPr>
                <w:noProof/>
                <w:webHidden/>
              </w:rPr>
            </w:r>
            <w:r w:rsidR="0086245D">
              <w:rPr>
                <w:noProof/>
                <w:webHidden/>
              </w:rPr>
              <w:fldChar w:fldCharType="separate"/>
            </w:r>
            <w:r w:rsidR="0086245D">
              <w:rPr>
                <w:noProof/>
                <w:webHidden/>
              </w:rPr>
              <w:t>11</w:t>
            </w:r>
            <w:r w:rsidR="0086245D">
              <w:rPr>
                <w:noProof/>
                <w:webHidden/>
              </w:rPr>
              <w:fldChar w:fldCharType="end"/>
            </w:r>
          </w:hyperlink>
        </w:p>
        <w:p w14:paraId="3DE3F762" w14:textId="60292C1E" w:rsidR="0086245D" w:rsidRDefault="00B47C7C">
          <w:pPr>
            <w:pStyle w:val="TOC3"/>
            <w:rPr>
              <w:rFonts w:eastAsiaTheme="minorEastAsia" w:cs="Mangal"/>
              <w:noProof/>
              <w:color w:val="auto"/>
              <w:lang w:eastAsia="en-AU" w:bidi="hi-IN"/>
            </w:rPr>
          </w:pPr>
          <w:hyperlink w:anchor="_Toc47076870" w:history="1">
            <w:r w:rsidR="0086245D" w:rsidRPr="00046B8D">
              <w:rPr>
                <w:rStyle w:val="Hyperlink"/>
                <w:noProof/>
              </w:rPr>
              <w:t>Minimising the risk of COVID-19 transmission</w:t>
            </w:r>
            <w:r w:rsidR="0086245D">
              <w:rPr>
                <w:noProof/>
                <w:webHidden/>
              </w:rPr>
              <w:tab/>
            </w:r>
            <w:r w:rsidR="0086245D">
              <w:rPr>
                <w:noProof/>
                <w:webHidden/>
              </w:rPr>
              <w:fldChar w:fldCharType="begin"/>
            </w:r>
            <w:r w:rsidR="0086245D">
              <w:rPr>
                <w:noProof/>
                <w:webHidden/>
              </w:rPr>
              <w:instrText xml:space="preserve"> PAGEREF _Toc47076870 \h </w:instrText>
            </w:r>
            <w:r w:rsidR="0086245D">
              <w:rPr>
                <w:noProof/>
                <w:webHidden/>
              </w:rPr>
            </w:r>
            <w:r w:rsidR="0086245D">
              <w:rPr>
                <w:noProof/>
                <w:webHidden/>
              </w:rPr>
              <w:fldChar w:fldCharType="separate"/>
            </w:r>
            <w:r w:rsidR="0086245D">
              <w:rPr>
                <w:noProof/>
                <w:webHidden/>
              </w:rPr>
              <w:t>12</w:t>
            </w:r>
            <w:r w:rsidR="0086245D">
              <w:rPr>
                <w:noProof/>
                <w:webHidden/>
              </w:rPr>
              <w:fldChar w:fldCharType="end"/>
            </w:r>
          </w:hyperlink>
        </w:p>
        <w:p w14:paraId="6D964C88" w14:textId="3102B258" w:rsidR="0086245D" w:rsidRDefault="00B47C7C">
          <w:pPr>
            <w:pStyle w:val="TOC3"/>
            <w:rPr>
              <w:rFonts w:eastAsiaTheme="minorEastAsia" w:cs="Mangal"/>
              <w:noProof/>
              <w:color w:val="auto"/>
              <w:lang w:eastAsia="en-AU" w:bidi="hi-IN"/>
            </w:rPr>
          </w:pPr>
          <w:hyperlink w:anchor="_Toc47076871" w:history="1">
            <w:r w:rsidR="0086245D" w:rsidRPr="00046B8D">
              <w:rPr>
                <w:rStyle w:val="Hyperlink"/>
                <w:noProof/>
              </w:rPr>
              <w:t>Staff flu vaccinations</w:t>
            </w:r>
            <w:r w:rsidR="0086245D">
              <w:rPr>
                <w:noProof/>
                <w:webHidden/>
              </w:rPr>
              <w:tab/>
            </w:r>
            <w:r w:rsidR="0086245D">
              <w:rPr>
                <w:noProof/>
                <w:webHidden/>
              </w:rPr>
              <w:fldChar w:fldCharType="begin"/>
            </w:r>
            <w:r w:rsidR="0086245D">
              <w:rPr>
                <w:noProof/>
                <w:webHidden/>
              </w:rPr>
              <w:instrText xml:space="preserve"> PAGEREF _Toc47076871 \h </w:instrText>
            </w:r>
            <w:r w:rsidR="0086245D">
              <w:rPr>
                <w:noProof/>
                <w:webHidden/>
              </w:rPr>
            </w:r>
            <w:r w:rsidR="0086245D">
              <w:rPr>
                <w:noProof/>
                <w:webHidden/>
              </w:rPr>
              <w:fldChar w:fldCharType="separate"/>
            </w:r>
            <w:r w:rsidR="0086245D">
              <w:rPr>
                <w:noProof/>
                <w:webHidden/>
              </w:rPr>
              <w:t>13</w:t>
            </w:r>
            <w:r w:rsidR="0086245D">
              <w:rPr>
                <w:noProof/>
                <w:webHidden/>
              </w:rPr>
              <w:fldChar w:fldCharType="end"/>
            </w:r>
          </w:hyperlink>
        </w:p>
        <w:p w14:paraId="3A02E6C2" w14:textId="156A9B4C" w:rsidR="0086245D" w:rsidRDefault="00B47C7C">
          <w:pPr>
            <w:pStyle w:val="TOC2"/>
            <w:rPr>
              <w:rFonts w:asciiTheme="minorHAnsi" w:eastAsiaTheme="minorEastAsia" w:hAnsiTheme="minorHAnsi" w:cs="Mangal"/>
              <w:b w:val="0"/>
              <w:noProof/>
              <w:color w:val="auto"/>
              <w:lang w:eastAsia="en-AU" w:bidi="hi-IN"/>
            </w:rPr>
          </w:pPr>
          <w:hyperlink w:anchor="_Toc47076872" w:history="1">
            <w:r w:rsidR="0086245D" w:rsidRPr="00046B8D">
              <w:rPr>
                <w:rStyle w:val="Hyperlink"/>
                <w:noProof/>
              </w:rPr>
              <w:t>6.</w:t>
            </w:r>
            <w:r w:rsidR="0086245D">
              <w:rPr>
                <w:rFonts w:asciiTheme="minorHAnsi" w:eastAsiaTheme="minorEastAsia" w:hAnsiTheme="minorHAnsi" w:cs="Mangal"/>
                <w:b w:val="0"/>
                <w:noProof/>
                <w:color w:val="auto"/>
                <w:lang w:eastAsia="en-AU" w:bidi="hi-IN"/>
              </w:rPr>
              <w:tab/>
            </w:r>
            <w:r w:rsidR="0086245D" w:rsidRPr="00046B8D">
              <w:rPr>
                <w:rStyle w:val="Hyperlink"/>
                <w:noProof/>
              </w:rPr>
              <w:t>Dealing with suspected or confirmed cases of COVID-19</w:t>
            </w:r>
            <w:r w:rsidR="0086245D">
              <w:rPr>
                <w:noProof/>
                <w:webHidden/>
              </w:rPr>
              <w:tab/>
            </w:r>
            <w:r w:rsidR="0086245D">
              <w:rPr>
                <w:noProof/>
                <w:webHidden/>
              </w:rPr>
              <w:fldChar w:fldCharType="begin"/>
            </w:r>
            <w:r w:rsidR="0086245D">
              <w:rPr>
                <w:noProof/>
                <w:webHidden/>
              </w:rPr>
              <w:instrText xml:space="preserve"> PAGEREF _Toc47076872 \h </w:instrText>
            </w:r>
            <w:r w:rsidR="0086245D">
              <w:rPr>
                <w:noProof/>
                <w:webHidden/>
              </w:rPr>
            </w:r>
            <w:r w:rsidR="0086245D">
              <w:rPr>
                <w:noProof/>
                <w:webHidden/>
              </w:rPr>
              <w:fldChar w:fldCharType="separate"/>
            </w:r>
            <w:r w:rsidR="0086245D">
              <w:rPr>
                <w:noProof/>
                <w:webHidden/>
              </w:rPr>
              <w:t>13</w:t>
            </w:r>
            <w:r w:rsidR="0086245D">
              <w:rPr>
                <w:noProof/>
                <w:webHidden/>
              </w:rPr>
              <w:fldChar w:fldCharType="end"/>
            </w:r>
          </w:hyperlink>
        </w:p>
        <w:p w14:paraId="1C5B62F1" w14:textId="01644058" w:rsidR="0086245D" w:rsidRDefault="00B47C7C">
          <w:pPr>
            <w:pStyle w:val="TOC3"/>
            <w:rPr>
              <w:rFonts w:eastAsiaTheme="minorEastAsia" w:cs="Mangal"/>
              <w:noProof/>
              <w:color w:val="auto"/>
              <w:lang w:eastAsia="en-AU" w:bidi="hi-IN"/>
            </w:rPr>
          </w:pPr>
          <w:hyperlink w:anchor="_Toc47076873" w:history="1">
            <w:r w:rsidR="0086245D" w:rsidRPr="00046B8D">
              <w:rPr>
                <w:rStyle w:val="Hyperlink"/>
                <w:noProof/>
              </w:rPr>
              <w:t>In-home support settings</w:t>
            </w:r>
            <w:r w:rsidR="0086245D">
              <w:rPr>
                <w:noProof/>
                <w:webHidden/>
              </w:rPr>
              <w:tab/>
            </w:r>
            <w:r w:rsidR="0086245D">
              <w:rPr>
                <w:noProof/>
                <w:webHidden/>
              </w:rPr>
              <w:fldChar w:fldCharType="begin"/>
            </w:r>
            <w:r w:rsidR="0086245D">
              <w:rPr>
                <w:noProof/>
                <w:webHidden/>
              </w:rPr>
              <w:instrText xml:space="preserve"> PAGEREF _Toc47076873 \h </w:instrText>
            </w:r>
            <w:r w:rsidR="0086245D">
              <w:rPr>
                <w:noProof/>
                <w:webHidden/>
              </w:rPr>
            </w:r>
            <w:r w:rsidR="0086245D">
              <w:rPr>
                <w:noProof/>
                <w:webHidden/>
              </w:rPr>
              <w:fldChar w:fldCharType="separate"/>
            </w:r>
            <w:r w:rsidR="0086245D">
              <w:rPr>
                <w:noProof/>
                <w:webHidden/>
              </w:rPr>
              <w:t>13</w:t>
            </w:r>
            <w:r w:rsidR="0086245D">
              <w:rPr>
                <w:noProof/>
                <w:webHidden/>
              </w:rPr>
              <w:fldChar w:fldCharType="end"/>
            </w:r>
          </w:hyperlink>
        </w:p>
        <w:p w14:paraId="78EF6F72" w14:textId="20598719" w:rsidR="0086245D" w:rsidRDefault="00B47C7C">
          <w:pPr>
            <w:pStyle w:val="TOC3"/>
            <w:rPr>
              <w:rFonts w:eastAsiaTheme="minorEastAsia" w:cs="Mangal"/>
              <w:noProof/>
              <w:color w:val="auto"/>
              <w:lang w:eastAsia="en-AU" w:bidi="hi-IN"/>
            </w:rPr>
          </w:pPr>
          <w:hyperlink w:anchor="_Toc47076874" w:history="1">
            <w:r w:rsidR="0086245D" w:rsidRPr="00046B8D">
              <w:rPr>
                <w:rStyle w:val="Hyperlink"/>
                <w:noProof/>
              </w:rPr>
              <w:t>Disability accommodation settings</w:t>
            </w:r>
            <w:r w:rsidR="0086245D">
              <w:rPr>
                <w:noProof/>
                <w:webHidden/>
              </w:rPr>
              <w:tab/>
            </w:r>
            <w:r w:rsidR="0086245D">
              <w:rPr>
                <w:noProof/>
                <w:webHidden/>
              </w:rPr>
              <w:fldChar w:fldCharType="begin"/>
            </w:r>
            <w:r w:rsidR="0086245D">
              <w:rPr>
                <w:noProof/>
                <w:webHidden/>
              </w:rPr>
              <w:instrText xml:space="preserve"> PAGEREF _Toc47076874 \h </w:instrText>
            </w:r>
            <w:r w:rsidR="0086245D">
              <w:rPr>
                <w:noProof/>
                <w:webHidden/>
              </w:rPr>
            </w:r>
            <w:r w:rsidR="0086245D">
              <w:rPr>
                <w:noProof/>
                <w:webHidden/>
              </w:rPr>
              <w:fldChar w:fldCharType="separate"/>
            </w:r>
            <w:r w:rsidR="0086245D">
              <w:rPr>
                <w:noProof/>
                <w:webHidden/>
              </w:rPr>
              <w:t>14</w:t>
            </w:r>
            <w:r w:rsidR="0086245D">
              <w:rPr>
                <w:noProof/>
                <w:webHidden/>
              </w:rPr>
              <w:fldChar w:fldCharType="end"/>
            </w:r>
          </w:hyperlink>
        </w:p>
        <w:p w14:paraId="14935596" w14:textId="15289A81" w:rsidR="0086245D" w:rsidRDefault="00B47C7C">
          <w:pPr>
            <w:pStyle w:val="TOC2"/>
            <w:rPr>
              <w:rFonts w:asciiTheme="minorHAnsi" w:eastAsiaTheme="minorEastAsia" w:hAnsiTheme="minorHAnsi" w:cs="Mangal"/>
              <w:b w:val="0"/>
              <w:noProof/>
              <w:color w:val="auto"/>
              <w:lang w:eastAsia="en-AU" w:bidi="hi-IN"/>
            </w:rPr>
          </w:pPr>
          <w:hyperlink w:anchor="_Toc47076875" w:history="1">
            <w:r w:rsidR="0086245D" w:rsidRPr="00046B8D">
              <w:rPr>
                <w:rStyle w:val="Hyperlink"/>
                <w:noProof/>
              </w:rPr>
              <w:t>7.</w:t>
            </w:r>
            <w:r w:rsidR="0086245D">
              <w:rPr>
                <w:rFonts w:asciiTheme="minorHAnsi" w:eastAsiaTheme="minorEastAsia" w:hAnsiTheme="minorHAnsi" w:cs="Mangal"/>
                <w:b w:val="0"/>
                <w:noProof/>
                <w:color w:val="auto"/>
                <w:lang w:eastAsia="en-AU" w:bidi="hi-IN"/>
              </w:rPr>
              <w:tab/>
            </w:r>
            <w:r w:rsidR="0086245D" w:rsidRPr="00046B8D">
              <w:rPr>
                <w:rStyle w:val="Hyperlink"/>
                <w:noProof/>
              </w:rPr>
              <w:t>Managing an outbreak of COVID-19</w:t>
            </w:r>
            <w:r w:rsidR="0086245D">
              <w:rPr>
                <w:noProof/>
                <w:webHidden/>
              </w:rPr>
              <w:tab/>
            </w:r>
            <w:r w:rsidR="0086245D">
              <w:rPr>
                <w:noProof/>
                <w:webHidden/>
              </w:rPr>
              <w:fldChar w:fldCharType="begin"/>
            </w:r>
            <w:r w:rsidR="0086245D">
              <w:rPr>
                <w:noProof/>
                <w:webHidden/>
              </w:rPr>
              <w:instrText xml:space="preserve"> PAGEREF _Toc47076875 \h </w:instrText>
            </w:r>
            <w:r w:rsidR="0086245D">
              <w:rPr>
                <w:noProof/>
                <w:webHidden/>
              </w:rPr>
            </w:r>
            <w:r w:rsidR="0086245D">
              <w:rPr>
                <w:noProof/>
                <w:webHidden/>
              </w:rPr>
              <w:fldChar w:fldCharType="separate"/>
            </w:r>
            <w:r w:rsidR="0086245D">
              <w:rPr>
                <w:noProof/>
                <w:webHidden/>
              </w:rPr>
              <w:t>16</w:t>
            </w:r>
            <w:r w:rsidR="0086245D">
              <w:rPr>
                <w:noProof/>
                <w:webHidden/>
              </w:rPr>
              <w:fldChar w:fldCharType="end"/>
            </w:r>
          </w:hyperlink>
        </w:p>
        <w:p w14:paraId="734727FE" w14:textId="49DF54BB" w:rsidR="0086245D" w:rsidRDefault="00B47C7C">
          <w:pPr>
            <w:pStyle w:val="TOC2"/>
            <w:rPr>
              <w:rFonts w:asciiTheme="minorHAnsi" w:eastAsiaTheme="minorEastAsia" w:hAnsiTheme="minorHAnsi" w:cs="Mangal"/>
              <w:b w:val="0"/>
              <w:noProof/>
              <w:color w:val="auto"/>
              <w:lang w:eastAsia="en-AU" w:bidi="hi-IN"/>
            </w:rPr>
          </w:pPr>
          <w:hyperlink w:anchor="_Toc47076876" w:history="1">
            <w:r w:rsidR="0086245D" w:rsidRPr="00046B8D">
              <w:rPr>
                <w:rStyle w:val="Hyperlink"/>
                <w:noProof/>
              </w:rPr>
              <w:t>8.</w:t>
            </w:r>
            <w:r w:rsidR="0086245D">
              <w:rPr>
                <w:rFonts w:asciiTheme="minorHAnsi" w:eastAsiaTheme="minorEastAsia" w:hAnsiTheme="minorHAnsi" w:cs="Mangal"/>
                <w:b w:val="0"/>
                <w:noProof/>
                <w:color w:val="auto"/>
                <w:lang w:eastAsia="en-AU" w:bidi="hi-IN"/>
              </w:rPr>
              <w:tab/>
            </w:r>
            <w:r w:rsidR="0086245D" w:rsidRPr="00046B8D">
              <w:rPr>
                <w:rStyle w:val="Hyperlink"/>
                <w:noProof/>
              </w:rPr>
              <w:t>Supporting participants through COVID-19</w:t>
            </w:r>
            <w:r w:rsidR="0086245D">
              <w:rPr>
                <w:noProof/>
                <w:webHidden/>
              </w:rPr>
              <w:tab/>
            </w:r>
            <w:r w:rsidR="0086245D">
              <w:rPr>
                <w:noProof/>
                <w:webHidden/>
              </w:rPr>
              <w:fldChar w:fldCharType="begin"/>
            </w:r>
            <w:r w:rsidR="0086245D">
              <w:rPr>
                <w:noProof/>
                <w:webHidden/>
              </w:rPr>
              <w:instrText xml:space="preserve"> PAGEREF _Toc47076876 \h </w:instrText>
            </w:r>
            <w:r w:rsidR="0086245D">
              <w:rPr>
                <w:noProof/>
                <w:webHidden/>
              </w:rPr>
            </w:r>
            <w:r w:rsidR="0086245D">
              <w:rPr>
                <w:noProof/>
                <w:webHidden/>
              </w:rPr>
              <w:fldChar w:fldCharType="separate"/>
            </w:r>
            <w:r w:rsidR="0086245D">
              <w:rPr>
                <w:noProof/>
                <w:webHidden/>
              </w:rPr>
              <w:t>16</w:t>
            </w:r>
            <w:r w:rsidR="0086245D">
              <w:rPr>
                <w:noProof/>
                <w:webHidden/>
              </w:rPr>
              <w:fldChar w:fldCharType="end"/>
            </w:r>
          </w:hyperlink>
        </w:p>
        <w:p w14:paraId="0BD62693" w14:textId="78A4F2F5" w:rsidR="0086245D" w:rsidRDefault="00B47C7C">
          <w:pPr>
            <w:pStyle w:val="TOC3"/>
            <w:rPr>
              <w:rFonts w:eastAsiaTheme="minorEastAsia" w:cs="Mangal"/>
              <w:noProof/>
              <w:color w:val="auto"/>
              <w:lang w:eastAsia="en-AU" w:bidi="hi-IN"/>
            </w:rPr>
          </w:pPr>
          <w:hyperlink w:anchor="_Toc47076877" w:history="1">
            <w:r w:rsidR="0086245D" w:rsidRPr="00046B8D">
              <w:rPr>
                <w:rStyle w:val="Hyperlink"/>
                <w:noProof/>
              </w:rPr>
              <w:t>Adjusting services and supports</w:t>
            </w:r>
            <w:r w:rsidR="0086245D">
              <w:rPr>
                <w:noProof/>
                <w:webHidden/>
              </w:rPr>
              <w:tab/>
            </w:r>
            <w:r w:rsidR="0086245D">
              <w:rPr>
                <w:noProof/>
                <w:webHidden/>
              </w:rPr>
              <w:fldChar w:fldCharType="begin"/>
            </w:r>
            <w:r w:rsidR="0086245D">
              <w:rPr>
                <w:noProof/>
                <w:webHidden/>
              </w:rPr>
              <w:instrText xml:space="preserve"> PAGEREF _Toc47076877 \h </w:instrText>
            </w:r>
            <w:r w:rsidR="0086245D">
              <w:rPr>
                <w:noProof/>
                <w:webHidden/>
              </w:rPr>
            </w:r>
            <w:r w:rsidR="0086245D">
              <w:rPr>
                <w:noProof/>
                <w:webHidden/>
              </w:rPr>
              <w:fldChar w:fldCharType="separate"/>
            </w:r>
            <w:r w:rsidR="0086245D">
              <w:rPr>
                <w:noProof/>
                <w:webHidden/>
              </w:rPr>
              <w:t>16</w:t>
            </w:r>
            <w:r w:rsidR="0086245D">
              <w:rPr>
                <w:noProof/>
                <w:webHidden/>
              </w:rPr>
              <w:fldChar w:fldCharType="end"/>
            </w:r>
          </w:hyperlink>
        </w:p>
        <w:p w14:paraId="31928D13" w14:textId="1E4017FA" w:rsidR="0086245D" w:rsidRDefault="00B47C7C">
          <w:pPr>
            <w:pStyle w:val="TOC3"/>
            <w:rPr>
              <w:rFonts w:eastAsiaTheme="minorEastAsia" w:cs="Mangal"/>
              <w:noProof/>
              <w:color w:val="auto"/>
              <w:lang w:eastAsia="en-AU" w:bidi="hi-IN"/>
            </w:rPr>
          </w:pPr>
          <w:hyperlink w:anchor="_Toc47076878" w:history="1">
            <w:r w:rsidR="0086245D" w:rsidRPr="00046B8D">
              <w:rPr>
                <w:rStyle w:val="Hyperlink"/>
                <w:noProof/>
              </w:rPr>
              <w:t>Communicating with participants</w:t>
            </w:r>
            <w:r w:rsidR="0086245D">
              <w:rPr>
                <w:noProof/>
                <w:webHidden/>
              </w:rPr>
              <w:tab/>
            </w:r>
            <w:r w:rsidR="0086245D">
              <w:rPr>
                <w:noProof/>
                <w:webHidden/>
              </w:rPr>
              <w:fldChar w:fldCharType="begin"/>
            </w:r>
            <w:r w:rsidR="0086245D">
              <w:rPr>
                <w:noProof/>
                <w:webHidden/>
              </w:rPr>
              <w:instrText xml:space="preserve"> PAGEREF _Toc47076878 \h </w:instrText>
            </w:r>
            <w:r w:rsidR="0086245D">
              <w:rPr>
                <w:noProof/>
                <w:webHidden/>
              </w:rPr>
            </w:r>
            <w:r w:rsidR="0086245D">
              <w:rPr>
                <w:noProof/>
                <w:webHidden/>
              </w:rPr>
              <w:fldChar w:fldCharType="separate"/>
            </w:r>
            <w:r w:rsidR="0086245D">
              <w:rPr>
                <w:noProof/>
                <w:webHidden/>
              </w:rPr>
              <w:t>18</w:t>
            </w:r>
            <w:r w:rsidR="0086245D">
              <w:rPr>
                <w:noProof/>
                <w:webHidden/>
              </w:rPr>
              <w:fldChar w:fldCharType="end"/>
            </w:r>
          </w:hyperlink>
        </w:p>
        <w:p w14:paraId="5E3AEA2B" w14:textId="647BAE03" w:rsidR="0086245D" w:rsidRDefault="00B47C7C">
          <w:pPr>
            <w:pStyle w:val="TOC3"/>
            <w:rPr>
              <w:rFonts w:eastAsiaTheme="minorEastAsia" w:cs="Mangal"/>
              <w:noProof/>
              <w:color w:val="auto"/>
              <w:lang w:eastAsia="en-AU" w:bidi="hi-IN"/>
            </w:rPr>
          </w:pPr>
          <w:hyperlink w:anchor="_Toc47076879" w:history="1">
            <w:r w:rsidR="0086245D" w:rsidRPr="00046B8D">
              <w:rPr>
                <w:rStyle w:val="Hyperlink"/>
                <w:noProof/>
              </w:rPr>
              <w:t>Flu vaccinations</w:t>
            </w:r>
            <w:r w:rsidR="0086245D">
              <w:rPr>
                <w:noProof/>
                <w:webHidden/>
              </w:rPr>
              <w:tab/>
            </w:r>
            <w:r w:rsidR="0086245D">
              <w:rPr>
                <w:noProof/>
                <w:webHidden/>
              </w:rPr>
              <w:fldChar w:fldCharType="begin"/>
            </w:r>
            <w:r w:rsidR="0086245D">
              <w:rPr>
                <w:noProof/>
                <w:webHidden/>
              </w:rPr>
              <w:instrText xml:space="preserve"> PAGEREF _Toc47076879 \h </w:instrText>
            </w:r>
            <w:r w:rsidR="0086245D">
              <w:rPr>
                <w:noProof/>
                <w:webHidden/>
              </w:rPr>
            </w:r>
            <w:r w:rsidR="0086245D">
              <w:rPr>
                <w:noProof/>
                <w:webHidden/>
              </w:rPr>
              <w:fldChar w:fldCharType="separate"/>
            </w:r>
            <w:r w:rsidR="0086245D">
              <w:rPr>
                <w:noProof/>
                <w:webHidden/>
              </w:rPr>
              <w:t>18</w:t>
            </w:r>
            <w:r w:rsidR="0086245D">
              <w:rPr>
                <w:noProof/>
                <w:webHidden/>
              </w:rPr>
              <w:fldChar w:fldCharType="end"/>
            </w:r>
          </w:hyperlink>
        </w:p>
        <w:p w14:paraId="15364C6A" w14:textId="1D63EA75" w:rsidR="0086245D" w:rsidRDefault="00B47C7C">
          <w:pPr>
            <w:pStyle w:val="TOC3"/>
            <w:rPr>
              <w:rFonts w:eastAsiaTheme="minorEastAsia" w:cs="Mangal"/>
              <w:noProof/>
              <w:color w:val="auto"/>
              <w:lang w:eastAsia="en-AU" w:bidi="hi-IN"/>
            </w:rPr>
          </w:pPr>
          <w:hyperlink w:anchor="_Toc47076880" w:history="1">
            <w:r w:rsidR="0086245D" w:rsidRPr="00046B8D">
              <w:rPr>
                <w:rStyle w:val="Hyperlink"/>
                <w:noProof/>
              </w:rPr>
              <w:t>Supporting NDIS participants with behaviour support needs</w:t>
            </w:r>
            <w:r w:rsidR="0086245D">
              <w:rPr>
                <w:noProof/>
                <w:webHidden/>
              </w:rPr>
              <w:tab/>
            </w:r>
            <w:r w:rsidR="0086245D">
              <w:rPr>
                <w:noProof/>
                <w:webHidden/>
              </w:rPr>
              <w:fldChar w:fldCharType="begin"/>
            </w:r>
            <w:r w:rsidR="0086245D">
              <w:rPr>
                <w:noProof/>
                <w:webHidden/>
              </w:rPr>
              <w:instrText xml:space="preserve"> PAGEREF _Toc47076880 \h </w:instrText>
            </w:r>
            <w:r w:rsidR="0086245D">
              <w:rPr>
                <w:noProof/>
                <w:webHidden/>
              </w:rPr>
            </w:r>
            <w:r w:rsidR="0086245D">
              <w:rPr>
                <w:noProof/>
                <w:webHidden/>
              </w:rPr>
              <w:fldChar w:fldCharType="separate"/>
            </w:r>
            <w:r w:rsidR="0086245D">
              <w:rPr>
                <w:noProof/>
                <w:webHidden/>
              </w:rPr>
              <w:t>18</w:t>
            </w:r>
            <w:r w:rsidR="0086245D">
              <w:rPr>
                <w:noProof/>
                <w:webHidden/>
              </w:rPr>
              <w:fldChar w:fldCharType="end"/>
            </w:r>
          </w:hyperlink>
        </w:p>
        <w:p w14:paraId="5F1E3B59" w14:textId="57161AB5" w:rsidR="0086245D" w:rsidRDefault="00B47C7C">
          <w:pPr>
            <w:pStyle w:val="TOC3"/>
            <w:rPr>
              <w:rFonts w:eastAsiaTheme="minorEastAsia" w:cs="Mangal"/>
              <w:noProof/>
              <w:color w:val="auto"/>
              <w:lang w:eastAsia="en-AU" w:bidi="hi-IN"/>
            </w:rPr>
          </w:pPr>
          <w:hyperlink w:anchor="_Toc47076881" w:history="1">
            <w:r w:rsidR="0086245D" w:rsidRPr="00046B8D">
              <w:rPr>
                <w:rStyle w:val="Hyperlink"/>
                <w:noProof/>
              </w:rPr>
              <w:t>Implementing a new regulated restrictive practice to support an NDIS participant</w:t>
            </w:r>
            <w:r w:rsidR="0086245D">
              <w:rPr>
                <w:noProof/>
                <w:webHidden/>
              </w:rPr>
              <w:tab/>
            </w:r>
            <w:r w:rsidR="0086245D">
              <w:rPr>
                <w:noProof/>
                <w:webHidden/>
              </w:rPr>
              <w:fldChar w:fldCharType="begin"/>
            </w:r>
            <w:r w:rsidR="0086245D">
              <w:rPr>
                <w:noProof/>
                <w:webHidden/>
              </w:rPr>
              <w:instrText xml:space="preserve"> PAGEREF _Toc47076881 \h </w:instrText>
            </w:r>
            <w:r w:rsidR="0086245D">
              <w:rPr>
                <w:noProof/>
                <w:webHidden/>
              </w:rPr>
            </w:r>
            <w:r w:rsidR="0086245D">
              <w:rPr>
                <w:noProof/>
                <w:webHidden/>
              </w:rPr>
              <w:fldChar w:fldCharType="separate"/>
            </w:r>
            <w:r w:rsidR="0086245D">
              <w:rPr>
                <w:noProof/>
                <w:webHidden/>
              </w:rPr>
              <w:t>20</w:t>
            </w:r>
            <w:r w:rsidR="0086245D">
              <w:rPr>
                <w:noProof/>
                <w:webHidden/>
              </w:rPr>
              <w:fldChar w:fldCharType="end"/>
            </w:r>
          </w:hyperlink>
        </w:p>
        <w:p w14:paraId="25D7B20E" w14:textId="2289FEAF" w:rsidR="0086245D" w:rsidRDefault="00B47C7C">
          <w:pPr>
            <w:pStyle w:val="TOC2"/>
            <w:rPr>
              <w:rFonts w:asciiTheme="minorHAnsi" w:eastAsiaTheme="minorEastAsia" w:hAnsiTheme="minorHAnsi" w:cs="Mangal"/>
              <w:b w:val="0"/>
              <w:noProof/>
              <w:color w:val="auto"/>
              <w:lang w:eastAsia="en-AU" w:bidi="hi-IN"/>
            </w:rPr>
          </w:pPr>
          <w:hyperlink w:anchor="_Toc47076882" w:history="1">
            <w:r w:rsidR="0086245D" w:rsidRPr="00046B8D">
              <w:rPr>
                <w:rStyle w:val="Hyperlink"/>
                <w:noProof/>
              </w:rPr>
              <w:t>9.</w:t>
            </w:r>
            <w:r w:rsidR="0086245D">
              <w:rPr>
                <w:rFonts w:asciiTheme="minorHAnsi" w:eastAsiaTheme="minorEastAsia" w:hAnsiTheme="minorHAnsi" w:cs="Mangal"/>
                <w:b w:val="0"/>
                <w:noProof/>
                <w:color w:val="auto"/>
                <w:lang w:eastAsia="en-AU" w:bidi="hi-IN"/>
              </w:rPr>
              <w:tab/>
            </w:r>
            <w:r w:rsidR="0086245D" w:rsidRPr="00046B8D">
              <w:rPr>
                <w:rStyle w:val="Hyperlink"/>
                <w:noProof/>
              </w:rPr>
              <w:t>Information for participants</w:t>
            </w:r>
            <w:r w:rsidR="0086245D">
              <w:rPr>
                <w:noProof/>
                <w:webHidden/>
              </w:rPr>
              <w:tab/>
            </w:r>
            <w:r w:rsidR="0086245D">
              <w:rPr>
                <w:noProof/>
                <w:webHidden/>
              </w:rPr>
              <w:fldChar w:fldCharType="begin"/>
            </w:r>
            <w:r w:rsidR="0086245D">
              <w:rPr>
                <w:noProof/>
                <w:webHidden/>
              </w:rPr>
              <w:instrText xml:space="preserve"> PAGEREF _Toc47076882 \h </w:instrText>
            </w:r>
            <w:r w:rsidR="0086245D">
              <w:rPr>
                <w:noProof/>
                <w:webHidden/>
              </w:rPr>
            </w:r>
            <w:r w:rsidR="0086245D">
              <w:rPr>
                <w:noProof/>
                <w:webHidden/>
              </w:rPr>
              <w:fldChar w:fldCharType="separate"/>
            </w:r>
            <w:r w:rsidR="0086245D">
              <w:rPr>
                <w:noProof/>
                <w:webHidden/>
              </w:rPr>
              <w:t>21</w:t>
            </w:r>
            <w:r w:rsidR="0086245D">
              <w:rPr>
                <w:noProof/>
                <w:webHidden/>
              </w:rPr>
              <w:fldChar w:fldCharType="end"/>
            </w:r>
          </w:hyperlink>
        </w:p>
        <w:p w14:paraId="5ED68C11" w14:textId="0940922F" w:rsidR="0086245D" w:rsidRDefault="00B47C7C">
          <w:pPr>
            <w:pStyle w:val="TOC2"/>
            <w:rPr>
              <w:rFonts w:asciiTheme="minorHAnsi" w:eastAsiaTheme="minorEastAsia" w:hAnsiTheme="minorHAnsi" w:cs="Mangal"/>
              <w:b w:val="0"/>
              <w:noProof/>
              <w:color w:val="auto"/>
              <w:lang w:eastAsia="en-AU" w:bidi="hi-IN"/>
            </w:rPr>
          </w:pPr>
          <w:hyperlink w:anchor="_Toc47076883" w:history="1">
            <w:r w:rsidR="0086245D" w:rsidRPr="00046B8D">
              <w:rPr>
                <w:rStyle w:val="Hyperlink"/>
                <w:noProof/>
              </w:rPr>
              <w:t>10.</w:t>
            </w:r>
            <w:r w:rsidR="0086245D">
              <w:rPr>
                <w:rFonts w:asciiTheme="minorHAnsi" w:eastAsiaTheme="minorEastAsia" w:hAnsiTheme="minorHAnsi" w:cs="Mangal"/>
                <w:b w:val="0"/>
                <w:noProof/>
                <w:color w:val="auto"/>
                <w:lang w:eastAsia="en-AU" w:bidi="hi-IN"/>
              </w:rPr>
              <w:tab/>
            </w:r>
            <w:r w:rsidR="0086245D" w:rsidRPr="00046B8D">
              <w:rPr>
                <w:rStyle w:val="Hyperlink"/>
                <w:noProof/>
              </w:rPr>
              <w:t>COVID-19 links and resources</w:t>
            </w:r>
            <w:r w:rsidR="0086245D">
              <w:rPr>
                <w:noProof/>
                <w:webHidden/>
              </w:rPr>
              <w:tab/>
            </w:r>
            <w:r w:rsidR="0086245D">
              <w:rPr>
                <w:noProof/>
                <w:webHidden/>
              </w:rPr>
              <w:fldChar w:fldCharType="begin"/>
            </w:r>
            <w:r w:rsidR="0086245D">
              <w:rPr>
                <w:noProof/>
                <w:webHidden/>
              </w:rPr>
              <w:instrText xml:space="preserve"> PAGEREF _Toc47076883 \h </w:instrText>
            </w:r>
            <w:r w:rsidR="0086245D">
              <w:rPr>
                <w:noProof/>
                <w:webHidden/>
              </w:rPr>
            </w:r>
            <w:r w:rsidR="0086245D">
              <w:rPr>
                <w:noProof/>
                <w:webHidden/>
              </w:rPr>
              <w:fldChar w:fldCharType="separate"/>
            </w:r>
            <w:r w:rsidR="0086245D">
              <w:rPr>
                <w:noProof/>
                <w:webHidden/>
              </w:rPr>
              <w:t>22</w:t>
            </w:r>
            <w:r w:rsidR="0086245D">
              <w:rPr>
                <w:noProof/>
                <w:webHidden/>
              </w:rPr>
              <w:fldChar w:fldCharType="end"/>
            </w:r>
          </w:hyperlink>
        </w:p>
        <w:p w14:paraId="063423D2" w14:textId="371ED97C" w:rsidR="00383E07" w:rsidRDefault="004825DC">
          <w:r>
            <w:rPr>
              <w:rFonts w:asciiTheme="majorHAnsi" w:hAnsiTheme="majorHAnsi"/>
              <w:b/>
            </w:rPr>
            <w:fldChar w:fldCharType="end"/>
          </w:r>
        </w:p>
      </w:sdtContent>
    </w:sdt>
    <w:p w14:paraId="006A2162" w14:textId="65951883" w:rsidR="00BC3328" w:rsidRDefault="00BC3328" w:rsidP="004A2B20">
      <w:pPr>
        <w:pStyle w:val="Heading20"/>
        <w:numPr>
          <w:ilvl w:val="0"/>
          <w:numId w:val="32"/>
        </w:numPr>
        <w:ind w:left="357" w:hanging="357"/>
      </w:pPr>
      <w:bookmarkStart w:id="0" w:name="_Toc47076857"/>
      <w:r w:rsidRPr="00400F24">
        <w:lastRenderedPageBreak/>
        <w:t>Introduction</w:t>
      </w:r>
      <w:bookmarkEnd w:id="0"/>
    </w:p>
    <w:p w14:paraId="49D99416" w14:textId="77777777"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The coronavirus (COVID-19) pandemic is presenting us all with unprecedented challenges in our daily lives and in how we do our work.</w:t>
      </w:r>
    </w:p>
    <w:p w14:paraId="3B12F67F" w14:textId="259D2637"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proofErr w:type="gramStart"/>
      <w:r w:rsidRPr="007D5A59">
        <w:rPr>
          <w:rFonts w:eastAsia="Times New Roman" w:cstheme="minorHAnsi"/>
          <w:color w:val="auto"/>
          <w:szCs w:val="22"/>
          <w:lang w:eastAsia="en-AU"/>
        </w:rPr>
        <w:t>First and foremost</w:t>
      </w:r>
      <w:proofErr w:type="gramEnd"/>
      <w:r w:rsidRPr="007D5A59">
        <w:rPr>
          <w:rFonts w:eastAsia="Times New Roman" w:cstheme="minorHAnsi"/>
          <w:color w:val="auto"/>
          <w:szCs w:val="22"/>
          <w:lang w:eastAsia="en-AU"/>
        </w:rPr>
        <w:t xml:space="preserve">, </w:t>
      </w:r>
      <w:r w:rsidRPr="002309A3">
        <w:rPr>
          <w:rFonts w:eastAsia="Times New Roman" w:cstheme="minorHAnsi"/>
          <w:b/>
          <w:color w:val="auto"/>
          <w:szCs w:val="22"/>
          <w:lang w:eastAsia="en-AU"/>
        </w:rPr>
        <w:t>our focus should be on ensuring the health, wellbeing and safety of people with disability</w:t>
      </w:r>
      <w:r w:rsidRPr="007D5A59">
        <w:rPr>
          <w:rFonts w:eastAsia="Times New Roman" w:cstheme="minorHAnsi"/>
          <w:color w:val="auto"/>
          <w:szCs w:val="22"/>
          <w:lang w:eastAsia="en-AU"/>
        </w:rPr>
        <w:t>, and the workforce that delivers the supports and services that are critical to NDIS participants</w:t>
      </w:r>
      <w:r w:rsidR="00925CC1">
        <w:rPr>
          <w:rFonts w:eastAsia="Times New Roman" w:cstheme="minorHAnsi"/>
          <w:color w:val="auto"/>
          <w:szCs w:val="22"/>
          <w:lang w:eastAsia="en-AU"/>
        </w:rPr>
        <w:t>’ personal support, nutrition and hygiene.</w:t>
      </w:r>
    </w:p>
    <w:p w14:paraId="61872C31" w14:textId="7D248E11"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 xml:space="preserve">The NDIS Commission has </w:t>
      </w:r>
      <w:r w:rsidR="00DA4177">
        <w:rPr>
          <w:rFonts w:eastAsia="Times New Roman" w:cstheme="minorHAnsi"/>
          <w:color w:val="auto"/>
          <w:szCs w:val="22"/>
          <w:lang w:eastAsia="en-AU"/>
        </w:rPr>
        <w:t>issued</w:t>
      </w:r>
      <w:r w:rsidRPr="007D5A59">
        <w:rPr>
          <w:rFonts w:eastAsia="Times New Roman" w:cstheme="minorHAnsi"/>
          <w:color w:val="auto"/>
          <w:szCs w:val="22"/>
          <w:lang w:eastAsia="en-AU"/>
        </w:rPr>
        <w:t xml:space="preserve"> regular updates about important issues to support NDIS providers </w:t>
      </w:r>
      <w:r w:rsidR="00DA4177">
        <w:rPr>
          <w:rFonts w:eastAsia="Times New Roman" w:cstheme="minorHAnsi"/>
          <w:color w:val="auto"/>
          <w:szCs w:val="22"/>
          <w:lang w:eastAsia="en-AU"/>
        </w:rPr>
        <w:t>to continue to provide</w:t>
      </w:r>
      <w:r w:rsidRPr="007D5A59">
        <w:rPr>
          <w:rFonts w:eastAsia="Times New Roman" w:cstheme="minorHAnsi"/>
          <w:color w:val="auto"/>
          <w:szCs w:val="22"/>
          <w:lang w:eastAsia="en-AU"/>
        </w:rPr>
        <w:t xml:space="preserve"> the safe and quality supports NDIS participants rely on. There is a dedicated</w:t>
      </w:r>
      <w:r w:rsidRPr="007D5A59">
        <w:rPr>
          <w:rFonts w:eastAsia="Times New Roman" w:cstheme="minorHAnsi"/>
          <w:color w:val="565656"/>
          <w:szCs w:val="22"/>
          <w:lang w:eastAsia="en-AU"/>
        </w:rPr>
        <w:t xml:space="preserve"> </w:t>
      </w:r>
      <w:hyperlink r:id="rId13" w:history="1">
        <w:r w:rsidRPr="009A51CB">
          <w:rPr>
            <w:rStyle w:val="Hyperlink"/>
          </w:rPr>
          <w:t>COVID-19 webpage for NDIS providers</w:t>
        </w:r>
      </w:hyperlink>
      <w:r w:rsidRPr="007D5A59">
        <w:rPr>
          <w:rFonts w:eastAsia="Times New Roman" w:cstheme="minorHAnsi"/>
          <w:color w:val="565656"/>
          <w:szCs w:val="22"/>
          <w:lang w:eastAsia="en-AU"/>
        </w:rPr>
        <w:t xml:space="preserve">, </w:t>
      </w:r>
      <w:r w:rsidRPr="007D5A59">
        <w:rPr>
          <w:rFonts w:eastAsia="Times New Roman" w:cstheme="minorHAnsi"/>
          <w:color w:val="auto"/>
          <w:szCs w:val="22"/>
          <w:lang w:eastAsia="en-AU"/>
        </w:rPr>
        <w:t>which contains links to all our resources, and others from trusted sources.</w:t>
      </w:r>
    </w:p>
    <w:p w14:paraId="19B74DA3" w14:textId="2BACB7CB" w:rsid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 xml:space="preserve">We </w:t>
      </w:r>
      <w:r w:rsidR="00DA4177">
        <w:rPr>
          <w:rFonts w:eastAsia="Times New Roman" w:cstheme="minorHAnsi"/>
          <w:color w:val="auto"/>
          <w:szCs w:val="22"/>
          <w:lang w:eastAsia="en-AU"/>
        </w:rPr>
        <w:t>have also</w:t>
      </w:r>
      <w:r w:rsidRPr="007D5A59">
        <w:rPr>
          <w:rFonts w:eastAsia="Times New Roman" w:cstheme="minorHAnsi"/>
          <w:color w:val="auto"/>
          <w:szCs w:val="22"/>
          <w:lang w:eastAsia="en-AU"/>
        </w:rPr>
        <w:t xml:space="preserve"> develop</w:t>
      </w:r>
      <w:r w:rsidR="00DA4177">
        <w:rPr>
          <w:rFonts w:eastAsia="Times New Roman" w:cstheme="minorHAnsi"/>
          <w:color w:val="auto"/>
          <w:szCs w:val="22"/>
          <w:lang w:eastAsia="en-AU"/>
        </w:rPr>
        <w:t>ed</w:t>
      </w:r>
      <w:r w:rsidRPr="007D5A59">
        <w:rPr>
          <w:rFonts w:eastAsia="Times New Roman" w:cstheme="minorHAnsi"/>
          <w:color w:val="auto"/>
          <w:szCs w:val="22"/>
          <w:lang w:eastAsia="en-AU"/>
        </w:rPr>
        <w:t xml:space="preserve"> resources to support NDIS participants, including a </w:t>
      </w:r>
      <w:hyperlink r:id="rId14" w:history="1">
        <w:r w:rsidRPr="009A51CB">
          <w:rPr>
            <w:rStyle w:val="Hyperlink"/>
          </w:rPr>
          <w:t>dedicated page</w:t>
        </w:r>
      </w:hyperlink>
      <w:r w:rsidRPr="007D5A59">
        <w:rPr>
          <w:rFonts w:eastAsia="Times New Roman" w:cstheme="minorHAnsi"/>
          <w:color w:val="565656"/>
          <w:szCs w:val="22"/>
          <w:lang w:eastAsia="en-AU"/>
        </w:rPr>
        <w:t xml:space="preserve"> </w:t>
      </w:r>
      <w:r w:rsidRPr="007D5A59">
        <w:rPr>
          <w:rFonts w:eastAsia="Times New Roman" w:cstheme="minorHAnsi"/>
          <w:color w:val="auto"/>
          <w:szCs w:val="22"/>
          <w:lang w:eastAsia="en-AU"/>
        </w:rPr>
        <w:t>that contains information in a range of formats.</w:t>
      </w:r>
    </w:p>
    <w:p w14:paraId="234A4204" w14:textId="778A8A6C" w:rsidR="007A3302" w:rsidRDefault="002B085A" w:rsidP="007A3302">
      <w:pPr>
        <w:pStyle w:val="size-17"/>
        <w:spacing w:before="120" w:beforeAutospacing="0" w:after="120" w:afterAutospacing="0" w:line="276" w:lineRule="auto"/>
        <w:ind w:left="357"/>
        <w:rPr>
          <w:rStyle w:val="Strong"/>
          <w:rFonts w:asciiTheme="minorHAnsi" w:hAnsiTheme="minorHAnsi" w:cstheme="minorHAnsi"/>
          <w:color w:val="000000"/>
          <w:sz w:val="22"/>
          <w:szCs w:val="22"/>
        </w:rPr>
      </w:pPr>
      <w:r w:rsidRPr="007A3302">
        <w:rPr>
          <w:rFonts w:asciiTheme="minorHAnsi" w:hAnsiTheme="minorHAnsi" w:cstheme="minorHAnsi"/>
          <w:sz w:val="22"/>
          <w:szCs w:val="22"/>
        </w:rPr>
        <w:t xml:space="preserve">As </w:t>
      </w:r>
      <w:r w:rsidR="007A3302" w:rsidRPr="007A3302">
        <w:rPr>
          <w:rFonts w:asciiTheme="minorHAnsi" w:hAnsiTheme="minorHAnsi" w:cstheme="minorHAnsi"/>
          <w:sz w:val="22"/>
          <w:szCs w:val="22"/>
        </w:rPr>
        <w:t xml:space="preserve">some </w:t>
      </w:r>
      <w:r w:rsidR="00EF11D7" w:rsidRPr="007A3302">
        <w:rPr>
          <w:rFonts w:asciiTheme="minorHAnsi" w:hAnsiTheme="minorHAnsi" w:cstheme="minorHAnsi"/>
          <w:sz w:val="22"/>
          <w:szCs w:val="22"/>
        </w:rPr>
        <w:t xml:space="preserve">states and territories </w:t>
      </w:r>
      <w:r w:rsidRPr="007A3302">
        <w:rPr>
          <w:rFonts w:asciiTheme="minorHAnsi" w:hAnsiTheme="minorHAnsi" w:cstheme="minorHAnsi"/>
          <w:sz w:val="22"/>
          <w:szCs w:val="22"/>
        </w:rPr>
        <w:t xml:space="preserve">start to </w:t>
      </w:r>
      <w:r w:rsidR="00EF11D7" w:rsidRPr="007A3302">
        <w:rPr>
          <w:rFonts w:asciiTheme="minorHAnsi" w:hAnsiTheme="minorHAnsi" w:cstheme="minorHAnsi"/>
          <w:sz w:val="22"/>
          <w:szCs w:val="22"/>
        </w:rPr>
        <w:t>lift restrictions put in place during the pandemic</w:t>
      </w:r>
      <w:r w:rsidR="00FD7B65" w:rsidRPr="007A3302">
        <w:rPr>
          <w:rFonts w:asciiTheme="minorHAnsi" w:hAnsiTheme="minorHAnsi" w:cstheme="minorHAnsi"/>
          <w:sz w:val="22"/>
          <w:szCs w:val="22"/>
        </w:rPr>
        <w:t xml:space="preserve">, </w:t>
      </w:r>
      <w:r w:rsidR="00EF11D7" w:rsidRPr="007A3302">
        <w:rPr>
          <w:rFonts w:asciiTheme="minorHAnsi" w:hAnsiTheme="minorHAnsi" w:cstheme="minorHAnsi"/>
          <w:sz w:val="22"/>
          <w:szCs w:val="22"/>
        </w:rPr>
        <w:t>the risk of COVID-19 infection remains, so we strongly encourage you to read this resource and share its guidance with your workers</w:t>
      </w:r>
      <w:r w:rsidR="00FD7B65" w:rsidRPr="007A3302">
        <w:rPr>
          <w:rFonts w:asciiTheme="minorHAnsi" w:hAnsiTheme="minorHAnsi" w:cstheme="minorHAnsi"/>
          <w:sz w:val="22"/>
          <w:szCs w:val="22"/>
        </w:rPr>
        <w:t xml:space="preserve">. This will </w:t>
      </w:r>
      <w:r w:rsidR="00EF11D7" w:rsidRPr="007A3302">
        <w:rPr>
          <w:rFonts w:asciiTheme="minorHAnsi" w:hAnsiTheme="minorHAnsi" w:cstheme="minorHAnsi"/>
          <w:sz w:val="22"/>
          <w:szCs w:val="22"/>
        </w:rPr>
        <w:t>ensure you continue to meet your obligations while protecting the health, safety and wellbeing of the NDIS participants you support.</w:t>
      </w:r>
      <w:r w:rsidR="007A3302" w:rsidRPr="007A3302">
        <w:rPr>
          <w:rStyle w:val="Strong"/>
          <w:rFonts w:asciiTheme="minorHAnsi" w:hAnsiTheme="minorHAnsi" w:cstheme="minorHAnsi"/>
          <w:color w:val="000000"/>
          <w:sz w:val="22"/>
          <w:szCs w:val="22"/>
        </w:rPr>
        <w:t xml:space="preserve"> </w:t>
      </w:r>
    </w:p>
    <w:p w14:paraId="58398F54" w14:textId="689CC971" w:rsidR="00AC65BA" w:rsidRPr="00AC65BA" w:rsidRDefault="00AC65BA" w:rsidP="007A3302">
      <w:pPr>
        <w:pStyle w:val="size-17"/>
        <w:spacing w:before="120" w:beforeAutospacing="0" w:after="120" w:afterAutospacing="0" w:line="276" w:lineRule="auto"/>
        <w:ind w:left="357"/>
        <w:rPr>
          <w:rStyle w:val="Strong"/>
          <w:rFonts w:asciiTheme="minorHAnsi" w:hAnsiTheme="minorHAnsi" w:cstheme="minorHAnsi"/>
          <w:b w:val="0"/>
          <w:color w:val="000000"/>
          <w:sz w:val="22"/>
          <w:szCs w:val="22"/>
        </w:rPr>
      </w:pPr>
      <w:r>
        <w:rPr>
          <w:rStyle w:val="Strong"/>
          <w:rFonts w:asciiTheme="minorHAnsi" w:hAnsiTheme="minorHAnsi" w:cstheme="minorHAnsi"/>
          <w:color w:val="000000"/>
          <w:sz w:val="22"/>
          <w:szCs w:val="22"/>
        </w:rPr>
        <w:t xml:space="preserve">Note: </w:t>
      </w:r>
      <w:r>
        <w:rPr>
          <w:rStyle w:val="Strong"/>
          <w:rFonts w:asciiTheme="minorHAnsi" w:hAnsiTheme="minorHAnsi" w:cstheme="minorHAnsi"/>
          <w:b w:val="0"/>
          <w:color w:val="000000"/>
          <w:sz w:val="22"/>
          <w:szCs w:val="22"/>
        </w:rPr>
        <w:t xml:space="preserve">The information in this pack may be useful for all providers of NDIS supports and services; however, it </w:t>
      </w:r>
      <w:proofErr w:type="gramStart"/>
      <w:r>
        <w:rPr>
          <w:rStyle w:val="Strong"/>
          <w:rFonts w:asciiTheme="minorHAnsi" w:hAnsiTheme="minorHAnsi" w:cstheme="minorHAnsi"/>
          <w:b w:val="0"/>
          <w:color w:val="000000"/>
          <w:sz w:val="22"/>
          <w:szCs w:val="22"/>
        </w:rPr>
        <w:t>is specifically intended</w:t>
      </w:r>
      <w:proofErr w:type="gramEnd"/>
      <w:r>
        <w:rPr>
          <w:rStyle w:val="Strong"/>
          <w:rFonts w:asciiTheme="minorHAnsi" w:hAnsiTheme="minorHAnsi" w:cstheme="minorHAnsi"/>
          <w:b w:val="0"/>
          <w:color w:val="000000"/>
          <w:sz w:val="22"/>
          <w:szCs w:val="22"/>
        </w:rPr>
        <w:t xml:space="preserve"> for registered NDIS providers in the states and territories in which the NDIS Commission currently operates (i.e. all states and territories except Western Australia, where it will commence from 1 December 2020).</w:t>
      </w:r>
    </w:p>
    <w:p w14:paraId="182E99C6" w14:textId="4BE4CAF0" w:rsidR="007A3302" w:rsidRPr="007A3302" w:rsidRDefault="007A3302" w:rsidP="007A3302">
      <w:pPr>
        <w:spacing w:before="120" w:after="120" w:line="276" w:lineRule="auto"/>
        <w:ind w:left="357"/>
        <w:rPr>
          <w:b/>
        </w:rPr>
      </w:pPr>
      <w:r w:rsidRPr="007A3302">
        <w:rPr>
          <w:b/>
        </w:rPr>
        <w:t>Stay updated with current COVID-19 information</w:t>
      </w:r>
    </w:p>
    <w:p w14:paraId="4ECE111A" w14:textId="77777777" w:rsidR="007A3302" w:rsidRPr="007A3302" w:rsidRDefault="007A3302" w:rsidP="007A3302">
      <w:pPr>
        <w:pStyle w:val="size-14"/>
        <w:spacing w:before="120" w:beforeAutospacing="0" w:after="120" w:afterAutospacing="0" w:line="276" w:lineRule="auto"/>
        <w:ind w:left="357"/>
        <w:contextualSpacing/>
        <w:rPr>
          <w:rFonts w:asciiTheme="minorHAnsi" w:hAnsiTheme="minorHAnsi" w:cstheme="minorHAnsi"/>
          <w:color w:val="000000"/>
          <w:sz w:val="22"/>
          <w:szCs w:val="22"/>
        </w:rPr>
      </w:pPr>
      <w:r w:rsidRPr="007A3302">
        <w:rPr>
          <w:rStyle w:val="font-arial"/>
          <w:rFonts w:asciiTheme="minorHAnsi" w:hAnsiTheme="minorHAnsi" w:cstheme="minorHAnsi"/>
          <w:color w:val="000000"/>
          <w:sz w:val="22"/>
          <w:szCs w:val="22"/>
        </w:rPr>
        <w:t>For the latest health advice and arrangements in your location, visit your state or territory government’s COVID-19 information webpage:</w:t>
      </w:r>
    </w:p>
    <w:p w14:paraId="5272F9EC" w14:textId="4AEE5E38" w:rsidR="007A3302" w:rsidRPr="007A3302" w:rsidRDefault="007A3302" w:rsidP="00CE2FE3">
      <w:pPr>
        <w:numPr>
          <w:ilvl w:val="0"/>
          <w:numId w:val="58"/>
        </w:numPr>
        <w:tabs>
          <w:tab w:val="clear" w:pos="720"/>
          <w:tab w:val="num" w:pos="1077"/>
        </w:tabs>
        <w:suppressAutoHyphens w:val="0"/>
        <w:spacing w:before="120" w:after="120" w:line="276" w:lineRule="auto"/>
        <w:ind w:left="717"/>
        <w:contextualSpacing/>
        <w:rPr>
          <w:rStyle w:val="Hyperlink"/>
          <w:rFonts w:ascii="Times New Roman" w:hAnsi="Times New Roman" w:cstheme="minorHAnsi"/>
          <w:sz w:val="24"/>
          <w:szCs w:val="22"/>
          <w:lang w:eastAsia="en-AU"/>
        </w:rPr>
      </w:pPr>
      <w:r>
        <w:rPr>
          <w:rStyle w:val="Hyperlink"/>
          <w:rFonts w:cstheme="minorHAnsi"/>
          <w:szCs w:val="22"/>
        </w:rPr>
        <w:fldChar w:fldCharType="begin"/>
      </w:r>
      <w:r>
        <w:rPr>
          <w:rStyle w:val="Hyperlink"/>
          <w:rFonts w:cstheme="minorHAnsi"/>
          <w:szCs w:val="22"/>
        </w:rPr>
        <w:instrText xml:space="preserve"> HYPERLINK "https://www.covid19.act.gov.au/" </w:instrText>
      </w:r>
      <w:r>
        <w:rPr>
          <w:rStyle w:val="Hyperlink"/>
          <w:rFonts w:cstheme="minorHAnsi"/>
          <w:szCs w:val="22"/>
        </w:rPr>
        <w:fldChar w:fldCharType="separate"/>
      </w:r>
      <w:r w:rsidRPr="007A3302">
        <w:rPr>
          <w:rStyle w:val="Hyperlink"/>
          <w:rFonts w:cstheme="minorHAnsi"/>
          <w:szCs w:val="22"/>
        </w:rPr>
        <w:t>Australian Capital Territory</w:t>
      </w:r>
    </w:p>
    <w:p w14:paraId="1FEAA6A8" w14:textId="0096EF8B" w:rsidR="007A3302" w:rsidRPr="007A3302" w:rsidRDefault="007A3302"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"https://www.nsw.gov.au/covid-19" </w:instrText>
      </w:r>
      <w:r>
        <w:rPr>
          <w:rStyle w:val="Hyperlink"/>
          <w:rFonts w:cstheme="minorHAnsi"/>
          <w:szCs w:val="22"/>
        </w:rPr>
        <w:fldChar w:fldCharType="separate"/>
      </w:r>
      <w:r w:rsidRPr="007A3302">
        <w:rPr>
          <w:rStyle w:val="Hyperlink"/>
          <w:rFonts w:cstheme="minorHAnsi"/>
          <w:szCs w:val="22"/>
        </w:rPr>
        <w:t>New South Wales</w:t>
      </w:r>
    </w:p>
    <w:p w14:paraId="08083F4B" w14:textId="14255243" w:rsidR="007A3302" w:rsidRPr="007A3302" w:rsidRDefault="007A3302"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hyperlink r:id="rId15" w:history="1">
        <w:r w:rsidRPr="007A3302">
          <w:rPr>
            <w:rStyle w:val="Hyperlink"/>
            <w:rFonts w:cstheme="minorHAnsi"/>
            <w:szCs w:val="22"/>
          </w:rPr>
          <w:t>Northern Territory</w:t>
        </w:r>
      </w:hyperlink>
    </w:p>
    <w:p w14:paraId="3F70E5EE" w14:textId="568096AA"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begin"/>
      </w:r>
      <w:r>
        <w:rPr>
          <w:rStyle w:val="Hyperlink"/>
          <w:rFonts w:cstheme="minorHAnsi"/>
          <w:szCs w:val="22"/>
        </w:rPr>
        <w:instrText xml:space="preserve"> HYPERLINK "https://www.qld.gov.au/health/conditions/health-alerts/coronavirus-covid-19" </w:instrText>
      </w:r>
      <w:r>
        <w:rPr>
          <w:rStyle w:val="Hyperlink"/>
          <w:rFonts w:cstheme="minorHAnsi"/>
          <w:szCs w:val="22"/>
        </w:rPr>
        <w:fldChar w:fldCharType="separate"/>
      </w:r>
      <w:r w:rsidR="007A3302" w:rsidRPr="00122048">
        <w:rPr>
          <w:rStyle w:val="Hyperlink"/>
          <w:rFonts w:cstheme="minorHAnsi"/>
          <w:szCs w:val="22"/>
        </w:rPr>
        <w:t>Queensland</w:t>
      </w:r>
    </w:p>
    <w:p w14:paraId="6931B273" w14:textId="6F473A9A"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"https://www.covid-19.sa.gov.au/" </w:instrText>
      </w:r>
      <w:r>
        <w:rPr>
          <w:rStyle w:val="Hyperlink"/>
          <w:rFonts w:cstheme="minorHAnsi"/>
          <w:szCs w:val="22"/>
        </w:rPr>
        <w:fldChar w:fldCharType="separate"/>
      </w:r>
      <w:r w:rsidR="007A3302" w:rsidRPr="00122048">
        <w:rPr>
          <w:rStyle w:val="Hyperlink"/>
          <w:rFonts w:cstheme="minorHAnsi"/>
          <w:szCs w:val="22"/>
        </w:rPr>
        <w:t>South Australia</w:t>
      </w:r>
    </w:p>
    <w:p w14:paraId="3297E18F" w14:textId="04C07CD5"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"https://coronavirus.tas.gov.au/" </w:instrText>
      </w:r>
      <w:r>
        <w:rPr>
          <w:rStyle w:val="Hyperlink"/>
          <w:rFonts w:cstheme="minorHAnsi"/>
          <w:szCs w:val="22"/>
        </w:rPr>
        <w:fldChar w:fldCharType="separate"/>
      </w:r>
      <w:r w:rsidR="007A3302" w:rsidRPr="00122048">
        <w:rPr>
          <w:rStyle w:val="Hyperlink"/>
          <w:rFonts w:cstheme="minorHAnsi"/>
          <w:szCs w:val="22"/>
        </w:rPr>
        <w:t>Tasmania</w:t>
      </w:r>
    </w:p>
    <w:p w14:paraId="07B5077D" w14:textId="26B3F90F"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"https://www.vic.gov.au/coronavirus" </w:instrText>
      </w:r>
      <w:r>
        <w:rPr>
          <w:rStyle w:val="Hyperlink"/>
          <w:rFonts w:cstheme="minorHAnsi"/>
          <w:szCs w:val="22"/>
        </w:rPr>
        <w:fldChar w:fldCharType="separate"/>
      </w:r>
      <w:r w:rsidR="007A3302" w:rsidRPr="00122048">
        <w:rPr>
          <w:rStyle w:val="Hyperlink"/>
          <w:rFonts w:cstheme="minorHAnsi"/>
          <w:szCs w:val="22"/>
        </w:rPr>
        <w:t>Victoria</w:t>
      </w:r>
    </w:p>
    <w:p w14:paraId="46ED0666" w14:textId="2C1AF3FE" w:rsidR="007A3302" w:rsidRPr="007A3302" w:rsidRDefault="00122048" w:rsidP="00CE2FE3">
      <w:pPr>
        <w:numPr>
          <w:ilvl w:val="0"/>
          <w:numId w:val="58"/>
        </w:numPr>
        <w:tabs>
          <w:tab w:val="clear" w:pos="720"/>
          <w:tab w:val="num" w:pos="1077"/>
        </w:tabs>
        <w:suppressAutoHyphens w:val="0"/>
        <w:spacing w:before="120" w:after="120" w:line="276" w:lineRule="auto"/>
        <w:ind w:left="717"/>
        <w:contextualSpacing/>
        <w:rPr>
          <w:rFonts w:cstheme="minorHAnsi"/>
          <w:color w:val="000000"/>
          <w:szCs w:val="22"/>
        </w:rPr>
      </w:pPr>
      <w:r>
        <w:rPr>
          <w:rStyle w:val="Hyperlink"/>
          <w:rFonts w:cstheme="minorHAnsi"/>
          <w:szCs w:val="22"/>
        </w:rPr>
        <w:fldChar w:fldCharType="end"/>
      </w:r>
      <w:hyperlink r:id="rId16" w:history="1">
        <w:r w:rsidR="007A3302" w:rsidRPr="007A3302">
          <w:rPr>
            <w:rStyle w:val="Hyperlink"/>
            <w:rFonts w:cstheme="minorHAnsi"/>
            <w:szCs w:val="22"/>
          </w:rPr>
          <w:t>Western Australia</w:t>
        </w:r>
        <w:r w:rsidR="007A3302" w:rsidRPr="007A3302">
          <w:rPr>
            <w:rStyle w:val="Hyperlink"/>
            <w:rFonts w:cstheme="minorHAnsi"/>
            <w:color w:val="98C11D"/>
            <w:szCs w:val="22"/>
          </w:rPr>
          <w:t>.</w:t>
        </w:r>
      </w:hyperlink>
    </w:p>
    <w:p w14:paraId="0E1B558B" w14:textId="7CC3B70A" w:rsidR="007A3302" w:rsidRPr="007A3302" w:rsidRDefault="007A3302" w:rsidP="007A3302">
      <w:pPr>
        <w:pStyle w:val="size-14"/>
        <w:spacing w:before="120" w:beforeAutospacing="0" w:after="120" w:afterAutospacing="0" w:line="276" w:lineRule="auto"/>
        <w:ind w:left="357"/>
        <w:contextualSpacing/>
        <w:rPr>
          <w:rFonts w:asciiTheme="minorHAnsi" w:hAnsiTheme="minorHAnsi" w:cstheme="minorHAnsi"/>
          <w:color w:val="000000"/>
          <w:sz w:val="22"/>
          <w:szCs w:val="22"/>
        </w:rPr>
      </w:pPr>
      <w:r w:rsidRPr="007A3302">
        <w:rPr>
          <w:rStyle w:val="font-arial"/>
          <w:rFonts w:asciiTheme="minorHAnsi" w:hAnsiTheme="minorHAnsi" w:cstheme="minorHAnsi"/>
          <w:color w:val="000000"/>
          <w:sz w:val="22"/>
          <w:szCs w:val="22"/>
        </w:rPr>
        <w:t xml:space="preserve">You can also visit the </w:t>
      </w:r>
      <w:hyperlink r:id="rId17" w:history="1">
        <w:r w:rsidRPr="007A3302">
          <w:rPr>
            <w:rStyle w:val="Hyperlink"/>
            <w:rFonts w:asciiTheme="minorHAnsi" w:eastAsiaTheme="majorEastAsia" w:hAnsiTheme="minorHAnsi" w:cstheme="minorHAnsi"/>
            <w:sz w:val="22"/>
            <w:szCs w:val="22"/>
          </w:rPr>
          <w:t>COVID-19 Restriction Checker</w:t>
        </w:r>
      </w:hyperlink>
      <w:r w:rsidRPr="007A3302">
        <w:rPr>
          <w:rStyle w:val="font-arial"/>
          <w:rFonts w:asciiTheme="minorHAnsi" w:hAnsiTheme="minorHAnsi" w:cstheme="minorHAnsi"/>
          <w:color w:val="000000"/>
          <w:sz w:val="22"/>
          <w:szCs w:val="22"/>
        </w:rPr>
        <w:t>, an Australian Government initiative that sets out the current restrictions on gatherings, activities and businesses in each state and territory.</w:t>
      </w:r>
    </w:p>
    <w:p w14:paraId="282A2708" w14:textId="23C3A46A" w:rsidR="007D5A59" w:rsidRPr="00253809" w:rsidRDefault="007D5A59" w:rsidP="00EE4A8C">
      <w:pPr>
        <w:spacing w:before="120" w:after="120" w:line="276" w:lineRule="auto"/>
        <w:ind w:left="357"/>
        <w:rPr>
          <w:b/>
        </w:rPr>
      </w:pPr>
      <w:r w:rsidRPr="00253809">
        <w:rPr>
          <w:b/>
        </w:rPr>
        <w:t>Subscribing to NDIS Commission updates</w:t>
      </w:r>
    </w:p>
    <w:p w14:paraId="742815F3" w14:textId="7B5227D1"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 xml:space="preserve">Registered providers receive our provider newsletters and provider alerts at the email address registered providers have provided in the NDIS Commission Portal. </w:t>
      </w:r>
    </w:p>
    <w:p w14:paraId="73111499" w14:textId="700D0EDC" w:rsidR="007D5A59" w:rsidRPr="007D5A59" w:rsidRDefault="00925CC1" w:rsidP="00F9677B">
      <w:pPr>
        <w:suppressAutoHyphens w:val="0"/>
        <w:spacing w:before="120" w:after="360" w:line="276" w:lineRule="auto"/>
        <w:ind w:left="357"/>
        <w:rPr>
          <w:rFonts w:ascii="Arial" w:eastAsia="Times New Roman" w:hAnsi="Arial" w:cs="Arial"/>
          <w:color w:val="565656"/>
          <w:szCs w:val="22"/>
          <w:lang w:eastAsia="en-AU"/>
        </w:rPr>
      </w:pPr>
      <w:r>
        <w:rPr>
          <w:rFonts w:eastAsia="Times New Roman" w:cstheme="minorHAnsi"/>
          <w:color w:val="auto"/>
          <w:szCs w:val="22"/>
          <w:lang w:eastAsia="en-AU"/>
        </w:rPr>
        <w:t>In addition, a</w:t>
      </w:r>
      <w:r w:rsidR="007D5A59" w:rsidRPr="007D5A59">
        <w:rPr>
          <w:rFonts w:eastAsia="Times New Roman" w:cstheme="minorHAnsi"/>
          <w:color w:val="auto"/>
          <w:szCs w:val="22"/>
          <w:lang w:eastAsia="en-AU"/>
        </w:rPr>
        <w:t xml:space="preserve">nyone can receive NDIS Commission communications by completing the </w:t>
      </w:r>
      <w:hyperlink r:id="rId18" w:history="1">
        <w:r w:rsidR="007D5A59" w:rsidRPr="009A51CB">
          <w:rPr>
            <w:rStyle w:val="Hyperlink"/>
          </w:rPr>
          <w:t>subscription</w:t>
        </w:r>
        <w:r w:rsidR="007D5A59" w:rsidRPr="007D5A59">
          <w:rPr>
            <w:rFonts w:eastAsia="Times New Roman" w:cstheme="minorHAnsi"/>
            <w:color w:val="6097AB"/>
            <w:szCs w:val="22"/>
            <w:u w:val="single"/>
            <w:lang w:eastAsia="en-AU"/>
          </w:rPr>
          <w:t xml:space="preserve"> </w:t>
        </w:r>
        <w:r w:rsidR="007D5A59" w:rsidRPr="009A51CB">
          <w:rPr>
            <w:rStyle w:val="Hyperlink"/>
          </w:rPr>
          <w:t>form</w:t>
        </w:r>
      </w:hyperlink>
      <w:r w:rsidR="007D5A59" w:rsidRPr="007D5A59">
        <w:rPr>
          <w:rFonts w:ascii="Arial" w:eastAsia="Times New Roman" w:hAnsi="Arial" w:cs="Arial"/>
          <w:color w:val="565656"/>
          <w:szCs w:val="22"/>
          <w:lang w:eastAsia="en-AU"/>
        </w:rPr>
        <w:t xml:space="preserve">. </w:t>
      </w:r>
    </w:p>
    <w:p w14:paraId="1FC740D5" w14:textId="0E713638" w:rsidR="00BC3328" w:rsidRDefault="00BC3328" w:rsidP="004A2B20">
      <w:pPr>
        <w:pStyle w:val="Heading20"/>
        <w:numPr>
          <w:ilvl w:val="0"/>
          <w:numId w:val="32"/>
        </w:numPr>
        <w:ind w:left="357" w:hanging="357"/>
      </w:pPr>
      <w:bookmarkStart w:id="1" w:name="_Toc47076858"/>
      <w:r w:rsidRPr="00400F24">
        <w:lastRenderedPageBreak/>
        <w:t>Provider obligations</w:t>
      </w:r>
      <w:bookmarkEnd w:id="1"/>
    </w:p>
    <w:p w14:paraId="45F821C9" w14:textId="76E03C5B" w:rsidR="00DA4177" w:rsidRPr="00925CC1"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sidRPr="00925CC1">
        <w:rPr>
          <w:rStyle w:val="font-arial"/>
          <w:rFonts w:asciiTheme="minorHAnsi" w:hAnsiTheme="minorHAnsi" w:cstheme="minorHAnsi"/>
          <w:sz w:val="22"/>
          <w:szCs w:val="22"/>
        </w:rPr>
        <w:t>The COVID-19 pandemic does not change the obligations of all NDIS providers – registered and</w:t>
      </w:r>
      <w:r w:rsidRPr="007D5A59">
        <w:rPr>
          <w:rStyle w:val="font-arial"/>
          <w:rFonts w:asciiTheme="minorHAnsi" w:hAnsiTheme="minorHAnsi" w:cstheme="minorHAnsi"/>
          <w:sz w:val="21"/>
          <w:szCs w:val="21"/>
        </w:rPr>
        <w:t xml:space="preserve"> </w:t>
      </w:r>
      <w:r w:rsidRPr="00925CC1">
        <w:rPr>
          <w:rStyle w:val="font-arial"/>
          <w:rFonts w:asciiTheme="minorHAnsi" w:hAnsiTheme="minorHAnsi" w:cstheme="minorHAnsi"/>
          <w:sz w:val="22"/>
          <w:szCs w:val="22"/>
        </w:rPr>
        <w:t>unregistered</w:t>
      </w:r>
      <w:r>
        <w:rPr>
          <w:rStyle w:val="font-arial"/>
          <w:rFonts w:asciiTheme="minorHAnsi" w:hAnsiTheme="minorHAnsi" w:cstheme="minorHAnsi"/>
          <w:sz w:val="22"/>
          <w:szCs w:val="22"/>
        </w:rPr>
        <w:t>. These obligations are</w:t>
      </w:r>
      <w:r w:rsidRPr="00925CC1">
        <w:rPr>
          <w:rStyle w:val="font-arial"/>
          <w:rFonts w:asciiTheme="minorHAnsi" w:hAnsiTheme="minorHAnsi" w:cstheme="minorHAnsi"/>
          <w:sz w:val="22"/>
          <w:szCs w:val="22"/>
        </w:rPr>
        <w:t xml:space="preserve"> to protect and prevent people with disability from experiencing harm arising from poor quality or unsafe supports, abuse, neglect and exploitation, or poorly managed changes to supports.</w:t>
      </w:r>
    </w:p>
    <w:p w14:paraId="695CD426" w14:textId="329CD412" w:rsidR="009E616D" w:rsidRDefault="00DA4177" w:rsidP="00EE4A8C">
      <w:pPr>
        <w:suppressAutoHyphens w:val="0"/>
        <w:spacing w:before="120" w:after="120" w:line="276" w:lineRule="auto"/>
        <w:ind w:left="357"/>
        <w:rPr>
          <w:color w:val="auto"/>
        </w:rPr>
      </w:pPr>
      <w:r>
        <w:rPr>
          <w:color w:val="auto"/>
        </w:rPr>
        <w:t>As a registered</w:t>
      </w:r>
      <w:r w:rsidR="009E616D" w:rsidRPr="009E616D">
        <w:rPr>
          <w:color w:val="auto"/>
        </w:rPr>
        <w:t xml:space="preserve"> NDIS provider, you have obligations under the NDIS Code of Conduct and the NDIS Practice Standards, as well as your conditions of registration, that relate to the delivery of safe, quality supports and services, and the management of risks associated with the supports you provide to NDIS participants. </w:t>
      </w:r>
    </w:p>
    <w:p w14:paraId="2943A201" w14:textId="08A5C5BC" w:rsidR="009E616D" w:rsidRPr="009E616D" w:rsidRDefault="00253809" w:rsidP="00EE4A8C">
      <w:pPr>
        <w:suppressAutoHyphens w:val="0"/>
        <w:spacing w:before="120" w:after="120" w:line="276" w:lineRule="auto"/>
        <w:ind w:left="357"/>
        <w:rPr>
          <w:color w:val="auto"/>
        </w:rPr>
      </w:pPr>
      <w:r>
        <w:rPr>
          <w:color w:val="auto"/>
        </w:rPr>
        <w:t xml:space="preserve">These risks include the </w:t>
      </w:r>
      <w:r w:rsidR="00DA4177">
        <w:rPr>
          <w:color w:val="auto"/>
        </w:rPr>
        <w:t>p</w:t>
      </w:r>
      <w:r w:rsidR="009E616D" w:rsidRPr="009E616D">
        <w:rPr>
          <w:color w:val="auto"/>
        </w:rPr>
        <w:t xml:space="preserve">ossible COVID-19 infection of </w:t>
      </w:r>
      <w:r w:rsidR="00DA4177">
        <w:rPr>
          <w:color w:val="auto"/>
        </w:rPr>
        <w:t>yourself, your workers and</w:t>
      </w:r>
      <w:r w:rsidR="009E616D" w:rsidRPr="009E616D">
        <w:rPr>
          <w:color w:val="auto"/>
        </w:rPr>
        <w:t xml:space="preserve"> people </w:t>
      </w:r>
      <w:r w:rsidR="00DA4177">
        <w:rPr>
          <w:color w:val="auto"/>
        </w:rPr>
        <w:t xml:space="preserve">you </w:t>
      </w:r>
      <w:r w:rsidR="009E616D" w:rsidRPr="009E616D">
        <w:rPr>
          <w:color w:val="auto"/>
        </w:rPr>
        <w:t xml:space="preserve">otherwise engage to deliver NDIS supports, </w:t>
      </w:r>
      <w:r w:rsidR="00DA4177">
        <w:rPr>
          <w:color w:val="auto"/>
        </w:rPr>
        <w:t xml:space="preserve">as well as </w:t>
      </w:r>
      <w:r w:rsidR="009E616D" w:rsidRPr="009E616D">
        <w:rPr>
          <w:color w:val="auto"/>
        </w:rPr>
        <w:t>the risk of</w:t>
      </w:r>
      <w:r>
        <w:rPr>
          <w:color w:val="auto"/>
        </w:rPr>
        <w:t xml:space="preserve"> infection of NDIS participants</w:t>
      </w:r>
      <w:r w:rsidR="009E616D" w:rsidRPr="009E616D">
        <w:rPr>
          <w:color w:val="auto"/>
        </w:rPr>
        <w:t>.</w:t>
      </w:r>
    </w:p>
    <w:p w14:paraId="1F84488E" w14:textId="4B55A8A2" w:rsidR="00925CC1" w:rsidRPr="00675D70" w:rsidRDefault="00925CC1" w:rsidP="004A2B20">
      <w:pPr>
        <w:spacing w:before="120" w:after="120"/>
        <w:ind w:left="357"/>
        <w:rPr>
          <w:b/>
          <w:color w:val="5F2474"/>
          <w:sz w:val="26"/>
          <w:szCs w:val="26"/>
        </w:rPr>
      </w:pPr>
      <w:r w:rsidRPr="00675D70">
        <w:rPr>
          <w:b/>
          <w:color w:val="5F2474"/>
          <w:sz w:val="26"/>
          <w:szCs w:val="26"/>
        </w:rPr>
        <w:t>NDIS Code of Conduct</w:t>
      </w:r>
    </w:p>
    <w:p w14:paraId="22AABEEE" w14:textId="34A0FFDB" w:rsidR="009E616D" w:rsidRPr="009E616D" w:rsidRDefault="009E616D" w:rsidP="00EE4A8C">
      <w:pPr>
        <w:suppressAutoHyphens w:val="0"/>
        <w:spacing w:before="120" w:after="120" w:line="276" w:lineRule="auto"/>
        <w:ind w:left="357"/>
        <w:rPr>
          <w:color w:val="auto"/>
        </w:rPr>
      </w:pPr>
      <w:r w:rsidRPr="009E616D">
        <w:rPr>
          <w:color w:val="auto"/>
        </w:rPr>
        <w:t xml:space="preserve">The </w:t>
      </w:r>
      <w:hyperlink r:id="rId19" w:tgtFrame="_blank" w:history="1">
        <w:r w:rsidRPr="009E616D">
          <w:rPr>
            <w:rStyle w:val="Hyperlink"/>
          </w:rPr>
          <w:t>NDIS Code of Conduct</w:t>
        </w:r>
      </w:hyperlink>
      <w:r w:rsidRPr="009E616D">
        <w:rPr>
          <w:color w:val="1F497D"/>
        </w:rPr>
        <w:t xml:space="preserve"> </w:t>
      </w:r>
      <w:r w:rsidRPr="009E616D">
        <w:rPr>
          <w:color w:val="auto"/>
        </w:rPr>
        <w:t>requires workers and providers who deliver NDIS supports to NDIS participants to, among other things:</w:t>
      </w:r>
    </w:p>
    <w:p w14:paraId="0B6B7DA4" w14:textId="77777777" w:rsidR="009E616D" w:rsidRPr="009E616D" w:rsidRDefault="009E616D" w:rsidP="00F53F89">
      <w:pPr>
        <w:numPr>
          <w:ilvl w:val="0"/>
          <w:numId w:val="15"/>
        </w:numPr>
        <w:tabs>
          <w:tab w:val="clear" w:pos="720"/>
          <w:tab w:val="num" w:pos="1077"/>
        </w:tabs>
        <w:spacing w:before="120" w:after="120" w:line="240" w:lineRule="auto"/>
        <w:ind w:left="1071" w:hanging="357"/>
        <w:rPr>
          <w:color w:val="auto"/>
        </w:rPr>
      </w:pPr>
      <w:r w:rsidRPr="009E616D">
        <w:rPr>
          <w:color w:val="auto"/>
        </w:rPr>
        <w:t>provide supports and services in a safe and competent manner with care and skill</w:t>
      </w:r>
    </w:p>
    <w:p w14:paraId="35BFB380" w14:textId="77777777" w:rsidR="009E616D" w:rsidRPr="009E616D" w:rsidRDefault="009E616D" w:rsidP="00F53F89">
      <w:pPr>
        <w:numPr>
          <w:ilvl w:val="0"/>
          <w:numId w:val="15"/>
        </w:numPr>
        <w:tabs>
          <w:tab w:val="clear" w:pos="720"/>
          <w:tab w:val="num" w:pos="1077"/>
        </w:tabs>
        <w:spacing w:before="120" w:after="120" w:line="240" w:lineRule="auto"/>
        <w:ind w:left="1071" w:hanging="357"/>
        <w:rPr>
          <w:color w:val="auto"/>
        </w:rPr>
      </w:pPr>
      <w:proofErr w:type="gramStart"/>
      <w:r w:rsidRPr="009E616D">
        <w:rPr>
          <w:color w:val="auto"/>
        </w:rPr>
        <w:t>promptly</w:t>
      </w:r>
      <w:proofErr w:type="gramEnd"/>
      <w:r w:rsidRPr="009E616D">
        <w:rPr>
          <w:color w:val="auto"/>
        </w:rPr>
        <w:t xml:space="preserve"> take steps to raise and act on concerns about matters that might have an impact on the quality and safety of supports provided to people with disability.</w:t>
      </w:r>
    </w:p>
    <w:p w14:paraId="3B96F731" w14:textId="7B9460B9" w:rsidR="00925CC1" w:rsidRPr="00675D70" w:rsidRDefault="00925CC1" w:rsidP="0075383C">
      <w:pPr>
        <w:keepNext/>
        <w:ind w:left="357"/>
        <w:rPr>
          <w:b/>
          <w:color w:val="5F2474"/>
          <w:sz w:val="26"/>
          <w:szCs w:val="26"/>
        </w:rPr>
      </w:pPr>
      <w:r w:rsidRPr="00675D70">
        <w:rPr>
          <w:b/>
          <w:color w:val="5F2474"/>
          <w:sz w:val="26"/>
          <w:szCs w:val="26"/>
        </w:rPr>
        <w:t>NDIS Practice Standards</w:t>
      </w:r>
    </w:p>
    <w:p w14:paraId="165614D0" w14:textId="5FC25A3A" w:rsidR="009E616D" w:rsidRPr="009E616D" w:rsidRDefault="009E616D" w:rsidP="00EE4A8C">
      <w:pPr>
        <w:spacing w:before="120" w:after="120" w:line="276" w:lineRule="auto"/>
        <w:ind w:left="357"/>
        <w:rPr>
          <w:color w:val="auto"/>
        </w:rPr>
      </w:pPr>
      <w:r w:rsidRPr="009E616D">
        <w:rPr>
          <w:color w:val="auto"/>
        </w:rPr>
        <w:t xml:space="preserve">The </w:t>
      </w:r>
      <w:hyperlink r:id="rId20" w:tgtFrame="_blank" w:history="1">
        <w:r w:rsidRPr="009E616D">
          <w:rPr>
            <w:rStyle w:val="Hyperlink"/>
          </w:rPr>
          <w:t>NDIS Practice Standards</w:t>
        </w:r>
      </w:hyperlink>
      <w:r w:rsidRPr="009E616D">
        <w:rPr>
          <w:color w:val="1F497D"/>
        </w:rPr>
        <w:t xml:space="preserve"> </w:t>
      </w:r>
      <w:r w:rsidRPr="009E616D">
        <w:rPr>
          <w:color w:val="auto"/>
        </w:rPr>
        <w:t>provide guidance for registered providers, including standards for</w:t>
      </w:r>
      <w:r w:rsidR="00253809">
        <w:rPr>
          <w:color w:val="auto"/>
        </w:rPr>
        <w:t xml:space="preserve"> governance and operational management, as well as the provision of supports environment.</w:t>
      </w:r>
    </w:p>
    <w:p w14:paraId="7F6924D5" w14:textId="394F7C33" w:rsidR="009E616D" w:rsidRPr="009E616D" w:rsidRDefault="009E616D" w:rsidP="00F9677B">
      <w:pPr>
        <w:spacing w:before="120" w:after="120" w:line="276" w:lineRule="auto"/>
        <w:ind w:left="357"/>
        <w:contextualSpacing/>
        <w:rPr>
          <w:color w:val="auto"/>
        </w:rPr>
      </w:pPr>
      <w:r w:rsidRPr="009E616D">
        <w:rPr>
          <w:b/>
          <w:bCs/>
          <w:color w:val="auto"/>
        </w:rPr>
        <w:t xml:space="preserve">Governance and operational management, </w:t>
      </w:r>
      <w:r w:rsidR="00253809">
        <w:rPr>
          <w:b/>
          <w:bCs/>
          <w:color w:val="auto"/>
        </w:rPr>
        <w:t>includes</w:t>
      </w:r>
      <w:r w:rsidRPr="009E616D">
        <w:rPr>
          <w:b/>
          <w:bCs/>
          <w:color w:val="auto"/>
        </w:rPr>
        <w:t>:</w:t>
      </w:r>
    </w:p>
    <w:p w14:paraId="7FB70533"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having robust governance and operational management systems</w:t>
      </w:r>
    </w:p>
    <w:p w14:paraId="2B4F5F41"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considering organisational risks, other requirements related to operating under the NDIS, participants’ and workers’ needs and the wider organisational environment in your strategic and business planning</w:t>
      </w:r>
    </w:p>
    <w:p w14:paraId="1F05FF7B"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identifying and managing risks, both to participants and workers</w:t>
      </w:r>
    </w:p>
    <w:p w14:paraId="4426D45F"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analysing, prioritising and treating risks to the organisation, including participants, work health and safety risks, and risks associated with providing supports</w:t>
      </w:r>
    </w:p>
    <w:p w14:paraId="20AE0D51"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proofErr w:type="gramStart"/>
      <w:r w:rsidRPr="009E616D">
        <w:rPr>
          <w:color w:val="auto"/>
        </w:rPr>
        <w:t>ensuring</w:t>
      </w:r>
      <w:proofErr w:type="gramEnd"/>
      <w:r w:rsidRPr="009E616D">
        <w:rPr>
          <w:color w:val="auto"/>
        </w:rPr>
        <w:t xml:space="preserve"> continuity of support so that participants access timely and appropriate support without interruption, including that disaster preparedness and planning measures are in place to enable continuation of critical supports before, during or after a disaster.</w:t>
      </w:r>
    </w:p>
    <w:p w14:paraId="504196DF" w14:textId="7EB4F357" w:rsidR="009E616D" w:rsidRPr="009E616D" w:rsidRDefault="009E616D" w:rsidP="00F9677B">
      <w:pPr>
        <w:spacing w:before="120" w:after="120" w:line="276" w:lineRule="auto"/>
        <w:ind w:left="357"/>
        <w:contextualSpacing/>
        <w:rPr>
          <w:color w:val="auto"/>
        </w:rPr>
      </w:pPr>
      <w:r w:rsidRPr="009E616D">
        <w:rPr>
          <w:b/>
          <w:bCs/>
          <w:color w:val="auto"/>
        </w:rPr>
        <w:t xml:space="preserve">Provision of supports environment, </w:t>
      </w:r>
      <w:r w:rsidR="00253809">
        <w:rPr>
          <w:b/>
          <w:bCs/>
          <w:color w:val="auto"/>
        </w:rPr>
        <w:t>includes</w:t>
      </w:r>
      <w:r w:rsidRPr="009E616D">
        <w:rPr>
          <w:b/>
          <w:bCs/>
          <w:color w:val="auto"/>
        </w:rPr>
        <w:t>: </w:t>
      </w:r>
    </w:p>
    <w:p w14:paraId="7F45B68F" w14:textId="423EF28C" w:rsidR="009E616D" w:rsidRPr="009E616D" w:rsidRDefault="009E616D" w:rsidP="00F53F89">
      <w:pPr>
        <w:numPr>
          <w:ilvl w:val="0"/>
          <w:numId w:val="17"/>
        </w:numPr>
        <w:tabs>
          <w:tab w:val="clear" w:pos="720"/>
          <w:tab w:val="num" w:pos="1080"/>
        </w:tabs>
        <w:spacing w:before="120" w:after="120" w:line="240" w:lineRule="auto"/>
        <w:ind w:left="1080"/>
        <w:rPr>
          <w:color w:val="auto"/>
        </w:rPr>
      </w:pPr>
      <w:proofErr w:type="gramStart"/>
      <w:r w:rsidRPr="009E616D">
        <w:rPr>
          <w:color w:val="auto"/>
        </w:rPr>
        <w:t>each</w:t>
      </w:r>
      <w:proofErr w:type="gramEnd"/>
      <w:r w:rsidRPr="009E616D">
        <w:rPr>
          <w:color w:val="auto"/>
        </w:rPr>
        <w:t xml:space="preserve"> participant access</w:t>
      </w:r>
      <w:r w:rsidR="00253809">
        <w:rPr>
          <w:color w:val="auto"/>
        </w:rPr>
        <w:t>ing</w:t>
      </w:r>
      <w:r w:rsidRPr="009E616D">
        <w:rPr>
          <w:color w:val="auto"/>
        </w:rPr>
        <w:t xml:space="preserve"> supports in a safe environment that is appropriate to their needs. This includes, where relevant, you working with other providers and services to identify and treat risks, ensure safe environments, and prevent and manage injuries</w:t>
      </w:r>
    </w:p>
    <w:p w14:paraId="30798C14" w14:textId="77777777" w:rsidR="009E616D" w:rsidRPr="009E616D" w:rsidRDefault="009E616D" w:rsidP="00F53F89">
      <w:pPr>
        <w:numPr>
          <w:ilvl w:val="0"/>
          <w:numId w:val="17"/>
        </w:numPr>
        <w:tabs>
          <w:tab w:val="clear" w:pos="720"/>
          <w:tab w:val="num" w:pos="1080"/>
        </w:tabs>
        <w:spacing w:before="120" w:after="120" w:line="240" w:lineRule="auto"/>
        <w:ind w:left="1080"/>
        <w:rPr>
          <w:color w:val="auto"/>
        </w:rPr>
      </w:pPr>
      <w:proofErr w:type="gramStart"/>
      <w:r w:rsidRPr="009E616D">
        <w:rPr>
          <w:color w:val="auto"/>
        </w:rPr>
        <w:t>verification</w:t>
      </w:r>
      <w:proofErr w:type="gramEnd"/>
      <w:r w:rsidRPr="009E616D">
        <w:rPr>
          <w:color w:val="auto"/>
        </w:rPr>
        <w:t xml:space="preserve"> standards include a requirement for risk management, including managing work health and safety, which requires protecting the health, safety and wellbeing of workers and others who may be affected by work activities – including NDIS participants.</w:t>
      </w:r>
    </w:p>
    <w:p w14:paraId="41FFA61F" w14:textId="77777777" w:rsidR="009E616D" w:rsidRPr="009E616D" w:rsidRDefault="009E616D" w:rsidP="00326512">
      <w:pPr>
        <w:pStyle w:val="Heading30"/>
        <w:ind w:left="360"/>
      </w:pPr>
      <w:bookmarkStart w:id="2" w:name="_Toc47076859"/>
      <w:bookmarkStart w:id="3" w:name="reporting"/>
      <w:r w:rsidRPr="009E616D">
        <w:lastRenderedPageBreak/>
        <w:t>Notifying the NDIS Commission of certain events</w:t>
      </w:r>
      <w:bookmarkEnd w:id="2"/>
    </w:p>
    <w:bookmarkEnd w:id="3"/>
    <w:p w14:paraId="29DE733E" w14:textId="618B5A70" w:rsidR="00F9677B" w:rsidRDefault="000741CF" w:rsidP="00F9677B">
      <w:pPr>
        <w:suppressAutoHyphens w:val="0"/>
        <w:spacing w:before="120" w:after="120" w:line="276" w:lineRule="auto"/>
        <w:ind w:left="357"/>
        <w:rPr>
          <w:color w:val="auto"/>
        </w:rPr>
      </w:pPr>
      <w:r>
        <w:rPr>
          <w:color w:val="auto"/>
        </w:rPr>
        <w:t xml:space="preserve">On 24 March 2020, the NDIS Quality and Safeguards Commissioner wrote to all registered providers to remind you that </w:t>
      </w:r>
      <w:r w:rsidR="0065229C">
        <w:rPr>
          <w:color w:val="auto"/>
        </w:rPr>
        <w:t>i</w:t>
      </w:r>
      <w:r w:rsidR="009E616D" w:rsidRPr="009E616D">
        <w:rPr>
          <w:color w:val="auto"/>
        </w:rPr>
        <w:t xml:space="preserve">t is a condition of registration with the NDIS Commission that you </w:t>
      </w:r>
      <w:hyperlink r:id="rId21" w:tgtFrame="_blank" w:history="1">
        <w:r w:rsidR="009E616D" w:rsidRPr="009E616D">
          <w:rPr>
            <w:rStyle w:val="Hyperlink"/>
          </w:rPr>
          <w:t>notify us of changes or events</w:t>
        </w:r>
      </w:hyperlink>
      <w:r w:rsidR="009E616D" w:rsidRPr="009E616D">
        <w:rPr>
          <w:color w:val="1F497D"/>
        </w:rPr>
        <w:t xml:space="preserve"> </w:t>
      </w:r>
      <w:r w:rsidR="009E616D" w:rsidRPr="009E616D">
        <w:rPr>
          <w:color w:val="auto"/>
        </w:rPr>
        <w:t xml:space="preserve">that adversely affect your ability to deliver supports and services to NDIS participants. </w:t>
      </w:r>
    </w:p>
    <w:p w14:paraId="0794B859" w14:textId="34368022" w:rsidR="009E616D" w:rsidRPr="009E616D" w:rsidRDefault="009E616D" w:rsidP="00F9677B">
      <w:pPr>
        <w:suppressAutoHyphens w:val="0"/>
        <w:spacing w:before="120" w:after="120" w:line="276" w:lineRule="auto"/>
        <w:ind w:left="357"/>
        <w:contextualSpacing/>
        <w:rPr>
          <w:color w:val="auto"/>
        </w:rPr>
      </w:pPr>
      <w:r w:rsidRPr="009E616D">
        <w:rPr>
          <w:color w:val="auto"/>
        </w:rPr>
        <w:t>This includes any change or event that:</w:t>
      </w:r>
    </w:p>
    <w:p w14:paraId="6F70F3F0" w14:textId="77777777" w:rsidR="009E616D" w:rsidRPr="009E616D" w:rsidRDefault="009E616D" w:rsidP="00F53F89">
      <w:pPr>
        <w:numPr>
          <w:ilvl w:val="0"/>
          <w:numId w:val="18"/>
        </w:numPr>
        <w:tabs>
          <w:tab w:val="clear" w:pos="720"/>
          <w:tab w:val="num" w:pos="1080"/>
        </w:tabs>
        <w:spacing w:before="120" w:after="120" w:line="240" w:lineRule="auto"/>
        <w:ind w:left="1080"/>
        <w:rPr>
          <w:color w:val="auto"/>
        </w:rPr>
      </w:pPr>
      <w:r w:rsidRPr="009E616D">
        <w:rPr>
          <w:color w:val="auto"/>
        </w:rPr>
        <w:t>significantly affects your ability to comply with your conditions of registration and the NDIS Practice Standards</w:t>
      </w:r>
    </w:p>
    <w:p w14:paraId="5B4B3493" w14:textId="77777777" w:rsidR="009E616D" w:rsidRPr="009E616D" w:rsidRDefault="009E616D" w:rsidP="00F53F89">
      <w:pPr>
        <w:numPr>
          <w:ilvl w:val="0"/>
          <w:numId w:val="18"/>
        </w:numPr>
        <w:spacing w:before="120" w:after="120" w:line="240" w:lineRule="auto"/>
        <w:ind w:left="1080"/>
        <w:rPr>
          <w:color w:val="auto"/>
        </w:rPr>
      </w:pPr>
      <w:r w:rsidRPr="009E616D">
        <w:rPr>
          <w:color w:val="auto"/>
        </w:rPr>
        <w:t>seriously impairs your ability to effectively conduct your operations and deliver ongoing supports or services to NDIS participants</w:t>
      </w:r>
    </w:p>
    <w:p w14:paraId="6F2CC4F0" w14:textId="1B1C5739" w:rsidR="009E616D" w:rsidRDefault="009E616D" w:rsidP="00F53F89">
      <w:pPr>
        <w:numPr>
          <w:ilvl w:val="0"/>
          <w:numId w:val="18"/>
        </w:numPr>
        <w:spacing w:before="120" w:after="120" w:line="240" w:lineRule="auto"/>
        <w:ind w:left="1080"/>
        <w:rPr>
          <w:color w:val="auto"/>
        </w:rPr>
      </w:pPr>
      <w:proofErr w:type="gramStart"/>
      <w:r w:rsidRPr="009E616D">
        <w:rPr>
          <w:color w:val="auto"/>
        </w:rPr>
        <w:t>adversely</w:t>
      </w:r>
      <w:proofErr w:type="gramEnd"/>
      <w:r w:rsidRPr="009E616D">
        <w:rPr>
          <w:color w:val="auto"/>
        </w:rPr>
        <w:t xml:space="preserve"> affects a person with disability’s access to the supports or services you are registered to provide.</w:t>
      </w:r>
    </w:p>
    <w:p w14:paraId="40BF2DBA" w14:textId="51C0E1DF" w:rsidR="00410FBA" w:rsidRPr="00925CC1" w:rsidRDefault="00410FBA" w:rsidP="0075383C">
      <w:pPr>
        <w:pStyle w:val="NormalWeb"/>
        <w:spacing w:before="120" w:beforeAutospacing="0" w:after="120" w:afterAutospacing="0" w:line="276" w:lineRule="auto"/>
        <w:ind w:left="357"/>
        <w:contextualSpacing/>
        <w:rPr>
          <w:rFonts w:asciiTheme="minorHAnsi" w:hAnsiTheme="minorHAnsi" w:cstheme="minorHAnsi"/>
          <w:color w:val="000000"/>
          <w:sz w:val="22"/>
          <w:szCs w:val="22"/>
        </w:rPr>
      </w:pPr>
      <w:r w:rsidRPr="00925CC1">
        <w:rPr>
          <w:rFonts w:asciiTheme="minorHAnsi" w:hAnsiTheme="minorHAnsi" w:cstheme="minorHAnsi"/>
          <w:color w:val="000000"/>
          <w:sz w:val="22"/>
          <w:szCs w:val="22"/>
        </w:rPr>
        <w:t>In the context of the COVID-19 pandemic, these may include you becoming aware:</w:t>
      </w:r>
    </w:p>
    <w:p w14:paraId="014A1EA0" w14:textId="77777777" w:rsidR="00410FBA" w:rsidRPr="00925CC1" w:rsidRDefault="00410FBA" w:rsidP="00F53F89">
      <w:pPr>
        <w:pStyle w:val="NormalWeb"/>
        <w:numPr>
          <w:ilvl w:val="0"/>
          <w:numId w:val="26"/>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​that the COVID-19 pandemic has, or is likely, to significantly impact your organisation’s ability to provide supports and services to NDIS participants</w:t>
      </w:r>
    </w:p>
    <w:p w14:paraId="1385A2BD" w14:textId="77777777" w:rsidR="00410FBA" w:rsidRPr="00925CC1" w:rsidRDefault="00410FBA" w:rsidP="00F53F89">
      <w:pPr>
        <w:pStyle w:val="NormalWeb"/>
        <w:numPr>
          <w:ilvl w:val="0"/>
          <w:numId w:val="26"/>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that a significant shortfall in available workers to provide the supports or services your organisation is registered to provide</w:t>
      </w:r>
    </w:p>
    <w:p w14:paraId="08C0F280" w14:textId="13110957" w:rsidR="00410FBA" w:rsidRDefault="00410FBA" w:rsidP="00F53F89">
      <w:pPr>
        <w:pStyle w:val="NormalWeb"/>
        <w:numPr>
          <w:ilvl w:val="0"/>
          <w:numId w:val="26"/>
        </w:numPr>
        <w:spacing w:before="120" w:beforeAutospacing="0" w:after="120" w:afterAutospacing="0"/>
        <w:ind w:left="1077" w:hanging="357"/>
        <w:rPr>
          <w:rFonts w:asciiTheme="minorHAnsi" w:hAnsiTheme="minorHAnsi" w:cstheme="minorHAnsi"/>
          <w:color w:val="000000"/>
          <w:sz w:val="22"/>
          <w:szCs w:val="22"/>
        </w:rPr>
      </w:pPr>
      <w:proofErr w:type="gramStart"/>
      <w:r w:rsidRPr="00925CC1">
        <w:rPr>
          <w:rFonts w:asciiTheme="minorHAnsi" w:hAnsiTheme="minorHAnsi" w:cstheme="minorHAnsi"/>
          <w:color w:val="000000"/>
          <w:sz w:val="22"/>
          <w:szCs w:val="22"/>
        </w:rPr>
        <w:t>of</w:t>
      </w:r>
      <w:proofErr w:type="gramEnd"/>
      <w:r w:rsidRPr="00925CC1">
        <w:rPr>
          <w:rFonts w:asciiTheme="minorHAnsi" w:hAnsiTheme="minorHAnsi" w:cstheme="minorHAnsi"/>
          <w:color w:val="000000"/>
          <w:sz w:val="22"/>
          <w:szCs w:val="22"/>
        </w:rPr>
        <w:t xml:space="preserve"> the cessation, on a temporary or permanent basis, of the provision of supports or services that your organisation is registered to provide.</w:t>
      </w:r>
    </w:p>
    <w:p w14:paraId="4AB3C6D3" w14:textId="77777777" w:rsidR="005D4682" w:rsidRDefault="005D4682" w:rsidP="00473159">
      <w:pPr>
        <w:pStyle w:val="Heading40"/>
        <w:ind w:left="360"/>
      </w:pPr>
      <w:r>
        <w:t>Recommencing services to NDIS participants</w:t>
      </w:r>
    </w:p>
    <w:p w14:paraId="0042D6A6" w14:textId="2ED29642" w:rsidR="005D4682" w:rsidRDefault="005D4682" w:rsidP="00473159">
      <w:pPr>
        <w:ind w:left="360"/>
        <w:rPr>
          <w:rFonts w:cstheme="minorHAnsi"/>
        </w:rPr>
      </w:pPr>
      <w:r w:rsidRPr="00EF11D7">
        <w:rPr>
          <w:rFonts w:cstheme="minorHAnsi"/>
        </w:rPr>
        <w:t xml:space="preserve">Many states and territories are starting to ease restrictions put in place during the COVID-19 pandemic. Please note you </w:t>
      </w:r>
      <w:r w:rsidRPr="00EF11D7">
        <w:rPr>
          <w:rFonts w:cstheme="minorHAnsi"/>
          <w:b/>
          <w:bCs/>
        </w:rPr>
        <w:t>do not need to submit a notification form to advise us when you recommence services</w:t>
      </w:r>
      <w:r w:rsidRPr="00C426DA">
        <w:rPr>
          <w:rFonts w:cstheme="minorHAnsi"/>
        </w:rPr>
        <w:t xml:space="preserve"> in line with the lifting of state and territory health directions. </w:t>
      </w:r>
    </w:p>
    <w:p w14:paraId="5FDB2D5A" w14:textId="18ED4BBF" w:rsidR="006622F2" w:rsidRPr="00C426DA" w:rsidRDefault="006622F2" w:rsidP="006622F2">
      <w:pPr>
        <w:suppressAutoHyphens w:val="0"/>
        <w:ind w:left="357"/>
        <w:rPr>
          <w:rFonts w:cstheme="minorHAnsi"/>
        </w:rPr>
      </w:pPr>
      <w:r w:rsidRPr="006622F2">
        <w:rPr>
          <w:rFonts w:cstheme="minorHAnsi"/>
        </w:rPr>
        <w:t xml:space="preserve">If, after reinstating services, you need to stop delivering services or supports again, you will need to notify us of this by using the </w:t>
      </w:r>
      <w:hyperlink r:id="rId22" w:history="1">
        <w:r w:rsidRPr="006622F2">
          <w:rPr>
            <w:rStyle w:val="Hyperlink"/>
            <w:rFonts w:cstheme="minorHAnsi"/>
          </w:rPr>
          <w:t>Notification of event – COVID-19 (registered provider) form</w:t>
        </w:r>
      </w:hyperlink>
      <w:r w:rsidRPr="006622F2">
        <w:rPr>
          <w:rFonts w:cstheme="minorHAnsi"/>
        </w:rPr>
        <w:t xml:space="preserve"> on our website.</w:t>
      </w:r>
    </w:p>
    <w:p w14:paraId="06AFB388" w14:textId="529D596B" w:rsidR="00DA4177" w:rsidRPr="009A51CB" w:rsidRDefault="00DA4177" w:rsidP="00326512">
      <w:pPr>
        <w:pStyle w:val="Heading30"/>
        <w:ind w:left="360"/>
      </w:pPr>
      <w:bookmarkStart w:id="4" w:name="_Toc47076860"/>
      <w:r w:rsidRPr="009A51CB">
        <w:t>Our regulatory approach during COVID-19</w:t>
      </w:r>
      <w:bookmarkEnd w:id="4"/>
    </w:p>
    <w:p w14:paraId="62DE036D" w14:textId="2BA2F8B8" w:rsidR="00DA4177" w:rsidRPr="00925CC1"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Pr>
          <w:rStyle w:val="font-arial"/>
          <w:rFonts w:asciiTheme="minorHAnsi" w:hAnsiTheme="minorHAnsi" w:cstheme="minorHAnsi"/>
          <w:sz w:val="22"/>
          <w:szCs w:val="22"/>
        </w:rPr>
        <w:t>We are</w:t>
      </w:r>
      <w:r w:rsidRPr="00925CC1">
        <w:rPr>
          <w:rStyle w:val="font-arial"/>
          <w:rFonts w:asciiTheme="minorHAnsi" w:hAnsiTheme="minorHAnsi" w:cstheme="minorHAnsi"/>
          <w:sz w:val="22"/>
          <w:szCs w:val="22"/>
        </w:rPr>
        <w:t xml:space="preserve"> taking a proportionate regulatory approach, concentrating on supporting providers to be agile and resourceful in meeting their obligations</w:t>
      </w:r>
      <w:r w:rsidR="0065229C">
        <w:rPr>
          <w:rStyle w:val="font-arial"/>
          <w:rFonts w:asciiTheme="minorHAnsi" w:hAnsiTheme="minorHAnsi" w:cstheme="minorHAnsi"/>
          <w:sz w:val="22"/>
          <w:szCs w:val="22"/>
        </w:rPr>
        <w:t xml:space="preserve">, and adjusting in these complex and challenging times. </w:t>
      </w:r>
    </w:p>
    <w:p w14:paraId="7A366741" w14:textId="5A4F3BE3" w:rsidR="00DA4177" w:rsidRPr="00925CC1" w:rsidRDefault="0065229C" w:rsidP="00EE4A8C">
      <w:pPr>
        <w:pStyle w:val="size-14"/>
        <w:spacing w:before="120" w:beforeAutospacing="0" w:after="120" w:afterAutospacing="0" w:line="276" w:lineRule="auto"/>
        <w:ind w:left="357"/>
        <w:rPr>
          <w:rFonts w:asciiTheme="minorHAnsi" w:hAnsiTheme="minorHAnsi" w:cstheme="minorHAnsi"/>
          <w:sz w:val="22"/>
          <w:szCs w:val="22"/>
        </w:rPr>
      </w:pPr>
      <w:r>
        <w:rPr>
          <w:rStyle w:val="font-arial"/>
          <w:rFonts w:asciiTheme="minorHAnsi" w:hAnsiTheme="minorHAnsi" w:cstheme="minorHAnsi"/>
          <w:sz w:val="22"/>
          <w:szCs w:val="22"/>
        </w:rPr>
        <w:t>During the pandemic, o</w:t>
      </w:r>
      <w:r w:rsidR="00DA4177" w:rsidRPr="00925CC1">
        <w:rPr>
          <w:rStyle w:val="font-arial"/>
          <w:rFonts w:asciiTheme="minorHAnsi" w:hAnsiTheme="minorHAnsi" w:cstheme="minorHAnsi"/>
          <w:sz w:val="22"/>
          <w:szCs w:val="22"/>
        </w:rPr>
        <w:t xml:space="preserve">ur compliance and provider engagement activities are </w:t>
      </w:r>
      <w:r w:rsidR="00DA4177">
        <w:rPr>
          <w:rStyle w:val="font-arial"/>
          <w:rFonts w:asciiTheme="minorHAnsi" w:hAnsiTheme="minorHAnsi" w:cstheme="minorHAnsi"/>
          <w:sz w:val="22"/>
          <w:szCs w:val="22"/>
        </w:rPr>
        <w:t>concentrating</w:t>
      </w:r>
      <w:r w:rsidR="00DA4177" w:rsidRPr="00925CC1">
        <w:rPr>
          <w:rStyle w:val="font-arial"/>
          <w:rFonts w:asciiTheme="minorHAnsi" w:hAnsiTheme="minorHAnsi" w:cstheme="minorHAnsi"/>
          <w:sz w:val="22"/>
          <w:szCs w:val="22"/>
        </w:rPr>
        <w:t xml:space="preserve"> on matters that present the </w:t>
      </w:r>
      <w:r w:rsidR="00DA4177" w:rsidRPr="002309A3">
        <w:rPr>
          <w:rStyle w:val="font-arial"/>
          <w:rFonts w:asciiTheme="minorHAnsi" w:hAnsiTheme="minorHAnsi" w:cstheme="minorHAnsi"/>
          <w:b/>
          <w:sz w:val="22"/>
          <w:szCs w:val="22"/>
        </w:rPr>
        <w:t>most critical level of risk</w:t>
      </w:r>
      <w:r w:rsidR="00DA4177" w:rsidRPr="00925CC1">
        <w:rPr>
          <w:rStyle w:val="font-arial"/>
          <w:rFonts w:asciiTheme="minorHAnsi" w:hAnsiTheme="minorHAnsi" w:cstheme="minorHAnsi"/>
          <w:sz w:val="22"/>
          <w:szCs w:val="22"/>
        </w:rPr>
        <w:t xml:space="preserve"> to participants’ health and safety and wellbeing, and we have adjusted routine regulatory activities (e.g. registration processes) to avoid putting untimely demands on providers.</w:t>
      </w:r>
    </w:p>
    <w:p w14:paraId="14240FB8" w14:textId="77777777" w:rsidR="00DA4177" w:rsidRPr="002309A3" w:rsidRDefault="00DA4177" w:rsidP="00326512">
      <w:pPr>
        <w:pStyle w:val="Heading40"/>
        <w:ind w:left="360"/>
      </w:pPr>
      <w:r w:rsidRPr="002309A3">
        <w:rPr>
          <w:rStyle w:val="Strong"/>
          <w:b w:val="0"/>
          <w:bCs w:val="0"/>
        </w:rPr>
        <w:t>Registration renewals and advice to approved quality auditors</w:t>
      </w:r>
    </w:p>
    <w:p w14:paraId="467BB6EC" w14:textId="14522975" w:rsidR="00DA4177" w:rsidRPr="00925CC1" w:rsidRDefault="00DA4177" w:rsidP="003F67DC">
      <w:pPr>
        <w:pStyle w:val="size-14"/>
        <w:spacing w:before="120" w:beforeAutospacing="0" w:after="0" w:afterAutospacing="0" w:line="276" w:lineRule="auto"/>
        <w:ind w:left="357"/>
        <w:rPr>
          <w:rFonts w:asciiTheme="minorHAnsi" w:hAnsiTheme="minorHAnsi" w:cstheme="minorHAnsi"/>
          <w:sz w:val="22"/>
          <w:szCs w:val="22"/>
        </w:rPr>
      </w:pPr>
      <w:r>
        <w:rPr>
          <w:rStyle w:val="font-arial"/>
          <w:rFonts w:asciiTheme="minorHAnsi" w:hAnsiTheme="minorHAnsi" w:cstheme="minorHAnsi"/>
          <w:sz w:val="22"/>
          <w:szCs w:val="22"/>
        </w:rPr>
        <w:t>W</w:t>
      </w:r>
      <w:r w:rsidRPr="00925CC1">
        <w:rPr>
          <w:rStyle w:val="font-arial"/>
          <w:rFonts w:asciiTheme="minorHAnsi" w:hAnsiTheme="minorHAnsi" w:cstheme="minorHAnsi"/>
          <w:sz w:val="22"/>
          <w:szCs w:val="22"/>
        </w:rPr>
        <w:t>e have advised approved auditors to:</w:t>
      </w:r>
    </w:p>
    <w:p w14:paraId="1325549A" w14:textId="25DCD12A" w:rsidR="00DA4177" w:rsidRPr="00326512" w:rsidRDefault="00DA4177" w:rsidP="00904704">
      <w:pPr>
        <w:pStyle w:val="ListParagraph"/>
        <w:numPr>
          <w:ilvl w:val="0"/>
          <w:numId w:val="33"/>
        </w:numPr>
        <w:suppressAutoHyphens w:val="0"/>
        <w:spacing w:before="0" w:after="120" w:line="240" w:lineRule="auto"/>
        <w:ind w:left="1071" w:hanging="357"/>
        <w:contextualSpacing w:val="0"/>
        <w:rPr>
          <w:rFonts w:cstheme="minorHAnsi"/>
          <w:color w:val="auto"/>
          <w:szCs w:val="22"/>
        </w:rPr>
      </w:pPr>
      <w:r w:rsidRPr="00326512">
        <w:rPr>
          <w:rStyle w:val="font-arial"/>
          <w:rFonts w:cstheme="minorHAnsi"/>
          <w:color w:val="auto"/>
          <w:szCs w:val="22"/>
        </w:rPr>
        <w:t>ensure audit practices are provided in a way that minimises the risk of exposure to COVID-19 for participants, providers and auditors</w:t>
      </w:r>
    </w:p>
    <w:p w14:paraId="1A2B5BC2" w14:textId="77777777" w:rsidR="00DA4177" w:rsidRPr="00326512" w:rsidRDefault="00DA4177" w:rsidP="00904704">
      <w:pPr>
        <w:pStyle w:val="ListParagraph"/>
        <w:numPr>
          <w:ilvl w:val="0"/>
          <w:numId w:val="33"/>
        </w:numPr>
        <w:suppressAutoHyphens w:val="0"/>
        <w:spacing w:before="120" w:after="120" w:line="240" w:lineRule="auto"/>
        <w:ind w:left="1071" w:hanging="357"/>
        <w:contextualSpacing w:val="0"/>
        <w:rPr>
          <w:rFonts w:cstheme="minorHAnsi"/>
          <w:color w:val="auto"/>
          <w:szCs w:val="22"/>
        </w:rPr>
      </w:pPr>
      <w:r w:rsidRPr="00326512">
        <w:rPr>
          <w:rStyle w:val="font-arial"/>
          <w:rFonts w:cstheme="minorHAnsi"/>
          <w:color w:val="auto"/>
          <w:szCs w:val="22"/>
        </w:rPr>
        <w:lastRenderedPageBreak/>
        <w:t>where audits are scheduled to occur, engage with providers to confirm their availability to continue where practicable to do so</w:t>
      </w:r>
    </w:p>
    <w:p w14:paraId="0C6BE3B7" w14:textId="77777777" w:rsidR="00DA4177" w:rsidRPr="00326512" w:rsidRDefault="00DA4177" w:rsidP="00904704">
      <w:pPr>
        <w:pStyle w:val="ListParagraph"/>
        <w:numPr>
          <w:ilvl w:val="0"/>
          <w:numId w:val="33"/>
        </w:numPr>
        <w:suppressAutoHyphens w:val="0"/>
        <w:spacing w:before="120" w:after="120" w:line="240" w:lineRule="auto"/>
        <w:ind w:left="1071" w:hanging="357"/>
        <w:contextualSpacing w:val="0"/>
        <w:rPr>
          <w:rFonts w:cstheme="minorHAnsi"/>
          <w:color w:val="auto"/>
          <w:szCs w:val="22"/>
        </w:rPr>
      </w:pPr>
      <w:proofErr w:type="gramStart"/>
      <w:r w:rsidRPr="00326512">
        <w:rPr>
          <w:rStyle w:val="font-arial"/>
          <w:rFonts w:cstheme="minorHAnsi"/>
          <w:color w:val="auto"/>
          <w:szCs w:val="22"/>
        </w:rPr>
        <w:t>delay</w:t>
      </w:r>
      <w:proofErr w:type="gramEnd"/>
      <w:r w:rsidRPr="00326512">
        <w:rPr>
          <w:rStyle w:val="font-arial"/>
          <w:rFonts w:cstheme="minorHAnsi"/>
          <w:color w:val="auto"/>
          <w:szCs w:val="22"/>
        </w:rPr>
        <w:t xml:space="preserve"> or reschedule audit dates where providers are not in a position to proceed with these.</w:t>
      </w:r>
    </w:p>
    <w:p w14:paraId="220BACD6" w14:textId="77777777" w:rsidR="00DA4177" w:rsidRPr="00925CC1"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sidRPr="00925CC1">
        <w:rPr>
          <w:rStyle w:val="font-arial"/>
          <w:rFonts w:asciiTheme="minorHAnsi" w:hAnsiTheme="minorHAnsi" w:cstheme="minorHAnsi"/>
          <w:sz w:val="22"/>
          <w:szCs w:val="22"/>
        </w:rPr>
        <w:t xml:space="preserve">We have written directly to registered NDIS providers who </w:t>
      </w:r>
      <w:r>
        <w:rPr>
          <w:rStyle w:val="font-arial"/>
          <w:rFonts w:asciiTheme="minorHAnsi" w:hAnsiTheme="minorHAnsi" w:cstheme="minorHAnsi"/>
          <w:sz w:val="22"/>
          <w:szCs w:val="22"/>
        </w:rPr>
        <w:t xml:space="preserve">have already started, or </w:t>
      </w:r>
      <w:r w:rsidRPr="00925CC1">
        <w:rPr>
          <w:rStyle w:val="font-arial"/>
          <w:rFonts w:asciiTheme="minorHAnsi" w:hAnsiTheme="minorHAnsi" w:cstheme="minorHAnsi"/>
          <w:sz w:val="22"/>
          <w:szCs w:val="22"/>
        </w:rPr>
        <w:t xml:space="preserve">are due to </w:t>
      </w:r>
      <w:r>
        <w:rPr>
          <w:rStyle w:val="font-arial"/>
          <w:rFonts w:asciiTheme="minorHAnsi" w:hAnsiTheme="minorHAnsi" w:cstheme="minorHAnsi"/>
          <w:sz w:val="22"/>
          <w:szCs w:val="22"/>
        </w:rPr>
        <w:t>start,</w:t>
      </w:r>
      <w:r w:rsidRPr="00925CC1">
        <w:rPr>
          <w:rStyle w:val="font-arial"/>
          <w:rFonts w:asciiTheme="minorHAnsi" w:hAnsiTheme="minorHAnsi" w:cstheme="minorHAnsi"/>
          <w:sz w:val="22"/>
          <w:szCs w:val="22"/>
        </w:rPr>
        <w:t xml:space="preserve"> the registration renewal process. We have advised </w:t>
      </w:r>
      <w:r>
        <w:rPr>
          <w:rStyle w:val="font-arial"/>
          <w:rFonts w:asciiTheme="minorHAnsi" w:hAnsiTheme="minorHAnsi" w:cstheme="minorHAnsi"/>
          <w:sz w:val="22"/>
          <w:szCs w:val="22"/>
        </w:rPr>
        <w:t>them</w:t>
      </w:r>
      <w:r w:rsidRPr="00925CC1">
        <w:rPr>
          <w:rStyle w:val="font-arial"/>
          <w:rFonts w:asciiTheme="minorHAnsi" w:hAnsiTheme="minorHAnsi" w:cstheme="minorHAnsi"/>
          <w:sz w:val="22"/>
          <w:szCs w:val="22"/>
        </w:rPr>
        <w:t xml:space="preserve"> about variations </w:t>
      </w:r>
      <w:r>
        <w:rPr>
          <w:rStyle w:val="font-arial"/>
          <w:rFonts w:asciiTheme="minorHAnsi" w:hAnsiTheme="minorHAnsi" w:cstheme="minorHAnsi"/>
          <w:sz w:val="22"/>
          <w:szCs w:val="22"/>
        </w:rPr>
        <w:t>we have</w:t>
      </w:r>
      <w:r w:rsidRPr="00925CC1">
        <w:rPr>
          <w:rStyle w:val="font-arial"/>
          <w:rFonts w:asciiTheme="minorHAnsi" w:hAnsiTheme="minorHAnsi" w:cstheme="minorHAnsi"/>
          <w:sz w:val="22"/>
          <w:szCs w:val="22"/>
        </w:rPr>
        <w:t xml:space="preserve"> made to their registration</w:t>
      </w:r>
      <w:r>
        <w:rPr>
          <w:rStyle w:val="font-arial"/>
          <w:rFonts w:asciiTheme="minorHAnsi" w:hAnsiTheme="minorHAnsi" w:cstheme="minorHAnsi"/>
          <w:sz w:val="22"/>
          <w:szCs w:val="22"/>
        </w:rPr>
        <w:t xml:space="preserve"> that give them</w:t>
      </w:r>
      <w:r w:rsidRPr="00925CC1">
        <w:rPr>
          <w:rStyle w:val="font-arial"/>
          <w:rFonts w:asciiTheme="minorHAnsi" w:hAnsiTheme="minorHAnsi" w:cstheme="minorHAnsi"/>
          <w:sz w:val="22"/>
          <w:szCs w:val="22"/>
        </w:rPr>
        <w:t xml:space="preserve"> additional time to complete the registration renewal process, including audits.</w:t>
      </w:r>
    </w:p>
    <w:p w14:paraId="34F260EA" w14:textId="77777777" w:rsidR="00DA4177" w:rsidRPr="00677AF2"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sidRPr="00925CC1">
        <w:rPr>
          <w:rStyle w:val="font-arial"/>
          <w:rFonts w:asciiTheme="minorHAnsi" w:hAnsiTheme="minorHAnsi" w:cstheme="minorHAnsi"/>
          <w:sz w:val="22"/>
          <w:szCs w:val="22"/>
        </w:rPr>
        <w:t xml:space="preserve">We will continue to monitor the impact of COVID-19 and will make further adjustments to </w:t>
      </w:r>
      <w:r w:rsidRPr="00677AF2">
        <w:rPr>
          <w:rStyle w:val="font-arial"/>
          <w:rFonts w:asciiTheme="minorHAnsi" w:hAnsiTheme="minorHAnsi" w:cstheme="minorHAnsi"/>
          <w:sz w:val="22"/>
          <w:szCs w:val="22"/>
        </w:rPr>
        <w:t>providers’ registration where necessary.</w:t>
      </w:r>
    </w:p>
    <w:p w14:paraId="517CBC4F" w14:textId="77777777" w:rsidR="00DA4177" w:rsidRPr="00677AF2" w:rsidRDefault="00DA4177" w:rsidP="00EE4A8C">
      <w:pPr>
        <w:pStyle w:val="size-14"/>
        <w:spacing w:before="120" w:beforeAutospacing="0" w:after="120" w:afterAutospacing="0" w:line="276" w:lineRule="auto"/>
        <w:ind w:left="357"/>
        <w:rPr>
          <w:rFonts w:asciiTheme="minorHAnsi" w:hAnsiTheme="minorHAnsi" w:cstheme="minorHAnsi"/>
          <w:color w:val="565656"/>
          <w:sz w:val="22"/>
          <w:szCs w:val="22"/>
        </w:rPr>
      </w:pPr>
      <w:r w:rsidRPr="00677AF2">
        <w:rPr>
          <w:rStyle w:val="font-arial"/>
          <w:rFonts w:asciiTheme="minorHAnsi" w:hAnsiTheme="minorHAnsi" w:cstheme="minorHAnsi"/>
          <w:sz w:val="22"/>
          <w:szCs w:val="22"/>
        </w:rPr>
        <w:t xml:space="preserve">If you have a query about your registration renewal, contact the Provider Registration team at </w:t>
      </w:r>
      <w:hyperlink r:id="rId23" w:history="1">
        <w:r w:rsidRPr="00677AF2">
          <w:rPr>
            <w:rStyle w:val="Hyperlink"/>
            <w:rFonts w:asciiTheme="minorHAnsi" w:eastAsiaTheme="majorEastAsia" w:hAnsiTheme="minorHAnsi" w:cstheme="minorHAnsi"/>
            <w:sz w:val="22"/>
            <w:szCs w:val="22"/>
          </w:rPr>
          <w:t>registration@ndiscommission.gov.au</w:t>
        </w:r>
      </w:hyperlink>
      <w:r w:rsidRPr="00677AF2">
        <w:rPr>
          <w:rStyle w:val="font-arial"/>
          <w:rFonts w:asciiTheme="minorHAnsi" w:hAnsiTheme="minorHAnsi" w:cstheme="minorHAnsi"/>
          <w:color w:val="565656"/>
          <w:sz w:val="22"/>
          <w:szCs w:val="22"/>
        </w:rPr>
        <w:t xml:space="preserve"> </w:t>
      </w:r>
      <w:r w:rsidRPr="00677AF2">
        <w:rPr>
          <w:rStyle w:val="font-arial"/>
          <w:rFonts w:asciiTheme="minorHAnsi" w:hAnsiTheme="minorHAnsi" w:cstheme="minorHAnsi"/>
          <w:sz w:val="22"/>
          <w:szCs w:val="22"/>
        </w:rPr>
        <w:t>or on 1800 035 544.</w:t>
      </w:r>
    </w:p>
    <w:p w14:paraId="5DCBAC2E" w14:textId="5622A711" w:rsidR="00BC3328" w:rsidRPr="00400F24" w:rsidRDefault="00253809" w:rsidP="004A2B20">
      <w:pPr>
        <w:pStyle w:val="Heading2"/>
        <w:numPr>
          <w:ilvl w:val="0"/>
          <w:numId w:val="32"/>
        </w:numPr>
        <w:spacing w:line="240" w:lineRule="auto"/>
        <w:ind w:left="357" w:hanging="357"/>
      </w:pPr>
      <w:bookmarkStart w:id="5" w:name="_Toc47076861"/>
      <w:r>
        <w:t>B</w:t>
      </w:r>
      <w:r w:rsidR="00BC3328" w:rsidRPr="00400F24">
        <w:t>usiness continuity planning</w:t>
      </w:r>
      <w:bookmarkEnd w:id="5"/>
    </w:p>
    <w:p w14:paraId="75538A07" w14:textId="77777777" w:rsidR="009E616D" w:rsidRPr="00925CC1" w:rsidRDefault="009E616D" w:rsidP="00EE4A8C">
      <w:pPr>
        <w:pStyle w:val="NormalWeb"/>
        <w:spacing w:before="120" w:beforeAutospacing="0" w:after="120" w:afterAutospacing="0" w:line="276" w:lineRule="auto"/>
        <w:ind w:left="357"/>
        <w:rPr>
          <w:rFonts w:asciiTheme="minorHAnsi" w:hAnsiTheme="minorHAnsi" w:cstheme="minorHAnsi"/>
          <w:color w:val="000000"/>
          <w:sz w:val="22"/>
          <w:szCs w:val="22"/>
        </w:rPr>
      </w:pPr>
      <w:r w:rsidRPr="00925CC1">
        <w:rPr>
          <w:rFonts w:asciiTheme="minorHAnsi" w:hAnsiTheme="minorHAnsi" w:cstheme="minorHAnsi"/>
          <w:color w:val="000000"/>
          <w:sz w:val="22"/>
          <w:szCs w:val="22"/>
        </w:rPr>
        <w:t xml:space="preserve">You </w:t>
      </w:r>
      <w:proofErr w:type="gramStart"/>
      <w:r w:rsidRPr="00925CC1">
        <w:rPr>
          <w:rFonts w:asciiTheme="minorHAnsi" w:hAnsiTheme="minorHAnsi" w:cstheme="minorHAnsi"/>
          <w:color w:val="000000"/>
          <w:sz w:val="22"/>
          <w:szCs w:val="22"/>
        </w:rPr>
        <w:t>are expected</w:t>
      </w:r>
      <w:proofErr w:type="gramEnd"/>
      <w:r w:rsidRPr="00925CC1">
        <w:rPr>
          <w:rFonts w:asciiTheme="minorHAnsi" w:hAnsiTheme="minorHAnsi" w:cstheme="minorHAnsi"/>
          <w:color w:val="000000"/>
          <w:sz w:val="22"/>
          <w:szCs w:val="22"/>
        </w:rPr>
        <w:t xml:space="preserve"> to have plans that set out how your organisation will manage in the event of a crisis or disaster situation. Many providers have detailed plans that set out how they will respond in general situations.</w:t>
      </w:r>
    </w:p>
    <w:p w14:paraId="47D857DF" w14:textId="77777777" w:rsidR="009E616D" w:rsidRPr="00925CC1" w:rsidRDefault="009E616D" w:rsidP="003F67DC">
      <w:pPr>
        <w:pStyle w:val="NormalWeb"/>
        <w:spacing w:before="120" w:beforeAutospacing="0" w:after="0" w:afterAutospacing="0" w:line="276" w:lineRule="auto"/>
        <w:ind w:left="357"/>
        <w:rPr>
          <w:rFonts w:asciiTheme="minorHAnsi" w:hAnsiTheme="minorHAnsi" w:cstheme="minorHAnsi"/>
          <w:color w:val="000000"/>
          <w:sz w:val="22"/>
          <w:szCs w:val="22"/>
        </w:rPr>
      </w:pPr>
      <w:r w:rsidRPr="00925CC1">
        <w:rPr>
          <w:rFonts w:asciiTheme="minorHAnsi" w:hAnsiTheme="minorHAnsi" w:cstheme="minorHAnsi"/>
          <w:color w:val="000000"/>
          <w:sz w:val="22"/>
          <w:szCs w:val="22"/>
        </w:rPr>
        <w:t>We recommend that you:</w:t>
      </w:r>
    </w:p>
    <w:p w14:paraId="51AFF2CF" w14:textId="5CAE6420" w:rsidR="009E616D" w:rsidRPr="00925CC1" w:rsidRDefault="009E616D" w:rsidP="003F67DC">
      <w:pPr>
        <w:pStyle w:val="NormalWeb"/>
        <w:numPr>
          <w:ilvl w:val="0"/>
          <w:numId w:val="22"/>
        </w:numPr>
        <w:tabs>
          <w:tab w:val="clear" w:pos="720"/>
          <w:tab w:val="num" w:pos="1080"/>
        </w:tabs>
        <w:spacing w:before="0" w:beforeAutospacing="0" w:after="120" w:afterAutospacing="0"/>
        <w:ind w:left="1071" w:hanging="357"/>
        <w:rPr>
          <w:rFonts w:asciiTheme="minorHAnsi" w:hAnsiTheme="minorHAnsi" w:cstheme="minorHAnsi"/>
          <w:color w:val="000000"/>
          <w:sz w:val="22"/>
          <w:szCs w:val="22"/>
        </w:rPr>
      </w:pPr>
      <w:r w:rsidRPr="00253809">
        <w:rPr>
          <w:rFonts w:asciiTheme="minorHAnsi" w:hAnsiTheme="minorHAnsi" w:cstheme="minorHAnsi"/>
          <w:b/>
          <w:color w:val="000000"/>
          <w:sz w:val="22"/>
          <w:szCs w:val="22"/>
        </w:rPr>
        <w:t>test your plans</w:t>
      </w:r>
      <w:r w:rsidRPr="00925CC1">
        <w:rPr>
          <w:rFonts w:asciiTheme="minorHAnsi" w:hAnsiTheme="minorHAnsi" w:cstheme="minorHAnsi"/>
          <w:color w:val="000000"/>
          <w:sz w:val="22"/>
          <w:szCs w:val="22"/>
        </w:rPr>
        <w:t xml:space="preserve"> to the specific impacts of this pandemic on your business,</w:t>
      </w:r>
      <w:r w:rsidR="0065229C">
        <w:rPr>
          <w:rFonts w:asciiTheme="minorHAnsi" w:hAnsiTheme="minorHAnsi" w:cstheme="minorHAnsi"/>
          <w:color w:val="000000"/>
          <w:sz w:val="22"/>
          <w:szCs w:val="22"/>
        </w:rPr>
        <w:t xml:space="preserve"> the people you support and your workforce,</w:t>
      </w:r>
      <w:r w:rsidRPr="00925CC1">
        <w:rPr>
          <w:rFonts w:asciiTheme="minorHAnsi" w:hAnsiTheme="minorHAnsi" w:cstheme="minorHAnsi"/>
          <w:color w:val="000000"/>
          <w:sz w:val="22"/>
          <w:szCs w:val="22"/>
        </w:rPr>
        <w:t xml:space="preserve"> and refine as required</w:t>
      </w:r>
    </w:p>
    <w:p w14:paraId="6602BF25" w14:textId="77420A5F" w:rsidR="009E616D" w:rsidRPr="00925CC1" w:rsidRDefault="009E616D" w:rsidP="00F53F89">
      <w:pPr>
        <w:pStyle w:val="NormalWeb"/>
        <w:numPr>
          <w:ilvl w:val="0"/>
          <w:numId w:val="22"/>
        </w:numPr>
        <w:tabs>
          <w:tab w:val="clear" w:pos="720"/>
          <w:tab w:val="num" w:pos="1080"/>
        </w:tabs>
        <w:spacing w:before="120" w:beforeAutospacing="0" w:after="120" w:afterAutospacing="0"/>
        <w:ind w:left="1080"/>
        <w:rPr>
          <w:rFonts w:asciiTheme="minorHAnsi" w:hAnsiTheme="minorHAnsi" w:cstheme="minorHAnsi"/>
          <w:color w:val="000000"/>
          <w:sz w:val="22"/>
          <w:szCs w:val="22"/>
        </w:rPr>
      </w:pPr>
      <w:proofErr w:type="gramStart"/>
      <w:r w:rsidRPr="00253809">
        <w:rPr>
          <w:rFonts w:asciiTheme="minorHAnsi" w:hAnsiTheme="minorHAnsi" w:cstheme="minorHAnsi"/>
          <w:b/>
          <w:color w:val="000000"/>
          <w:sz w:val="22"/>
          <w:szCs w:val="22"/>
        </w:rPr>
        <w:t>set</w:t>
      </w:r>
      <w:proofErr w:type="gramEnd"/>
      <w:r w:rsidRPr="00253809">
        <w:rPr>
          <w:rFonts w:asciiTheme="minorHAnsi" w:hAnsiTheme="minorHAnsi" w:cstheme="minorHAnsi"/>
          <w:b/>
          <w:color w:val="000000"/>
          <w:sz w:val="22"/>
          <w:szCs w:val="22"/>
        </w:rPr>
        <w:t xml:space="preserve"> regular review points</w:t>
      </w:r>
      <w:r w:rsidRPr="00925CC1">
        <w:rPr>
          <w:rFonts w:asciiTheme="minorHAnsi" w:hAnsiTheme="minorHAnsi" w:cstheme="minorHAnsi"/>
          <w:color w:val="000000"/>
          <w:sz w:val="22"/>
          <w:szCs w:val="22"/>
        </w:rPr>
        <w:t xml:space="preserve"> for the plan, so that you can respond to this rapidly changing situation, and adapt to additional advice from the Australian Government</w:t>
      </w:r>
      <w:r w:rsidR="0065229C">
        <w:rPr>
          <w:rFonts w:asciiTheme="minorHAnsi" w:hAnsiTheme="minorHAnsi" w:cstheme="minorHAnsi"/>
          <w:color w:val="000000"/>
          <w:sz w:val="22"/>
          <w:szCs w:val="22"/>
        </w:rPr>
        <w:t xml:space="preserve"> and state and territory public</w:t>
      </w:r>
      <w:r w:rsidR="000B495E">
        <w:rPr>
          <w:rFonts w:asciiTheme="minorHAnsi" w:hAnsiTheme="minorHAnsi" w:cstheme="minorHAnsi"/>
          <w:color w:val="000000"/>
          <w:sz w:val="22"/>
          <w:szCs w:val="22"/>
        </w:rPr>
        <w:t xml:space="preserve"> health orders</w:t>
      </w:r>
      <w:r w:rsidRPr="00925CC1">
        <w:rPr>
          <w:rFonts w:asciiTheme="minorHAnsi" w:hAnsiTheme="minorHAnsi" w:cstheme="minorHAnsi"/>
          <w:color w:val="000000"/>
          <w:sz w:val="22"/>
          <w:szCs w:val="22"/>
        </w:rPr>
        <w:t>, as required.</w:t>
      </w:r>
    </w:p>
    <w:p w14:paraId="126BE761" w14:textId="68A9FE18" w:rsidR="009E616D" w:rsidRPr="00925CC1" w:rsidRDefault="009E616D" w:rsidP="003F67DC">
      <w:pPr>
        <w:pStyle w:val="NormalWeb"/>
        <w:spacing w:before="120" w:beforeAutospacing="0" w:after="0" w:afterAutospacing="0" w:line="276" w:lineRule="auto"/>
        <w:ind w:left="357"/>
        <w:rPr>
          <w:rFonts w:asciiTheme="minorHAnsi" w:hAnsiTheme="minorHAnsi" w:cstheme="minorHAnsi"/>
          <w:color w:val="000000"/>
          <w:sz w:val="22"/>
          <w:szCs w:val="22"/>
        </w:rPr>
      </w:pPr>
      <w:r w:rsidRPr="00925CC1">
        <w:rPr>
          <w:rFonts w:asciiTheme="minorHAnsi" w:hAnsiTheme="minorHAnsi" w:cstheme="minorHAnsi"/>
          <w:color w:val="000000"/>
          <w:sz w:val="22"/>
          <w:szCs w:val="22"/>
        </w:rPr>
        <w:t xml:space="preserve">When testing the plan, ensure any third parties included in </w:t>
      </w:r>
      <w:r w:rsidR="00253809">
        <w:rPr>
          <w:rFonts w:asciiTheme="minorHAnsi" w:hAnsiTheme="minorHAnsi" w:cstheme="minorHAnsi"/>
          <w:color w:val="000000"/>
          <w:sz w:val="22"/>
          <w:szCs w:val="22"/>
        </w:rPr>
        <w:t>it</w:t>
      </w:r>
      <w:r w:rsidRPr="00925CC1">
        <w:rPr>
          <w:rFonts w:asciiTheme="minorHAnsi" w:hAnsiTheme="minorHAnsi" w:cstheme="minorHAnsi"/>
          <w:color w:val="000000"/>
          <w:sz w:val="22"/>
          <w:szCs w:val="22"/>
        </w:rPr>
        <w:t xml:space="preserve"> are able to fulfil their responsibilities to your organisation. You should also:</w:t>
      </w:r>
    </w:p>
    <w:p w14:paraId="50982E28" w14:textId="77777777" w:rsidR="009E616D" w:rsidRPr="00925CC1" w:rsidRDefault="009E616D" w:rsidP="003F67DC">
      <w:pPr>
        <w:pStyle w:val="NormalWeb"/>
        <w:numPr>
          <w:ilvl w:val="0"/>
          <w:numId w:val="23"/>
        </w:numPr>
        <w:tabs>
          <w:tab w:val="clear" w:pos="720"/>
          <w:tab w:val="num" w:pos="1080"/>
        </w:tabs>
        <w:spacing w:before="0" w:beforeAutospacing="0" w:after="120" w:afterAutospacing="0"/>
        <w:ind w:left="1083"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identify options for managing temporary changes in support, should this be required</w:t>
      </w:r>
    </w:p>
    <w:p w14:paraId="792F9E07" w14:textId="77777777" w:rsidR="009E616D" w:rsidRPr="00925CC1" w:rsidRDefault="009E616D" w:rsidP="00F53F89">
      <w:pPr>
        <w:pStyle w:val="NormalWeb"/>
        <w:numPr>
          <w:ilvl w:val="0"/>
          <w:numId w:val="23"/>
        </w:numPr>
        <w:tabs>
          <w:tab w:val="clear" w:pos="720"/>
          <w:tab w:val="num" w:pos="1080"/>
        </w:tabs>
        <w:spacing w:before="120" w:beforeAutospacing="0" w:after="120" w:afterAutospacing="0"/>
        <w:ind w:left="1080"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identify the staff in your organisation who have capabilities in contingency planning, infection control, or other specialisations who can be deployed to provide support</w:t>
      </w:r>
    </w:p>
    <w:p w14:paraId="32CE6928" w14:textId="77777777" w:rsidR="009E616D" w:rsidRPr="00925CC1" w:rsidRDefault="009E616D" w:rsidP="00F53F89">
      <w:pPr>
        <w:pStyle w:val="NormalWeb"/>
        <w:numPr>
          <w:ilvl w:val="0"/>
          <w:numId w:val="23"/>
        </w:numPr>
        <w:tabs>
          <w:tab w:val="clear" w:pos="720"/>
          <w:tab w:val="num" w:pos="1080"/>
        </w:tabs>
        <w:spacing w:before="120" w:beforeAutospacing="0" w:after="120" w:afterAutospacing="0"/>
        <w:ind w:left="1080"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know your staff availability to support potential gaps in service provision, which may be created by workers impacted by COVID-19</w:t>
      </w:r>
    </w:p>
    <w:p w14:paraId="33A4EBB0" w14:textId="2DE16B8F" w:rsidR="009E616D" w:rsidRPr="00925CC1" w:rsidRDefault="009E616D" w:rsidP="003F67DC">
      <w:pPr>
        <w:pStyle w:val="NormalWeb"/>
        <w:numPr>
          <w:ilvl w:val="0"/>
          <w:numId w:val="23"/>
        </w:numPr>
        <w:tabs>
          <w:tab w:val="clear" w:pos="720"/>
          <w:tab w:val="num" w:pos="1080"/>
        </w:tabs>
        <w:spacing w:before="120" w:beforeAutospacing="0" w:after="0" w:afterAutospacing="0"/>
        <w:ind w:left="1083" w:hanging="357"/>
        <w:rPr>
          <w:rFonts w:asciiTheme="minorHAnsi" w:hAnsiTheme="minorHAnsi" w:cstheme="minorHAnsi"/>
          <w:color w:val="000000"/>
          <w:sz w:val="22"/>
          <w:szCs w:val="22"/>
        </w:rPr>
      </w:pPr>
      <w:proofErr w:type="gramStart"/>
      <w:r w:rsidRPr="00925CC1">
        <w:rPr>
          <w:rFonts w:asciiTheme="minorHAnsi" w:hAnsiTheme="minorHAnsi" w:cstheme="minorHAnsi"/>
          <w:color w:val="000000"/>
          <w:sz w:val="22"/>
          <w:szCs w:val="22"/>
        </w:rPr>
        <w:t>identify</w:t>
      </w:r>
      <w:proofErr w:type="gramEnd"/>
      <w:r w:rsidRPr="00925CC1">
        <w:rPr>
          <w:rFonts w:asciiTheme="minorHAnsi" w:hAnsiTheme="minorHAnsi" w:cstheme="minorHAnsi"/>
          <w:color w:val="000000"/>
          <w:sz w:val="22"/>
          <w:szCs w:val="22"/>
        </w:rPr>
        <w:t xml:space="preserve"> the need to engage an alternative workforce, ensuring that inductions appropriate</w:t>
      </w:r>
      <w:r w:rsidR="00253809">
        <w:rPr>
          <w:rFonts w:asciiTheme="minorHAnsi" w:hAnsiTheme="minorHAnsi" w:cstheme="minorHAnsi"/>
          <w:color w:val="000000"/>
          <w:sz w:val="22"/>
          <w:szCs w:val="22"/>
        </w:rPr>
        <w:t>ly</w:t>
      </w:r>
      <w:r w:rsidRPr="00925CC1">
        <w:rPr>
          <w:rFonts w:asciiTheme="minorHAnsi" w:hAnsiTheme="minorHAnsi" w:cstheme="minorHAnsi"/>
          <w:color w:val="000000"/>
          <w:sz w:val="22"/>
          <w:szCs w:val="22"/>
        </w:rPr>
        <w:t xml:space="preserve"> set the expectations for working with people with disability. These might include:</w:t>
      </w:r>
    </w:p>
    <w:p w14:paraId="58F295B4" w14:textId="77777777" w:rsidR="009E616D" w:rsidRPr="00925CC1" w:rsidRDefault="009E616D" w:rsidP="003F67DC">
      <w:pPr>
        <w:pStyle w:val="NormalWeb"/>
        <w:numPr>
          <w:ilvl w:val="1"/>
          <w:numId w:val="23"/>
        </w:numPr>
        <w:tabs>
          <w:tab w:val="clear" w:pos="1440"/>
          <w:tab w:val="num" w:pos="1800"/>
        </w:tabs>
        <w:spacing w:before="0" w:beforeAutospacing="0" w:after="120" w:afterAutospacing="0"/>
        <w:ind w:left="179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 xml:space="preserve">undertaking the NDIS Commission </w:t>
      </w:r>
      <w:hyperlink r:id="rId24" w:history="1">
        <w:r w:rsidRPr="00925CC1">
          <w:rPr>
            <w:rStyle w:val="Hyperlink"/>
            <w:rFonts w:asciiTheme="minorHAnsi" w:hAnsiTheme="minorHAnsi" w:cstheme="minorHAnsi"/>
            <w:sz w:val="22"/>
            <w:szCs w:val="22"/>
          </w:rPr>
          <w:t>Worker Orientation Module</w:t>
        </w:r>
      </w:hyperlink>
    </w:p>
    <w:p w14:paraId="7D4B7699" w14:textId="63B07332" w:rsidR="009E616D" w:rsidRPr="00925CC1" w:rsidRDefault="009E616D" w:rsidP="00F53F89">
      <w:pPr>
        <w:pStyle w:val="NormalWeb"/>
        <w:numPr>
          <w:ilvl w:val="1"/>
          <w:numId w:val="23"/>
        </w:numPr>
        <w:tabs>
          <w:tab w:val="clear" w:pos="1440"/>
          <w:tab w:val="num" w:pos="1800"/>
        </w:tabs>
        <w:spacing w:before="120" w:beforeAutospacing="0" w:after="120" w:afterAutospacing="0"/>
        <w:ind w:left="1800"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w:t>
      </w:r>
      <w:proofErr w:type="gramStart"/>
      <w:r w:rsidRPr="00925CC1">
        <w:rPr>
          <w:rFonts w:asciiTheme="minorHAnsi" w:hAnsiTheme="minorHAnsi" w:cstheme="minorHAnsi"/>
          <w:color w:val="000000"/>
          <w:sz w:val="22"/>
          <w:szCs w:val="22"/>
        </w:rPr>
        <w:t>ensuring</w:t>
      </w:r>
      <w:proofErr w:type="gramEnd"/>
      <w:r w:rsidRPr="00925CC1">
        <w:rPr>
          <w:rFonts w:asciiTheme="minorHAnsi" w:hAnsiTheme="minorHAnsi" w:cstheme="minorHAnsi"/>
          <w:color w:val="000000"/>
          <w:sz w:val="22"/>
          <w:szCs w:val="22"/>
        </w:rPr>
        <w:t xml:space="preserve"> they have the appropriate competencies to deliver the appropriate services and supports in accordance with the expectations of the NDIS Practice Standards. </w:t>
      </w:r>
    </w:p>
    <w:p w14:paraId="5311D72C" w14:textId="77777777" w:rsidR="009E616D" w:rsidRPr="004825DC" w:rsidRDefault="009E616D" w:rsidP="004A2B20">
      <w:pPr>
        <w:keepNext/>
        <w:ind w:left="425"/>
        <w:rPr>
          <w:b/>
          <w:color w:val="5F2474"/>
          <w:sz w:val="26"/>
          <w:szCs w:val="26"/>
        </w:rPr>
      </w:pPr>
      <w:bookmarkStart w:id="6" w:name="knowtheparticipants"/>
      <w:r w:rsidRPr="004825DC">
        <w:rPr>
          <w:b/>
          <w:color w:val="5F2474"/>
          <w:sz w:val="26"/>
          <w:szCs w:val="26"/>
        </w:rPr>
        <w:t>Know the NDIS participants you support</w:t>
      </w:r>
    </w:p>
    <w:bookmarkEnd w:id="6"/>
    <w:p w14:paraId="6E789C1B" w14:textId="77777777" w:rsidR="009E616D" w:rsidRPr="00925CC1" w:rsidRDefault="009E616D"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 xml:space="preserve">Undertake a risk assessment of the supports and services that your organisation provides. This should include the degree to which NDIS participants rely on those </w:t>
      </w:r>
      <w:r w:rsidRPr="00925CC1">
        <w:rPr>
          <w:rFonts w:asciiTheme="minorHAnsi" w:hAnsiTheme="minorHAnsi" w:cstheme="minorHAnsi"/>
          <w:color w:val="000000"/>
          <w:sz w:val="22"/>
          <w:szCs w:val="22"/>
        </w:rPr>
        <w:lastRenderedPageBreak/>
        <w:t xml:space="preserve">supports and services to meet their daily living needs, and the extent to which their health and safety </w:t>
      </w:r>
      <w:proofErr w:type="gramStart"/>
      <w:r w:rsidRPr="00925CC1">
        <w:rPr>
          <w:rFonts w:asciiTheme="minorHAnsi" w:hAnsiTheme="minorHAnsi" w:cstheme="minorHAnsi"/>
          <w:color w:val="000000"/>
          <w:sz w:val="22"/>
          <w:szCs w:val="22"/>
        </w:rPr>
        <w:t>would be affected</w:t>
      </w:r>
      <w:proofErr w:type="gramEnd"/>
      <w:r w:rsidRPr="00925CC1">
        <w:rPr>
          <w:rFonts w:asciiTheme="minorHAnsi" w:hAnsiTheme="minorHAnsi" w:cstheme="minorHAnsi"/>
          <w:color w:val="000000"/>
          <w:sz w:val="22"/>
          <w:szCs w:val="22"/>
        </w:rPr>
        <w:t>, should those services be disrupted.</w:t>
      </w:r>
    </w:p>
    <w:p w14:paraId="2409B1F2" w14:textId="52737514" w:rsidR="009E616D" w:rsidRPr="00925CC1" w:rsidRDefault="00410FBA"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Pr>
          <w:rFonts w:asciiTheme="minorHAnsi" w:hAnsiTheme="minorHAnsi" w:cstheme="minorHAnsi"/>
          <w:color w:val="000000"/>
          <w:sz w:val="22"/>
          <w:szCs w:val="22"/>
        </w:rPr>
        <w:t xml:space="preserve">Understand the </w:t>
      </w:r>
      <w:r w:rsidR="009E616D" w:rsidRPr="00925CC1">
        <w:rPr>
          <w:rFonts w:asciiTheme="minorHAnsi" w:hAnsiTheme="minorHAnsi" w:cstheme="minorHAnsi"/>
          <w:color w:val="000000"/>
          <w:sz w:val="22"/>
          <w:szCs w:val="22"/>
        </w:rPr>
        <w:t xml:space="preserve">specific needs </w:t>
      </w:r>
      <w:r>
        <w:rPr>
          <w:rFonts w:asciiTheme="minorHAnsi" w:hAnsiTheme="minorHAnsi" w:cstheme="minorHAnsi"/>
          <w:color w:val="000000"/>
          <w:sz w:val="22"/>
          <w:szCs w:val="22"/>
        </w:rPr>
        <w:t xml:space="preserve">of each of </w:t>
      </w:r>
      <w:proofErr w:type="gramStart"/>
      <w:r>
        <w:rPr>
          <w:rFonts w:asciiTheme="minorHAnsi" w:hAnsiTheme="minorHAnsi" w:cstheme="minorHAnsi"/>
          <w:color w:val="000000"/>
          <w:sz w:val="22"/>
          <w:szCs w:val="22"/>
        </w:rPr>
        <w:t xml:space="preserve">the participants you support </w:t>
      </w:r>
      <w:r w:rsidR="009E616D" w:rsidRPr="00925CC1">
        <w:rPr>
          <w:rFonts w:asciiTheme="minorHAnsi" w:hAnsiTheme="minorHAnsi" w:cstheme="minorHAnsi"/>
          <w:color w:val="000000"/>
          <w:sz w:val="22"/>
          <w:szCs w:val="22"/>
        </w:rPr>
        <w:t>and how they would like to receive information</w:t>
      </w:r>
      <w:proofErr w:type="gramEnd"/>
      <w:r w:rsidR="009E616D" w:rsidRPr="00925CC1">
        <w:rPr>
          <w:rFonts w:asciiTheme="minorHAnsi" w:hAnsiTheme="minorHAnsi" w:cstheme="minorHAnsi"/>
          <w:color w:val="000000"/>
          <w:sz w:val="22"/>
          <w:szCs w:val="22"/>
        </w:rPr>
        <w:t>. Understand how this would be impacted if changes were made to existing service and support arrangements.</w:t>
      </w:r>
      <w:r>
        <w:rPr>
          <w:rFonts w:asciiTheme="minorHAnsi" w:hAnsiTheme="minorHAnsi" w:cstheme="minorHAnsi"/>
          <w:color w:val="000000"/>
          <w:sz w:val="22"/>
          <w:szCs w:val="22"/>
        </w:rPr>
        <w:t xml:space="preserve"> See also ‘</w:t>
      </w:r>
      <w:hyperlink w:anchor="Communicating" w:history="1">
        <w:r w:rsidRPr="00410FBA">
          <w:rPr>
            <w:rStyle w:val="Hyperlink"/>
            <w:rFonts w:asciiTheme="minorHAnsi" w:hAnsiTheme="minorHAnsi" w:cstheme="minorHAnsi"/>
            <w:sz w:val="22"/>
            <w:szCs w:val="22"/>
          </w:rPr>
          <w:t>Communicating with participants</w:t>
        </w:r>
      </w:hyperlink>
      <w:r>
        <w:rPr>
          <w:rFonts w:asciiTheme="minorHAnsi" w:hAnsiTheme="minorHAnsi" w:cstheme="minorHAnsi"/>
          <w:color w:val="000000"/>
          <w:sz w:val="22"/>
          <w:szCs w:val="22"/>
        </w:rPr>
        <w:t>’</w:t>
      </w:r>
    </w:p>
    <w:p w14:paraId="22FC4764" w14:textId="77777777" w:rsidR="009E616D" w:rsidRPr="00925CC1" w:rsidRDefault="009E616D"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Make sure participant records are up-to-date and accessible, so that their support needs and preferences are clear, documented and available should new or temporary staff be required to support them. This might include their preferred means of communication, specific needs and preferences, health care plans, behaviour support plans, other providers, and their representatives.</w:t>
      </w:r>
    </w:p>
    <w:p w14:paraId="434B7CD4" w14:textId="77777777" w:rsidR="009E616D" w:rsidRPr="00925CC1" w:rsidRDefault="009E616D"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If possible, understand any informal supports and services that may be available to the person with disability.</w:t>
      </w:r>
    </w:p>
    <w:p w14:paraId="42009F04" w14:textId="001CC9CD" w:rsidR="009E616D" w:rsidRPr="004825DC" w:rsidRDefault="009E616D" w:rsidP="004825DC">
      <w:pPr>
        <w:ind w:left="426"/>
        <w:rPr>
          <w:b/>
          <w:color w:val="5F2474"/>
          <w:sz w:val="26"/>
          <w:szCs w:val="26"/>
        </w:rPr>
      </w:pPr>
      <w:r w:rsidRPr="004825DC">
        <w:rPr>
          <w:b/>
          <w:color w:val="5F2474"/>
          <w:sz w:val="26"/>
          <w:szCs w:val="26"/>
        </w:rPr>
        <w:t>Communicate</w:t>
      </w:r>
      <w:r w:rsidR="00326512" w:rsidRPr="004825DC">
        <w:rPr>
          <w:b/>
          <w:color w:val="5F2474"/>
          <w:sz w:val="26"/>
          <w:szCs w:val="26"/>
        </w:rPr>
        <w:t xml:space="preserve"> effectively </w:t>
      </w:r>
    </w:p>
    <w:p w14:paraId="2CE139AA" w14:textId="77777777" w:rsidR="009E616D" w:rsidRPr="00925CC1" w:rsidRDefault="009E616D" w:rsidP="00904704">
      <w:pPr>
        <w:pStyle w:val="NormalWeb"/>
        <w:numPr>
          <w:ilvl w:val="0"/>
          <w:numId w:val="35"/>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Familiarise your workforce and any third parties with the business continuity arrangements and triage points within your organisation.</w:t>
      </w:r>
    </w:p>
    <w:p w14:paraId="576E0719" w14:textId="77777777" w:rsidR="009E616D" w:rsidRPr="00925CC1" w:rsidRDefault="009E616D" w:rsidP="00904704">
      <w:pPr>
        <w:pStyle w:val="NormalWeb"/>
        <w:numPr>
          <w:ilvl w:val="0"/>
          <w:numId w:val="35"/>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Familiarise your workforce with policies, procedures and responsibilities regarding infection control.</w:t>
      </w:r>
    </w:p>
    <w:p w14:paraId="331329D7" w14:textId="77777777" w:rsidR="009E616D" w:rsidRPr="00925CC1" w:rsidRDefault="009E616D" w:rsidP="00904704">
      <w:pPr>
        <w:pStyle w:val="NormalWeb"/>
        <w:numPr>
          <w:ilvl w:val="0"/>
          <w:numId w:val="35"/>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Make sure clear communication channels are in place with all of the NDIS participants that your organisation supports. This will enable the effective communication of any changes that might be required to a participant’s supports and services.</w:t>
      </w:r>
    </w:p>
    <w:p w14:paraId="06AEEC39" w14:textId="035E3BAB" w:rsidR="003979FF" w:rsidRPr="00925CC1" w:rsidRDefault="00E30490" w:rsidP="00EE4A8C">
      <w:pPr>
        <w:pStyle w:val="NormalWeb"/>
        <w:spacing w:before="120" w:beforeAutospacing="0" w:after="120" w:afterAutospacing="0" w:line="276" w:lineRule="auto"/>
        <w:ind w:left="357"/>
        <w:rPr>
          <w:rFonts w:asciiTheme="minorHAnsi" w:hAnsiTheme="minorHAnsi" w:cstheme="minorHAnsi"/>
          <w:color w:val="000000"/>
          <w:sz w:val="22"/>
          <w:szCs w:val="22"/>
        </w:rPr>
      </w:pPr>
      <w:r>
        <w:rPr>
          <w:rStyle w:val="font-arial"/>
          <w:rFonts w:asciiTheme="minorHAnsi" w:hAnsiTheme="minorHAnsi" w:cstheme="minorHAnsi"/>
          <w:color w:val="000000"/>
          <w:sz w:val="22"/>
          <w:szCs w:val="22"/>
        </w:rPr>
        <w:t>Due to</w:t>
      </w:r>
      <w:r w:rsidR="008C4984" w:rsidRPr="00925CC1">
        <w:rPr>
          <w:rStyle w:val="font-arial"/>
          <w:rFonts w:asciiTheme="minorHAnsi" w:hAnsiTheme="minorHAnsi" w:cstheme="minorHAnsi"/>
          <w:color w:val="000000"/>
          <w:sz w:val="22"/>
          <w:szCs w:val="22"/>
        </w:rPr>
        <w:t xml:space="preserve"> the c</w:t>
      </w:r>
      <w:r w:rsidR="003979FF" w:rsidRPr="00925CC1">
        <w:rPr>
          <w:rStyle w:val="font-arial"/>
          <w:rFonts w:asciiTheme="minorHAnsi" w:hAnsiTheme="minorHAnsi" w:cstheme="minorHAnsi"/>
          <w:color w:val="000000"/>
          <w:sz w:val="22"/>
          <w:szCs w:val="22"/>
        </w:rPr>
        <w:t>urrent l</w:t>
      </w:r>
      <w:r w:rsidR="008C4984" w:rsidRPr="00925CC1">
        <w:rPr>
          <w:rStyle w:val="font-arial"/>
          <w:rFonts w:asciiTheme="minorHAnsi" w:hAnsiTheme="minorHAnsi" w:cstheme="minorHAnsi"/>
          <w:color w:val="000000"/>
          <w:sz w:val="22"/>
          <w:szCs w:val="22"/>
        </w:rPr>
        <w:t>imitations on public gatherings and closure of</w:t>
      </w:r>
      <w:r w:rsidR="003979FF" w:rsidRPr="00925CC1">
        <w:rPr>
          <w:rStyle w:val="font-arial"/>
          <w:rFonts w:asciiTheme="minorHAnsi" w:hAnsiTheme="minorHAnsi" w:cstheme="minorHAnsi"/>
          <w:color w:val="000000"/>
          <w:sz w:val="22"/>
          <w:szCs w:val="22"/>
        </w:rPr>
        <w:t xml:space="preserve"> certain facilities and busi</w:t>
      </w:r>
      <w:r w:rsidR="008C4984" w:rsidRPr="00925CC1">
        <w:rPr>
          <w:rStyle w:val="font-arial"/>
          <w:rFonts w:asciiTheme="minorHAnsi" w:hAnsiTheme="minorHAnsi" w:cstheme="minorHAnsi"/>
          <w:color w:val="000000"/>
          <w:sz w:val="22"/>
          <w:szCs w:val="22"/>
        </w:rPr>
        <w:t xml:space="preserve">nesses, </w:t>
      </w:r>
      <w:r w:rsidR="003979FF" w:rsidRPr="00925CC1">
        <w:rPr>
          <w:rStyle w:val="font-arial"/>
          <w:rFonts w:asciiTheme="minorHAnsi" w:hAnsiTheme="minorHAnsi" w:cstheme="minorHAnsi"/>
          <w:color w:val="000000"/>
          <w:sz w:val="22"/>
          <w:szCs w:val="22"/>
        </w:rPr>
        <w:t xml:space="preserve">you </w:t>
      </w:r>
      <w:r w:rsidR="008C4984" w:rsidRPr="00925CC1">
        <w:rPr>
          <w:rStyle w:val="font-arial"/>
          <w:rFonts w:asciiTheme="minorHAnsi" w:hAnsiTheme="minorHAnsi" w:cstheme="minorHAnsi"/>
          <w:color w:val="000000"/>
          <w:sz w:val="22"/>
          <w:szCs w:val="22"/>
        </w:rPr>
        <w:t xml:space="preserve">may need to </w:t>
      </w:r>
      <w:r w:rsidR="003979FF" w:rsidRPr="00925CC1">
        <w:rPr>
          <w:rStyle w:val="font-arial"/>
          <w:rFonts w:asciiTheme="minorHAnsi" w:hAnsiTheme="minorHAnsi" w:cstheme="minorHAnsi"/>
          <w:color w:val="000000"/>
          <w:sz w:val="22"/>
          <w:szCs w:val="22"/>
        </w:rPr>
        <w:t>explore alternatives for activities or supports that must be ceased</w:t>
      </w:r>
      <w:r w:rsidR="008C4984" w:rsidRPr="00925CC1">
        <w:rPr>
          <w:rStyle w:val="font-arial"/>
          <w:rFonts w:asciiTheme="minorHAnsi" w:hAnsiTheme="minorHAnsi" w:cstheme="minorHAnsi"/>
          <w:color w:val="000000"/>
          <w:sz w:val="22"/>
          <w:szCs w:val="22"/>
        </w:rPr>
        <w:t xml:space="preserve"> or adjusted. Refer to the </w:t>
      </w:r>
      <w:hyperlink w:anchor="Adjustingservicesandsupports" w:history="1">
        <w:r w:rsidR="008C4984" w:rsidRPr="00E30490">
          <w:rPr>
            <w:rStyle w:val="Hyperlink"/>
            <w:rFonts w:asciiTheme="minorHAnsi" w:eastAsiaTheme="minorHAnsi" w:hAnsiTheme="minorHAnsi" w:cstheme="minorHAnsi"/>
            <w:color w:val="0000FF"/>
            <w:sz w:val="22"/>
            <w:szCs w:val="20"/>
            <w:lang w:eastAsia="en-US"/>
          </w:rPr>
          <w:t>Adjusting services and supports</w:t>
        </w:r>
      </w:hyperlink>
      <w:r w:rsidR="008C4984" w:rsidRPr="00925CC1">
        <w:rPr>
          <w:rStyle w:val="font-arial"/>
          <w:rFonts w:asciiTheme="minorHAnsi" w:hAnsiTheme="minorHAnsi" w:cstheme="minorHAnsi"/>
          <w:color w:val="000000"/>
          <w:sz w:val="22"/>
          <w:szCs w:val="22"/>
        </w:rPr>
        <w:t xml:space="preserve"> </w:t>
      </w:r>
      <w:r w:rsidR="00DE08DD">
        <w:rPr>
          <w:rStyle w:val="font-arial"/>
          <w:rFonts w:asciiTheme="minorHAnsi" w:hAnsiTheme="minorHAnsi" w:cstheme="minorHAnsi"/>
          <w:color w:val="000000"/>
          <w:sz w:val="22"/>
          <w:szCs w:val="22"/>
        </w:rPr>
        <w:t xml:space="preserve">section </w:t>
      </w:r>
      <w:r w:rsidR="008C4984" w:rsidRPr="00925CC1">
        <w:rPr>
          <w:rStyle w:val="font-arial"/>
          <w:rFonts w:asciiTheme="minorHAnsi" w:hAnsiTheme="minorHAnsi" w:cstheme="minorHAnsi"/>
          <w:color w:val="000000"/>
          <w:sz w:val="22"/>
          <w:szCs w:val="22"/>
        </w:rPr>
        <w:t>for ideas on ways to do this while adhering to social distancing and other requirements</w:t>
      </w:r>
      <w:r w:rsidR="003979FF" w:rsidRPr="00925CC1">
        <w:rPr>
          <w:rStyle w:val="font-arial"/>
          <w:rFonts w:asciiTheme="minorHAnsi" w:hAnsiTheme="minorHAnsi" w:cstheme="minorHAnsi"/>
          <w:color w:val="000000"/>
          <w:sz w:val="22"/>
          <w:szCs w:val="22"/>
        </w:rPr>
        <w:t>.</w:t>
      </w:r>
    </w:p>
    <w:p w14:paraId="261B7AB9" w14:textId="555F6777" w:rsidR="004E71B8" w:rsidRDefault="004E71B8" w:rsidP="00830BCD">
      <w:pPr>
        <w:pStyle w:val="Heading30"/>
        <w:ind w:left="360"/>
      </w:pPr>
      <w:bookmarkStart w:id="7" w:name="_Toc47076862"/>
      <w:bookmarkStart w:id="8" w:name="outbreakmanagementplan"/>
      <w:r>
        <w:t>Outbreak management plan</w:t>
      </w:r>
      <w:bookmarkEnd w:id="7"/>
    </w:p>
    <w:bookmarkEnd w:id="8"/>
    <w:p w14:paraId="36CD4B5B" w14:textId="31178177" w:rsidR="004E71B8" w:rsidRDefault="004E71B8" w:rsidP="003F67DC">
      <w:pPr>
        <w:spacing w:before="120" w:after="0" w:line="276" w:lineRule="auto"/>
        <w:ind w:left="357"/>
        <w:rPr>
          <w:rFonts w:cstheme="minorHAnsi"/>
          <w:color w:val="000000"/>
        </w:rPr>
      </w:pPr>
      <w:r>
        <w:rPr>
          <w:rFonts w:cstheme="minorHAnsi"/>
          <w:color w:val="000000"/>
        </w:rPr>
        <w:t xml:space="preserve">As part of </w:t>
      </w:r>
      <w:r w:rsidRPr="00D814E9">
        <w:rPr>
          <w:rFonts w:cstheme="minorHAnsi"/>
        </w:rPr>
        <w:t>business continuity planning</w:t>
      </w:r>
      <w:r>
        <w:rPr>
          <w:rFonts w:cstheme="minorHAnsi"/>
          <w:color w:val="000000"/>
        </w:rPr>
        <w:t xml:space="preserve"> you should prepare an outbreak management plan that is proportionate to the risk of supports you deliver, and the size of your organisation.  This plan may include the following components:</w:t>
      </w:r>
    </w:p>
    <w:p w14:paraId="5F0A9703" w14:textId="77777777" w:rsidR="000741CF" w:rsidRPr="000741CF" w:rsidRDefault="000741CF" w:rsidP="00904704">
      <w:pPr>
        <w:pStyle w:val="ListParagraph"/>
        <w:numPr>
          <w:ilvl w:val="0"/>
          <w:numId w:val="45"/>
        </w:numPr>
        <w:suppressAutoHyphens w:val="0"/>
        <w:spacing w:before="0" w:after="120" w:line="240" w:lineRule="auto"/>
        <w:ind w:left="714" w:hanging="357"/>
        <w:contextualSpacing w:val="0"/>
        <w:rPr>
          <w:rFonts w:cstheme="minorHAnsi"/>
          <w:color w:val="000000"/>
        </w:rPr>
      </w:pPr>
      <w:r w:rsidRPr="000741CF">
        <w:rPr>
          <w:rFonts w:cstheme="minorHAnsi"/>
          <w:color w:val="000000"/>
        </w:rPr>
        <w:t xml:space="preserve">Identify which supports are </w:t>
      </w:r>
      <w:r w:rsidRPr="000741CF">
        <w:rPr>
          <w:rFonts w:cstheme="minorHAnsi"/>
          <w:b/>
          <w:color w:val="000000"/>
        </w:rPr>
        <w:t>critical for the health, wellbeing and safety of a person with disability</w:t>
      </w:r>
      <w:r w:rsidRPr="000741CF">
        <w:rPr>
          <w:rFonts w:cstheme="minorHAnsi"/>
          <w:color w:val="000000"/>
        </w:rPr>
        <w:t xml:space="preserve">. Decisions on which services are continued, altered, or suspended </w:t>
      </w:r>
      <w:proofErr w:type="gramStart"/>
      <w:r w:rsidRPr="000741CF">
        <w:rPr>
          <w:rFonts w:cstheme="minorHAnsi"/>
          <w:color w:val="000000"/>
        </w:rPr>
        <w:t>are based</w:t>
      </w:r>
      <w:proofErr w:type="gramEnd"/>
      <w:r w:rsidRPr="000741CF">
        <w:rPr>
          <w:rFonts w:cstheme="minorHAnsi"/>
          <w:color w:val="000000"/>
        </w:rPr>
        <w:t xml:space="preserve"> on the assessed risk to the person with disability and in conjunction with </w:t>
      </w:r>
      <w:hyperlink r:id="rId25" w:history="1">
        <w:r w:rsidRPr="000741CF">
          <w:rPr>
            <w:rStyle w:val="Hyperlink"/>
            <w:rFonts w:cstheme="minorHAnsi"/>
          </w:rPr>
          <w:t>relevant state/territory public health orders</w:t>
        </w:r>
      </w:hyperlink>
      <w:r w:rsidRPr="000741CF">
        <w:rPr>
          <w:rFonts w:cstheme="minorHAnsi"/>
          <w:color w:val="000000"/>
        </w:rPr>
        <w:t xml:space="preserve">. Read more about </w:t>
      </w:r>
      <w:hyperlink r:id="rId26" w:history="1">
        <w:proofErr w:type="gramStart"/>
        <w:r w:rsidRPr="000741CF">
          <w:rPr>
            <w:rStyle w:val="Hyperlink"/>
            <w:rFonts w:cstheme="minorHAnsi"/>
            <w:color w:val="0000FF"/>
          </w:rPr>
          <w:t>making alterations to</w:t>
        </w:r>
        <w:proofErr w:type="gramEnd"/>
        <w:r w:rsidRPr="000741CF">
          <w:rPr>
            <w:rStyle w:val="Hyperlink"/>
            <w:rFonts w:cstheme="minorHAnsi"/>
            <w:color w:val="0000FF"/>
          </w:rPr>
          <w:t xml:space="preserve"> services</w:t>
        </w:r>
        <w:r w:rsidRPr="000741CF">
          <w:rPr>
            <w:rStyle w:val="Hyperlink"/>
            <w:rFonts w:cstheme="minorHAnsi"/>
          </w:rPr>
          <w:t>.</w:t>
        </w:r>
      </w:hyperlink>
      <w:r w:rsidRPr="000741CF">
        <w:rPr>
          <w:rFonts w:cstheme="minorHAnsi"/>
          <w:color w:val="000000"/>
        </w:rPr>
        <w:t xml:space="preserve"> </w:t>
      </w:r>
    </w:p>
    <w:p w14:paraId="34504946" w14:textId="77777777" w:rsidR="000741CF" w:rsidRPr="000741CF" w:rsidRDefault="000741CF" w:rsidP="00904704">
      <w:pPr>
        <w:pStyle w:val="ListParagraph"/>
        <w:numPr>
          <w:ilvl w:val="0"/>
          <w:numId w:val="45"/>
        </w:numPr>
        <w:suppressAutoHyphens w:val="0"/>
        <w:spacing w:before="120" w:after="0" w:line="240" w:lineRule="auto"/>
        <w:ind w:left="714" w:hanging="357"/>
        <w:contextualSpacing w:val="0"/>
        <w:rPr>
          <w:rFonts w:cstheme="minorHAnsi"/>
          <w:color w:val="000000"/>
        </w:rPr>
      </w:pPr>
      <w:r w:rsidRPr="000741CF">
        <w:rPr>
          <w:rFonts w:cstheme="minorHAnsi"/>
          <w:color w:val="000000"/>
        </w:rPr>
        <w:t xml:space="preserve">Identify and </w:t>
      </w:r>
      <w:r w:rsidRPr="000741CF">
        <w:rPr>
          <w:rFonts w:cstheme="minorHAnsi"/>
          <w:b/>
          <w:color w:val="000000"/>
        </w:rPr>
        <w:t>assess risks</w:t>
      </w:r>
      <w:r w:rsidRPr="000741CF">
        <w:rPr>
          <w:rFonts w:cstheme="minorHAnsi"/>
          <w:color w:val="000000"/>
        </w:rPr>
        <w:t xml:space="preserve"> to people you support and to the organisation (such as financial, operational, workplace health and safety obligations), and implement controls to mitigate these where possible. This may include:</w:t>
      </w:r>
    </w:p>
    <w:p w14:paraId="0717CD96" w14:textId="77777777" w:rsidR="000741CF" w:rsidRDefault="000741CF" w:rsidP="003F67DC">
      <w:pPr>
        <w:pStyle w:val="ListParagraph"/>
        <w:numPr>
          <w:ilvl w:val="1"/>
          <w:numId w:val="25"/>
        </w:numPr>
        <w:suppressAutoHyphens w:val="0"/>
        <w:spacing w:before="0" w:after="120" w:line="240" w:lineRule="auto"/>
        <w:ind w:left="1434" w:hanging="357"/>
        <w:rPr>
          <w:rFonts w:cstheme="minorHAnsi"/>
          <w:color w:val="000000"/>
        </w:rPr>
      </w:pPr>
      <w:r w:rsidRPr="009C7523">
        <w:rPr>
          <w:rFonts w:cstheme="minorHAnsi"/>
        </w:rPr>
        <w:t>reviewing</w:t>
      </w:r>
      <w:r>
        <w:t xml:space="preserve"> </w:t>
      </w:r>
      <w:hyperlink r:id="rId27" w:history="1">
        <w:r w:rsidRPr="00C73098">
          <w:rPr>
            <w:rStyle w:val="Hyperlink"/>
            <w:rFonts w:cstheme="minorHAnsi"/>
          </w:rPr>
          <w:t>behaviour support strategies</w:t>
        </w:r>
      </w:hyperlink>
      <w:r>
        <w:rPr>
          <w:rFonts w:cstheme="minorHAnsi"/>
          <w:color w:val="000000"/>
        </w:rPr>
        <w:t xml:space="preserve"> for people who are isolated and may display behaviours of concern </w:t>
      </w:r>
    </w:p>
    <w:p w14:paraId="3736AE16" w14:textId="77777777" w:rsidR="000741CF" w:rsidRDefault="000741CF" w:rsidP="0001060B">
      <w:pPr>
        <w:pStyle w:val="ListParagraph"/>
        <w:numPr>
          <w:ilvl w:val="1"/>
          <w:numId w:val="25"/>
        </w:numPr>
        <w:suppressAutoHyphens w:val="0"/>
        <w:spacing w:before="120" w:after="120" w:line="240" w:lineRule="auto"/>
        <w:ind w:left="1434" w:hanging="357"/>
        <w:contextualSpacing w:val="0"/>
        <w:rPr>
          <w:rFonts w:cstheme="minorHAnsi"/>
          <w:color w:val="000000"/>
        </w:rPr>
      </w:pPr>
      <w:r>
        <w:rPr>
          <w:rFonts w:cstheme="minorHAnsi"/>
          <w:color w:val="000000"/>
        </w:rPr>
        <w:t xml:space="preserve">encouraging workers and people you support to have </w:t>
      </w:r>
      <w:hyperlink r:id="rId28" w:history="1">
        <w:r w:rsidRPr="00C73098">
          <w:rPr>
            <w:rStyle w:val="Hyperlink"/>
            <w:rFonts w:cstheme="minorHAnsi"/>
          </w:rPr>
          <w:t>flu vaccinations</w:t>
        </w:r>
      </w:hyperlink>
      <w:r>
        <w:rPr>
          <w:rFonts w:cstheme="minorHAnsi"/>
          <w:color w:val="000000"/>
        </w:rPr>
        <w:t>, and maintain up-to-date records of vaccination status</w:t>
      </w:r>
    </w:p>
    <w:p w14:paraId="47C15D7B"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Outline </w:t>
      </w:r>
      <w:r>
        <w:rPr>
          <w:rFonts w:cstheme="minorHAnsi"/>
          <w:b/>
          <w:color w:val="000000"/>
        </w:rPr>
        <w:t>workforce</w:t>
      </w:r>
      <w:r w:rsidRPr="006712AA">
        <w:rPr>
          <w:rFonts w:cstheme="minorHAnsi"/>
          <w:b/>
          <w:color w:val="000000"/>
        </w:rPr>
        <w:t xml:space="preserve"> contingency plans</w:t>
      </w:r>
      <w:r>
        <w:rPr>
          <w:rFonts w:cstheme="minorHAnsi"/>
          <w:color w:val="000000"/>
        </w:rPr>
        <w:t xml:space="preserve"> in the event of an outbreak, or that workers are unwell and need to self-isolate, or are not able to work because of caring responsibilities or their own health vulnerabilities. </w:t>
      </w:r>
    </w:p>
    <w:p w14:paraId="602C0934" w14:textId="77777777" w:rsidR="000741CF" w:rsidRDefault="000741CF" w:rsidP="003F67DC">
      <w:pPr>
        <w:pStyle w:val="ListParagraph"/>
        <w:spacing w:before="120" w:after="0" w:line="240" w:lineRule="auto"/>
        <w:contextualSpacing w:val="0"/>
        <w:rPr>
          <w:rFonts w:cstheme="minorHAnsi"/>
          <w:color w:val="000000"/>
        </w:rPr>
      </w:pPr>
      <w:r>
        <w:rPr>
          <w:rFonts w:cstheme="minorHAnsi"/>
          <w:color w:val="000000"/>
        </w:rPr>
        <w:lastRenderedPageBreak/>
        <w:t>This may include:</w:t>
      </w:r>
    </w:p>
    <w:p w14:paraId="146A01B6" w14:textId="77777777" w:rsidR="000741CF" w:rsidRDefault="000741CF" w:rsidP="003F67DC">
      <w:pPr>
        <w:pStyle w:val="ListParagraph"/>
        <w:numPr>
          <w:ilvl w:val="1"/>
          <w:numId w:val="25"/>
        </w:numPr>
        <w:suppressAutoHyphens w:val="0"/>
        <w:spacing w:before="0" w:after="120" w:line="240" w:lineRule="auto"/>
        <w:ind w:left="1434" w:hanging="357"/>
        <w:rPr>
          <w:rFonts w:cstheme="minorHAnsi"/>
          <w:color w:val="000000"/>
        </w:rPr>
      </w:pPr>
      <w:proofErr w:type="gramStart"/>
      <w:r>
        <w:rPr>
          <w:rFonts w:cstheme="minorHAnsi"/>
          <w:color w:val="000000"/>
        </w:rPr>
        <w:t>changing</w:t>
      </w:r>
      <w:proofErr w:type="gramEnd"/>
      <w:r>
        <w:rPr>
          <w:rFonts w:cstheme="minorHAnsi"/>
          <w:color w:val="000000"/>
        </w:rPr>
        <w:t xml:space="preserve"> leave entitlements to ensure that all workers, regardless of their employment status, can access leave to allow them to self-isolate if required. Temporary changes have been made to awards (including to the </w:t>
      </w:r>
      <w:r w:rsidRPr="00E35D66">
        <w:rPr>
          <w:rFonts w:cstheme="minorHAnsi"/>
          <w:color w:val="000000"/>
        </w:rPr>
        <w:t>Social, Community, Home Care and Disability Services Industry Award 2010</w:t>
      </w:r>
      <w:r>
        <w:rPr>
          <w:rFonts w:cstheme="minorHAnsi"/>
          <w:color w:val="000000"/>
        </w:rPr>
        <w:t xml:space="preserve">) </w:t>
      </w:r>
      <w:r w:rsidRPr="00E35D66">
        <w:rPr>
          <w:rFonts w:cstheme="minorHAnsi"/>
          <w:color w:val="000000"/>
        </w:rPr>
        <w:t>to</w:t>
      </w:r>
      <w:r>
        <w:rPr>
          <w:rFonts w:cstheme="minorHAnsi"/>
          <w:color w:val="000000"/>
        </w:rPr>
        <w:t xml:space="preserve"> include a minimum entitlement to 2 weeks </w:t>
      </w:r>
      <w:hyperlink r:id="rId29" w:anchor="affected-awards" w:history="1">
        <w:r w:rsidRPr="00F613B5">
          <w:rPr>
            <w:rStyle w:val="Hyperlink"/>
            <w:rFonts w:cstheme="minorHAnsi"/>
          </w:rPr>
          <w:t>unpaid pandemic leave</w:t>
        </w:r>
      </w:hyperlink>
      <w:r>
        <w:rPr>
          <w:rFonts w:cstheme="minorHAnsi"/>
          <w:i/>
          <w:color w:val="000000"/>
        </w:rPr>
        <w:t xml:space="preserve"> </w:t>
      </w:r>
    </w:p>
    <w:p w14:paraId="41D05339"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proofErr w:type="gramStart"/>
      <w:r>
        <w:rPr>
          <w:rFonts w:cstheme="minorHAnsi"/>
          <w:color w:val="000000"/>
        </w:rPr>
        <w:t>maintaining</w:t>
      </w:r>
      <w:proofErr w:type="gramEnd"/>
      <w:r>
        <w:rPr>
          <w:rFonts w:cstheme="minorHAnsi"/>
          <w:color w:val="000000"/>
        </w:rPr>
        <w:t xml:space="preserve"> an up-to-date contact list of all staff, including casual or agency staff. The National Disability Insurance Agency (NDIA) has links for </w:t>
      </w:r>
      <w:r w:rsidRPr="005A0116">
        <w:rPr>
          <w:rFonts w:cstheme="minorHAnsi"/>
        </w:rPr>
        <w:t xml:space="preserve">platforms </w:t>
      </w:r>
      <w:r>
        <w:rPr>
          <w:rFonts w:cstheme="minorHAnsi"/>
        </w:rPr>
        <w:t>who</w:t>
      </w:r>
      <w:r w:rsidRPr="005A0116">
        <w:rPr>
          <w:rFonts w:cstheme="minorHAnsi"/>
        </w:rPr>
        <w:t xml:space="preserve"> match providers</w:t>
      </w:r>
      <w:r>
        <w:rPr>
          <w:rFonts w:cstheme="minorHAnsi"/>
          <w:color w:val="000000"/>
        </w:rPr>
        <w:t xml:space="preserve"> with </w:t>
      </w:r>
      <w:hyperlink r:id="rId30" w:anchor="provider" w:history="1">
        <w:r w:rsidRPr="005A0116">
          <w:rPr>
            <w:rStyle w:val="Hyperlink"/>
            <w:rFonts w:cstheme="minorHAnsi"/>
          </w:rPr>
          <w:t>new or backup support workers</w:t>
        </w:r>
      </w:hyperlink>
      <w:r>
        <w:rPr>
          <w:rFonts w:cstheme="minorHAnsi"/>
          <w:color w:val="000000"/>
        </w:rPr>
        <w:t xml:space="preserve">  </w:t>
      </w:r>
    </w:p>
    <w:p w14:paraId="70157CB5" w14:textId="77777777" w:rsidR="000741CF" w:rsidRPr="008A2AAA" w:rsidRDefault="000741CF" w:rsidP="00F53F89">
      <w:pPr>
        <w:pStyle w:val="ListParagraph"/>
        <w:numPr>
          <w:ilvl w:val="1"/>
          <w:numId w:val="25"/>
        </w:numPr>
        <w:suppressAutoHyphens w:val="0"/>
        <w:spacing w:before="120" w:after="120" w:line="240" w:lineRule="auto"/>
        <w:contextualSpacing w:val="0"/>
        <w:rPr>
          <w:rFonts w:cstheme="minorHAnsi"/>
          <w:color w:val="000000"/>
        </w:rPr>
      </w:pPr>
      <w:proofErr w:type="gramStart"/>
      <w:r w:rsidRPr="008A2AAA">
        <w:rPr>
          <w:rFonts w:cstheme="minorHAnsi"/>
          <w:color w:val="000000"/>
        </w:rPr>
        <w:t>streamlining</w:t>
      </w:r>
      <w:proofErr w:type="gramEnd"/>
      <w:r w:rsidRPr="008A2AAA">
        <w:rPr>
          <w:rFonts w:cstheme="minorHAnsi"/>
          <w:color w:val="000000"/>
        </w:rPr>
        <w:t xml:space="preserve"> </w:t>
      </w:r>
      <w:r>
        <w:rPr>
          <w:rFonts w:cstheme="minorHAnsi"/>
          <w:color w:val="000000"/>
        </w:rPr>
        <w:t xml:space="preserve">the </w:t>
      </w:r>
      <w:r w:rsidRPr="008A2AAA">
        <w:rPr>
          <w:rFonts w:cstheme="minorHAnsi"/>
          <w:color w:val="000000"/>
        </w:rPr>
        <w:t xml:space="preserve">on boarding of new staff to </w:t>
      </w:r>
      <w:r w:rsidRPr="008A2AAA">
        <w:rPr>
          <w:rFonts w:eastAsia="Calibri" w:cstheme="minorHAnsi"/>
        </w:rPr>
        <w:t>maintain health, wellbeing and safety, and avoid risk of harm</w:t>
      </w:r>
      <w:r>
        <w:rPr>
          <w:rFonts w:eastAsia="Calibri" w:cstheme="minorHAnsi"/>
        </w:rPr>
        <w:t xml:space="preserve"> and having new workers undertake the </w:t>
      </w:r>
      <w:hyperlink r:id="rId31" w:history="1">
        <w:r w:rsidRPr="00FF5B86">
          <w:rPr>
            <w:rStyle w:val="Hyperlink"/>
            <w:rFonts w:eastAsia="Calibri" w:cstheme="minorHAnsi"/>
          </w:rPr>
          <w:t>training for workers modules</w:t>
        </w:r>
      </w:hyperlink>
      <w:r>
        <w:rPr>
          <w:rFonts w:eastAsia="Calibri" w:cstheme="minorHAnsi"/>
        </w:rPr>
        <w:t xml:space="preserve">. </w:t>
      </w:r>
    </w:p>
    <w:p w14:paraId="035E2524"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Establish a </w:t>
      </w:r>
      <w:r w:rsidRPr="006200D9">
        <w:rPr>
          <w:rFonts w:cstheme="minorHAnsi"/>
          <w:b/>
          <w:color w:val="000000"/>
        </w:rPr>
        <w:t>COVID-19 incident reporting</w:t>
      </w:r>
      <w:r>
        <w:rPr>
          <w:rFonts w:cstheme="minorHAnsi"/>
          <w:b/>
          <w:color w:val="000000"/>
        </w:rPr>
        <w:t xml:space="preserve"> process</w:t>
      </w:r>
      <w:r>
        <w:rPr>
          <w:rFonts w:cstheme="minorHAnsi"/>
          <w:color w:val="000000"/>
        </w:rPr>
        <w:t xml:space="preserve"> as part of your organisation’s incident management system, and understand your </w:t>
      </w:r>
      <w:hyperlink r:id="rId32" w:history="1">
        <w:r w:rsidRPr="000A632B">
          <w:rPr>
            <w:rStyle w:val="Hyperlink"/>
            <w:rFonts w:cstheme="minorHAnsi"/>
          </w:rPr>
          <w:t>reporting obligations to the NDIS Commission</w:t>
        </w:r>
      </w:hyperlink>
      <w:r>
        <w:rPr>
          <w:rFonts w:cstheme="minorHAnsi"/>
          <w:color w:val="000000"/>
        </w:rPr>
        <w:t xml:space="preserve"> </w:t>
      </w:r>
    </w:p>
    <w:p w14:paraId="4DC39372"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Set up an </w:t>
      </w:r>
      <w:r w:rsidRPr="006712AA">
        <w:rPr>
          <w:rFonts w:cstheme="minorHAnsi"/>
          <w:b/>
          <w:color w:val="000000"/>
        </w:rPr>
        <w:t>outbreak management team</w:t>
      </w:r>
      <w:r>
        <w:rPr>
          <w:rFonts w:cstheme="minorHAnsi"/>
          <w:b/>
          <w:color w:val="000000"/>
        </w:rPr>
        <w:t xml:space="preserve"> </w:t>
      </w:r>
      <w:r w:rsidRPr="00D20D87">
        <w:rPr>
          <w:rFonts w:cstheme="minorHAnsi"/>
          <w:color w:val="000000"/>
        </w:rPr>
        <w:t xml:space="preserve">– commensurate to the scale of your organisation or the facility. </w:t>
      </w:r>
      <w:r>
        <w:rPr>
          <w:rFonts w:cstheme="minorHAnsi"/>
          <w:color w:val="000000"/>
        </w:rPr>
        <w:t xml:space="preserve">This team will be responsible for planning, coordinating, and managing logistics if an outbreak occurs, and communicating with state/territory health departments, the NDIS Quality and Safeguards Commission (NDIS Commission) and the NDIA (if required). </w:t>
      </w:r>
    </w:p>
    <w:p w14:paraId="62FC4D2F"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b/>
          <w:color w:val="000000"/>
        </w:rPr>
        <w:t>Update</w:t>
      </w:r>
      <w:r w:rsidRPr="00FF5922">
        <w:rPr>
          <w:rFonts w:cstheme="minorHAnsi"/>
          <w:b/>
          <w:color w:val="000000"/>
        </w:rPr>
        <w:t xml:space="preserve"> staff training</w:t>
      </w:r>
      <w:r>
        <w:rPr>
          <w:rFonts w:cstheme="minorHAnsi"/>
          <w:color w:val="000000"/>
        </w:rPr>
        <w:t xml:space="preserve"> in </w:t>
      </w:r>
      <w:hyperlink r:id="rId33" w:history="1">
        <w:r w:rsidRPr="009C7523">
          <w:rPr>
            <w:rStyle w:val="Hyperlink"/>
            <w:rFonts w:cstheme="minorHAnsi"/>
          </w:rPr>
          <w:t>infection control procedures</w:t>
        </w:r>
      </w:hyperlink>
      <w:r>
        <w:rPr>
          <w:rFonts w:cstheme="minorHAnsi"/>
          <w:color w:val="000000"/>
        </w:rPr>
        <w:t xml:space="preserve">, including standard precautions (hand hygiene, correct use of appropriate PPE where needed (and disposal procedures), and cough and sneeze etiquette) and transmission-based precautions (contact and droplet precautions). </w:t>
      </w:r>
    </w:p>
    <w:p w14:paraId="0429FCF0"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sidRPr="006E6FD7">
        <w:rPr>
          <w:rFonts w:cstheme="minorHAnsi"/>
          <w:color w:val="000000"/>
        </w:rPr>
        <w:t>Implement</w:t>
      </w:r>
      <w:r>
        <w:rPr>
          <w:rFonts w:cstheme="minorHAnsi"/>
          <w:b/>
          <w:color w:val="000000"/>
        </w:rPr>
        <w:t xml:space="preserve"> standard infection control precautions </w:t>
      </w:r>
      <w:r w:rsidRPr="006E6FD7">
        <w:rPr>
          <w:rFonts w:cstheme="minorHAnsi"/>
          <w:color w:val="000000"/>
        </w:rPr>
        <w:t>throughout all work places.</w:t>
      </w:r>
    </w:p>
    <w:p w14:paraId="59D93623"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sidRPr="00E35D66">
        <w:rPr>
          <w:rFonts w:cstheme="minorHAnsi"/>
          <w:color w:val="000000"/>
        </w:rPr>
        <w:t xml:space="preserve">Establish </w:t>
      </w:r>
      <w:r>
        <w:rPr>
          <w:rFonts w:cstheme="minorHAnsi"/>
          <w:color w:val="000000"/>
        </w:rPr>
        <w:t xml:space="preserve">communication </w:t>
      </w:r>
      <w:r w:rsidRPr="00E35D66">
        <w:rPr>
          <w:rFonts w:cstheme="minorHAnsi"/>
          <w:color w:val="000000"/>
        </w:rPr>
        <w:t>channels to</w:t>
      </w:r>
      <w:r w:rsidRPr="00BF2214">
        <w:rPr>
          <w:rFonts w:cstheme="minorHAnsi"/>
          <w:b/>
          <w:color w:val="000000"/>
        </w:rPr>
        <w:t xml:space="preserve"> keep </w:t>
      </w:r>
      <w:r>
        <w:rPr>
          <w:rFonts w:cstheme="minorHAnsi"/>
          <w:b/>
          <w:color w:val="000000"/>
        </w:rPr>
        <w:t>your workforce</w:t>
      </w:r>
      <w:r w:rsidRPr="00BF2214">
        <w:rPr>
          <w:rFonts w:cstheme="minorHAnsi"/>
          <w:b/>
          <w:color w:val="000000"/>
        </w:rPr>
        <w:t xml:space="preserve"> informed</w:t>
      </w:r>
      <w:r>
        <w:rPr>
          <w:rFonts w:cstheme="minorHAnsi"/>
          <w:color w:val="000000"/>
        </w:rPr>
        <w:t xml:space="preserve"> of any updates or changes to your business processes </w:t>
      </w:r>
      <w:proofErr w:type="gramStart"/>
      <w:r>
        <w:rPr>
          <w:rFonts w:cstheme="minorHAnsi"/>
          <w:color w:val="000000"/>
        </w:rPr>
        <w:t>as a result</w:t>
      </w:r>
      <w:proofErr w:type="gramEnd"/>
      <w:r>
        <w:rPr>
          <w:rFonts w:cstheme="minorHAnsi"/>
          <w:color w:val="000000"/>
        </w:rPr>
        <w:t xml:space="preserve"> of the outbreak. This includes contracted or agency staff, such as cleaners.</w:t>
      </w:r>
    </w:p>
    <w:p w14:paraId="7CFECA55"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Document a </w:t>
      </w:r>
      <w:r w:rsidRPr="006200D9">
        <w:rPr>
          <w:rFonts w:cstheme="minorHAnsi"/>
          <w:b/>
          <w:color w:val="000000"/>
        </w:rPr>
        <w:t>strategy for communicat</w:t>
      </w:r>
      <w:r>
        <w:rPr>
          <w:rFonts w:cstheme="minorHAnsi"/>
          <w:b/>
          <w:color w:val="000000"/>
        </w:rPr>
        <w:t>ing</w:t>
      </w:r>
      <w:r w:rsidRPr="006200D9">
        <w:rPr>
          <w:rFonts w:cstheme="minorHAnsi"/>
          <w:b/>
          <w:color w:val="000000"/>
        </w:rPr>
        <w:t xml:space="preserve"> with </w:t>
      </w:r>
      <w:r>
        <w:rPr>
          <w:rFonts w:cstheme="minorHAnsi"/>
          <w:b/>
          <w:color w:val="000000"/>
        </w:rPr>
        <w:t xml:space="preserve">the people you support, their families or guardians/advocates. </w:t>
      </w:r>
      <w:r>
        <w:rPr>
          <w:rFonts w:cstheme="minorHAnsi"/>
          <w:color w:val="000000"/>
        </w:rPr>
        <w:t xml:space="preserve">This should include the different communication formats depending on communication preferences, and outline how people </w:t>
      </w:r>
      <w:proofErr w:type="gramStart"/>
      <w:r>
        <w:rPr>
          <w:rFonts w:cstheme="minorHAnsi"/>
          <w:color w:val="000000"/>
        </w:rPr>
        <w:t>will be supported</w:t>
      </w:r>
      <w:proofErr w:type="gramEnd"/>
      <w:r>
        <w:rPr>
          <w:rFonts w:cstheme="minorHAnsi"/>
          <w:color w:val="000000"/>
        </w:rPr>
        <w:t xml:space="preserve"> to understand changes to services and supports.</w:t>
      </w:r>
    </w:p>
    <w:p w14:paraId="55A5151D" w14:textId="77777777" w:rsidR="000741CF" w:rsidRDefault="000741CF" w:rsidP="003F67DC">
      <w:pPr>
        <w:pStyle w:val="ListParagraph"/>
        <w:numPr>
          <w:ilvl w:val="0"/>
          <w:numId w:val="25"/>
        </w:numPr>
        <w:suppressAutoHyphens w:val="0"/>
        <w:spacing w:before="120" w:after="0" w:line="240" w:lineRule="auto"/>
        <w:ind w:left="714" w:hanging="357"/>
        <w:contextualSpacing w:val="0"/>
        <w:rPr>
          <w:rFonts w:cstheme="minorHAnsi"/>
          <w:color w:val="000000"/>
        </w:rPr>
      </w:pPr>
      <w:r>
        <w:rPr>
          <w:rFonts w:cstheme="minorHAnsi"/>
          <w:color w:val="000000"/>
        </w:rPr>
        <w:t xml:space="preserve">Undertake a </w:t>
      </w:r>
      <w:r w:rsidRPr="006712AA">
        <w:rPr>
          <w:rFonts w:cstheme="minorHAnsi"/>
          <w:b/>
          <w:color w:val="000000"/>
        </w:rPr>
        <w:t>stocktake of consumables</w:t>
      </w:r>
      <w:r>
        <w:rPr>
          <w:rFonts w:cstheme="minorHAnsi"/>
          <w:color w:val="000000"/>
        </w:rPr>
        <w:t xml:space="preserve"> </w:t>
      </w:r>
      <w:r w:rsidRPr="00CA7F90">
        <w:rPr>
          <w:rFonts w:cstheme="minorHAnsi"/>
          <w:b/>
          <w:color w:val="000000"/>
        </w:rPr>
        <w:t>and sourc</w:t>
      </w:r>
      <w:r>
        <w:rPr>
          <w:rFonts w:cstheme="minorHAnsi"/>
          <w:b/>
          <w:color w:val="000000"/>
        </w:rPr>
        <w:t>e</w:t>
      </w:r>
      <w:r w:rsidRPr="00CA7F90">
        <w:rPr>
          <w:rFonts w:cstheme="minorHAnsi"/>
          <w:b/>
          <w:color w:val="000000"/>
        </w:rPr>
        <w:t xml:space="preserve"> additional supplies </w:t>
      </w:r>
      <w:r>
        <w:rPr>
          <w:rFonts w:cstheme="minorHAnsi"/>
          <w:color w:val="000000"/>
        </w:rPr>
        <w:t xml:space="preserve">if necessary. This could include compiling an ‘outbreak kit’ with items such as: </w:t>
      </w:r>
    </w:p>
    <w:p w14:paraId="3927EBA7" w14:textId="77777777" w:rsidR="000741CF" w:rsidRDefault="00B47C7C" w:rsidP="003F67DC">
      <w:pPr>
        <w:pStyle w:val="ListParagraph"/>
        <w:numPr>
          <w:ilvl w:val="1"/>
          <w:numId w:val="25"/>
        </w:numPr>
        <w:suppressAutoHyphens w:val="0"/>
        <w:spacing w:before="0" w:after="120" w:line="240" w:lineRule="auto"/>
        <w:ind w:left="1434" w:hanging="357"/>
        <w:rPr>
          <w:rFonts w:cstheme="minorHAnsi"/>
          <w:color w:val="000000"/>
        </w:rPr>
      </w:pPr>
      <w:hyperlink r:id="rId34" w:history="1">
        <w:r w:rsidR="000741CF" w:rsidRPr="008838A3">
          <w:rPr>
            <w:rStyle w:val="Hyperlink"/>
            <w:rFonts w:cstheme="minorHAnsi"/>
          </w:rPr>
          <w:t>personal protective equipment</w:t>
        </w:r>
      </w:hyperlink>
    </w:p>
    <w:p w14:paraId="4B8831A5"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hand hygiene products (hand sanitiser, liquid soap)</w:t>
      </w:r>
    </w:p>
    <w:p w14:paraId="42E567D3"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cleaning supplies</w:t>
      </w:r>
    </w:p>
    <w:p w14:paraId="75CCDE2B" w14:textId="77777777" w:rsidR="000741CF" w:rsidRDefault="000741CF" w:rsidP="0001060B">
      <w:pPr>
        <w:pStyle w:val="ListParagraph"/>
        <w:numPr>
          <w:ilvl w:val="1"/>
          <w:numId w:val="25"/>
        </w:numPr>
        <w:suppressAutoHyphens w:val="0"/>
        <w:spacing w:before="120" w:after="120" w:line="240" w:lineRule="auto"/>
        <w:ind w:left="1434" w:hanging="357"/>
        <w:contextualSpacing w:val="0"/>
        <w:rPr>
          <w:rFonts w:cstheme="minorHAnsi"/>
          <w:color w:val="000000"/>
        </w:rPr>
      </w:pPr>
      <w:proofErr w:type="gramStart"/>
      <w:r>
        <w:rPr>
          <w:rFonts w:cstheme="minorHAnsi"/>
          <w:color w:val="000000"/>
        </w:rPr>
        <w:t>other</w:t>
      </w:r>
      <w:proofErr w:type="gramEnd"/>
      <w:r>
        <w:rPr>
          <w:rFonts w:cstheme="minorHAnsi"/>
          <w:color w:val="000000"/>
        </w:rPr>
        <w:t xml:space="preserve"> essential supplies such as toilet paper and food.</w:t>
      </w:r>
    </w:p>
    <w:p w14:paraId="4F7413A0"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Plan for increased </w:t>
      </w:r>
      <w:r w:rsidRPr="00B25AAC">
        <w:rPr>
          <w:rFonts w:cstheme="minorHAnsi"/>
          <w:b/>
          <w:color w:val="000000"/>
        </w:rPr>
        <w:t>environmental cleaning</w:t>
      </w:r>
      <w:r>
        <w:rPr>
          <w:rFonts w:cstheme="minorHAnsi"/>
          <w:color w:val="000000"/>
        </w:rPr>
        <w:t>, including where additional cleaners and oversight is required.</w:t>
      </w:r>
    </w:p>
    <w:p w14:paraId="3321D2A4"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Identify any participants who have </w:t>
      </w:r>
      <w:r w:rsidRPr="00164BD3">
        <w:rPr>
          <w:rFonts w:cstheme="minorHAnsi"/>
          <w:b/>
          <w:color w:val="000000"/>
        </w:rPr>
        <w:t>advance care or healthcare or support plans</w:t>
      </w:r>
      <w:r>
        <w:rPr>
          <w:rFonts w:cstheme="minorHAnsi"/>
          <w:color w:val="000000"/>
        </w:rPr>
        <w:t>, and keep a copy if possible.</w:t>
      </w:r>
    </w:p>
    <w:p w14:paraId="339ABE89" w14:textId="77777777" w:rsidR="000741CF" w:rsidRDefault="000741CF" w:rsidP="003F67DC">
      <w:pPr>
        <w:pStyle w:val="ListParagraph"/>
        <w:numPr>
          <w:ilvl w:val="0"/>
          <w:numId w:val="25"/>
        </w:numPr>
        <w:suppressAutoHyphens w:val="0"/>
        <w:spacing w:before="120" w:after="0" w:line="240" w:lineRule="auto"/>
        <w:ind w:left="714" w:hanging="357"/>
        <w:contextualSpacing w:val="0"/>
        <w:rPr>
          <w:rFonts w:cstheme="minorHAnsi"/>
          <w:color w:val="000000"/>
        </w:rPr>
      </w:pPr>
      <w:r>
        <w:rPr>
          <w:rFonts w:cstheme="minorHAnsi"/>
          <w:color w:val="000000"/>
        </w:rPr>
        <w:t xml:space="preserve">Develop an </w:t>
      </w:r>
      <w:r w:rsidRPr="00164BD3">
        <w:rPr>
          <w:rFonts w:cstheme="minorHAnsi"/>
          <w:b/>
          <w:color w:val="000000"/>
        </w:rPr>
        <w:t>emergency plan</w:t>
      </w:r>
      <w:r>
        <w:rPr>
          <w:rFonts w:cstheme="minorHAnsi"/>
          <w:color w:val="000000"/>
        </w:rPr>
        <w:t xml:space="preserve"> for the people with disability you support. This should contain details of:</w:t>
      </w:r>
    </w:p>
    <w:p w14:paraId="528C6942" w14:textId="77777777" w:rsidR="000741CF" w:rsidRDefault="000741CF" w:rsidP="003F67DC">
      <w:pPr>
        <w:pStyle w:val="ListParagraph"/>
        <w:numPr>
          <w:ilvl w:val="1"/>
          <w:numId w:val="25"/>
        </w:numPr>
        <w:suppressAutoHyphens w:val="0"/>
        <w:spacing w:before="0" w:after="120" w:line="240" w:lineRule="auto"/>
        <w:ind w:left="1434" w:hanging="357"/>
        <w:rPr>
          <w:rFonts w:cstheme="minorHAnsi"/>
          <w:color w:val="000000"/>
        </w:rPr>
      </w:pPr>
      <w:r>
        <w:rPr>
          <w:rFonts w:cstheme="minorHAnsi"/>
          <w:color w:val="000000"/>
        </w:rPr>
        <w:t>their emergency contacts (e.g. family, guardian or advocate)</w:t>
      </w:r>
    </w:p>
    <w:p w14:paraId="6FAEDA7F"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any medical conditions as well as ongoing treatment and current medications, including dose and frequency</w:t>
      </w:r>
    </w:p>
    <w:p w14:paraId="22012BF4"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current GP and any other health professionals</w:t>
      </w:r>
    </w:p>
    <w:p w14:paraId="2200062F" w14:textId="77777777" w:rsidR="000741CF" w:rsidRPr="00707A4B" w:rsidRDefault="000741CF" w:rsidP="0001060B">
      <w:pPr>
        <w:pStyle w:val="ListParagraph"/>
        <w:numPr>
          <w:ilvl w:val="1"/>
          <w:numId w:val="25"/>
        </w:numPr>
        <w:suppressAutoHyphens w:val="0"/>
        <w:spacing w:before="120" w:after="120" w:line="240" w:lineRule="auto"/>
        <w:ind w:left="1434" w:hanging="357"/>
        <w:contextualSpacing w:val="0"/>
        <w:rPr>
          <w:rFonts w:cstheme="minorHAnsi"/>
          <w:color w:val="000000"/>
        </w:rPr>
      </w:pPr>
      <w:proofErr w:type="gramStart"/>
      <w:r>
        <w:rPr>
          <w:rFonts w:cstheme="minorHAnsi"/>
          <w:color w:val="000000"/>
        </w:rPr>
        <w:lastRenderedPageBreak/>
        <w:t>the</w:t>
      </w:r>
      <w:proofErr w:type="gramEnd"/>
      <w:r>
        <w:rPr>
          <w:rFonts w:cstheme="minorHAnsi"/>
          <w:color w:val="000000"/>
        </w:rPr>
        <w:t xml:space="preserve"> advanced care or support plan (if they have one). </w:t>
      </w:r>
    </w:p>
    <w:p w14:paraId="75FA0B0B"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If any participants are at higher risk, </w:t>
      </w:r>
      <w:r w:rsidRPr="00164BD3">
        <w:rPr>
          <w:rFonts w:cstheme="minorHAnsi"/>
          <w:b/>
          <w:color w:val="000000"/>
        </w:rPr>
        <w:t>prepare a hospital bag</w:t>
      </w:r>
      <w:r>
        <w:rPr>
          <w:rFonts w:cstheme="minorHAnsi"/>
          <w:color w:val="000000"/>
        </w:rPr>
        <w:t xml:space="preserve"> with things they might need for an overnight stay.</w:t>
      </w:r>
    </w:p>
    <w:p w14:paraId="14869A43"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Document a </w:t>
      </w:r>
      <w:r w:rsidRPr="00B25AAC">
        <w:rPr>
          <w:rFonts w:cstheme="minorHAnsi"/>
          <w:b/>
          <w:color w:val="000000"/>
        </w:rPr>
        <w:t>visitor management policy</w:t>
      </w:r>
      <w:r>
        <w:rPr>
          <w:rFonts w:cstheme="minorHAnsi"/>
          <w:color w:val="000000"/>
        </w:rPr>
        <w:t xml:space="preserve"> in the event that there is a suspected/confirmed case or an outbreak</w:t>
      </w:r>
    </w:p>
    <w:p w14:paraId="0AD8BA29" w14:textId="77777777" w:rsidR="000741CF" w:rsidRPr="00243EEE" w:rsidRDefault="000741CF" w:rsidP="00F53F89">
      <w:pPr>
        <w:pStyle w:val="ListParagraph"/>
        <w:numPr>
          <w:ilvl w:val="0"/>
          <w:numId w:val="25"/>
        </w:numPr>
        <w:suppressAutoHyphens w:val="0"/>
        <w:spacing w:before="120" w:after="120" w:line="240" w:lineRule="auto"/>
        <w:contextualSpacing w:val="0"/>
        <w:rPr>
          <w:rFonts w:cstheme="minorHAnsi"/>
        </w:rPr>
      </w:pPr>
      <w:r>
        <w:rPr>
          <w:rFonts w:cstheme="minorHAnsi"/>
          <w:color w:val="000000"/>
        </w:rPr>
        <w:t xml:space="preserve">Arrange for </w:t>
      </w:r>
      <w:r w:rsidRPr="00D20D87">
        <w:rPr>
          <w:rFonts w:cstheme="minorHAnsi"/>
          <w:b/>
          <w:color w:val="000000"/>
        </w:rPr>
        <w:t>appropriate isolation</w:t>
      </w:r>
      <w:r>
        <w:rPr>
          <w:rFonts w:cstheme="minorHAnsi"/>
          <w:color w:val="000000"/>
        </w:rPr>
        <w:t xml:space="preserve"> of people who are </w:t>
      </w:r>
      <w:proofErr w:type="gramStart"/>
      <w:r>
        <w:rPr>
          <w:rFonts w:cstheme="minorHAnsi"/>
          <w:color w:val="000000"/>
        </w:rPr>
        <w:t>unwell and have a suspected or confirmed case of COVID-19</w:t>
      </w:r>
      <w:proofErr w:type="gramEnd"/>
      <w:r>
        <w:rPr>
          <w:rFonts w:cstheme="minorHAnsi"/>
          <w:color w:val="000000"/>
        </w:rPr>
        <w:t xml:space="preserve"> and must be isolated, or for your workers to stay in to limit transmission risk. This may include arranging alternative accommodation for a resident who has contracted COVID-19 at their request, or where other residents are at serious risk of adverse effects from a COVID-19 infection. Alternative arrangements for accommodation </w:t>
      </w:r>
      <w:proofErr w:type="gramStart"/>
      <w:r>
        <w:rPr>
          <w:rFonts w:cstheme="minorHAnsi"/>
          <w:color w:val="000000"/>
        </w:rPr>
        <w:t>should always be made</w:t>
      </w:r>
      <w:proofErr w:type="gramEnd"/>
      <w:r>
        <w:rPr>
          <w:rFonts w:cstheme="minorHAnsi"/>
          <w:color w:val="000000"/>
        </w:rPr>
        <w:t xml:space="preserve"> in consultation with the person and ensuring that adequate supports are maintained for that person should they need to temporarily relocate. </w:t>
      </w:r>
    </w:p>
    <w:p w14:paraId="376A64C0" w14:textId="77777777" w:rsidR="000741CF" w:rsidRPr="009B3FAD" w:rsidRDefault="000741CF" w:rsidP="006F231A">
      <w:pPr>
        <w:pStyle w:val="Heading40"/>
        <w:ind w:left="360"/>
      </w:pPr>
      <w:r w:rsidRPr="009B3FAD">
        <w:t>In-home support settings</w:t>
      </w:r>
    </w:p>
    <w:p w14:paraId="07A7F9E3" w14:textId="77777777" w:rsidR="000741CF" w:rsidRPr="00243EEE" w:rsidRDefault="000741CF" w:rsidP="003F67DC">
      <w:pPr>
        <w:spacing w:before="120" w:after="0" w:line="276" w:lineRule="auto"/>
        <w:ind w:left="357"/>
        <w:rPr>
          <w:rFonts w:cstheme="minorHAnsi"/>
          <w:color w:val="000000"/>
        </w:rPr>
      </w:pPr>
      <w:r>
        <w:rPr>
          <w:rFonts w:cstheme="minorHAnsi"/>
          <w:color w:val="000000"/>
        </w:rPr>
        <w:t>An addition to the points above, i</w:t>
      </w:r>
      <w:r w:rsidRPr="00243EEE">
        <w:rPr>
          <w:rFonts w:cstheme="minorHAnsi"/>
          <w:color w:val="000000"/>
        </w:rPr>
        <w:t xml:space="preserve">f you provide </w:t>
      </w:r>
      <w:r w:rsidRPr="00243EEE">
        <w:rPr>
          <w:rFonts w:cstheme="minorHAnsi"/>
          <w:b/>
          <w:color w:val="000000"/>
        </w:rPr>
        <w:t>in-home supports</w:t>
      </w:r>
      <w:r w:rsidRPr="00243EEE">
        <w:rPr>
          <w:rFonts w:cstheme="minorHAnsi"/>
          <w:color w:val="000000"/>
        </w:rPr>
        <w:t xml:space="preserve"> to people with disability</w:t>
      </w:r>
      <w:r>
        <w:rPr>
          <w:rFonts w:cstheme="minorHAnsi"/>
          <w:color w:val="000000"/>
        </w:rPr>
        <w:t>, you should also</w:t>
      </w:r>
      <w:r w:rsidRPr="00243EEE">
        <w:rPr>
          <w:rFonts w:cstheme="minorHAnsi"/>
          <w:color w:val="000000"/>
        </w:rPr>
        <w:t>:</w:t>
      </w:r>
    </w:p>
    <w:p w14:paraId="522A2EAA" w14:textId="2DA9CC4E" w:rsidR="000741CF" w:rsidRDefault="000741CF" w:rsidP="003F67DC">
      <w:pPr>
        <w:pStyle w:val="ListParagraph"/>
        <w:numPr>
          <w:ilvl w:val="0"/>
          <w:numId w:val="25"/>
        </w:numPr>
        <w:suppressAutoHyphens w:val="0"/>
        <w:spacing w:before="0" w:after="120" w:line="240" w:lineRule="auto"/>
        <w:ind w:left="1077" w:hanging="357"/>
        <w:contextualSpacing w:val="0"/>
        <w:rPr>
          <w:rFonts w:cstheme="minorHAnsi"/>
          <w:color w:val="000000"/>
        </w:rPr>
      </w:pPr>
      <w:proofErr w:type="gramStart"/>
      <w:r>
        <w:rPr>
          <w:rFonts w:cstheme="minorHAnsi"/>
          <w:color w:val="000000"/>
        </w:rPr>
        <w:t>work</w:t>
      </w:r>
      <w:proofErr w:type="gramEnd"/>
      <w:r>
        <w:rPr>
          <w:rFonts w:cstheme="minorHAnsi"/>
          <w:color w:val="000000"/>
        </w:rPr>
        <w:t xml:space="preserve"> with them to agree on </w:t>
      </w:r>
      <w:r w:rsidRPr="00E76CAF">
        <w:rPr>
          <w:rFonts w:cstheme="minorHAnsi"/>
          <w:b/>
          <w:color w:val="000000"/>
        </w:rPr>
        <w:t>escalation processes</w:t>
      </w:r>
      <w:r>
        <w:rPr>
          <w:rFonts w:cstheme="minorHAnsi"/>
          <w:color w:val="000000"/>
        </w:rPr>
        <w:t xml:space="preserve"> and communication plans if their needs change. The </w:t>
      </w:r>
      <w:hyperlink r:id="rId35" w:history="1">
        <w:r w:rsidR="00B47C7C" w:rsidRPr="00B47C7C">
          <w:rPr>
            <w:rStyle w:val="Hyperlink"/>
            <w:rFonts w:cstheme="minorHAnsi"/>
            <w:i/>
            <w:iCs/>
          </w:rPr>
          <w:t>COVID-19 Planning Resource for people with disability</w:t>
        </w:r>
      </w:hyperlink>
      <w:bookmarkStart w:id="9" w:name="_GoBack"/>
      <w:bookmarkEnd w:id="9"/>
      <w:r w:rsidR="00B47C7C">
        <w:rPr>
          <w:rFonts w:cstheme="minorHAnsi"/>
          <w:i/>
          <w:iCs/>
          <w:color w:val="000000"/>
        </w:rPr>
        <w:t xml:space="preserve"> </w:t>
      </w:r>
      <w:r w:rsidR="00B47C7C">
        <w:rPr>
          <w:rFonts w:cstheme="minorHAnsi"/>
          <w:color w:val="000000"/>
        </w:rPr>
        <w:t>wi</w:t>
      </w:r>
      <w:r>
        <w:rPr>
          <w:rFonts w:cstheme="minorHAnsi"/>
          <w:color w:val="000000"/>
        </w:rPr>
        <w:t>ll assist people with preparing this information</w:t>
      </w:r>
    </w:p>
    <w:p w14:paraId="374D0840" w14:textId="77777777" w:rsidR="000741CF" w:rsidRDefault="000741CF" w:rsidP="00F53F89">
      <w:pPr>
        <w:pStyle w:val="ListParagraph"/>
        <w:numPr>
          <w:ilvl w:val="0"/>
          <w:numId w:val="25"/>
        </w:numPr>
        <w:suppressAutoHyphens w:val="0"/>
        <w:spacing w:before="120" w:after="120" w:line="240" w:lineRule="auto"/>
        <w:ind w:left="1077" w:hanging="357"/>
        <w:contextualSpacing w:val="0"/>
        <w:rPr>
          <w:rFonts w:cstheme="minorHAnsi"/>
          <w:color w:val="000000"/>
        </w:rPr>
      </w:pPr>
      <w:r>
        <w:rPr>
          <w:rFonts w:cstheme="minorHAnsi"/>
          <w:color w:val="000000"/>
        </w:rPr>
        <w:t xml:space="preserve">consider </w:t>
      </w:r>
      <w:r w:rsidRPr="00E76CAF">
        <w:rPr>
          <w:rFonts w:cstheme="minorHAnsi"/>
          <w:b/>
          <w:color w:val="000000"/>
        </w:rPr>
        <w:t>how you would monitor their safety</w:t>
      </w:r>
      <w:r>
        <w:rPr>
          <w:rFonts w:cstheme="minorHAnsi"/>
          <w:color w:val="000000"/>
        </w:rPr>
        <w:t xml:space="preserve"> and wellbeing if they could not receive services temporarily </w:t>
      </w:r>
    </w:p>
    <w:p w14:paraId="21424695" w14:textId="77777777" w:rsidR="000741CF" w:rsidRDefault="000741CF" w:rsidP="00F53F89">
      <w:pPr>
        <w:pStyle w:val="ListParagraph"/>
        <w:numPr>
          <w:ilvl w:val="0"/>
          <w:numId w:val="25"/>
        </w:numPr>
        <w:suppressAutoHyphens w:val="0"/>
        <w:spacing w:before="120" w:after="120" w:line="240" w:lineRule="auto"/>
        <w:ind w:left="1077" w:hanging="357"/>
        <w:contextualSpacing w:val="0"/>
        <w:rPr>
          <w:rFonts w:cstheme="minorHAnsi"/>
          <w:color w:val="000000"/>
        </w:rPr>
      </w:pPr>
      <w:r>
        <w:rPr>
          <w:rFonts w:cstheme="minorHAnsi"/>
          <w:color w:val="000000"/>
        </w:rPr>
        <w:t xml:space="preserve">make a record of participants who can </w:t>
      </w:r>
      <w:r w:rsidRPr="00E76CAF">
        <w:rPr>
          <w:rFonts w:cstheme="minorHAnsi"/>
          <w:b/>
          <w:color w:val="000000"/>
        </w:rPr>
        <w:t>only be contacted by a face-to-face visit</w:t>
      </w:r>
      <w:r>
        <w:rPr>
          <w:rFonts w:cstheme="minorHAnsi"/>
          <w:color w:val="000000"/>
        </w:rPr>
        <w:t xml:space="preserve"> (that is, if they cannot use the phone independently)</w:t>
      </w:r>
    </w:p>
    <w:p w14:paraId="069A98FA" w14:textId="77777777" w:rsidR="000741CF" w:rsidRDefault="000741CF" w:rsidP="00F53F89">
      <w:pPr>
        <w:pStyle w:val="ListParagraph"/>
        <w:numPr>
          <w:ilvl w:val="0"/>
          <w:numId w:val="25"/>
        </w:numPr>
        <w:suppressAutoHyphens w:val="0"/>
        <w:spacing w:before="120" w:after="120" w:line="240" w:lineRule="auto"/>
        <w:ind w:left="1077" w:hanging="357"/>
        <w:contextualSpacing w:val="0"/>
        <w:rPr>
          <w:rFonts w:cstheme="minorHAnsi"/>
          <w:color w:val="000000"/>
        </w:rPr>
      </w:pPr>
      <w:r>
        <w:rPr>
          <w:rFonts w:cstheme="minorHAnsi"/>
          <w:color w:val="000000"/>
        </w:rPr>
        <w:t xml:space="preserve">give the participant and their family, guardian or advocate contact details of someone they can call if there is a </w:t>
      </w:r>
      <w:r w:rsidRPr="00E76CAF">
        <w:rPr>
          <w:rFonts w:cstheme="minorHAnsi"/>
          <w:b/>
          <w:color w:val="000000"/>
        </w:rPr>
        <w:t>change to their health condition or circumstances</w:t>
      </w:r>
      <w:r>
        <w:rPr>
          <w:rFonts w:cstheme="minorHAnsi"/>
          <w:color w:val="000000"/>
        </w:rPr>
        <w:t xml:space="preserve"> (such as, if they develop symptoms, are in self-isolation or have been in contact with a confirmed COVID-19 case)</w:t>
      </w:r>
    </w:p>
    <w:p w14:paraId="7FA90A37" w14:textId="7278B14D" w:rsidR="00BC3328" w:rsidRPr="00400F24" w:rsidRDefault="00BC3328" w:rsidP="004A2B20">
      <w:pPr>
        <w:pStyle w:val="Heading20"/>
        <w:numPr>
          <w:ilvl w:val="0"/>
          <w:numId w:val="32"/>
        </w:numPr>
        <w:ind w:left="357" w:hanging="357"/>
      </w:pPr>
      <w:bookmarkStart w:id="10" w:name="_Toc47076863"/>
      <w:bookmarkStart w:id="11" w:name="PPE"/>
      <w:r w:rsidRPr="00400F24">
        <w:t>Accessing and using personal protective equipment</w:t>
      </w:r>
      <w:r w:rsidR="00410FBA">
        <w:t xml:space="preserve"> (PPE)</w:t>
      </w:r>
      <w:bookmarkEnd w:id="10"/>
    </w:p>
    <w:bookmarkEnd w:id="11"/>
    <w:p w14:paraId="07AB6E16" w14:textId="77777777" w:rsidR="00970A8E" w:rsidRPr="00970A8E" w:rsidRDefault="00970A8E" w:rsidP="00970A8E">
      <w:pPr>
        <w:shd w:val="pct10" w:color="auto" w:fill="auto"/>
        <w:spacing w:before="280" w:after="120"/>
        <w:ind w:left="357"/>
        <w:rPr>
          <w:rFonts w:cstheme="minorHAnsi"/>
          <w:b/>
          <w:i/>
          <w:sz w:val="28"/>
          <w:szCs w:val="28"/>
        </w:rPr>
      </w:pPr>
      <w:r w:rsidRPr="00970A8E">
        <w:rPr>
          <w:rFonts w:cstheme="minorHAnsi"/>
          <w:b/>
          <w:i/>
          <w:sz w:val="28"/>
          <w:szCs w:val="28"/>
        </w:rPr>
        <w:t>Update: Check local guidance about using PPE</w:t>
      </w:r>
    </w:p>
    <w:p w14:paraId="56AAF46B" w14:textId="1FA6D8F2" w:rsidR="00970A8E" w:rsidRPr="00242574" w:rsidRDefault="00970A8E" w:rsidP="00970A8E">
      <w:pPr>
        <w:pStyle w:val="NormalWeb"/>
        <w:shd w:val="pct10" w:color="auto" w:fill="auto"/>
        <w:spacing w:before="120" w:beforeAutospacing="0" w:after="120" w:afterAutospacing="0"/>
        <w:ind w:left="357"/>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As the COVID-19 pandemic continues in Australia, some states and territories have updated their advice about when you should use PPE when providing supports and services for people with disability. Please stay updated with the latest advice from yo</w:t>
      </w:r>
      <w:r w:rsidRPr="00970A8E">
        <w:rPr>
          <w:rFonts w:asciiTheme="minorHAnsi" w:hAnsiTheme="minorHAnsi" w:cstheme="minorHAnsi"/>
          <w:i/>
          <w:color w:val="000000" w:themeColor="text1"/>
          <w:position w:val="17"/>
          <w:sz w:val="22"/>
          <w:szCs w:val="22"/>
        </w:rPr>
        <w:t xml:space="preserve">ur </w:t>
      </w:r>
      <w:hyperlink r:id="rId36" w:history="1">
        <w:r w:rsidRPr="00970A8E">
          <w:rPr>
            <w:rStyle w:val="Hyperlink"/>
            <w:rFonts w:asciiTheme="minorHAnsi" w:eastAsiaTheme="majorEastAsia" w:hAnsiTheme="minorHAnsi" w:cstheme="minorHAnsi"/>
            <w:i/>
            <w:position w:val="17"/>
            <w:sz w:val="22"/>
            <w:szCs w:val="22"/>
          </w:rPr>
          <w:t>state or territory’s public health unit</w:t>
        </w:r>
      </w:hyperlink>
      <w:r w:rsidRPr="00242574">
        <w:rPr>
          <w:rFonts w:asciiTheme="minorHAnsi" w:hAnsiTheme="minorHAnsi" w:cstheme="minorHAnsi"/>
          <w:i/>
          <w:color w:val="000000" w:themeColor="text1"/>
          <w:position w:val="17"/>
          <w:sz w:val="22"/>
          <w:szCs w:val="22"/>
        </w:rPr>
        <w:t xml:space="preserve"> to ensure you and your workers are complying with local guidance.</w:t>
      </w:r>
    </w:p>
    <w:p w14:paraId="776F9013" w14:textId="77777777" w:rsidR="00970A8E" w:rsidRPr="00242574" w:rsidRDefault="00970A8E" w:rsidP="00970A8E">
      <w:pPr>
        <w:pStyle w:val="NormalWeb"/>
        <w:shd w:val="pct10" w:color="auto" w:fill="auto"/>
        <w:spacing w:before="120" w:beforeAutospacing="0" w:after="120" w:afterAutospacing="0"/>
        <w:ind w:left="357"/>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Please read the below information in this context.</w:t>
      </w:r>
    </w:p>
    <w:p w14:paraId="70D4A11E" w14:textId="58E65559" w:rsidR="00D313D3" w:rsidRPr="00D313D3" w:rsidRDefault="00D313D3" w:rsidP="00EE4A8C">
      <w:pPr>
        <w:spacing w:before="120" w:after="120" w:line="276" w:lineRule="auto"/>
        <w:ind w:left="357"/>
        <w:rPr>
          <w:rFonts w:cstheme="minorHAnsi"/>
          <w:color w:val="000000"/>
          <w:szCs w:val="22"/>
        </w:rPr>
      </w:pPr>
      <w:r>
        <w:rPr>
          <w:rFonts w:cstheme="minorHAnsi"/>
          <w:color w:val="000000"/>
        </w:rPr>
        <w:t>If you use PPE as a usual part of your support arrangements, you should continue to access it through your usual means. Where this is no longer possible, you should email the National Medical Stockpile (NMS) at</w:t>
      </w:r>
      <w:r>
        <w:rPr>
          <w:rFonts w:cstheme="minorHAnsi"/>
          <w:b/>
          <w:color w:val="000000"/>
        </w:rPr>
        <w:t xml:space="preserve"> </w:t>
      </w:r>
      <w:hyperlink r:id="rId37" w:history="1">
        <w:r w:rsidRPr="00D313D3">
          <w:rPr>
            <w:rStyle w:val="Hyperlink"/>
            <w:rFonts w:cstheme="minorHAnsi"/>
          </w:rPr>
          <w:t>NDISCOVIDPPE@health.gov.au</w:t>
        </w:r>
      </w:hyperlink>
      <w:r>
        <w:rPr>
          <w:rFonts w:cstheme="minorHAnsi"/>
          <w:color w:val="000000"/>
        </w:rPr>
        <w:t>.</w:t>
      </w:r>
      <w:r w:rsidRPr="00D313D3">
        <w:rPr>
          <w:rFonts w:cstheme="minorHAnsi"/>
          <w:color w:val="000000"/>
        </w:rPr>
        <w:t xml:space="preserve"> </w:t>
      </w:r>
    </w:p>
    <w:p w14:paraId="60CB9180" w14:textId="1A8AECD8" w:rsidR="00D313D3" w:rsidRDefault="00D313D3" w:rsidP="00EE4A8C">
      <w:pPr>
        <w:spacing w:before="120" w:after="120" w:line="276" w:lineRule="auto"/>
        <w:ind w:left="357"/>
        <w:rPr>
          <w:rFonts w:cstheme="minorHAnsi"/>
          <w:color w:val="000000"/>
        </w:rPr>
      </w:pPr>
      <w:r>
        <w:rPr>
          <w:rFonts w:cstheme="minorHAnsi"/>
          <w:color w:val="000000"/>
        </w:rPr>
        <w:t xml:space="preserve">Access to PPE </w:t>
      </w:r>
      <w:proofErr w:type="gramStart"/>
      <w:r>
        <w:rPr>
          <w:rFonts w:cstheme="minorHAnsi"/>
          <w:color w:val="000000"/>
        </w:rPr>
        <w:t>is being prioritised</w:t>
      </w:r>
      <w:proofErr w:type="gramEnd"/>
      <w:r>
        <w:rPr>
          <w:rFonts w:cstheme="minorHAnsi"/>
          <w:color w:val="000000"/>
        </w:rPr>
        <w:t xml:space="preserve"> for those NDIS providers who deliver personal care and other activities that require close physical contact where there is an immediate threat to continuity of safe quality care due to lack of access to PPE, or where the participant has a confirmed or suspected case of COVID-19.</w:t>
      </w:r>
    </w:p>
    <w:p w14:paraId="2FF11ABA" w14:textId="662FD5B8" w:rsidR="00D313D3" w:rsidRDefault="00D313D3" w:rsidP="00830BCD">
      <w:pPr>
        <w:pStyle w:val="Heading30"/>
        <w:ind w:left="360"/>
      </w:pPr>
      <w:bookmarkStart w:id="12" w:name="_Toc47076864"/>
      <w:r>
        <w:lastRenderedPageBreak/>
        <w:t>When should disability support workers use PPE?</w:t>
      </w:r>
      <w:bookmarkEnd w:id="12"/>
    </w:p>
    <w:p w14:paraId="6C75125F" w14:textId="759366F5" w:rsidR="00B417F6" w:rsidRPr="00B417F6" w:rsidRDefault="00B417F6" w:rsidP="00B417F6">
      <w:pPr>
        <w:spacing w:before="120" w:after="0" w:line="276" w:lineRule="auto"/>
        <w:ind w:left="357"/>
        <w:rPr>
          <w:rFonts w:cstheme="minorHAnsi"/>
          <w:color w:val="000000"/>
          <w:szCs w:val="22"/>
        </w:rPr>
      </w:pPr>
      <w:r>
        <w:rPr>
          <w:rFonts w:cstheme="minorHAnsi"/>
          <w:color w:val="000000"/>
        </w:rPr>
        <w:t>Refer to the Australian Government Department of Health’s fact sheet ‘</w:t>
      </w:r>
      <w:hyperlink r:id="rId38" w:history="1">
        <w:r w:rsidRPr="00B417F6">
          <w:rPr>
            <w:rStyle w:val="Hyperlink"/>
            <w:rFonts w:cstheme="minorHAnsi"/>
          </w:rPr>
          <w:t xml:space="preserve">Guide to personal </w:t>
        </w:r>
        <w:r w:rsidRPr="00B417F6">
          <w:rPr>
            <w:rStyle w:val="Hyperlink"/>
            <w:rFonts w:cstheme="minorHAnsi"/>
            <w:szCs w:val="22"/>
          </w:rPr>
          <w:t>protective equipment (PPE) for disability care providers</w:t>
        </w:r>
      </w:hyperlink>
      <w:r w:rsidRPr="00B417F6">
        <w:rPr>
          <w:rFonts w:cstheme="minorHAnsi"/>
          <w:color w:val="000000"/>
          <w:szCs w:val="22"/>
        </w:rPr>
        <w:t>’ for guidance on:</w:t>
      </w:r>
    </w:p>
    <w:p w14:paraId="38691977" w14:textId="77777777" w:rsidR="00B417F6" w:rsidRPr="00B417F6" w:rsidRDefault="00B417F6" w:rsidP="00CE2FE3">
      <w:pPr>
        <w:pStyle w:val="ListParagraph"/>
        <w:numPr>
          <w:ilvl w:val="0"/>
          <w:numId w:val="56"/>
        </w:numPr>
        <w:suppressAutoHyphens w:val="0"/>
        <w:spacing w:before="0" w:after="120"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using PPE when providing support to a confirmed or suspected case</w:t>
      </w:r>
    </w:p>
    <w:p w14:paraId="3302C4AC"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how to remove PPE</w:t>
      </w:r>
    </w:p>
    <w:p w14:paraId="0C3FB72E"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what type of PPE to wear in different scenarios</w:t>
      </w:r>
    </w:p>
    <w:p w14:paraId="03631823"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using PPE when providing care to people with disability</w:t>
      </w:r>
    </w:p>
    <w:p w14:paraId="0BA1A194"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access to PPE</w:t>
      </w:r>
    </w:p>
    <w:p w14:paraId="60BCDA6F" w14:textId="77777777" w:rsidR="00F82C72" w:rsidRPr="007C77FF" w:rsidRDefault="00F82C72" w:rsidP="00F82C72">
      <w:pPr>
        <w:spacing w:before="120" w:after="120" w:line="240" w:lineRule="auto"/>
        <w:ind w:left="357"/>
        <w:rPr>
          <w:rFonts w:cstheme="minorHAnsi"/>
          <w:color w:val="000000"/>
        </w:rPr>
      </w:pPr>
      <w:r>
        <w:rPr>
          <w:rFonts w:cstheme="minorHAnsi"/>
          <w:color w:val="000000"/>
        </w:rPr>
        <w:t>W</w:t>
      </w:r>
      <w:r w:rsidRPr="007C77FF">
        <w:rPr>
          <w:rFonts w:cstheme="minorHAnsi"/>
          <w:color w:val="000000"/>
        </w:rPr>
        <w:t xml:space="preserve">orkers supporting NDIS participants </w:t>
      </w:r>
      <w:r>
        <w:rPr>
          <w:rFonts w:cstheme="minorHAnsi"/>
          <w:color w:val="000000"/>
        </w:rPr>
        <w:t>should</w:t>
      </w:r>
      <w:r w:rsidRPr="007C77FF">
        <w:rPr>
          <w:rFonts w:cstheme="minorHAnsi"/>
          <w:color w:val="000000"/>
        </w:rPr>
        <w:t xml:space="preserve"> wear surgical masks or other items of PPE </w:t>
      </w:r>
      <w:proofErr w:type="gramStart"/>
      <w:r w:rsidRPr="00AE4CC5">
        <w:rPr>
          <w:rFonts w:cstheme="minorHAnsi"/>
          <w:b/>
          <w:color w:val="000000"/>
        </w:rPr>
        <w:t>when working with people who have suspected or confirmed COVID-19</w:t>
      </w:r>
      <w:r w:rsidRPr="007C77FF">
        <w:rPr>
          <w:rFonts w:cstheme="minorHAnsi"/>
          <w:color w:val="000000"/>
        </w:rPr>
        <w:t>, and</w:t>
      </w:r>
      <w:r>
        <w:rPr>
          <w:rFonts w:cstheme="minorHAnsi"/>
          <w:color w:val="000000"/>
        </w:rPr>
        <w:t xml:space="preserve"> when</w:t>
      </w:r>
      <w:proofErr w:type="gramEnd"/>
      <w:r w:rsidRPr="007C77FF">
        <w:rPr>
          <w:rFonts w:cstheme="minorHAnsi"/>
          <w:color w:val="000000"/>
        </w:rPr>
        <w:t>:</w:t>
      </w:r>
    </w:p>
    <w:p w14:paraId="4814D02E"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r w:rsidRPr="00F82C72">
        <w:rPr>
          <w:rFonts w:cstheme="minorHAnsi"/>
          <w:color w:val="000000"/>
        </w:rPr>
        <w:t>advised by your local state or territory’s public health unit, or</w:t>
      </w:r>
      <w:r w:rsidRPr="00F82C72">
        <w:rPr>
          <w:rFonts w:ascii="Calibri" w:eastAsia="Calibri" w:hAnsi="Calibri" w:cs="Calibri"/>
          <w:color w:val="000000"/>
        </w:rPr>
        <w:t xml:space="preserve"> </w:t>
      </w:r>
    </w:p>
    <w:p w14:paraId="61835837"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r w:rsidRPr="00F82C72">
        <w:rPr>
          <w:rFonts w:cstheme="minorHAnsi"/>
          <w:color w:val="000000"/>
        </w:rPr>
        <w:t>it is part of the usual clinical care requirements,</w:t>
      </w:r>
    </w:p>
    <w:p w14:paraId="06DC1837"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r w:rsidRPr="00F82C72">
        <w:rPr>
          <w:rFonts w:cstheme="minorHAnsi"/>
          <w:color w:val="000000"/>
        </w:rPr>
        <w:t>supports being provided are essential to the participant’s life, health or safety, or</w:t>
      </w:r>
    </w:p>
    <w:p w14:paraId="4499AE7A"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proofErr w:type="gramStart"/>
      <w:r w:rsidRPr="00F82C72">
        <w:rPr>
          <w:rFonts w:cstheme="minorHAnsi"/>
          <w:color w:val="000000"/>
        </w:rPr>
        <w:t>contact</w:t>
      </w:r>
      <w:proofErr w:type="gramEnd"/>
      <w:r w:rsidRPr="00F82C72">
        <w:rPr>
          <w:rFonts w:cstheme="minorHAnsi"/>
          <w:color w:val="000000"/>
        </w:rPr>
        <w:t xml:space="preserve"> between people exceeds Australian Government Department of Health guidelines for social distancing or isolation.</w:t>
      </w:r>
    </w:p>
    <w:p w14:paraId="5E27F212" w14:textId="77777777" w:rsidR="00F82C72" w:rsidRPr="00F82C72" w:rsidRDefault="00F82C72" w:rsidP="00F82C72">
      <w:pPr>
        <w:spacing w:before="120" w:after="120" w:line="240" w:lineRule="auto"/>
        <w:ind w:left="357"/>
        <w:rPr>
          <w:rFonts w:cstheme="minorHAnsi"/>
          <w:color w:val="000000"/>
        </w:rPr>
      </w:pPr>
      <w:r w:rsidRPr="00F82C72">
        <w:rPr>
          <w:rFonts w:cstheme="minorHAnsi"/>
          <w:color w:val="000000"/>
        </w:rPr>
        <w:t xml:space="preserve">It </w:t>
      </w:r>
      <w:proofErr w:type="gramStart"/>
      <w:r w:rsidRPr="00F82C72">
        <w:rPr>
          <w:rFonts w:cstheme="minorHAnsi"/>
          <w:color w:val="000000"/>
        </w:rPr>
        <w:t>is recommended</w:t>
      </w:r>
      <w:proofErr w:type="gramEnd"/>
      <w:r w:rsidRPr="00F82C72">
        <w:rPr>
          <w:rFonts w:cstheme="minorHAnsi"/>
          <w:color w:val="000000"/>
        </w:rPr>
        <w:t xml:space="preserve"> that NDIS and disability support providers delivering supports to people in residential settings follow the advice from the </w:t>
      </w:r>
      <w:hyperlink r:id="rId39" w:history="1">
        <w:r w:rsidRPr="00F82C72">
          <w:rPr>
            <w:rStyle w:val="Hyperlink"/>
            <w:rFonts w:cstheme="minorHAnsi"/>
          </w:rPr>
          <w:t>Communicable Diseases Network Australia</w:t>
        </w:r>
      </w:hyperlink>
      <w:r w:rsidRPr="00F82C72">
        <w:rPr>
          <w:rFonts w:cstheme="minorHAnsi"/>
          <w:color w:val="000000"/>
        </w:rPr>
        <w:t xml:space="preserve"> on preventing, controlling and managing COVID-19 outbreaks in residential settings. </w:t>
      </w:r>
    </w:p>
    <w:p w14:paraId="169A1E56" w14:textId="77777777" w:rsidR="00D313D3" w:rsidRDefault="00D313D3" w:rsidP="00EE4A8C">
      <w:pPr>
        <w:spacing w:before="120" w:after="120" w:line="276" w:lineRule="auto"/>
        <w:ind w:left="357"/>
        <w:rPr>
          <w:rFonts w:cstheme="minorHAnsi"/>
          <w:color w:val="000000"/>
        </w:rPr>
      </w:pPr>
      <w:r w:rsidRPr="00D313D3">
        <w:rPr>
          <w:rFonts w:cstheme="minorHAnsi"/>
          <w:b/>
          <w:color w:val="000000"/>
        </w:rPr>
        <w:t xml:space="preserve">Where a worker </w:t>
      </w:r>
      <w:proofErr w:type="gramStart"/>
      <w:r w:rsidRPr="00D313D3">
        <w:rPr>
          <w:rFonts w:cstheme="minorHAnsi"/>
          <w:b/>
          <w:color w:val="000000"/>
        </w:rPr>
        <w:t>is suspected</w:t>
      </w:r>
      <w:proofErr w:type="gramEnd"/>
      <w:r w:rsidRPr="00D313D3">
        <w:rPr>
          <w:rFonts w:cstheme="minorHAnsi"/>
          <w:b/>
          <w:color w:val="000000"/>
        </w:rPr>
        <w:t xml:space="preserve"> of having been exposed to COVID-19 or is displaying symptoms of COVID-19, they should not be providing direct support to NDIS participants</w:t>
      </w:r>
      <w:r>
        <w:rPr>
          <w:rFonts w:cstheme="minorHAnsi"/>
          <w:color w:val="000000"/>
        </w:rPr>
        <w:t xml:space="preserve">. PPE is not an appropriate solution to workers in this situation. </w:t>
      </w:r>
    </w:p>
    <w:p w14:paraId="46B6A629" w14:textId="77777777" w:rsidR="00A90A74" w:rsidRPr="00A90A74" w:rsidRDefault="00A90A74" w:rsidP="00A90A74">
      <w:pPr>
        <w:pStyle w:val="Heading30"/>
        <w:ind w:left="357"/>
      </w:pPr>
      <w:bookmarkStart w:id="13" w:name="_Toc47076865"/>
      <w:r w:rsidRPr="00A90A74">
        <w:t>How do I access PPE if I need it?</w:t>
      </w:r>
      <w:bookmarkEnd w:id="13"/>
    </w:p>
    <w:p w14:paraId="68113C19" w14:textId="77777777" w:rsidR="00A90A74" w:rsidRDefault="00A90A74" w:rsidP="00A90A74">
      <w:pPr>
        <w:spacing w:before="120" w:after="120" w:line="240" w:lineRule="auto"/>
        <w:ind w:left="357"/>
        <w:rPr>
          <w:rFonts w:cstheme="minorHAnsi"/>
          <w:color w:val="000000"/>
        </w:rPr>
      </w:pPr>
      <w:r w:rsidRPr="007C77FF">
        <w:rPr>
          <w:rFonts w:cstheme="minorHAnsi"/>
          <w:color w:val="000000"/>
        </w:rPr>
        <w:t xml:space="preserve">The National Medical Stockpile will consider applications for access to PPE from </w:t>
      </w:r>
      <w:r>
        <w:rPr>
          <w:rFonts w:cstheme="minorHAnsi"/>
          <w:color w:val="000000"/>
        </w:rPr>
        <w:t>NDIS</w:t>
      </w:r>
      <w:r w:rsidRPr="007C77FF">
        <w:rPr>
          <w:rFonts w:cstheme="minorHAnsi"/>
          <w:color w:val="000000"/>
        </w:rPr>
        <w:t xml:space="preserve"> providers, prioritising access to those providers that have a confirmed or suspected COVID-19 case</w:t>
      </w:r>
      <w:r>
        <w:rPr>
          <w:rFonts w:cstheme="minorHAnsi"/>
          <w:color w:val="000000"/>
        </w:rPr>
        <w:t>.</w:t>
      </w:r>
    </w:p>
    <w:p w14:paraId="783B76AD" w14:textId="77777777" w:rsidR="00A90A74" w:rsidRPr="007C77FF" w:rsidRDefault="00A90A74" w:rsidP="00A90A74">
      <w:pPr>
        <w:spacing w:before="120" w:after="120" w:line="240" w:lineRule="auto"/>
        <w:ind w:left="357"/>
        <w:rPr>
          <w:rFonts w:cstheme="minorHAnsi"/>
          <w:color w:val="000000"/>
        </w:rPr>
      </w:pPr>
      <w:r>
        <w:rPr>
          <w:rFonts w:cstheme="minorHAnsi"/>
          <w:color w:val="000000"/>
        </w:rPr>
        <w:t>P</w:t>
      </w:r>
      <w:r w:rsidRPr="007C77FF">
        <w:rPr>
          <w:rFonts w:cstheme="minorHAnsi"/>
          <w:color w:val="000000"/>
        </w:rPr>
        <w:t xml:space="preserve">roviders </w:t>
      </w:r>
      <w:r>
        <w:rPr>
          <w:rFonts w:cstheme="minorHAnsi"/>
          <w:color w:val="000000"/>
        </w:rPr>
        <w:t>will need to include in their applications</w:t>
      </w:r>
      <w:r w:rsidRPr="007C77FF">
        <w:rPr>
          <w:rFonts w:cstheme="minorHAnsi"/>
          <w:color w:val="000000"/>
        </w:rPr>
        <w:t>:</w:t>
      </w:r>
    </w:p>
    <w:p w14:paraId="1C44C4C2"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that they have been unable to source PPE through the open market</w:t>
      </w:r>
    </w:p>
    <w:p w14:paraId="153D0E56"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that their existing stocks have been depleted</w:t>
      </w:r>
    </w:p>
    <w:p w14:paraId="625BB422"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who the requested masks are intended for</w:t>
      </w:r>
    </w:p>
    <w:p w14:paraId="731A73B6"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how the masks are to be prioritised and distributed in order to minimise transmission to greatest effect</w:t>
      </w:r>
    </w:p>
    <w:p w14:paraId="58D5F484"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proofErr w:type="gramStart"/>
      <w:r w:rsidRPr="00A90A74">
        <w:rPr>
          <w:rFonts w:cstheme="minorHAnsi"/>
          <w:color w:val="000000"/>
        </w:rPr>
        <w:t>how</w:t>
      </w:r>
      <w:proofErr w:type="gramEnd"/>
      <w:r w:rsidRPr="00A90A74">
        <w:rPr>
          <w:rFonts w:cstheme="minorHAnsi"/>
          <w:color w:val="000000"/>
        </w:rPr>
        <w:t xml:space="preserve"> previous NMS stocks (if applicable) have been used efficiently and effectively.</w:t>
      </w:r>
    </w:p>
    <w:p w14:paraId="23125F45" w14:textId="698C8535" w:rsidR="00A90A74" w:rsidRPr="00656743" w:rsidRDefault="00A90A74" w:rsidP="00A90A74">
      <w:pPr>
        <w:spacing w:before="120" w:after="120" w:line="240" w:lineRule="auto"/>
        <w:ind w:left="357"/>
        <w:rPr>
          <w:rFonts w:cstheme="minorHAnsi"/>
          <w:color w:val="000000"/>
        </w:rPr>
      </w:pPr>
      <w:r>
        <w:rPr>
          <w:rFonts w:cstheme="minorHAnsi"/>
          <w:color w:val="000000"/>
        </w:rPr>
        <w:t xml:space="preserve">Email the NMS at </w:t>
      </w:r>
      <w:hyperlink r:id="rId40" w:history="1">
        <w:r w:rsidRPr="00656743">
          <w:rPr>
            <w:rStyle w:val="Hyperlink"/>
            <w:rFonts w:cstheme="minorHAnsi"/>
          </w:rPr>
          <w:t>NDISCOVIDPPE@health.gov.au</w:t>
        </w:r>
      </w:hyperlink>
      <w:r w:rsidRPr="00656743">
        <w:rPr>
          <w:rFonts w:cstheme="minorHAnsi"/>
          <w:color w:val="000000"/>
        </w:rPr>
        <w:t>.</w:t>
      </w:r>
    </w:p>
    <w:p w14:paraId="02C72AEF" w14:textId="775066A9" w:rsidR="008C4984" w:rsidRPr="00830BCD" w:rsidRDefault="00360D1D" w:rsidP="00830BCD">
      <w:pPr>
        <w:pStyle w:val="Heading30"/>
        <w:ind w:left="360"/>
      </w:pPr>
      <w:bookmarkStart w:id="14" w:name="_Toc47076866"/>
      <w:r w:rsidRPr="00830BCD">
        <w:t>I</w:t>
      </w:r>
      <w:r w:rsidR="008C4984" w:rsidRPr="00830BCD">
        <w:t xml:space="preserve">nformation about risk of infection in </w:t>
      </w:r>
      <w:r w:rsidR="00410FBA" w:rsidRPr="00830BCD">
        <w:t>your</w:t>
      </w:r>
      <w:r w:rsidR="008C4984" w:rsidRPr="00830BCD">
        <w:t xml:space="preserve"> location</w:t>
      </w:r>
      <w:bookmarkEnd w:id="14"/>
    </w:p>
    <w:p w14:paraId="2DC6BBD0" w14:textId="03B394FC" w:rsidR="00BC3328" w:rsidRPr="006F231A" w:rsidRDefault="008C4984" w:rsidP="00EE4A8C">
      <w:pPr>
        <w:spacing w:before="120" w:after="120" w:line="276" w:lineRule="auto"/>
        <w:ind w:left="357"/>
        <w:rPr>
          <w:rFonts w:cstheme="minorHAnsi"/>
          <w:color w:val="1F497D"/>
        </w:rPr>
      </w:pPr>
      <w:r w:rsidRPr="006F231A">
        <w:rPr>
          <w:rFonts w:eastAsia="Calibri" w:cstheme="minorHAnsi"/>
          <w:color w:val="000000"/>
          <w:szCs w:val="22"/>
        </w:rPr>
        <w:t xml:space="preserve">Some </w:t>
      </w:r>
      <w:r w:rsidR="006F231A" w:rsidRPr="006F231A">
        <w:rPr>
          <w:rFonts w:eastAsia="Calibri" w:cstheme="minorHAnsi"/>
          <w:color w:val="000000"/>
          <w:szCs w:val="22"/>
        </w:rPr>
        <w:t>state and territory departments of h</w:t>
      </w:r>
      <w:r w:rsidRPr="006F231A">
        <w:rPr>
          <w:rFonts w:eastAsia="Calibri" w:cstheme="minorHAnsi"/>
          <w:color w:val="000000"/>
          <w:szCs w:val="22"/>
        </w:rPr>
        <w:t xml:space="preserve">ealth are issuing information on the distribution of confirmed cases in local areas across their states. You can find information about case levels in </w:t>
      </w:r>
      <w:r w:rsidR="00CE7102" w:rsidRPr="003C1B3F">
        <w:rPr>
          <w:rFonts w:eastAsia="Calibri" w:cstheme="minorHAnsi"/>
          <w:color w:val="0000FF"/>
          <w:szCs w:val="22"/>
          <w:u w:val="single"/>
        </w:rPr>
        <w:t xml:space="preserve">the </w:t>
      </w:r>
      <w:hyperlink r:id="rId41" w:history="1">
        <w:r w:rsidR="00CE7102" w:rsidRPr="003C1B3F">
          <w:rPr>
            <w:color w:val="0000FF"/>
          </w:rPr>
          <w:t>ACT</w:t>
        </w:r>
      </w:hyperlink>
      <w:r w:rsidR="00CE7102" w:rsidRPr="006F231A">
        <w:rPr>
          <w:rFonts w:eastAsia="Calibri" w:cstheme="minorHAnsi"/>
          <w:color w:val="000000"/>
          <w:szCs w:val="22"/>
        </w:rPr>
        <w:t xml:space="preserve">, </w:t>
      </w:r>
      <w:hyperlink r:id="rId42" w:history="1">
        <w:r w:rsidRPr="006F231A">
          <w:rPr>
            <w:rFonts w:eastAsia="Calibri" w:cstheme="minorHAnsi"/>
            <w:color w:val="0000FF"/>
            <w:szCs w:val="22"/>
            <w:u w:val="single"/>
          </w:rPr>
          <w:t>NSW</w:t>
        </w:r>
      </w:hyperlink>
      <w:r w:rsidRPr="006F231A">
        <w:rPr>
          <w:rFonts w:eastAsia="Calibri" w:cstheme="minorHAnsi"/>
          <w:color w:val="000000"/>
          <w:szCs w:val="22"/>
        </w:rPr>
        <w:t xml:space="preserve">, </w:t>
      </w:r>
      <w:r w:rsidR="006F231A" w:rsidRPr="006F231A">
        <w:rPr>
          <w:rFonts w:eastAsia="Calibri" w:cstheme="minorHAnsi"/>
          <w:color w:val="000000"/>
          <w:szCs w:val="22"/>
        </w:rPr>
        <w:t xml:space="preserve">the </w:t>
      </w:r>
      <w:hyperlink r:id="rId43" w:history="1">
        <w:r w:rsidR="006F231A" w:rsidRPr="006F231A">
          <w:rPr>
            <w:rStyle w:val="Hyperlink"/>
            <w:rFonts w:eastAsia="Calibri" w:cstheme="minorHAnsi"/>
            <w:szCs w:val="22"/>
          </w:rPr>
          <w:t>NT</w:t>
        </w:r>
      </w:hyperlink>
      <w:r w:rsidR="006F231A" w:rsidRPr="006F231A">
        <w:rPr>
          <w:rFonts w:eastAsia="Calibri" w:cstheme="minorHAnsi"/>
          <w:color w:val="000000"/>
          <w:szCs w:val="22"/>
        </w:rPr>
        <w:t xml:space="preserve">, </w:t>
      </w:r>
      <w:hyperlink r:id="rId44" w:history="1">
        <w:r w:rsidRPr="006F231A">
          <w:rPr>
            <w:rFonts w:eastAsia="Calibri" w:cstheme="minorHAnsi"/>
            <w:color w:val="0000FF"/>
            <w:szCs w:val="22"/>
            <w:u w:val="single"/>
          </w:rPr>
          <w:t>Queensland</w:t>
        </w:r>
      </w:hyperlink>
      <w:r w:rsidR="00DF675E" w:rsidRPr="006F231A">
        <w:rPr>
          <w:rFonts w:eastAsia="Calibri" w:cstheme="minorHAnsi"/>
          <w:color w:val="auto"/>
          <w:szCs w:val="22"/>
        </w:rPr>
        <w:t xml:space="preserve">, </w:t>
      </w:r>
      <w:hyperlink r:id="rId45" w:history="1">
        <w:r w:rsidR="00DF675E" w:rsidRPr="006F231A">
          <w:rPr>
            <w:rStyle w:val="Hyperlink"/>
            <w:rFonts w:eastAsia="Calibri" w:cstheme="minorHAnsi"/>
            <w:szCs w:val="22"/>
          </w:rPr>
          <w:t>South Australia</w:t>
        </w:r>
      </w:hyperlink>
      <w:r w:rsidR="006F231A" w:rsidRPr="006F231A">
        <w:rPr>
          <w:rFonts w:eastAsia="Calibri" w:cstheme="minorHAnsi"/>
          <w:color w:val="auto"/>
          <w:szCs w:val="22"/>
        </w:rPr>
        <w:t xml:space="preserve">, </w:t>
      </w:r>
      <w:hyperlink r:id="rId46" w:history="1">
        <w:r w:rsidR="006F231A" w:rsidRPr="006F231A">
          <w:rPr>
            <w:rStyle w:val="Hyperlink"/>
            <w:rFonts w:eastAsia="Calibri" w:cstheme="minorHAnsi"/>
            <w:szCs w:val="22"/>
          </w:rPr>
          <w:t>Tasmania</w:t>
        </w:r>
      </w:hyperlink>
      <w:r w:rsidR="006F231A" w:rsidRPr="006F231A">
        <w:rPr>
          <w:rFonts w:eastAsia="Calibri" w:cstheme="minorHAnsi"/>
          <w:color w:val="auto"/>
          <w:szCs w:val="22"/>
        </w:rPr>
        <w:t>,</w:t>
      </w:r>
      <w:r w:rsidRPr="006F231A">
        <w:rPr>
          <w:rFonts w:eastAsia="Calibri" w:cstheme="minorHAnsi"/>
          <w:color w:val="000000"/>
          <w:szCs w:val="22"/>
        </w:rPr>
        <w:t xml:space="preserve"> </w:t>
      </w:r>
      <w:hyperlink r:id="rId47" w:history="1">
        <w:r w:rsidRPr="006F231A">
          <w:rPr>
            <w:rFonts w:eastAsia="Calibri" w:cstheme="minorHAnsi"/>
            <w:color w:val="0000FF"/>
            <w:szCs w:val="22"/>
            <w:u w:val="single"/>
          </w:rPr>
          <w:t>Victoria</w:t>
        </w:r>
      </w:hyperlink>
      <w:r w:rsidR="006F231A" w:rsidRPr="006F231A">
        <w:rPr>
          <w:rFonts w:eastAsia="Calibri" w:cstheme="minorHAnsi"/>
          <w:color w:val="auto"/>
          <w:szCs w:val="22"/>
        </w:rPr>
        <w:t xml:space="preserve"> and</w:t>
      </w:r>
      <w:r w:rsidR="00DF675E" w:rsidRPr="006F231A">
        <w:rPr>
          <w:rFonts w:eastAsia="Calibri" w:cstheme="minorHAnsi"/>
          <w:color w:val="auto"/>
          <w:szCs w:val="22"/>
        </w:rPr>
        <w:t xml:space="preserve"> </w:t>
      </w:r>
      <w:hyperlink r:id="rId48" w:history="1">
        <w:r w:rsidR="00DF675E" w:rsidRPr="003C1B3F">
          <w:rPr>
            <w:rStyle w:val="Hyperlink"/>
            <w:color w:val="0000FF"/>
          </w:rPr>
          <w:t>Western Australia</w:t>
        </w:r>
      </w:hyperlink>
      <w:r w:rsidR="006F231A">
        <w:rPr>
          <w:rFonts w:eastAsia="Calibri" w:cstheme="minorHAnsi"/>
          <w:color w:val="auto"/>
          <w:szCs w:val="22"/>
        </w:rPr>
        <w:t>.</w:t>
      </w:r>
    </w:p>
    <w:p w14:paraId="3C1FDBC1" w14:textId="4B9BD07C" w:rsidR="00BC3328" w:rsidRPr="00400F24" w:rsidRDefault="00BC3328" w:rsidP="004A2B20">
      <w:pPr>
        <w:pStyle w:val="Heading20"/>
        <w:numPr>
          <w:ilvl w:val="0"/>
          <w:numId w:val="32"/>
        </w:numPr>
        <w:ind w:left="357" w:hanging="357"/>
      </w:pPr>
      <w:bookmarkStart w:id="15" w:name="_Toc47076867"/>
      <w:r w:rsidRPr="00400F24">
        <w:lastRenderedPageBreak/>
        <w:t>Managing your workforce through COVID-19</w:t>
      </w:r>
      <w:bookmarkEnd w:id="15"/>
    </w:p>
    <w:p w14:paraId="26D16D04" w14:textId="77777777" w:rsidR="0074513F" w:rsidRPr="00400F24" w:rsidRDefault="0074513F" w:rsidP="00830BCD">
      <w:pPr>
        <w:pStyle w:val="Heading30"/>
        <w:ind w:left="360"/>
      </w:pPr>
      <w:bookmarkStart w:id="16" w:name="_Toc47076868"/>
      <w:bookmarkStart w:id="17" w:name="training"/>
      <w:r w:rsidRPr="00400F24">
        <w:t>Criteria for when staff should not come to work or have contact with participants</w:t>
      </w:r>
      <w:bookmarkEnd w:id="16"/>
    </w:p>
    <w:p w14:paraId="4B4FFE0E" w14:textId="77777777" w:rsidR="0074513F" w:rsidRDefault="0074513F" w:rsidP="00EE4A8C">
      <w:pPr>
        <w:spacing w:before="120" w:after="120" w:line="276" w:lineRule="auto"/>
        <w:ind w:left="357"/>
        <w:rPr>
          <w:rFonts w:cstheme="minorHAnsi"/>
          <w:color w:val="000000"/>
          <w:szCs w:val="22"/>
        </w:rPr>
      </w:pPr>
      <w:r w:rsidRPr="00925CC1">
        <w:rPr>
          <w:rFonts w:cstheme="minorHAnsi"/>
          <w:color w:val="000000"/>
          <w:szCs w:val="22"/>
        </w:rPr>
        <w:t>All workers should take reasonable precautions to continue to provide supports and services in a safe and competent manner with care and skill and to keep themselves and others safe</w:t>
      </w:r>
      <w:r>
        <w:rPr>
          <w:rFonts w:cstheme="minorHAnsi"/>
          <w:color w:val="000000"/>
          <w:szCs w:val="22"/>
        </w:rPr>
        <w:t>.</w:t>
      </w:r>
    </w:p>
    <w:p w14:paraId="56D2437D" w14:textId="77777777" w:rsidR="0074513F" w:rsidRPr="00925CC1" w:rsidRDefault="0074513F" w:rsidP="003F67DC">
      <w:pPr>
        <w:spacing w:before="120" w:after="0" w:line="276" w:lineRule="auto"/>
        <w:ind w:left="357"/>
        <w:rPr>
          <w:rFonts w:cstheme="minorHAnsi"/>
          <w:color w:val="000000"/>
          <w:szCs w:val="22"/>
        </w:rPr>
      </w:pPr>
      <w:r>
        <w:rPr>
          <w:rFonts w:cstheme="minorHAnsi"/>
          <w:color w:val="000000"/>
          <w:szCs w:val="22"/>
        </w:rPr>
        <w:t>Workers</w:t>
      </w:r>
      <w:r w:rsidRPr="00925CC1">
        <w:rPr>
          <w:rFonts w:cstheme="minorHAnsi"/>
          <w:color w:val="000000"/>
          <w:szCs w:val="22"/>
        </w:rPr>
        <w:t xml:space="preserve"> </w:t>
      </w:r>
      <w:r w:rsidRPr="00925CC1">
        <w:rPr>
          <w:rFonts w:cstheme="minorHAnsi"/>
          <w:b/>
          <w:color w:val="000000"/>
          <w:szCs w:val="22"/>
        </w:rPr>
        <w:t>must not go to work</w:t>
      </w:r>
      <w:r w:rsidRPr="00925CC1">
        <w:rPr>
          <w:rFonts w:cstheme="minorHAnsi"/>
          <w:color w:val="000000"/>
          <w:szCs w:val="22"/>
        </w:rPr>
        <w:t xml:space="preserve"> if they have:</w:t>
      </w:r>
    </w:p>
    <w:p w14:paraId="4B3638E5" w14:textId="0D5DED45" w:rsidR="00970A8E" w:rsidRPr="00925CC1" w:rsidRDefault="00970A8E" w:rsidP="00970A8E">
      <w:pPr>
        <w:pStyle w:val="ListParagraph"/>
        <w:numPr>
          <w:ilvl w:val="0"/>
          <w:numId w:val="24"/>
        </w:numPr>
        <w:suppressAutoHyphens w:val="0"/>
        <w:spacing w:before="120" w:after="120" w:line="240" w:lineRule="auto"/>
        <w:ind w:left="1077" w:hanging="357"/>
        <w:contextualSpacing w:val="0"/>
        <w:rPr>
          <w:rFonts w:cstheme="minorHAnsi"/>
          <w:color w:val="000000"/>
          <w:szCs w:val="22"/>
        </w:rPr>
      </w:pPr>
      <w:r w:rsidRPr="00925CC1">
        <w:rPr>
          <w:rFonts w:cstheme="minorHAnsi"/>
          <w:color w:val="000000"/>
          <w:szCs w:val="22"/>
        </w:rPr>
        <w:t xml:space="preserve">a fever, or </w:t>
      </w:r>
      <w:r>
        <w:rPr>
          <w:rFonts w:cstheme="minorHAnsi"/>
          <w:color w:val="000000"/>
          <w:szCs w:val="22"/>
        </w:rPr>
        <w:t>even mild</w:t>
      </w:r>
      <w:r w:rsidRPr="00925CC1">
        <w:rPr>
          <w:rFonts w:cstheme="minorHAnsi"/>
          <w:color w:val="000000"/>
          <w:szCs w:val="22"/>
        </w:rPr>
        <w:t xml:space="preserve"> symptoms</w:t>
      </w:r>
      <w:r>
        <w:rPr>
          <w:rFonts w:cstheme="minorHAnsi"/>
          <w:color w:val="000000"/>
          <w:szCs w:val="22"/>
        </w:rPr>
        <w:t xml:space="preserve">, </w:t>
      </w:r>
      <w:r w:rsidRPr="00925CC1">
        <w:rPr>
          <w:rFonts w:cstheme="minorHAnsi"/>
          <w:color w:val="000000"/>
          <w:szCs w:val="22"/>
        </w:rPr>
        <w:t xml:space="preserve"> </w:t>
      </w:r>
      <w:r>
        <w:rPr>
          <w:rFonts w:cstheme="minorHAnsi"/>
          <w:color w:val="000000"/>
          <w:szCs w:val="22"/>
        </w:rPr>
        <w:t>including</w:t>
      </w:r>
      <w:r w:rsidRPr="00925CC1">
        <w:rPr>
          <w:rFonts w:cstheme="minorHAnsi"/>
          <w:color w:val="000000"/>
          <w:szCs w:val="22"/>
        </w:rPr>
        <w:t xml:space="preserve"> cough, shortness of breath, sore throat, runny nose or nasal congestion</w:t>
      </w:r>
      <w:r>
        <w:rPr>
          <w:rFonts w:cstheme="minorHAnsi"/>
          <w:color w:val="000000"/>
          <w:szCs w:val="22"/>
        </w:rPr>
        <w:t>, tiredness or loss of smell or taste, or</w:t>
      </w:r>
      <w:r w:rsidRPr="00925CC1">
        <w:rPr>
          <w:rFonts w:cstheme="minorHAnsi"/>
          <w:color w:val="000000"/>
          <w:szCs w:val="22"/>
        </w:rPr>
        <w:t>.</w:t>
      </w:r>
    </w:p>
    <w:p w14:paraId="5B73FB88" w14:textId="77777777" w:rsidR="0074513F" w:rsidRPr="00461A8A" w:rsidRDefault="0074513F" w:rsidP="003F67DC">
      <w:pPr>
        <w:pStyle w:val="ListParagraph"/>
        <w:numPr>
          <w:ilvl w:val="0"/>
          <w:numId w:val="24"/>
        </w:numPr>
        <w:suppressAutoHyphens w:val="0"/>
        <w:spacing w:before="0" w:after="120" w:line="240" w:lineRule="auto"/>
        <w:ind w:left="1077" w:hanging="357"/>
        <w:contextualSpacing w:val="0"/>
        <w:rPr>
          <w:rFonts w:cstheme="minorHAnsi"/>
          <w:color w:val="000000"/>
          <w:szCs w:val="22"/>
        </w:rPr>
      </w:pPr>
      <w:r w:rsidRPr="00461A8A">
        <w:rPr>
          <w:rFonts w:cstheme="minorHAnsi"/>
          <w:color w:val="000000"/>
          <w:szCs w:val="22"/>
        </w:rPr>
        <w:t>returned from overseas or interstate in the last 14 days, consistent with their state or territory’s public health directions, or</w:t>
      </w:r>
    </w:p>
    <w:p w14:paraId="0B858A8B" w14:textId="67643B4B" w:rsidR="0074513F" w:rsidRPr="00925CC1" w:rsidRDefault="0074513F" w:rsidP="00F53F89">
      <w:pPr>
        <w:pStyle w:val="ListParagraph"/>
        <w:numPr>
          <w:ilvl w:val="0"/>
          <w:numId w:val="24"/>
        </w:numPr>
        <w:suppressAutoHyphens w:val="0"/>
        <w:spacing w:before="120" w:after="120" w:line="240" w:lineRule="auto"/>
        <w:ind w:left="1077" w:hanging="357"/>
        <w:contextualSpacing w:val="0"/>
        <w:rPr>
          <w:rFonts w:cstheme="minorHAnsi"/>
          <w:color w:val="000000"/>
          <w:szCs w:val="22"/>
        </w:rPr>
      </w:pPr>
      <w:proofErr w:type="gramStart"/>
      <w:r w:rsidRPr="00925CC1">
        <w:rPr>
          <w:rFonts w:cstheme="minorHAnsi"/>
          <w:color w:val="000000"/>
          <w:szCs w:val="22"/>
        </w:rPr>
        <w:t>been</w:t>
      </w:r>
      <w:proofErr w:type="gramEnd"/>
      <w:r w:rsidRPr="00925CC1">
        <w:rPr>
          <w:rFonts w:cstheme="minorHAnsi"/>
          <w:color w:val="000000"/>
          <w:szCs w:val="22"/>
        </w:rPr>
        <w:t xml:space="preserve"> in contact with someone diagnosed with COVID-19</w:t>
      </w:r>
      <w:r w:rsidR="00970A8E">
        <w:rPr>
          <w:rFonts w:cstheme="minorHAnsi"/>
          <w:color w:val="000000"/>
          <w:szCs w:val="22"/>
        </w:rPr>
        <w:t>.</w:t>
      </w:r>
      <w:r w:rsidRPr="00925CC1">
        <w:rPr>
          <w:rFonts w:cstheme="minorHAnsi"/>
          <w:color w:val="000000"/>
          <w:szCs w:val="22"/>
        </w:rPr>
        <w:t xml:space="preserve"> </w:t>
      </w:r>
    </w:p>
    <w:p w14:paraId="0992C238" w14:textId="3A98335A" w:rsidR="0074513F" w:rsidRPr="00925CC1" w:rsidRDefault="00461A8A" w:rsidP="00EE4A8C">
      <w:pPr>
        <w:spacing w:before="120" w:after="120" w:line="276" w:lineRule="auto"/>
        <w:ind w:left="357"/>
        <w:rPr>
          <w:rFonts w:cstheme="minorHAnsi"/>
          <w:color w:val="000000"/>
          <w:szCs w:val="22"/>
        </w:rPr>
      </w:pPr>
      <w:r>
        <w:rPr>
          <w:rFonts w:cstheme="minorHAnsi"/>
          <w:color w:val="000000"/>
        </w:rPr>
        <w:t>If a worker experiences</w:t>
      </w:r>
      <w:r w:rsidR="00970A8E">
        <w:rPr>
          <w:rFonts w:cstheme="minorHAnsi"/>
          <w:color w:val="000000"/>
        </w:rPr>
        <w:t xml:space="preserve"> even mild</w:t>
      </w:r>
      <w:r>
        <w:rPr>
          <w:rFonts w:cstheme="minorHAnsi"/>
          <w:color w:val="000000"/>
        </w:rPr>
        <w:t xml:space="preserve"> </w:t>
      </w:r>
      <w:r w:rsidR="00970A8E">
        <w:rPr>
          <w:rFonts w:cstheme="minorHAnsi"/>
          <w:color w:val="000000"/>
        </w:rPr>
        <w:t xml:space="preserve">symptoms </w:t>
      </w:r>
      <w:r>
        <w:rPr>
          <w:rFonts w:cstheme="minorHAnsi"/>
          <w:color w:val="000000"/>
        </w:rPr>
        <w:t xml:space="preserve">of respiratory illness (such as those outlined above), they must </w:t>
      </w:r>
      <w:r>
        <w:rPr>
          <w:rFonts w:cstheme="minorHAnsi"/>
          <w:b/>
          <w:color w:val="000000"/>
        </w:rPr>
        <w:t>report those symptoms to their place of work</w:t>
      </w:r>
      <w:r>
        <w:rPr>
          <w:rFonts w:cstheme="minorHAnsi"/>
          <w:color w:val="000000"/>
        </w:rPr>
        <w:t>. If they experience any of these symptoms for the first time during a shift,</w:t>
      </w:r>
      <w:r>
        <w:rPr>
          <w:rFonts w:cstheme="minorHAnsi"/>
          <w:b/>
          <w:color w:val="000000"/>
        </w:rPr>
        <w:t xml:space="preserve"> </w:t>
      </w:r>
      <w:r w:rsidRPr="00461A8A">
        <w:rPr>
          <w:rFonts w:cstheme="minorHAnsi"/>
          <w:b/>
          <w:color w:val="000000"/>
        </w:rPr>
        <w:t>they should leave work immediately</w:t>
      </w:r>
      <w:r>
        <w:rPr>
          <w:rFonts w:cstheme="minorHAnsi"/>
          <w:color w:val="000000"/>
        </w:rPr>
        <w:t xml:space="preserve">, report their symptoms as identified above, </w:t>
      </w:r>
      <w:r w:rsidR="00970A8E">
        <w:rPr>
          <w:rFonts w:cstheme="minorHAnsi"/>
          <w:color w:val="000000"/>
        </w:rPr>
        <w:t xml:space="preserve">get tested for COVID-19, </w:t>
      </w:r>
      <w:r>
        <w:rPr>
          <w:rFonts w:cstheme="minorHAnsi"/>
          <w:color w:val="000000"/>
        </w:rPr>
        <w:t>and seek medical advice from their doctor or call the National Coronavirus Hotline on 1800 020 080.</w:t>
      </w:r>
      <w:r w:rsidR="0074513F" w:rsidRPr="00925CC1">
        <w:rPr>
          <w:rFonts w:cstheme="minorHAnsi"/>
          <w:color w:val="000000"/>
          <w:szCs w:val="22"/>
        </w:rPr>
        <w:t xml:space="preserve">. </w:t>
      </w:r>
    </w:p>
    <w:p w14:paraId="20B5E49E" w14:textId="77777777" w:rsidR="00970A8E" w:rsidRPr="000A6A81" w:rsidRDefault="00970A8E" w:rsidP="00AC3157">
      <w:pPr>
        <w:spacing w:before="120" w:after="120"/>
        <w:ind w:left="357"/>
        <w:rPr>
          <w:rFonts w:cstheme="minorHAnsi"/>
          <w:b/>
          <w:color w:val="000000"/>
        </w:rPr>
      </w:pPr>
      <w:r>
        <w:rPr>
          <w:rFonts w:cstheme="minorHAnsi"/>
          <w:b/>
          <w:color w:val="000000"/>
        </w:rPr>
        <w:t xml:space="preserve">Once the worker </w:t>
      </w:r>
      <w:proofErr w:type="gramStart"/>
      <w:r>
        <w:rPr>
          <w:rFonts w:cstheme="minorHAnsi"/>
          <w:b/>
          <w:color w:val="000000"/>
        </w:rPr>
        <w:t>has been tested</w:t>
      </w:r>
      <w:proofErr w:type="gramEnd"/>
      <w:r>
        <w:rPr>
          <w:rFonts w:cstheme="minorHAnsi"/>
          <w:b/>
          <w:color w:val="000000"/>
        </w:rPr>
        <w:t xml:space="preserve"> for COVID-19, they should self-isolate at home until the results are received.</w:t>
      </w:r>
    </w:p>
    <w:p w14:paraId="5E318E39" w14:textId="3945CA08" w:rsidR="0074513F" w:rsidRPr="00925CC1" w:rsidRDefault="0074513F" w:rsidP="00EE4A8C">
      <w:pPr>
        <w:spacing w:before="120" w:after="120" w:line="276" w:lineRule="auto"/>
        <w:ind w:left="357"/>
        <w:rPr>
          <w:rFonts w:cstheme="minorHAnsi"/>
          <w:color w:val="000000"/>
          <w:szCs w:val="22"/>
        </w:rPr>
      </w:pPr>
      <w:r w:rsidRPr="00925CC1">
        <w:rPr>
          <w:rFonts w:cstheme="minorHAnsi"/>
          <w:color w:val="000000"/>
          <w:szCs w:val="22"/>
        </w:rPr>
        <w:t xml:space="preserve">If COVID-19 </w:t>
      </w:r>
      <w:proofErr w:type="gramStart"/>
      <w:r w:rsidRPr="00925CC1">
        <w:rPr>
          <w:rFonts w:cstheme="minorHAnsi"/>
          <w:color w:val="000000"/>
          <w:szCs w:val="22"/>
        </w:rPr>
        <w:t>is excluded</w:t>
      </w:r>
      <w:proofErr w:type="gramEnd"/>
      <w:r w:rsidRPr="00925CC1">
        <w:rPr>
          <w:rFonts w:cstheme="minorHAnsi"/>
          <w:color w:val="000000"/>
          <w:szCs w:val="22"/>
        </w:rPr>
        <w:t xml:space="preserve">, the worker may be able to return to work once well </w:t>
      </w:r>
      <w:r>
        <w:rPr>
          <w:rFonts w:cstheme="minorHAnsi"/>
          <w:color w:val="000000"/>
          <w:szCs w:val="22"/>
        </w:rPr>
        <w:t>(</w:t>
      </w:r>
      <w:r w:rsidRPr="00925CC1">
        <w:rPr>
          <w:rFonts w:cstheme="minorHAnsi"/>
          <w:color w:val="000000"/>
          <w:szCs w:val="22"/>
        </w:rPr>
        <w:t>and as guided by the infections period for their condition</w:t>
      </w:r>
      <w:r>
        <w:rPr>
          <w:rFonts w:cstheme="minorHAnsi"/>
          <w:color w:val="000000"/>
          <w:szCs w:val="22"/>
        </w:rPr>
        <w:t>)</w:t>
      </w:r>
      <w:r w:rsidRPr="00925CC1">
        <w:rPr>
          <w:rFonts w:cstheme="minorHAnsi"/>
          <w:color w:val="000000"/>
          <w:szCs w:val="22"/>
        </w:rPr>
        <w:t xml:space="preserve">. </w:t>
      </w:r>
      <w:r w:rsidRPr="00AF108E">
        <w:rPr>
          <w:rFonts w:cstheme="minorHAnsi"/>
          <w:b/>
          <w:color w:val="000000"/>
          <w:szCs w:val="22"/>
        </w:rPr>
        <w:t>If</w:t>
      </w:r>
      <w:r>
        <w:rPr>
          <w:rFonts w:cstheme="minorHAnsi"/>
          <w:b/>
          <w:color w:val="000000"/>
          <w:szCs w:val="22"/>
        </w:rPr>
        <w:t xml:space="preserve"> they </w:t>
      </w:r>
      <w:proofErr w:type="gramStart"/>
      <w:r>
        <w:rPr>
          <w:rFonts w:cstheme="minorHAnsi"/>
          <w:b/>
          <w:color w:val="000000"/>
          <w:szCs w:val="22"/>
        </w:rPr>
        <w:t>are</w:t>
      </w:r>
      <w:r w:rsidRPr="00AF108E">
        <w:rPr>
          <w:rFonts w:cstheme="minorHAnsi"/>
          <w:b/>
          <w:color w:val="000000"/>
          <w:szCs w:val="22"/>
        </w:rPr>
        <w:t xml:space="preserve"> diagnos</w:t>
      </w:r>
      <w:r>
        <w:rPr>
          <w:rFonts w:cstheme="minorHAnsi"/>
          <w:b/>
          <w:color w:val="000000"/>
          <w:szCs w:val="22"/>
        </w:rPr>
        <w:t>ed</w:t>
      </w:r>
      <w:proofErr w:type="gramEnd"/>
      <w:r>
        <w:rPr>
          <w:rFonts w:cstheme="minorHAnsi"/>
          <w:b/>
          <w:color w:val="000000"/>
          <w:szCs w:val="22"/>
        </w:rPr>
        <w:t xml:space="preserve"> with</w:t>
      </w:r>
      <w:r w:rsidRPr="00AF108E">
        <w:rPr>
          <w:rFonts w:cstheme="minorHAnsi"/>
          <w:b/>
          <w:color w:val="000000"/>
          <w:szCs w:val="22"/>
        </w:rPr>
        <w:t xml:space="preserve"> COVID-19</w:t>
      </w:r>
      <w:r w:rsidRPr="00AF108E">
        <w:rPr>
          <w:rFonts w:cstheme="minorHAnsi"/>
          <w:color w:val="000000"/>
          <w:szCs w:val="22"/>
        </w:rPr>
        <w:t xml:space="preserve">, </w:t>
      </w:r>
      <w:r w:rsidR="00970A8E">
        <w:rPr>
          <w:rFonts w:cstheme="minorHAnsi"/>
          <w:color w:val="000000"/>
        </w:rPr>
        <w:t>your state or territory’s public health unit will advise the worker about what they need to do.</w:t>
      </w:r>
      <w:r w:rsidRPr="00925CC1">
        <w:rPr>
          <w:rFonts w:cstheme="minorHAnsi"/>
          <w:color w:val="000000"/>
          <w:szCs w:val="22"/>
        </w:rPr>
        <w:t xml:space="preserve"> </w:t>
      </w:r>
    </w:p>
    <w:p w14:paraId="2E29FD2C" w14:textId="0665DB37" w:rsidR="0074513F" w:rsidRDefault="0074513F" w:rsidP="00EE4A8C">
      <w:pPr>
        <w:spacing w:before="120" w:after="120" w:line="276" w:lineRule="auto"/>
        <w:ind w:left="357"/>
        <w:rPr>
          <w:rFonts w:cstheme="minorHAnsi"/>
          <w:color w:val="000000"/>
          <w:szCs w:val="22"/>
        </w:rPr>
      </w:pPr>
      <w:r w:rsidRPr="00925CC1">
        <w:rPr>
          <w:rFonts w:cstheme="minorHAnsi"/>
          <w:b/>
          <w:color w:val="000000"/>
          <w:szCs w:val="22"/>
        </w:rPr>
        <w:t>If the worker attended work in the 24 hours before the onset of symptoms</w:t>
      </w:r>
      <w:r w:rsidRPr="00925CC1">
        <w:rPr>
          <w:rFonts w:cstheme="minorHAnsi"/>
          <w:color w:val="000000"/>
          <w:szCs w:val="22"/>
        </w:rPr>
        <w:t xml:space="preserve">, close contacts should be informed. Once the test results </w:t>
      </w:r>
      <w:proofErr w:type="gramStart"/>
      <w:r w:rsidRPr="00925CC1">
        <w:rPr>
          <w:rFonts w:cstheme="minorHAnsi"/>
          <w:color w:val="000000"/>
          <w:szCs w:val="22"/>
        </w:rPr>
        <w:t>are obtained</w:t>
      </w:r>
      <w:proofErr w:type="gramEnd"/>
      <w:r w:rsidRPr="00925CC1">
        <w:rPr>
          <w:rFonts w:cstheme="minorHAnsi"/>
          <w:color w:val="000000"/>
          <w:szCs w:val="22"/>
        </w:rPr>
        <w:t xml:space="preserve"> (whether positive or negative), the same close contacts should be informed and given advice on whether they need to self-isolate. </w:t>
      </w:r>
      <w:r w:rsidR="00970A8E">
        <w:rPr>
          <w:rFonts w:cstheme="minorHAnsi"/>
          <w:color w:val="000000"/>
        </w:rPr>
        <w:t xml:space="preserve">Note: </w:t>
      </w:r>
      <w:proofErr w:type="gramStart"/>
      <w:r w:rsidR="00970A8E">
        <w:rPr>
          <w:rFonts w:cstheme="minorHAnsi"/>
          <w:color w:val="000000"/>
        </w:rPr>
        <w:t>In some states and territories, this will be done by local health authorities</w:t>
      </w:r>
      <w:proofErr w:type="gramEnd"/>
      <w:r w:rsidR="00970A8E">
        <w:rPr>
          <w:rFonts w:cstheme="minorHAnsi"/>
          <w:color w:val="000000"/>
        </w:rPr>
        <w:t xml:space="preserve">. Check with your </w:t>
      </w:r>
      <w:hyperlink r:id="rId49" w:history="1">
        <w:r w:rsidR="00970A8E" w:rsidRPr="00B21C7B">
          <w:rPr>
            <w:rStyle w:val="Hyperlink"/>
            <w:rFonts w:ascii="Calibri" w:hAnsi="Calibri" w:cs="Calibri"/>
          </w:rPr>
          <w:t>state or territory’s public health unit</w:t>
        </w:r>
      </w:hyperlink>
      <w:r w:rsidR="00970A8E">
        <w:rPr>
          <w:rStyle w:val="Hyperlink"/>
          <w:rFonts w:ascii="Calibri" w:hAnsi="Calibri" w:cs="Calibri"/>
        </w:rPr>
        <w:t>.</w:t>
      </w:r>
    </w:p>
    <w:p w14:paraId="1BE23A02" w14:textId="1A726164" w:rsidR="0074513F" w:rsidRDefault="0074513F" w:rsidP="000112A7">
      <w:pPr>
        <w:pBdr>
          <w:top w:val="single" w:sz="4" w:space="1" w:color="auto"/>
          <w:left w:val="single" w:sz="4" w:space="4" w:color="auto"/>
          <w:right w:val="single" w:sz="4" w:space="4" w:color="auto"/>
        </w:pBdr>
        <w:spacing w:before="120" w:after="0" w:line="276" w:lineRule="auto"/>
        <w:ind w:left="357"/>
        <w:rPr>
          <w:rFonts w:cstheme="minorHAnsi"/>
          <w:color w:val="000000"/>
        </w:rPr>
      </w:pPr>
      <w:bookmarkStart w:id="18" w:name="closecontact"/>
      <w:r>
        <w:rPr>
          <w:rFonts w:cstheme="minorHAnsi"/>
          <w:b/>
          <w:color w:val="000000"/>
        </w:rPr>
        <w:t xml:space="preserve">Close contact </w:t>
      </w:r>
      <w:bookmarkEnd w:id="18"/>
      <w:proofErr w:type="gramStart"/>
      <w:r>
        <w:rPr>
          <w:rFonts w:cstheme="minorHAnsi"/>
          <w:color w:val="000000"/>
        </w:rPr>
        <w:t>is defined</w:t>
      </w:r>
      <w:proofErr w:type="gramEnd"/>
      <w:r>
        <w:rPr>
          <w:rFonts w:cstheme="minorHAnsi"/>
          <w:color w:val="000000"/>
        </w:rPr>
        <w:t xml:space="preserve"> as: </w:t>
      </w:r>
    </w:p>
    <w:p w14:paraId="50D81AF8" w14:textId="77777777" w:rsidR="0074513F" w:rsidRDefault="0074513F" w:rsidP="000112A7">
      <w:pPr>
        <w:pStyle w:val="ListParagraph"/>
        <w:numPr>
          <w:ilvl w:val="0"/>
          <w:numId w:val="24"/>
        </w:numPr>
        <w:pBdr>
          <w:left w:val="single" w:sz="4" w:space="4" w:color="auto"/>
          <w:right w:val="single" w:sz="4" w:space="4" w:color="auto"/>
        </w:pBdr>
        <w:suppressAutoHyphens w:val="0"/>
        <w:spacing w:before="0" w:after="120" w:line="240" w:lineRule="auto"/>
        <w:contextualSpacing w:val="0"/>
        <w:rPr>
          <w:rFonts w:cstheme="minorHAnsi"/>
          <w:color w:val="000000"/>
        </w:rPr>
      </w:pPr>
      <w:r>
        <w:rPr>
          <w:rFonts w:cstheme="minorHAnsi"/>
          <w:color w:val="000000"/>
        </w:rPr>
        <w:t xml:space="preserve">More than 15 minutes face-to-face contact in any setting with a confirmed (or probable) case in the period from 24 hours before onset of symptoms in the confirmed  (or probable) case, </w:t>
      </w:r>
      <w:r>
        <w:rPr>
          <w:rFonts w:cstheme="minorHAnsi"/>
          <w:b/>
          <w:color w:val="000000"/>
        </w:rPr>
        <w:t>or</w:t>
      </w:r>
      <w:r>
        <w:rPr>
          <w:rFonts w:cstheme="minorHAnsi"/>
          <w:color w:val="000000"/>
        </w:rPr>
        <w:t xml:space="preserve"> </w:t>
      </w:r>
    </w:p>
    <w:p w14:paraId="0D8F776F" w14:textId="77777777" w:rsidR="0074513F" w:rsidRDefault="0074513F" w:rsidP="000112A7">
      <w:pPr>
        <w:pStyle w:val="ListParagraph"/>
        <w:numPr>
          <w:ilvl w:val="0"/>
          <w:numId w:val="24"/>
        </w:numPr>
        <w:pBdr>
          <w:left w:val="single" w:sz="4" w:space="4" w:color="auto"/>
          <w:bottom w:val="single" w:sz="4" w:space="1" w:color="auto"/>
          <w:right w:val="single" w:sz="4" w:space="4" w:color="auto"/>
        </w:pBdr>
        <w:suppressAutoHyphens w:val="0"/>
        <w:spacing w:before="120" w:after="120" w:line="240" w:lineRule="auto"/>
        <w:contextualSpacing w:val="0"/>
        <w:rPr>
          <w:rFonts w:ascii="Arial" w:hAnsi="Arial"/>
          <w:color w:val="auto"/>
        </w:rPr>
      </w:pPr>
      <w:r>
        <w:rPr>
          <w:rFonts w:cstheme="minorHAnsi"/>
          <w:color w:val="000000"/>
        </w:rPr>
        <w:t>Sharing a closed space with a confirmed (or probable) case for a prolonged period (e.g. more than 2 hours) in the period extending from 24 hours before onset of symptoms in the confirmed (or probable) case.</w:t>
      </w:r>
    </w:p>
    <w:p w14:paraId="2D3E46A4" w14:textId="77777777" w:rsidR="00BC3328" w:rsidRDefault="00BC3328" w:rsidP="000112A7">
      <w:pPr>
        <w:pStyle w:val="Heading30"/>
        <w:ind w:left="357"/>
      </w:pPr>
      <w:bookmarkStart w:id="19" w:name="_Toc47076869"/>
      <w:r w:rsidRPr="009E616D">
        <w:t>Training for NDIS workers</w:t>
      </w:r>
      <w:bookmarkEnd w:id="19"/>
    </w:p>
    <w:bookmarkEnd w:id="17"/>
    <w:p w14:paraId="4928DF03" w14:textId="77777777" w:rsidR="009E616D" w:rsidRPr="009E616D" w:rsidRDefault="009E616D" w:rsidP="0033114E">
      <w:pPr>
        <w:pStyle w:val="Heading40"/>
        <w:ind w:left="360"/>
      </w:pPr>
      <w:r w:rsidRPr="009E616D">
        <w:t>Worker Orientation Module: ‘Quality, Safety and You’</w:t>
      </w:r>
    </w:p>
    <w:p w14:paraId="40006356" w14:textId="0FA4B0E3" w:rsidR="009E616D" w:rsidRPr="009E616D" w:rsidRDefault="00F51345" w:rsidP="00EE4A8C">
      <w:pPr>
        <w:spacing w:before="120" w:after="120" w:line="276" w:lineRule="auto"/>
        <w:ind w:left="357"/>
      </w:pPr>
      <w:r>
        <w:t>I</w:t>
      </w:r>
      <w:r w:rsidR="009E616D" w:rsidRPr="009E616D">
        <w:t xml:space="preserve">t is important that </w:t>
      </w:r>
      <w:r>
        <w:t>workers in the NDIS</w:t>
      </w:r>
      <w:r w:rsidR="009E616D" w:rsidRPr="009E616D">
        <w:t xml:space="preserve"> understand </w:t>
      </w:r>
      <w:r>
        <w:t>their</w:t>
      </w:r>
      <w:r w:rsidR="009E616D" w:rsidRPr="009E616D">
        <w:t xml:space="preserve"> obligations under the NDIS Code of Conduct and, specifically, how these relate to the rights, health and safety of the NDIS participants you support.</w:t>
      </w:r>
    </w:p>
    <w:p w14:paraId="69EFADA3" w14:textId="77777777" w:rsidR="009E616D" w:rsidRPr="009E616D" w:rsidRDefault="009E616D" w:rsidP="00EE4A8C">
      <w:pPr>
        <w:spacing w:before="120" w:after="120" w:line="276" w:lineRule="auto"/>
        <w:ind w:left="357"/>
      </w:pPr>
      <w:r w:rsidRPr="009E616D">
        <w:lastRenderedPageBreak/>
        <w:t>The NDIS Code of Conduct applies to all NDIS providers and workers.</w:t>
      </w:r>
    </w:p>
    <w:p w14:paraId="2AE5266D" w14:textId="34F11586" w:rsidR="009E616D" w:rsidRPr="009E616D" w:rsidRDefault="009E616D" w:rsidP="00EE4A8C">
      <w:pPr>
        <w:spacing w:before="120" w:after="120" w:line="276" w:lineRule="auto"/>
        <w:ind w:left="357"/>
      </w:pPr>
      <w:r w:rsidRPr="009E616D">
        <w:t xml:space="preserve">The </w:t>
      </w:r>
      <w:hyperlink r:id="rId50" w:history="1">
        <w:r w:rsidRPr="009E616D">
          <w:rPr>
            <w:rStyle w:val="Hyperlink"/>
          </w:rPr>
          <w:t>Worker Orientation Module, ‘Quality, Safety and You’</w:t>
        </w:r>
      </w:hyperlink>
      <w:r w:rsidRPr="009E616D">
        <w:t xml:space="preserve"> is an interactive online course that explains </w:t>
      </w:r>
      <w:r w:rsidR="00F51345">
        <w:t>worker</w:t>
      </w:r>
      <w:r w:rsidRPr="009E616D">
        <w:t xml:space="preserve"> obligations under the NDIS Code of Conduct – from the perspective of NDIS participants.</w:t>
      </w:r>
      <w:r w:rsidR="00AC65BA">
        <w:t xml:space="preserve"> It is available in standard, </w:t>
      </w:r>
      <w:proofErr w:type="spellStart"/>
      <w:r w:rsidR="00AC65BA">
        <w:t>Auslan</w:t>
      </w:r>
      <w:proofErr w:type="spellEnd"/>
      <w:r w:rsidR="00AC65BA">
        <w:t xml:space="preserve"> and screen reader formats.</w:t>
      </w:r>
    </w:p>
    <w:p w14:paraId="33FFDFC4" w14:textId="3BF80153" w:rsidR="009E616D" w:rsidRPr="009E616D" w:rsidRDefault="003C1B3F" w:rsidP="003C1B3F">
      <w:pPr>
        <w:spacing w:before="120" w:after="120" w:line="276" w:lineRule="auto"/>
        <w:ind w:left="357"/>
      </w:pPr>
      <w:r w:rsidRPr="009E616D">
        <w:t>The module takes approximately 90 minutes to complete</w:t>
      </w:r>
      <w:r>
        <w:t xml:space="preserve">, and </w:t>
      </w:r>
      <w:r w:rsidR="009E616D" w:rsidRPr="009E616D">
        <w:t xml:space="preserve">helps </w:t>
      </w:r>
      <w:r w:rsidR="00F51345">
        <w:t>workers</w:t>
      </w:r>
      <w:r w:rsidR="009E616D" w:rsidRPr="009E616D">
        <w:t xml:space="preserve"> understand:</w:t>
      </w:r>
    </w:p>
    <w:p w14:paraId="7A383692" w14:textId="68D4EDFE" w:rsidR="009E616D" w:rsidRPr="009E616D" w:rsidRDefault="00F51345" w:rsidP="000E6362">
      <w:pPr>
        <w:numPr>
          <w:ilvl w:val="0"/>
          <w:numId w:val="19"/>
        </w:numPr>
        <w:tabs>
          <w:tab w:val="clear" w:pos="720"/>
          <w:tab w:val="num" w:pos="2520"/>
        </w:tabs>
        <w:spacing w:before="0" w:after="120" w:line="240" w:lineRule="auto"/>
        <w:ind w:left="1077" w:hanging="357"/>
        <w:contextualSpacing/>
      </w:pPr>
      <w:r>
        <w:t>w</w:t>
      </w:r>
      <w:r w:rsidR="009E616D" w:rsidRPr="009E616D">
        <w:t>hat the NDIS is and why we need it</w:t>
      </w:r>
    </w:p>
    <w:p w14:paraId="59926D1C" w14:textId="3D09C5DA" w:rsidR="009E616D" w:rsidRPr="009E616D" w:rsidRDefault="00F51345" w:rsidP="000E6362">
      <w:pPr>
        <w:numPr>
          <w:ilvl w:val="0"/>
          <w:numId w:val="19"/>
        </w:numPr>
        <w:tabs>
          <w:tab w:val="clear" w:pos="720"/>
          <w:tab w:val="num" w:pos="1800"/>
        </w:tabs>
        <w:spacing w:before="120" w:after="120" w:line="240" w:lineRule="auto"/>
        <w:ind w:left="1077" w:hanging="357"/>
        <w:contextualSpacing/>
      </w:pPr>
      <w:r>
        <w:t>t</w:t>
      </w:r>
      <w:r w:rsidR="009E616D" w:rsidRPr="009E616D">
        <w:t>he role of the NDIS Quality and Safeguards Commission</w:t>
      </w:r>
    </w:p>
    <w:p w14:paraId="61709E91" w14:textId="390953EE" w:rsidR="009E616D" w:rsidRPr="009E616D" w:rsidRDefault="00F51345" w:rsidP="000E6362">
      <w:pPr>
        <w:numPr>
          <w:ilvl w:val="0"/>
          <w:numId w:val="19"/>
        </w:numPr>
        <w:tabs>
          <w:tab w:val="clear" w:pos="720"/>
          <w:tab w:val="num" w:pos="1800"/>
        </w:tabs>
        <w:spacing w:before="120" w:after="120" w:line="240" w:lineRule="auto"/>
        <w:ind w:left="1077" w:hanging="357"/>
        <w:contextualSpacing/>
      </w:pPr>
      <w:r>
        <w:t>r</w:t>
      </w:r>
      <w:r w:rsidR="009E616D" w:rsidRPr="009E616D">
        <w:t>esponsibilities under the NDIS Code of Conduct</w:t>
      </w:r>
    </w:p>
    <w:p w14:paraId="388000E2" w14:textId="4273ED79" w:rsidR="009E616D" w:rsidRPr="009E616D" w:rsidRDefault="00F51345" w:rsidP="000E6362">
      <w:pPr>
        <w:numPr>
          <w:ilvl w:val="0"/>
          <w:numId w:val="19"/>
        </w:numPr>
        <w:tabs>
          <w:tab w:val="clear" w:pos="720"/>
          <w:tab w:val="num" w:pos="1800"/>
        </w:tabs>
        <w:spacing w:before="120" w:after="120" w:line="240" w:lineRule="auto"/>
        <w:ind w:left="1077" w:hanging="357"/>
        <w:contextualSpacing/>
      </w:pPr>
      <w:proofErr w:type="gramStart"/>
      <w:r>
        <w:t>their</w:t>
      </w:r>
      <w:proofErr w:type="gramEnd"/>
      <w:r w:rsidR="009E616D" w:rsidRPr="009E616D">
        <w:t xml:space="preserve"> role in achieving the vision of the NDIS.</w:t>
      </w:r>
    </w:p>
    <w:p w14:paraId="4820DB38" w14:textId="77777777" w:rsidR="009E616D" w:rsidRPr="009E616D" w:rsidRDefault="009E616D" w:rsidP="0033114E">
      <w:pPr>
        <w:pStyle w:val="Heading40"/>
        <w:ind w:left="360"/>
      </w:pPr>
      <w:r w:rsidRPr="009E616D">
        <w:t>Infection prevention and control</w:t>
      </w:r>
    </w:p>
    <w:p w14:paraId="2F86E16A" w14:textId="77777777" w:rsidR="009E616D" w:rsidRPr="009E616D" w:rsidRDefault="009E616D" w:rsidP="00EE4A8C">
      <w:pPr>
        <w:spacing w:before="120" w:after="120" w:line="276" w:lineRule="auto"/>
        <w:ind w:left="357"/>
      </w:pPr>
      <w:r w:rsidRPr="009E616D">
        <w:t xml:space="preserve">The Australian Government Department of Health has developed a free online training module: </w:t>
      </w:r>
      <w:hyperlink r:id="rId51" w:history="1">
        <w:r w:rsidRPr="009E616D">
          <w:rPr>
            <w:rStyle w:val="Hyperlink"/>
          </w:rPr>
          <w:t>Infection prevention and control for COVID-19</w:t>
        </w:r>
      </w:hyperlink>
      <w:r w:rsidRPr="009E616D">
        <w:t>.</w:t>
      </w:r>
    </w:p>
    <w:p w14:paraId="648272D3" w14:textId="77777777" w:rsidR="009E616D" w:rsidRPr="009E616D" w:rsidRDefault="009E616D" w:rsidP="003F67DC">
      <w:pPr>
        <w:spacing w:before="120" w:after="0" w:line="240" w:lineRule="auto"/>
        <w:ind w:left="714" w:hanging="357"/>
      </w:pPr>
      <w:r w:rsidRPr="009E616D">
        <w:t>It covers the fundamentals of infection prevention and control for COVID-19, including:</w:t>
      </w:r>
    </w:p>
    <w:p w14:paraId="7B7C0840" w14:textId="77777777" w:rsidR="009E616D" w:rsidRPr="009E616D" w:rsidRDefault="009E616D" w:rsidP="004A2B20">
      <w:pPr>
        <w:numPr>
          <w:ilvl w:val="0"/>
          <w:numId w:val="20"/>
        </w:numPr>
        <w:tabs>
          <w:tab w:val="clear" w:pos="720"/>
          <w:tab w:val="num" w:pos="1800"/>
        </w:tabs>
        <w:spacing w:before="120" w:after="120" w:line="240" w:lineRule="auto"/>
        <w:ind w:left="1077" w:hanging="357"/>
        <w:contextualSpacing/>
      </w:pPr>
      <w:r w:rsidRPr="009E616D">
        <w:t>COVID-19 – what is it?</w:t>
      </w:r>
    </w:p>
    <w:p w14:paraId="60558C43" w14:textId="77777777" w:rsidR="009E616D" w:rsidRPr="009E616D" w:rsidRDefault="009E616D" w:rsidP="004A2B20">
      <w:pPr>
        <w:numPr>
          <w:ilvl w:val="0"/>
          <w:numId w:val="20"/>
        </w:numPr>
        <w:tabs>
          <w:tab w:val="clear" w:pos="720"/>
          <w:tab w:val="num" w:pos="1800"/>
        </w:tabs>
        <w:spacing w:before="120" w:after="120" w:line="240" w:lineRule="auto"/>
        <w:ind w:left="1077" w:hanging="357"/>
        <w:contextualSpacing/>
      </w:pPr>
      <w:r w:rsidRPr="009E616D">
        <w:t>Signs and symptoms</w:t>
      </w:r>
    </w:p>
    <w:p w14:paraId="4CF2E0D9" w14:textId="77777777" w:rsidR="009E616D" w:rsidRPr="009E616D" w:rsidRDefault="009E616D" w:rsidP="004A2B20">
      <w:pPr>
        <w:numPr>
          <w:ilvl w:val="0"/>
          <w:numId w:val="20"/>
        </w:numPr>
        <w:tabs>
          <w:tab w:val="clear" w:pos="720"/>
          <w:tab w:val="num" w:pos="1800"/>
        </w:tabs>
        <w:spacing w:before="120" w:after="120" w:line="240" w:lineRule="auto"/>
        <w:ind w:left="1077" w:hanging="357"/>
        <w:contextualSpacing/>
      </w:pPr>
      <w:r w:rsidRPr="009E616D">
        <w:t>Keeping safe – protecting yourself and others</w:t>
      </w:r>
    </w:p>
    <w:p w14:paraId="1CA8BE00" w14:textId="77777777" w:rsidR="009E616D" w:rsidRPr="009E616D" w:rsidRDefault="009E616D" w:rsidP="004A2B20">
      <w:pPr>
        <w:numPr>
          <w:ilvl w:val="0"/>
          <w:numId w:val="20"/>
        </w:numPr>
        <w:tabs>
          <w:tab w:val="clear" w:pos="720"/>
          <w:tab w:val="num" w:pos="1800"/>
        </w:tabs>
        <w:spacing w:before="120" w:after="120" w:line="240" w:lineRule="auto"/>
        <w:ind w:left="1077" w:hanging="357"/>
      </w:pPr>
      <w:r w:rsidRPr="009E616D">
        <w:t>Myth busting.</w:t>
      </w:r>
    </w:p>
    <w:p w14:paraId="108DBF53" w14:textId="77777777" w:rsidR="009E616D" w:rsidRPr="009E616D" w:rsidRDefault="009E616D" w:rsidP="004A2B20">
      <w:pPr>
        <w:spacing w:before="120" w:after="0" w:line="276" w:lineRule="auto"/>
        <w:ind w:left="357"/>
      </w:pPr>
      <w:r w:rsidRPr="009E616D">
        <w:t>At the end of this training module, you should be able to:</w:t>
      </w:r>
    </w:p>
    <w:p w14:paraId="28F184E8"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understand the basics about the COVID-19 virus, including how it is spread</w:t>
      </w:r>
    </w:p>
    <w:p w14:paraId="54848322"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describe what you can do to protect the people you support and your workforce </w:t>
      </w:r>
    </w:p>
    <w:p w14:paraId="7AA79ACC"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know what to do if the person you are supporting develops symptoms</w:t>
      </w:r>
    </w:p>
    <w:p w14:paraId="0AEA7016"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know what to do if you develop symptoms</w:t>
      </w:r>
    </w:p>
    <w:p w14:paraId="5EDAA5BA" w14:textId="77777777" w:rsidR="009E616D" w:rsidRPr="009E616D" w:rsidRDefault="009E616D" w:rsidP="004A2B20">
      <w:pPr>
        <w:numPr>
          <w:ilvl w:val="0"/>
          <w:numId w:val="21"/>
        </w:numPr>
        <w:tabs>
          <w:tab w:val="clear" w:pos="720"/>
          <w:tab w:val="num" w:pos="1800"/>
        </w:tabs>
        <w:spacing w:before="120" w:after="120" w:line="240" w:lineRule="auto"/>
        <w:ind w:left="1077" w:hanging="357"/>
      </w:pPr>
      <w:proofErr w:type="gramStart"/>
      <w:r w:rsidRPr="009E616D">
        <w:t>tell</w:t>
      </w:r>
      <w:proofErr w:type="gramEnd"/>
      <w:r w:rsidRPr="009E616D">
        <w:t xml:space="preserve"> the difference between myths and facts of COVID-19.</w:t>
      </w:r>
    </w:p>
    <w:p w14:paraId="0514B115" w14:textId="0783B08B" w:rsidR="009E616D" w:rsidRPr="009E616D" w:rsidRDefault="000112A7" w:rsidP="00EE4A8C">
      <w:pPr>
        <w:spacing w:before="120" w:after="120" w:line="276" w:lineRule="auto"/>
        <w:ind w:left="357"/>
      </w:pPr>
      <w:r>
        <w:t xml:space="preserve">Email </w:t>
      </w:r>
      <w:r w:rsidR="009E616D" w:rsidRPr="009E616D">
        <w:t>any technical questions about the training portal</w:t>
      </w:r>
      <w:r>
        <w:t xml:space="preserve"> to</w:t>
      </w:r>
      <w:r w:rsidR="009E616D" w:rsidRPr="009E616D">
        <w:t xml:space="preserve"> </w:t>
      </w:r>
      <w:hyperlink r:id="rId52" w:history="1">
        <w:r w:rsidR="009E616D" w:rsidRPr="009E616D">
          <w:rPr>
            <w:rStyle w:val="Hyperlink"/>
          </w:rPr>
          <w:t>support@covid-19training.gov.au</w:t>
        </w:r>
      </w:hyperlink>
    </w:p>
    <w:p w14:paraId="05DA244F" w14:textId="77777777" w:rsidR="009E616D" w:rsidRPr="009E616D" w:rsidRDefault="009E616D" w:rsidP="0033114E">
      <w:pPr>
        <w:pStyle w:val="Heading40"/>
        <w:ind w:left="360"/>
      </w:pPr>
      <w:r w:rsidRPr="009E616D">
        <w:t>Worker screening</w:t>
      </w:r>
    </w:p>
    <w:p w14:paraId="1CAFAE96" w14:textId="77777777" w:rsidR="009E616D" w:rsidRPr="009E616D" w:rsidRDefault="009E616D" w:rsidP="00EE4A8C">
      <w:pPr>
        <w:spacing w:before="120" w:after="120" w:line="276" w:lineRule="auto"/>
        <w:ind w:left="357"/>
      </w:pPr>
      <w:r w:rsidRPr="009E616D">
        <w:t xml:space="preserve">Worker screening is a way to check that the people who are working, or wish to work, with NDIS participants </w:t>
      </w:r>
      <w:proofErr w:type="gramStart"/>
      <w:r w:rsidRPr="009E616D">
        <w:t>don’t</w:t>
      </w:r>
      <w:proofErr w:type="gramEnd"/>
      <w:r w:rsidRPr="009E616D">
        <w:t xml:space="preserve"> present an unacceptable risk to them.</w:t>
      </w:r>
    </w:p>
    <w:p w14:paraId="1AC979B3" w14:textId="77777777" w:rsidR="009E616D" w:rsidRPr="009E616D" w:rsidRDefault="009E616D" w:rsidP="00EE4A8C">
      <w:pPr>
        <w:spacing w:before="120" w:after="120" w:line="276" w:lineRule="auto"/>
        <w:ind w:left="357"/>
      </w:pPr>
      <w:r w:rsidRPr="009E616D">
        <w:t xml:space="preserve">All NDIS workers </w:t>
      </w:r>
      <w:proofErr w:type="gramStart"/>
      <w:r w:rsidRPr="009E616D">
        <w:t>must be screened</w:t>
      </w:r>
      <w:proofErr w:type="gramEnd"/>
      <w:r w:rsidRPr="009E616D">
        <w:t xml:space="preserve"> in accordance with the state and territory arrangements. Find more on our </w:t>
      </w:r>
      <w:hyperlink r:id="rId53" w:history="1">
        <w:r w:rsidRPr="009E616D">
          <w:rPr>
            <w:rStyle w:val="Hyperlink"/>
          </w:rPr>
          <w:t>Worker Screening</w:t>
        </w:r>
      </w:hyperlink>
      <w:r w:rsidRPr="009E616D">
        <w:t xml:space="preserve"> webpage.</w:t>
      </w:r>
    </w:p>
    <w:p w14:paraId="3E4E8D43" w14:textId="52E2D9A2" w:rsidR="003979FF" w:rsidRPr="003979FF" w:rsidRDefault="003979FF" w:rsidP="00FD1BA9">
      <w:pPr>
        <w:pStyle w:val="Heading30"/>
        <w:ind w:left="360"/>
      </w:pPr>
      <w:bookmarkStart w:id="20" w:name="_Toc47076870"/>
      <w:r>
        <w:t xml:space="preserve">Minimising </w:t>
      </w:r>
      <w:r w:rsidR="00F51345">
        <w:t xml:space="preserve">the risk of COVID-19 </w:t>
      </w:r>
      <w:r>
        <w:t>transmission</w:t>
      </w:r>
      <w:bookmarkEnd w:id="20"/>
    </w:p>
    <w:p w14:paraId="668E16E2" w14:textId="77777777" w:rsidR="003979FF" w:rsidRPr="00925CC1" w:rsidRDefault="003979FF" w:rsidP="003F67DC">
      <w:pPr>
        <w:pStyle w:val="NormalWeb"/>
        <w:spacing w:before="120" w:beforeAutospacing="0" w:after="0" w:afterAutospacing="0" w:line="276" w:lineRule="auto"/>
        <w:ind w:left="357"/>
        <w:rPr>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 xml:space="preserve">In any support, whether continuing or </w:t>
      </w:r>
      <w:proofErr w:type="gramStart"/>
      <w:r w:rsidRPr="00925CC1">
        <w:rPr>
          <w:rStyle w:val="font-arial"/>
          <w:rFonts w:asciiTheme="minorHAnsi" w:hAnsiTheme="minorHAnsi" w:cstheme="minorHAnsi"/>
          <w:color w:val="000000"/>
          <w:sz w:val="22"/>
          <w:szCs w:val="22"/>
        </w:rPr>
        <w:t>being adjusted</w:t>
      </w:r>
      <w:proofErr w:type="gramEnd"/>
      <w:r w:rsidRPr="00925CC1">
        <w:rPr>
          <w:rStyle w:val="font-arial"/>
          <w:rFonts w:asciiTheme="minorHAnsi" w:hAnsiTheme="minorHAnsi" w:cstheme="minorHAnsi"/>
          <w:color w:val="000000"/>
          <w:sz w:val="22"/>
          <w:szCs w:val="22"/>
        </w:rPr>
        <w:t>, consideration must be given to reducing the risk of COVID-19 infection. Factors that can increase that risk, and the impact of a COVID-19 infection include:</w:t>
      </w:r>
    </w:p>
    <w:p w14:paraId="7410CA3E" w14:textId="77777777" w:rsidR="003979FF" w:rsidRPr="00925CC1" w:rsidRDefault="003979FF" w:rsidP="004A2B20">
      <w:pPr>
        <w:numPr>
          <w:ilvl w:val="0"/>
          <w:numId w:val="12"/>
        </w:numPr>
        <w:tabs>
          <w:tab w:val="clear" w:pos="720"/>
          <w:tab w:val="num" w:pos="1800"/>
        </w:tabs>
        <w:suppressAutoHyphens w:val="0"/>
        <w:spacing w:before="0" w:after="120" w:line="240" w:lineRule="auto"/>
        <w:ind w:left="1066" w:hanging="357"/>
        <w:contextualSpacing/>
        <w:rPr>
          <w:rFonts w:cstheme="minorHAnsi"/>
          <w:color w:val="000000"/>
          <w:szCs w:val="22"/>
        </w:rPr>
      </w:pPr>
      <w:r w:rsidRPr="00925CC1">
        <w:rPr>
          <w:rStyle w:val="font-arial"/>
          <w:rFonts w:cstheme="minorHAnsi"/>
          <w:color w:val="000000"/>
          <w:szCs w:val="22"/>
        </w:rPr>
        <w:t>the likelihood of underlying medical conditions placing individuals at risk for severe disease from COVID-19</w:t>
      </w:r>
    </w:p>
    <w:p w14:paraId="432BAD2D" w14:textId="77777777" w:rsidR="003979FF" w:rsidRPr="00925CC1" w:rsidRDefault="003979FF" w:rsidP="004A2B20">
      <w:pPr>
        <w:numPr>
          <w:ilvl w:val="0"/>
          <w:numId w:val="12"/>
        </w:numPr>
        <w:tabs>
          <w:tab w:val="clear" w:pos="720"/>
          <w:tab w:val="num" w:pos="1800"/>
        </w:tabs>
        <w:suppressAutoHyphens w:val="0"/>
        <w:spacing w:before="120" w:after="120" w:line="240" w:lineRule="auto"/>
        <w:ind w:left="1066" w:hanging="357"/>
        <w:contextualSpacing/>
        <w:rPr>
          <w:rFonts w:cstheme="minorHAnsi"/>
          <w:color w:val="000000"/>
          <w:szCs w:val="22"/>
        </w:rPr>
      </w:pPr>
      <w:r w:rsidRPr="00925CC1">
        <w:rPr>
          <w:rStyle w:val="font-arial"/>
          <w:rFonts w:cstheme="minorHAnsi"/>
          <w:color w:val="000000"/>
          <w:szCs w:val="22"/>
        </w:rPr>
        <w:t>people with complex support needs who may have difficulty meeting the requirements for social distancing and personal hygiene</w:t>
      </w:r>
    </w:p>
    <w:p w14:paraId="7D9F6C8A" w14:textId="77777777" w:rsidR="003979FF" w:rsidRPr="00925CC1" w:rsidRDefault="003979FF" w:rsidP="004A2B20">
      <w:pPr>
        <w:numPr>
          <w:ilvl w:val="0"/>
          <w:numId w:val="12"/>
        </w:numPr>
        <w:tabs>
          <w:tab w:val="clear" w:pos="720"/>
          <w:tab w:val="num" w:pos="1800"/>
        </w:tabs>
        <w:suppressAutoHyphens w:val="0"/>
        <w:spacing w:before="120" w:after="120" w:line="240" w:lineRule="auto"/>
        <w:ind w:left="1066" w:hanging="357"/>
        <w:contextualSpacing/>
        <w:rPr>
          <w:rFonts w:cstheme="minorHAnsi"/>
          <w:color w:val="000000"/>
          <w:szCs w:val="22"/>
        </w:rPr>
      </w:pPr>
      <w:proofErr w:type="gramStart"/>
      <w:r w:rsidRPr="00925CC1">
        <w:rPr>
          <w:rStyle w:val="font-arial"/>
          <w:rFonts w:cstheme="minorHAnsi"/>
          <w:color w:val="000000"/>
          <w:szCs w:val="22"/>
        </w:rPr>
        <w:t>centre-based</w:t>
      </w:r>
      <w:proofErr w:type="gramEnd"/>
      <w:r w:rsidRPr="00925CC1">
        <w:rPr>
          <w:rStyle w:val="font-arial"/>
          <w:rFonts w:cstheme="minorHAnsi"/>
          <w:color w:val="000000"/>
          <w:szCs w:val="22"/>
        </w:rPr>
        <w:t xml:space="preserve"> supports, and the management of a centre-based environment may facilitate the spread of COVID-19.</w:t>
      </w:r>
    </w:p>
    <w:p w14:paraId="6813D820" w14:textId="15782F0D" w:rsidR="003979FF" w:rsidRPr="00F51345" w:rsidRDefault="003979FF" w:rsidP="00FD1BA9">
      <w:pPr>
        <w:pStyle w:val="Heading40"/>
        <w:ind w:left="349"/>
      </w:pPr>
      <w:r w:rsidRPr="00F51345">
        <w:rPr>
          <w:rStyle w:val="font-arial"/>
        </w:rPr>
        <w:lastRenderedPageBreak/>
        <w:t>Strategies to</w:t>
      </w:r>
      <w:r w:rsidR="00F51345" w:rsidRPr="00F51345">
        <w:rPr>
          <w:rStyle w:val="font-arial"/>
        </w:rPr>
        <w:t xml:space="preserve"> control infection transmission</w:t>
      </w:r>
    </w:p>
    <w:p w14:paraId="5C573657" w14:textId="3E6C28D7" w:rsidR="003979FF" w:rsidRDefault="003979FF" w:rsidP="003F67DC">
      <w:pPr>
        <w:numPr>
          <w:ilvl w:val="0"/>
          <w:numId w:val="13"/>
        </w:numPr>
        <w:tabs>
          <w:tab w:val="clear" w:pos="720"/>
          <w:tab w:val="num" w:pos="1778"/>
        </w:tabs>
        <w:suppressAutoHyphens w:val="0"/>
        <w:spacing w:before="120" w:after="0" w:line="240" w:lineRule="auto"/>
        <w:ind w:left="1060" w:hanging="357"/>
        <w:rPr>
          <w:rStyle w:val="font-arial"/>
          <w:rFonts w:cstheme="minorHAnsi"/>
          <w:color w:val="000000"/>
          <w:szCs w:val="22"/>
        </w:rPr>
      </w:pPr>
      <w:r w:rsidRPr="00925CC1">
        <w:rPr>
          <w:rStyle w:val="font-arial"/>
          <w:rFonts w:cstheme="minorHAnsi"/>
          <w:color w:val="000000"/>
          <w:szCs w:val="22"/>
        </w:rPr>
        <w:t>Provide adequate training and refreshers to all staff on respiratory etiquette and hand hygiene practices.</w:t>
      </w:r>
      <w:r w:rsidR="00304883">
        <w:rPr>
          <w:rStyle w:val="font-arial"/>
          <w:rFonts w:cstheme="minorHAnsi"/>
          <w:color w:val="000000"/>
          <w:szCs w:val="22"/>
        </w:rPr>
        <w:t xml:space="preserve"> This includes:</w:t>
      </w:r>
    </w:p>
    <w:p w14:paraId="6505A283" w14:textId="77777777" w:rsidR="00304883" w:rsidRPr="00304883" w:rsidRDefault="00304883" w:rsidP="00904704">
      <w:pPr>
        <w:pStyle w:val="ListParagraph"/>
        <w:numPr>
          <w:ilvl w:val="1"/>
          <w:numId w:val="30"/>
        </w:numPr>
        <w:tabs>
          <w:tab w:val="clear" w:pos="1440"/>
          <w:tab w:val="num" w:pos="2509"/>
        </w:tabs>
        <w:spacing w:before="0" w:after="120" w:line="240" w:lineRule="auto"/>
        <w:ind w:left="1792" w:hanging="357"/>
        <w:rPr>
          <w:color w:val="auto"/>
        </w:rPr>
      </w:pPr>
      <w:r w:rsidRPr="00304883">
        <w:rPr>
          <w:color w:val="auto"/>
        </w:rPr>
        <w:t>Washing hands frequently with soap and water, before and after eating, and after going to the toilet (see more information about hand washing published by the Department of Health</w:t>
      </w:r>
    </w:p>
    <w:p w14:paraId="2438737A" w14:textId="77777777" w:rsidR="00304883" w:rsidRPr="00304883" w:rsidRDefault="00304883" w:rsidP="00904704">
      <w:pPr>
        <w:pStyle w:val="ListParagraph"/>
        <w:numPr>
          <w:ilvl w:val="1"/>
          <w:numId w:val="30"/>
        </w:numPr>
        <w:tabs>
          <w:tab w:val="clear" w:pos="1440"/>
          <w:tab w:val="num" w:pos="2509"/>
        </w:tabs>
        <w:spacing w:before="120" w:after="120" w:line="240" w:lineRule="auto"/>
        <w:ind w:left="1789" w:hanging="357"/>
        <w:rPr>
          <w:color w:val="auto"/>
        </w:rPr>
      </w:pPr>
      <w:r w:rsidRPr="00304883">
        <w:rPr>
          <w:color w:val="auto"/>
        </w:rPr>
        <w:t>Covering the mouth when coughing and sneezing, disposing of tissues, and using alcohol-based hand sanitiser</w:t>
      </w:r>
    </w:p>
    <w:p w14:paraId="24B2DAC6" w14:textId="77777777" w:rsidR="00304883" w:rsidRPr="00304883" w:rsidRDefault="00304883" w:rsidP="00904704">
      <w:pPr>
        <w:pStyle w:val="ListParagraph"/>
        <w:numPr>
          <w:ilvl w:val="1"/>
          <w:numId w:val="30"/>
        </w:numPr>
        <w:tabs>
          <w:tab w:val="clear" w:pos="1440"/>
          <w:tab w:val="num" w:pos="2509"/>
        </w:tabs>
        <w:spacing w:before="120" w:after="120" w:line="240" w:lineRule="auto"/>
        <w:ind w:left="1789" w:hanging="357"/>
        <w:rPr>
          <w:color w:val="auto"/>
        </w:rPr>
      </w:pPr>
      <w:r w:rsidRPr="00304883">
        <w:rPr>
          <w:color w:val="auto"/>
        </w:rPr>
        <w:t>If unwell, avoiding contact with others (i.e. touching, kissing, hugging, and other intimate contact)</w:t>
      </w:r>
    </w:p>
    <w:p w14:paraId="18CC84F8"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Ensure support workers who have travelled overseas or interstate self-isolate for 14 days before returning to work.</w:t>
      </w:r>
    </w:p>
    <w:p w14:paraId="7915DE01"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 xml:space="preserve">Conduct routine environmental cleaning, particularly for </w:t>
      </w:r>
      <w:proofErr w:type="gramStart"/>
      <w:r w:rsidRPr="00925CC1">
        <w:rPr>
          <w:rStyle w:val="font-arial"/>
          <w:rFonts w:cstheme="minorHAnsi"/>
          <w:color w:val="000000"/>
          <w:szCs w:val="22"/>
        </w:rPr>
        <w:t>frequently-touched</w:t>
      </w:r>
      <w:proofErr w:type="gramEnd"/>
      <w:r w:rsidRPr="00925CC1">
        <w:rPr>
          <w:rStyle w:val="font-arial"/>
          <w:rFonts w:cstheme="minorHAnsi"/>
          <w:color w:val="000000"/>
          <w:szCs w:val="22"/>
        </w:rPr>
        <w:t xml:space="preserve"> surfaces and proper waste management.</w:t>
      </w:r>
    </w:p>
    <w:p w14:paraId="56F2CA3E"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 xml:space="preserve">Where possible, continue in-home supports and shared care planning to minimise the risk of a participant </w:t>
      </w:r>
      <w:proofErr w:type="gramStart"/>
      <w:r w:rsidRPr="00925CC1">
        <w:rPr>
          <w:rStyle w:val="font-arial"/>
          <w:rFonts w:cstheme="minorHAnsi"/>
          <w:color w:val="000000"/>
          <w:szCs w:val="22"/>
        </w:rPr>
        <w:t>being admitted</w:t>
      </w:r>
      <w:proofErr w:type="gramEnd"/>
      <w:r w:rsidRPr="00925CC1">
        <w:rPr>
          <w:rStyle w:val="font-arial"/>
          <w:rFonts w:cstheme="minorHAnsi"/>
          <w:color w:val="000000"/>
          <w:szCs w:val="22"/>
        </w:rPr>
        <w:t xml:space="preserve"> to health or quarantined facilities.</w:t>
      </w:r>
    </w:p>
    <w:p w14:paraId="3B458C5B"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 xml:space="preserve">Where a case of COVID-19 is suspected, clear communication on preventive health measures </w:t>
      </w:r>
      <w:proofErr w:type="gramStart"/>
      <w:r w:rsidRPr="00925CC1">
        <w:rPr>
          <w:rStyle w:val="font-arial"/>
          <w:rFonts w:cstheme="minorHAnsi"/>
          <w:color w:val="000000"/>
          <w:szCs w:val="22"/>
        </w:rPr>
        <w:t>should be given to staff and updated as circumstances change</w:t>
      </w:r>
      <w:proofErr w:type="gramEnd"/>
      <w:r w:rsidRPr="00925CC1">
        <w:rPr>
          <w:rStyle w:val="font-arial"/>
          <w:rFonts w:cstheme="minorHAnsi"/>
          <w:color w:val="000000"/>
          <w:szCs w:val="22"/>
        </w:rPr>
        <w:t>.</w:t>
      </w:r>
    </w:p>
    <w:p w14:paraId="7626651C" w14:textId="32973A9C" w:rsidR="003979FF" w:rsidRDefault="003979FF" w:rsidP="00F53F89">
      <w:pPr>
        <w:numPr>
          <w:ilvl w:val="0"/>
          <w:numId w:val="13"/>
        </w:numPr>
        <w:tabs>
          <w:tab w:val="clear" w:pos="720"/>
          <w:tab w:val="num" w:pos="1778"/>
        </w:tabs>
        <w:suppressAutoHyphens w:val="0"/>
        <w:spacing w:before="120" w:after="120" w:line="240" w:lineRule="auto"/>
        <w:ind w:left="1058" w:hanging="357"/>
        <w:rPr>
          <w:rStyle w:val="font-arial"/>
          <w:rFonts w:cstheme="minorHAnsi"/>
          <w:color w:val="000000"/>
          <w:szCs w:val="22"/>
        </w:rPr>
      </w:pPr>
      <w:r w:rsidRPr="00925CC1">
        <w:rPr>
          <w:rStyle w:val="font-arial"/>
          <w:rFonts w:cstheme="minorHAnsi"/>
          <w:color w:val="000000"/>
          <w:szCs w:val="22"/>
        </w:rPr>
        <w:t xml:space="preserve">Make sure that participants </w:t>
      </w:r>
      <w:proofErr w:type="gramStart"/>
      <w:r w:rsidRPr="00925CC1">
        <w:rPr>
          <w:rStyle w:val="font-arial"/>
          <w:rFonts w:cstheme="minorHAnsi"/>
          <w:color w:val="000000"/>
          <w:szCs w:val="22"/>
        </w:rPr>
        <w:t>are kept</w:t>
      </w:r>
      <w:proofErr w:type="gramEnd"/>
      <w:r w:rsidRPr="00925CC1">
        <w:rPr>
          <w:rStyle w:val="font-arial"/>
          <w:rFonts w:cstheme="minorHAnsi"/>
          <w:color w:val="000000"/>
          <w:szCs w:val="22"/>
        </w:rPr>
        <w:t xml:space="preserve"> informed and support them to understand how they can stay safe. There are accessible resources on </w:t>
      </w:r>
      <w:r w:rsidRPr="009A51CB">
        <w:rPr>
          <w:rStyle w:val="Hyperlink"/>
        </w:rPr>
        <w:t xml:space="preserve">our </w:t>
      </w:r>
      <w:hyperlink r:id="rId54" w:history="1">
        <w:r w:rsidRPr="009A51CB">
          <w:rPr>
            <w:rStyle w:val="Hyperlink"/>
          </w:rPr>
          <w:t>Coronavirus information for people with a disability</w:t>
        </w:r>
      </w:hyperlink>
      <w:r w:rsidRPr="00925CC1">
        <w:rPr>
          <w:rStyle w:val="font-arial"/>
          <w:rFonts w:cstheme="minorHAnsi"/>
          <w:color w:val="000000"/>
          <w:szCs w:val="22"/>
        </w:rPr>
        <w:t xml:space="preserve"> page, including an </w:t>
      </w:r>
      <w:hyperlink r:id="rId55" w:history="1">
        <w:r w:rsidRPr="009A51CB">
          <w:rPr>
            <w:rStyle w:val="Hyperlink"/>
          </w:rPr>
          <w:t>Easy Read factsheet</w:t>
        </w:r>
      </w:hyperlink>
      <w:r w:rsidRPr="00925CC1">
        <w:rPr>
          <w:rStyle w:val="font-arial"/>
          <w:rFonts w:cstheme="minorHAnsi"/>
          <w:color w:val="000000"/>
          <w:szCs w:val="22"/>
        </w:rPr>
        <w:t>.</w:t>
      </w:r>
    </w:p>
    <w:p w14:paraId="3A01CC26" w14:textId="54F6FB91" w:rsidR="00BC3328" w:rsidRPr="00400F24" w:rsidRDefault="00BC3328" w:rsidP="00FD1BA9">
      <w:pPr>
        <w:pStyle w:val="Heading30"/>
        <w:ind w:left="360"/>
      </w:pPr>
      <w:bookmarkStart w:id="21" w:name="_Toc47076871"/>
      <w:r w:rsidRPr="00400F24">
        <w:t>Staff flu vaccinations</w:t>
      </w:r>
      <w:bookmarkEnd w:id="21"/>
    </w:p>
    <w:p w14:paraId="55B6D11F" w14:textId="77777777" w:rsidR="00AF108E" w:rsidRPr="003C1B3F" w:rsidRDefault="00AF108E" w:rsidP="00EE4A8C">
      <w:pPr>
        <w:suppressAutoHyphens w:val="0"/>
        <w:spacing w:before="120" w:after="120" w:line="276" w:lineRule="auto"/>
        <w:ind w:left="357"/>
        <w:rPr>
          <w:rFonts w:ascii="Calibri" w:hAnsi="Calibri" w:cs="Calibri"/>
          <w:color w:val="auto"/>
          <w:szCs w:val="22"/>
          <w:shd w:val="clear" w:color="auto" w:fill="FFFFFF"/>
        </w:rPr>
      </w:pPr>
      <w:r w:rsidRPr="003C1B3F">
        <w:rPr>
          <w:rFonts w:ascii="Calibri" w:hAnsi="Calibri" w:cs="Calibri"/>
          <w:color w:val="auto"/>
          <w:szCs w:val="22"/>
          <w:shd w:val="clear" w:color="auto" w:fill="FFFFFF"/>
        </w:rPr>
        <w:t xml:space="preserve">Although COVID-19 is not the flu, flu vaccinations are critical to reducing the risk of serious health issues for many people with disability. </w:t>
      </w:r>
    </w:p>
    <w:p w14:paraId="720193B6" w14:textId="6088A91F" w:rsidR="00BC3328" w:rsidRPr="003C1B3F" w:rsidRDefault="00AF108E" w:rsidP="00EE4A8C">
      <w:pPr>
        <w:suppressAutoHyphens w:val="0"/>
        <w:spacing w:before="120" w:after="120" w:line="276" w:lineRule="auto"/>
        <w:ind w:left="357"/>
        <w:rPr>
          <w:color w:val="auto"/>
          <w:szCs w:val="22"/>
        </w:rPr>
      </w:pPr>
      <w:r w:rsidRPr="003C1B3F">
        <w:rPr>
          <w:rFonts w:ascii="Calibri" w:hAnsi="Calibri" w:cs="Calibri"/>
          <w:color w:val="auto"/>
          <w:szCs w:val="22"/>
          <w:shd w:val="clear" w:color="auto" w:fill="FFFFFF"/>
        </w:rPr>
        <w:t xml:space="preserve">It </w:t>
      </w:r>
      <w:proofErr w:type="gramStart"/>
      <w:r w:rsidRPr="003C1B3F">
        <w:rPr>
          <w:rFonts w:ascii="Calibri" w:hAnsi="Calibri" w:cs="Calibri"/>
          <w:color w:val="auto"/>
          <w:szCs w:val="22"/>
          <w:shd w:val="clear" w:color="auto" w:fill="FFFFFF"/>
        </w:rPr>
        <w:t>is strongly recommended</w:t>
      </w:r>
      <w:proofErr w:type="gramEnd"/>
      <w:r w:rsidRPr="003C1B3F">
        <w:rPr>
          <w:rFonts w:ascii="Calibri" w:hAnsi="Calibri" w:cs="Calibri"/>
          <w:color w:val="auto"/>
          <w:szCs w:val="22"/>
          <w:shd w:val="clear" w:color="auto" w:fill="FFFFFF"/>
        </w:rPr>
        <w:t xml:space="preserve"> that all providers </w:t>
      </w:r>
      <w:r w:rsidR="003979FF" w:rsidRPr="003C1B3F">
        <w:rPr>
          <w:rFonts w:ascii="Calibri" w:hAnsi="Calibri" w:cs="Calibri"/>
          <w:color w:val="auto"/>
          <w:szCs w:val="22"/>
          <w:shd w:val="clear" w:color="auto" w:fill="FFFFFF"/>
        </w:rPr>
        <w:t>carers, workers, NDIS participants and their family members to receive the annual flu vaccination</w:t>
      </w:r>
      <w:r w:rsidRPr="003C1B3F">
        <w:rPr>
          <w:rFonts w:ascii="Calibri" w:hAnsi="Calibri" w:cs="Calibri"/>
          <w:color w:val="auto"/>
          <w:szCs w:val="22"/>
          <w:shd w:val="clear" w:color="auto" w:fill="FFFFFF"/>
        </w:rPr>
        <w:t xml:space="preserve"> from mid-April 2020.</w:t>
      </w:r>
    </w:p>
    <w:p w14:paraId="3E228247" w14:textId="77B723E6" w:rsidR="00DA4177" w:rsidRDefault="004E71B8" w:rsidP="004A2B20">
      <w:pPr>
        <w:pStyle w:val="Heading20"/>
        <w:numPr>
          <w:ilvl w:val="0"/>
          <w:numId w:val="32"/>
        </w:numPr>
        <w:ind w:left="357" w:hanging="357"/>
      </w:pPr>
      <w:bookmarkStart w:id="22" w:name="_Toc47076872"/>
      <w:r>
        <w:t>D</w:t>
      </w:r>
      <w:r w:rsidR="00BC3328" w:rsidRPr="002309A3">
        <w:t>ealing with suspected or confirmed cases of COVID-19</w:t>
      </w:r>
      <w:bookmarkEnd w:id="22"/>
      <w:r w:rsidR="003D1ECC" w:rsidRPr="002309A3">
        <w:t xml:space="preserve"> </w:t>
      </w:r>
    </w:p>
    <w:p w14:paraId="442DF9A3" w14:textId="12E010F4" w:rsidR="003D1ECC" w:rsidRDefault="003D1ECC" w:rsidP="00FD1BA9">
      <w:pPr>
        <w:pStyle w:val="Heading30"/>
        <w:ind w:left="360"/>
        <w:rPr>
          <w:rFonts w:ascii="Arial" w:hAnsi="Arial"/>
          <w:color w:val="auto"/>
          <w:szCs w:val="26"/>
        </w:rPr>
      </w:pPr>
      <w:bookmarkStart w:id="23" w:name="_Toc47076873"/>
      <w:r>
        <w:t>In-home support settings</w:t>
      </w:r>
      <w:bookmarkEnd w:id="23"/>
    </w:p>
    <w:p w14:paraId="1F6EF0F3" w14:textId="77777777" w:rsidR="00461A8A" w:rsidRPr="00461A8A" w:rsidRDefault="00461A8A" w:rsidP="00EE4A8C">
      <w:pPr>
        <w:suppressAutoHyphens w:val="0"/>
        <w:spacing w:before="120" w:after="120" w:line="276" w:lineRule="auto"/>
        <w:ind w:left="357"/>
        <w:rPr>
          <w:rFonts w:ascii="Calibri" w:eastAsia="Calibri" w:hAnsi="Calibri" w:cs="Calibri"/>
          <w:color w:val="000000"/>
          <w:szCs w:val="22"/>
        </w:rPr>
      </w:pPr>
      <w:r w:rsidRPr="00461A8A">
        <w:rPr>
          <w:rFonts w:ascii="Calibri" w:eastAsia="Calibri" w:hAnsi="Calibri" w:cs="Calibri"/>
          <w:color w:val="000000"/>
          <w:szCs w:val="22"/>
        </w:rPr>
        <w:t xml:space="preserve">If your workers provide supports to a person living in their own home, they should monitor for symptoms of COVID-19 in the person with disability whom they support or any other family members. While a participant or other family members showing symptoms is not sufficient reason to cease providing supports to them, you and your workers should implement your outbreak management plan. </w:t>
      </w:r>
    </w:p>
    <w:p w14:paraId="7E1E4B6D" w14:textId="77777777" w:rsidR="00461A8A" w:rsidRPr="00461A8A" w:rsidRDefault="00461A8A" w:rsidP="003F67DC">
      <w:pPr>
        <w:suppressAutoHyphens w:val="0"/>
        <w:spacing w:before="120" w:after="0" w:line="276" w:lineRule="auto"/>
        <w:ind w:left="357"/>
        <w:rPr>
          <w:rFonts w:ascii="Calibri" w:eastAsia="Calibri" w:hAnsi="Calibri" w:cs="Calibri"/>
          <w:color w:val="000000"/>
          <w:szCs w:val="22"/>
        </w:rPr>
      </w:pPr>
      <w:r w:rsidRPr="00461A8A">
        <w:rPr>
          <w:rFonts w:ascii="Calibri" w:eastAsia="Calibri" w:hAnsi="Calibri" w:cs="Calibri"/>
          <w:color w:val="000000"/>
          <w:szCs w:val="22"/>
        </w:rPr>
        <w:t>Depending on the types of supports provided, this may include:</w:t>
      </w:r>
    </w:p>
    <w:p w14:paraId="6B409ACB" w14:textId="18BB911A" w:rsidR="00461A8A" w:rsidRPr="00461A8A" w:rsidRDefault="00461A8A" w:rsidP="00904704">
      <w:pPr>
        <w:pStyle w:val="ListParagraph"/>
        <w:numPr>
          <w:ilvl w:val="0"/>
          <w:numId w:val="47"/>
        </w:numPr>
        <w:tabs>
          <w:tab w:val="left" w:pos="851"/>
        </w:tabs>
        <w:suppressAutoHyphens w:val="0"/>
        <w:spacing w:before="0" w:after="120" w:line="240" w:lineRule="auto"/>
        <w:ind w:left="1213" w:hanging="357"/>
        <w:contextualSpacing w:val="0"/>
        <w:rPr>
          <w:rFonts w:ascii="Calibri" w:eastAsia="Calibri" w:hAnsi="Calibri" w:cs="Calibri"/>
          <w:color w:val="000000"/>
          <w:szCs w:val="22"/>
        </w:rPr>
      </w:pPr>
      <w:proofErr w:type="gramStart"/>
      <w:r w:rsidRPr="00461A8A">
        <w:rPr>
          <w:rFonts w:ascii="Calibri" w:eastAsia="Calibri" w:hAnsi="Calibri" w:cs="Calibri"/>
          <w:color w:val="000000"/>
          <w:szCs w:val="22"/>
        </w:rPr>
        <w:t>assisting</w:t>
      </w:r>
      <w:proofErr w:type="gramEnd"/>
      <w:r w:rsidRPr="00461A8A">
        <w:rPr>
          <w:rFonts w:ascii="Calibri" w:eastAsia="Calibri" w:hAnsi="Calibri" w:cs="Calibri"/>
          <w:color w:val="000000"/>
          <w:szCs w:val="22"/>
        </w:rPr>
        <w:t xml:space="preserve"> the participant to </w:t>
      </w:r>
      <w:r w:rsidRPr="00461A8A">
        <w:rPr>
          <w:rFonts w:ascii="Calibri" w:eastAsia="Calibri" w:hAnsi="Calibri" w:cs="Calibri"/>
          <w:b/>
          <w:color w:val="auto"/>
          <w:szCs w:val="22"/>
        </w:rPr>
        <w:t>seek medical advice</w:t>
      </w:r>
      <w:r w:rsidRPr="00461A8A">
        <w:rPr>
          <w:rFonts w:ascii="Calibri" w:eastAsia="Calibri" w:hAnsi="Calibri" w:cs="Calibri"/>
          <w:color w:val="000000"/>
          <w:szCs w:val="22"/>
        </w:rPr>
        <w:t xml:space="preserve"> from their doctor or call the National Coronavirus Hotline on 1800 020 080 and assisting them to undergo COVID-19 testing, if that is advised</w:t>
      </w:r>
      <w:r w:rsidR="00DD1906">
        <w:rPr>
          <w:rFonts w:ascii="Calibri" w:eastAsia="Calibri" w:hAnsi="Calibri" w:cs="Calibri"/>
          <w:color w:val="000000"/>
          <w:szCs w:val="22"/>
        </w:rPr>
        <w:t>. Refer to the Australian Government Department of Health’s fact sheet ‘</w:t>
      </w:r>
      <w:hyperlink r:id="rId56" w:history="1">
        <w:r w:rsidR="00DD1906" w:rsidRPr="00DD1906">
          <w:rPr>
            <w:rStyle w:val="Hyperlink"/>
            <w:rFonts w:ascii="Calibri" w:eastAsia="Calibri" w:hAnsi="Calibri" w:cs="Calibri"/>
            <w:szCs w:val="22"/>
          </w:rPr>
          <w:t>Information for support workers and carers on COVID-19 testing for people with disability</w:t>
        </w:r>
      </w:hyperlink>
      <w:r w:rsidR="00DD1906">
        <w:rPr>
          <w:rFonts w:ascii="Calibri" w:eastAsia="Calibri" w:hAnsi="Calibri" w:cs="Calibri"/>
          <w:color w:val="000000"/>
          <w:szCs w:val="22"/>
        </w:rPr>
        <w:t>’ for advice about the testing process</w:t>
      </w:r>
      <w:r w:rsidRPr="00461A8A">
        <w:rPr>
          <w:rFonts w:ascii="Calibri" w:eastAsia="Calibri" w:hAnsi="Calibri" w:cs="Calibri"/>
          <w:color w:val="000000"/>
          <w:szCs w:val="22"/>
        </w:rPr>
        <w:t xml:space="preserve"> </w:t>
      </w:r>
    </w:p>
    <w:p w14:paraId="287F43E0" w14:textId="78D22753" w:rsidR="00461A8A" w:rsidRPr="00461A8A" w:rsidRDefault="00461A8A" w:rsidP="00904704">
      <w:pPr>
        <w:pStyle w:val="ListParagraph"/>
        <w:numPr>
          <w:ilvl w:val="0"/>
          <w:numId w:val="47"/>
        </w:numPr>
        <w:tabs>
          <w:tab w:val="left" w:pos="851"/>
        </w:tabs>
        <w:suppressAutoHyphens w:val="0"/>
        <w:spacing w:before="120" w:after="120" w:line="240" w:lineRule="auto"/>
        <w:ind w:hanging="357"/>
        <w:contextualSpacing w:val="0"/>
        <w:rPr>
          <w:rFonts w:ascii="Calibri" w:eastAsia="Calibri" w:hAnsi="Calibri" w:cs="Calibri"/>
          <w:color w:val="000000"/>
          <w:szCs w:val="22"/>
        </w:rPr>
      </w:pPr>
      <w:proofErr w:type="gramStart"/>
      <w:r w:rsidRPr="00461A8A">
        <w:rPr>
          <w:rFonts w:ascii="Calibri" w:eastAsia="Calibri" w:hAnsi="Calibri" w:cs="Calibri"/>
          <w:color w:val="000000"/>
          <w:szCs w:val="22"/>
        </w:rPr>
        <w:t>identifying</w:t>
      </w:r>
      <w:proofErr w:type="gramEnd"/>
      <w:r w:rsidRPr="00461A8A">
        <w:rPr>
          <w:rFonts w:ascii="Calibri" w:eastAsia="Calibri" w:hAnsi="Calibri" w:cs="Calibri"/>
          <w:color w:val="000000"/>
          <w:szCs w:val="22"/>
        </w:rPr>
        <w:t xml:space="preserve"> </w:t>
      </w:r>
      <w:r w:rsidRPr="00461A8A">
        <w:rPr>
          <w:rFonts w:ascii="Calibri" w:eastAsia="Calibri" w:hAnsi="Calibri" w:cs="Calibri"/>
          <w:b/>
          <w:color w:val="000000"/>
          <w:szCs w:val="22"/>
        </w:rPr>
        <w:t>which supports are essential</w:t>
      </w:r>
      <w:r w:rsidRPr="00461A8A">
        <w:rPr>
          <w:rFonts w:ascii="Calibri" w:eastAsia="Calibri" w:hAnsi="Calibri" w:cs="Calibri"/>
          <w:color w:val="000000"/>
          <w:szCs w:val="22"/>
        </w:rPr>
        <w:t xml:space="preserve"> for the participant’s health, wellbeing and safety, and whether any of these supports can be provided in a different way. For </w:t>
      </w:r>
      <w:r w:rsidRPr="00461A8A">
        <w:rPr>
          <w:rFonts w:ascii="Calibri" w:eastAsia="Calibri" w:hAnsi="Calibri" w:cs="Calibri"/>
          <w:color w:val="000000"/>
          <w:szCs w:val="22"/>
        </w:rPr>
        <w:lastRenderedPageBreak/>
        <w:t>example, telephone welfare checks, or purchasing medication and food and leaving it in a safe place</w:t>
      </w:r>
    </w:p>
    <w:p w14:paraId="355BB208" w14:textId="77777777" w:rsidR="00461A8A" w:rsidRPr="00461A8A" w:rsidRDefault="00461A8A" w:rsidP="00904704">
      <w:pPr>
        <w:pStyle w:val="ListParagraph"/>
        <w:numPr>
          <w:ilvl w:val="0"/>
          <w:numId w:val="47"/>
        </w:numPr>
        <w:tabs>
          <w:tab w:val="left" w:pos="851"/>
        </w:tabs>
        <w:suppressAutoHyphens w:val="0"/>
        <w:spacing w:before="120" w:after="120" w:line="240" w:lineRule="auto"/>
        <w:ind w:hanging="357"/>
        <w:contextualSpacing w:val="0"/>
        <w:rPr>
          <w:rFonts w:ascii="Calibri" w:eastAsia="Calibri" w:hAnsi="Calibri" w:cs="Calibri"/>
          <w:color w:val="000000"/>
          <w:szCs w:val="22"/>
        </w:rPr>
      </w:pPr>
      <w:r w:rsidRPr="00461A8A">
        <w:rPr>
          <w:rFonts w:ascii="Calibri" w:eastAsia="Calibri" w:hAnsi="Calibri" w:cs="Calibri"/>
          <w:color w:val="000000"/>
          <w:szCs w:val="22"/>
        </w:rPr>
        <w:t xml:space="preserve">ensuring good </w:t>
      </w:r>
      <w:r w:rsidRPr="00461A8A">
        <w:rPr>
          <w:rFonts w:ascii="Calibri" w:eastAsia="Calibri" w:hAnsi="Calibri" w:cs="Calibri"/>
          <w:b/>
          <w:color w:val="000000"/>
          <w:szCs w:val="22"/>
        </w:rPr>
        <w:t>communication with the participant</w:t>
      </w:r>
      <w:r w:rsidRPr="00461A8A">
        <w:rPr>
          <w:rFonts w:ascii="Calibri" w:eastAsia="Calibri" w:hAnsi="Calibri" w:cs="Calibri"/>
          <w:color w:val="000000"/>
          <w:szCs w:val="22"/>
        </w:rPr>
        <w:t xml:space="preserve"> and/or their family members and support workers so that everyone understands any disruption or alteration to supports and services</w:t>
      </w:r>
    </w:p>
    <w:p w14:paraId="19C9A597" w14:textId="0DC1FA63" w:rsidR="00461A8A" w:rsidRPr="00461A8A" w:rsidRDefault="00461A8A" w:rsidP="00904704">
      <w:pPr>
        <w:pStyle w:val="ListParagraph"/>
        <w:numPr>
          <w:ilvl w:val="0"/>
          <w:numId w:val="47"/>
        </w:numPr>
        <w:tabs>
          <w:tab w:val="left" w:pos="851"/>
        </w:tabs>
        <w:suppressAutoHyphens w:val="0"/>
        <w:spacing w:before="120" w:after="0" w:line="240" w:lineRule="auto"/>
        <w:ind w:left="1213" w:hanging="357"/>
        <w:contextualSpacing w:val="0"/>
        <w:rPr>
          <w:rFonts w:ascii="Calibri" w:eastAsia="Calibri" w:hAnsi="Calibri" w:cs="Calibri"/>
          <w:color w:val="000000"/>
          <w:szCs w:val="22"/>
        </w:rPr>
      </w:pPr>
      <w:r w:rsidRPr="00461A8A">
        <w:rPr>
          <w:rFonts w:ascii="Calibri" w:eastAsia="Calibri" w:hAnsi="Calibri" w:cs="Calibri"/>
          <w:b/>
          <w:color w:val="000000"/>
          <w:szCs w:val="22"/>
        </w:rPr>
        <w:t xml:space="preserve">sourcing PPE </w:t>
      </w:r>
      <w:r w:rsidRPr="00461A8A">
        <w:rPr>
          <w:rFonts w:ascii="Calibri" w:eastAsia="Calibri" w:hAnsi="Calibri" w:cs="Calibri"/>
          <w:color w:val="000000"/>
          <w:szCs w:val="22"/>
        </w:rPr>
        <w:t>through usual means, and using it</w:t>
      </w:r>
      <w:r w:rsidR="00F6151A">
        <w:rPr>
          <w:rFonts w:ascii="Calibri" w:eastAsia="Calibri" w:hAnsi="Calibri" w:cs="Calibri"/>
          <w:color w:val="000000"/>
          <w:szCs w:val="22"/>
        </w:rPr>
        <w:t xml:space="preserve"> according to guidance from your state or territory’s public health guidelines, or</w:t>
      </w:r>
      <w:r w:rsidRPr="00461A8A">
        <w:rPr>
          <w:rFonts w:ascii="Calibri" w:eastAsia="Calibri" w:hAnsi="Calibri" w:cs="Calibri"/>
          <w:color w:val="000000"/>
          <w:szCs w:val="22"/>
        </w:rPr>
        <w:t xml:space="preserve"> </w:t>
      </w:r>
      <w:r w:rsidRPr="00461A8A">
        <w:rPr>
          <w:rFonts w:ascii="Calibri" w:eastAsia="Calibri" w:hAnsi="Calibri" w:cs="Calibri"/>
          <w:color w:val="auto"/>
          <w:szCs w:val="22"/>
        </w:rPr>
        <w:t>when:</w:t>
      </w:r>
    </w:p>
    <w:p w14:paraId="67E24CAC" w14:textId="77777777" w:rsidR="00461A8A" w:rsidRPr="00461A8A" w:rsidRDefault="00461A8A" w:rsidP="00904704">
      <w:pPr>
        <w:numPr>
          <w:ilvl w:val="1"/>
          <w:numId w:val="46"/>
        </w:numPr>
        <w:suppressAutoHyphens w:val="0"/>
        <w:spacing w:before="0" w:after="120" w:line="276" w:lineRule="auto"/>
        <w:ind w:left="1723" w:hanging="357"/>
        <w:contextualSpacing/>
        <w:rPr>
          <w:rFonts w:ascii="Calibri" w:eastAsia="Calibri" w:hAnsi="Calibri" w:cs="Calibri"/>
          <w:color w:val="000000"/>
          <w:szCs w:val="22"/>
        </w:rPr>
      </w:pPr>
      <w:r w:rsidRPr="00461A8A">
        <w:rPr>
          <w:rFonts w:ascii="Calibri" w:eastAsia="Calibri" w:hAnsi="Calibri" w:cs="Calibri"/>
          <w:color w:val="auto"/>
          <w:szCs w:val="22"/>
        </w:rPr>
        <w:t xml:space="preserve">a participant has or is suspected to have COVID-19 </w:t>
      </w:r>
    </w:p>
    <w:p w14:paraId="6FA452E0" w14:textId="77777777" w:rsidR="00461A8A" w:rsidRPr="00461A8A" w:rsidRDefault="00461A8A" w:rsidP="00904704">
      <w:pPr>
        <w:numPr>
          <w:ilvl w:val="1"/>
          <w:numId w:val="46"/>
        </w:numPr>
        <w:suppressAutoHyphens w:val="0"/>
        <w:spacing w:before="120" w:after="120" w:line="276" w:lineRule="auto"/>
        <w:ind w:left="1724" w:hanging="357"/>
        <w:contextualSpacing/>
        <w:rPr>
          <w:rFonts w:ascii="Calibri" w:eastAsia="Calibri" w:hAnsi="Calibri" w:cs="Calibri"/>
          <w:color w:val="000000"/>
          <w:szCs w:val="22"/>
        </w:rPr>
      </w:pPr>
      <w:r w:rsidRPr="00461A8A">
        <w:rPr>
          <w:rFonts w:ascii="Calibri" w:eastAsia="Calibri" w:hAnsi="Calibri" w:cs="Calibri"/>
          <w:color w:val="auto"/>
          <w:szCs w:val="22"/>
        </w:rPr>
        <w:t xml:space="preserve">the supports being provided are essential to their life, health or safety </w:t>
      </w:r>
    </w:p>
    <w:p w14:paraId="0E0C46E7" w14:textId="77777777" w:rsidR="00461A8A" w:rsidRPr="00461A8A" w:rsidRDefault="00461A8A" w:rsidP="00904704">
      <w:pPr>
        <w:numPr>
          <w:ilvl w:val="1"/>
          <w:numId w:val="46"/>
        </w:numPr>
        <w:suppressAutoHyphens w:val="0"/>
        <w:spacing w:before="120" w:after="120" w:line="276" w:lineRule="auto"/>
        <w:ind w:left="1723" w:hanging="357"/>
        <w:rPr>
          <w:rFonts w:ascii="Calibri" w:eastAsia="Calibri" w:hAnsi="Calibri" w:cs="Calibri"/>
          <w:color w:val="000000"/>
          <w:szCs w:val="22"/>
        </w:rPr>
      </w:pPr>
      <w:proofErr w:type="gramStart"/>
      <w:r w:rsidRPr="00461A8A">
        <w:rPr>
          <w:rFonts w:ascii="Calibri" w:eastAsia="Calibri" w:hAnsi="Calibri" w:cs="Calibri"/>
          <w:color w:val="auto"/>
          <w:szCs w:val="22"/>
        </w:rPr>
        <w:t>contact</w:t>
      </w:r>
      <w:proofErr w:type="gramEnd"/>
      <w:r w:rsidRPr="00461A8A">
        <w:rPr>
          <w:rFonts w:ascii="Calibri" w:eastAsia="Calibri" w:hAnsi="Calibri" w:cs="Calibri"/>
          <w:color w:val="auto"/>
          <w:szCs w:val="22"/>
        </w:rPr>
        <w:t xml:space="preserve"> between people exceeds the Australian Government Department of Health Guidelines for social distancing and isolation. </w:t>
      </w:r>
    </w:p>
    <w:p w14:paraId="0808B236" w14:textId="77777777" w:rsidR="00461A8A" w:rsidRPr="00461A8A" w:rsidRDefault="00461A8A" w:rsidP="003F67DC">
      <w:pPr>
        <w:suppressAutoHyphens w:val="0"/>
        <w:spacing w:before="120" w:after="0" w:line="276" w:lineRule="auto"/>
        <w:ind w:left="357"/>
        <w:rPr>
          <w:rFonts w:ascii="Calibri" w:eastAsia="Calibri" w:hAnsi="Calibri" w:cs="Calibri"/>
          <w:color w:val="000000"/>
          <w:szCs w:val="22"/>
        </w:rPr>
      </w:pPr>
      <w:r w:rsidRPr="00461A8A">
        <w:rPr>
          <w:rFonts w:ascii="Calibri" w:eastAsia="Calibri" w:hAnsi="Calibri" w:cs="Calibri"/>
          <w:color w:val="000000"/>
          <w:szCs w:val="22"/>
        </w:rPr>
        <w:t>Workers should not enter the home of a person who is unwell until either:</w:t>
      </w:r>
    </w:p>
    <w:p w14:paraId="50A96E20" w14:textId="77777777" w:rsidR="00461A8A" w:rsidRPr="005D19A1" w:rsidRDefault="00461A8A" w:rsidP="00904704">
      <w:pPr>
        <w:pStyle w:val="ListParagraph"/>
        <w:numPr>
          <w:ilvl w:val="0"/>
          <w:numId w:val="53"/>
        </w:numPr>
        <w:tabs>
          <w:tab w:val="left" w:pos="1276"/>
        </w:tabs>
        <w:suppressAutoHyphens w:val="0"/>
        <w:spacing w:before="0" w:after="120" w:line="240" w:lineRule="auto"/>
        <w:ind w:left="1276"/>
        <w:rPr>
          <w:rFonts w:ascii="Calibri" w:eastAsia="Calibri" w:hAnsi="Calibri" w:cs="Calibri"/>
          <w:color w:val="000000"/>
          <w:szCs w:val="22"/>
        </w:rPr>
      </w:pPr>
      <w:r w:rsidRPr="005D19A1">
        <w:rPr>
          <w:rFonts w:ascii="Calibri" w:eastAsia="Calibri" w:hAnsi="Calibri" w:cs="Calibri"/>
          <w:color w:val="000000"/>
          <w:szCs w:val="22"/>
        </w:rPr>
        <w:t>their COVID-19 status is confirmed, or</w:t>
      </w:r>
    </w:p>
    <w:p w14:paraId="0EF2976C" w14:textId="77777777" w:rsidR="00461A8A" w:rsidRPr="005D19A1" w:rsidRDefault="00461A8A" w:rsidP="00904704">
      <w:pPr>
        <w:pStyle w:val="ListParagraph"/>
        <w:numPr>
          <w:ilvl w:val="0"/>
          <w:numId w:val="53"/>
        </w:numPr>
        <w:tabs>
          <w:tab w:val="left" w:pos="1276"/>
        </w:tabs>
        <w:suppressAutoHyphens w:val="0"/>
        <w:spacing w:before="120" w:after="120" w:line="240" w:lineRule="auto"/>
        <w:ind w:left="1276"/>
        <w:rPr>
          <w:rFonts w:ascii="Calibri" w:eastAsia="Calibri" w:hAnsi="Calibri" w:cs="Calibri"/>
          <w:color w:val="000000"/>
          <w:szCs w:val="22"/>
        </w:rPr>
      </w:pPr>
      <w:proofErr w:type="gramStart"/>
      <w:r w:rsidRPr="005D19A1">
        <w:rPr>
          <w:rFonts w:ascii="Calibri" w:eastAsia="Calibri" w:hAnsi="Calibri" w:cs="Calibri"/>
          <w:color w:val="000000"/>
          <w:szCs w:val="22"/>
        </w:rPr>
        <w:t>appropriate</w:t>
      </w:r>
      <w:proofErr w:type="gramEnd"/>
      <w:r w:rsidRPr="005D19A1">
        <w:rPr>
          <w:rFonts w:ascii="Calibri" w:eastAsia="Calibri" w:hAnsi="Calibri" w:cs="Calibri"/>
          <w:color w:val="000000"/>
          <w:szCs w:val="22"/>
        </w:rPr>
        <w:t xml:space="preserve"> PPE is used correctly to provide any supports necessary to maintain the person’s health, safety and wellbeing.</w:t>
      </w:r>
    </w:p>
    <w:p w14:paraId="0BA7BCE4" w14:textId="77777777" w:rsidR="00461A8A" w:rsidRPr="00461A8A" w:rsidRDefault="00461A8A" w:rsidP="00461A8A">
      <w:pPr>
        <w:pStyle w:val="Heading30"/>
        <w:ind w:left="360"/>
      </w:pPr>
      <w:bookmarkStart w:id="24" w:name="_Toc47076874"/>
      <w:r w:rsidRPr="00461A8A">
        <w:t>Disability accommodation settings</w:t>
      </w:r>
      <w:bookmarkEnd w:id="24"/>
      <w:r w:rsidRPr="00461A8A">
        <w:t xml:space="preserve"> </w:t>
      </w:r>
    </w:p>
    <w:p w14:paraId="31310894" w14:textId="3D368582" w:rsidR="005D19A1" w:rsidRDefault="005D19A1" w:rsidP="005D19A1">
      <w:pPr>
        <w:ind w:left="360"/>
        <w:rPr>
          <w:rFonts w:cstheme="minorHAnsi"/>
          <w:color w:val="222222"/>
          <w:shd w:val="clear" w:color="auto" w:fill="FFFFFF"/>
        </w:rPr>
      </w:pPr>
      <w:r>
        <w:rPr>
          <w:rFonts w:cstheme="minorHAnsi"/>
          <w:color w:val="000000"/>
        </w:rPr>
        <w:t xml:space="preserve">We encourage providers to review </w:t>
      </w:r>
      <w:hyperlink r:id="rId57" w:history="1">
        <w:r w:rsidRPr="002137FC">
          <w:rPr>
            <w:rStyle w:val="Hyperlink"/>
            <w:rFonts w:cstheme="minorHAnsi"/>
            <w:i/>
            <w:shd w:val="clear" w:color="auto" w:fill="FFFFFF"/>
          </w:rPr>
          <w:t>National guidelines for the prevention, control and public health management of COVID-19 outbreaks in residential settings</w:t>
        </w:r>
      </w:hyperlink>
      <w:r>
        <w:rPr>
          <w:rFonts w:cs="Arial"/>
          <w:color w:val="222222"/>
          <w:shd w:val="clear" w:color="auto" w:fill="FFFFFF"/>
        </w:rPr>
        <w:t xml:space="preserve"> </w:t>
      </w:r>
      <w:r>
        <w:rPr>
          <w:rFonts w:cstheme="minorHAnsi"/>
          <w:color w:val="222222"/>
          <w:shd w:val="clear" w:color="auto" w:fill="FFFFFF"/>
        </w:rPr>
        <w:t>(Communicable Di</w:t>
      </w:r>
      <w:r w:rsidR="002137FC">
        <w:rPr>
          <w:rFonts w:cstheme="minorHAnsi"/>
          <w:color w:val="222222"/>
          <w:shd w:val="clear" w:color="auto" w:fill="FFFFFF"/>
        </w:rPr>
        <w:t>seases Network Australia (CDNA)</w:t>
      </w:r>
      <w:r>
        <w:rPr>
          <w:rFonts w:cstheme="minorHAnsi"/>
          <w:color w:val="222222"/>
          <w:shd w:val="clear" w:color="auto" w:fill="FFFFFF"/>
        </w:rPr>
        <w:t>.</w:t>
      </w:r>
    </w:p>
    <w:p w14:paraId="4122D348" w14:textId="77777777" w:rsidR="005D19A1" w:rsidRDefault="005D19A1" w:rsidP="005D19A1">
      <w:pPr>
        <w:spacing w:after="120"/>
        <w:ind w:left="360"/>
        <w:rPr>
          <w:rFonts w:cstheme="minorHAnsi"/>
          <w:color w:val="000000"/>
        </w:rPr>
      </w:pPr>
      <w:r>
        <w:rPr>
          <w:rFonts w:cstheme="minorHAnsi"/>
          <w:color w:val="000000"/>
        </w:rPr>
        <w:t xml:space="preserve">All workers and people with disability in the accommodation setting should actively monitor for symptoms of COVID-19. </w:t>
      </w:r>
    </w:p>
    <w:p w14:paraId="70104FDD" w14:textId="77777777" w:rsidR="005D19A1" w:rsidRDefault="005D19A1" w:rsidP="000E6362">
      <w:pPr>
        <w:keepNext/>
        <w:spacing w:before="120" w:after="0" w:line="276" w:lineRule="auto"/>
        <w:ind w:left="357"/>
        <w:rPr>
          <w:rFonts w:cstheme="minorHAnsi"/>
          <w:color w:val="000000"/>
        </w:rPr>
      </w:pPr>
      <w:r>
        <w:rPr>
          <w:rFonts w:cstheme="minorHAnsi"/>
          <w:color w:val="000000"/>
        </w:rPr>
        <w:t>If a participant shows symptoms of COVID-19:</w:t>
      </w:r>
    </w:p>
    <w:p w14:paraId="3CD4C1E7" w14:textId="38E7EF9D" w:rsidR="005D19A1" w:rsidRPr="005D19A1" w:rsidRDefault="00DD1906" w:rsidP="00904704">
      <w:pPr>
        <w:pStyle w:val="ListParagraph"/>
        <w:numPr>
          <w:ilvl w:val="0"/>
          <w:numId w:val="54"/>
        </w:numPr>
        <w:suppressAutoHyphens w:val="0"/>
        <w:spacing w:before="0" w:after="120" w:line="276" w:lineRule="auto"/>
        <w:ind w:left="1077" w:hanging="357"/>
        <w:contextualSpacing w:val="0"/>
        <w:rPr>
          <w:rFonts w:cstheme="minorHAnsi"/>
          <w:color w:val="000000"/>
        </w:rPr>
      </w:pPr>
      <w:proofErr w:type="gramStart"/>
      <w:r>
        <w:rPr>
          <w:rFonts w:cstheme="minorHAnsi"/>
          <w:b/>
          <w:color w:val="000000"/>
        </w:rPr>
        <w:t>s</w:t>
      </w:r>
      <w:r w:rsidR="005D19A1" w:rsidRPr="005D19A1">
        <w:rPr>
          <w:rFonts w:cstheme="minorHAnsi"/>
          <w:b/>
          <w:color w:val="000000"/>
        </w:rPr>
        <w:t>eek</w:t>
      </w:r>
      <w:proofErr w:type="gramEnd"/>
      <w:r w:rsidR="005D19A1" w:rsidRPr="005D19A1">
        <w:rPr>
          <w:rFonts w:cstheme="minorHAnsi"/>
          <w:b/>
          <w:color w:val="000000"/>
        </w:rPr>
        <w:t xml:space="preserve"> medical advice</w:t>
      </w:r>
      <w:r w:rsidR="005D19A1" w:rsidRPr="005D19A1">
        <w:rPr>
          <w:rFonts w:cstheme="minorHAnsi"/>
          <w:color w:val="000000"/>
        </w:rPr>
        <w:t xml:space="preserve"> from their doctor or call the National Coronavirus Hotline on 1800 020 080. If recommended by a medical practitioner, assist the participant to undergo COVID-19 testing.</w:t>
      </w:r>
      <w:r>
        <w:rPr>
          <w:rFonts w:cstheme="minorHAnsi"/>
          <w:color w:val="000000"/>
        </w:rPr>
        <w:t xml:space="preserve"> </w:t>
      </w:r>
      <w:r>
        <w:rPr>
          <w:rFonts w:ascii="Calibri" w:eastAsia="Calibri" w:hAnsi="Calibri" w:cs="Calibri"/>
          <w:color w:val="000000"/>
          <w:szCs w:val="22"/>
        </w:rPr>
        <w:t>Refer to the Australian Government Department of Health’s fact sheet ‘</w:t>
      </w:r>
      <w:hyperlink r:id="rId58" w:history="1">
        <w:r w:rsidRPr="00DD1906">
          <w:rPr>
            <w:rStyle w:val="Hyperlink"/>
            <w:rFonts w:ascii="Calibri" w:eastAsia="Calibri" w:hAnsi="Calibri" w:cs="Calibri"/>
            <w:szCs w:val="22"/>
          </w:rPr>
          <w:t>Information for support workers and carers on COVID-19 testing for people with disability</w:t>
        </w:r>
      </w:hyperlink>
      <w:r>
        <w:rPr>
          <w:rFonts w:ascii="Calibri" w:eastAsia="Calibri" w:hAnsi="Calibri" w:cs="Calibri"/>
          <w:color w:val="000000"/>
          <w:szCs w:val="22"/>
        </w:rPr>
        <w:t>’ for advice about the testing process</w:t>
      </w:r>
      <w:r w:rsidR="005D19A1" w:rsidRPr="005D19A1">
        <w:rPr>
          <w:rFonts w:cstheme="minorHAnsi"/>
          <w:color w:val="000000"/>
        </w:rPr>
        <w:t xml:space="preserve"> </w:t>
      </w:r>
    </w:p>
    <w:p w14:paraId="491F950E" w14:textId="60A27431"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color w:val="000000"/>
        </w:rPr>
        <w:t>w</w:t>
      </w:r>
      <w:r w:rsidR="005D19A1" w:rsidRPr="005D19A1">
        <w:rPr>
          <w:rFonts w:cstheme="minorHAnsi"/>
          <w:color w:val="000000"/>
        </w:rPr>
        <w:t>hile</w:t>
      </w:r>
      <w:proofErr w:type="gramEnd"/>
      <w:r w:rsidR="005D19A1" w:rsidRPr="005D19A1">
        <w:rPr>
          <w:rFonts w:cstheme="minorHAnsi"/>
          <w:color w:val="000000"/>
        </w:rPr>
        <w:t xml:space="preserve"> awaiting the test results, </w:t>
      </w:r>
      <w:r w:rsidR="005D19A1" w:rsidRPr="005D19A1">
        <w:rPr>
          <w:rFonts w:cstheme="minorHAnsi"/>
          <w:b/>
          <w:color w:val="000000"/>
        </w:rPr>
        <w:t>isolate the participant</w:t>
      </w:r>
      <w:r w:rsidR="005D19A1" w:rsidRPr="005D19A1">
        <w:rPr>
          <w:rFonts w:cstheme="minorHAnsi"/>
          <w:color w:val="000000"/>
        </w:rPr>
        <w:t xml:space="preserve"> and ensure they wear a face mask when in common areas. Increase routine environmental cleaning, and implement droplet precautions</w:t>
      </w:r>
    </w:p>
    <w:p w14:paraId="5BA627A1" w14:textId="4D3B6216"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color w:val="000000"/>
        </w:rPr>
        <w:t>i</w:t>
      </w:r>
      <w:r w:rsidR="005D19A1" w:rsidRPr="005D19A1">
        <w:rPr>
          <w:rFonts w:cstheme="minorHAnsi"/>
          <w:color w:val="000000"/>
        </w:rPr>
        <w:t>nform</w:t>
      </w:r>
      <w:proofErr w:type="gramEnd"/>
      <w:r w:rsidR="005D19A1" w:rsidRPr="005D19A1">
        <w:rPr>
          <w:rFonts w:cstheme="minorHAnsi"/>
          <w:color w:val="000000"/>
        </w:rPr>
        <w:t xml:space="preserve"> any person who </w:t>
      </w:r>
      <w:r w:rsidR="005D19A1" w:rsidRPr="005D19A1">
        <w:rPr>
          <w:rFonts w:cstheme="minorHAnsi"/>
          <w:b/>
          <w:color w:val="000000"/>
        </w:rPr>
        <w:t>may have had close contact</w:t>
      </w:r>
      <w:r w:rsidR="005D19A1" w:rsidRPr="005D19A1">
        <w:rPr>
          <w:rFonts w:cstheme="minorHAnsi"/>
          <w:color w:val="000000"/>
        </w:rPr>
        <w:t xml:space="preserve"> with the participant from 24 hours before the onset of symptoms that there is a suspected case of COVID-19, including co-residents, families, and workers.</w:t>
      </w:r>
    </w:p>
    <w:p w14:paraId="104B3AC3" w14:textId="6F658FDE"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b/>
          <w:color w:val="000000"/>
        </w:rPr>
        <w:t>k</w:t>
      </w:r>
      <w:r w:rsidR="005D19A1" w:rsidRPr="005D19A1">
        <w:rPr>
          <w:rFonts w:cstheme="minorHAnsi"/>
          <w:b/>
          <w:color w:val="000000"/>
        </w:rPr>
        <w:t>eep</w:t>
      </w:r>
      <w:proofErr w:type="gramEnd"/>
      <w:r w:rsidR="005D19A1" w:rsidRPr="005D19A1">
        <w:rPr>
          <w:rFonts w:cstheme="minorHAnsi"/>
          <w:b/>
          <w:color w:val="000000"/>
        </w:rPr>
        <w:t xml:space="preserve"> the participant informed</w:t>
      </w:r>
      <w:r w:rsidR="005D19A1" w:rsidRPr="005D19A1">
        <w:rPr>
          <w:rFonts w:cstheme="minorHAnsi"/>
          <w:color w:val="000000"/>
        </w:rPr>
        <w:t xml:space="preserve"> and support all residents to understand any changes to supports and services that may affect them.</w:t>
      </w:r>
    </w:p>
    <w:p w14:paraId="3119F434" w14:textId="7A217135" w:rsidR="005D19A1" w:rsidRPr="005D19A1" w:rsidRDefault="00DD1906" w:rsidP="00904704">
      <w:pPr>
        <w:pStyle w:val="ListParagraph"/>
        <w:numPr>
          <w:ilvl w:val="0"/>
          <w:numId w:val="54"/>
        </w:numPr>
        <w:suppressAutoHyphens w:val="0"/>
        <w:spacing w:before="120" w:after="0" w:line="276" w:lineRule="auto"/>
        <w:ind w:left="1077" w:hanging="357"/>
        <w:contextualSpacing w:val="0"/>
        <w:rPr>
          <w:rFonts w:cstheme="minorHAnsi"/>
          <w:color w:val="000000"/>
        </w:rPr>
      </w:pPr>
      <w:r>
        <w:rPr>
          <w:rFonts w:cstheme="minorHAnsi"/>
          <w:b/>
          <w:color w:val="000000"/>
        </w:rPr>
        <w:t>s</w:t>
      </w:r>
      <w:r w:rsidR="005D19A1" w:rsidRPr="005D19A1">
        <w:rPr>
          <w:rFonts w:cstheme="minorHAnsi"/>
          <w:b/>
          <w:color w:val="000000"/>
        </w:rPr>
        <w:t>ource PPE</w:t>
      </w:r>
      <w:r w:rsidR="005D19A1" w:rsidRPr="005D19A1">
        <w:rPr>
          <w:rFonts w:cstheme="minorHAnsi"/>
          <w:color w:val="000000"/>
        </w:rPr>
        <w:t xml:space="preserve"> through usual means and use it </w:t>
      </w:r>
      <w:r w:rsidR="00AC65BA">
        <w:rPr>
          <w:rFonts w:ascii="Calibri" w:eastAsia="Calibri" w:hAnsi="Calibri" w:cs="Calibri"/>
          <w:color w:val="000000"/>
          <w:szCs w:val="22"/>
        </w:rPr>
        <w:t>according to guidance from your state or territory’s public health guidelines, or</w:t>
      </w:r>
      <w:r w:rsidR="00AC65BA" w:rsidRPr="005D19A1">
        <w:rPr>
          <w:rFonts w:cstheme="minorHAnsi"/>
        </w:rPr>
        <w:t xml:space="preserve"> </w:t>
      </w:r>
      <w:r w:rsidR="005D19A1" w:rsidRPr="005D19A1">
        <w:rPr>
          <w:rFonts w:cstheme="minorHAnsi"/>
        </w:rPr>
        <w:t>when:</w:t>
      </w:r>
    </w:p>
    <w:p w14:paraId="4BBA2C8E" w14:textId="77777777" w:rsidR="005D19A1" w:rsidRPr="005D19A1" w:rsidRDefault="005D19A1" w:rsidP="00904704">
      <w:pPr>
        <w:pStyle w:val="ListParagraph"/>
        <w:numPr>
          <w:ilvl w:val="1"/>
          <w:numId w:val="54"/>
        </w:numPr>
        <w:suppressAutoHyphens w:val="0"/>
        <w:spacing w:before="0" w:after="120" w:line="276" w:lineRule="auto"/>
        <w:ind w:left="1797" w:hanging="357"/>
        <w:rPr>
          <w:rFonts w:cstheme="minorHAnsi"/>
          <w:color w:val="000000"/>
        </w:rPr>
      </w:pPr>
      <w:r w:rsidRPr="005D19A1">
        <w:rPr>
          <w:rFonts w:cstheme="minorHAnsi"/>
        </w:rPr>
        <w:t xml:space="preserve">a participant has or is suspected to have COVID-19 </w:t>
      </w:r>
    </w:p>
    <w:p w14:paraId="404C303B" w14:textId="77777777" w:rsidR="005D19A1" w:rsidRPr="005D19A1" w:rsidRDefault="005D19A1" w:rsidP="00904704">
      <w:pPr>
        <w:pStyle w:val="ListParagraph"/>
        <w:numPr>
          <w:ilvl w:val="1"/>
          <w:numId w:val="54"/>
        </w:numPr>
        <w:suppressAutoHyphens w:val="0"/>
        <w:spacing w:before="120" w:after="120" w:line="276" w:lineRule="auto"/>
        <w:rPr>
          <w:rFonts w:cstheme="minorHAnsi"/>
          <w:color w:val="000000"/>
        </w:rPr>
      </w:pPr>
      <w:r w:rsidRPr="005D19A1">
        <w:rPr>
          <w:rFonts w:cstheme="minorHAnsi"/>
        </w:rPr>
        <w:t xml:space="preserve">the supports being provided are essential to the participant’s life, health or safety </w:t>
      </w:r>
    </w:p>
    <w:p w14:paraId="45E32FCF" w14:textId="77777777" w:rsidR="005D19A1" w:rsidRPr="005D19A1" w:rsidRDefault="005D19A1" w:rsidP="00904704">
      <w:pPr>
        <w:pStyle w:val="ListParagraph"/>
        <w:numPr>
          <w:ilvl w:val="1"/>
          <w:numId w:val="54"/>
        </w:numPr>
        <w:suppressAutoHyphens w:val="0"/>
        <w:spacing w:before="120" w:after="120" w:line="276" w:lineRule="auto"/>
        <w:ind w:left="1797" w:hanging="357"/>
        <w:contextualSpacing w:val="0"/>
        <w:rPr>
          <w:rFonts w:cstheme="minorHAnsi"/>
          <w:color w:val="000000"/>
        </w:rPr>
      </w:pPr>
      <w:proofErr w:type="gramStart"/>
      <w:r w:rsidRPr="005D19A1">
        <w:rPr>
          <w:rFonts w:cstheme="minorHAnsi"/>
        </w:rPr>
        <w:lastRenderedPageBreak/>
        <w:t>contact</w:t>
      </w:r>
      <w:proofErr w:type="gramEnd"/>
      <w:r w:rsidRPr="005D19A1">
        <w:rPr>
          <w:rFonts w:cstheme="minorHAnsi"/>
        </w:rPr>
        <w:t xml:space="preserve"> between people exceeds the Australian Government Department of Health Guidelines for social distancing and isolation. </w:t>
      </w:r>
    </w:p>
    <w:p w14:paraId="37ADF303" w14:textId="5D6853EC"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color w:val="000000"/>
        </w:rPr>
        <w:t>c</w:t>
      </w:r>
      <w:r w:rsidR="005D19A1" w:rsidRPr="005D19A1">
        <w:rPr>
          <w:rFonts w:cstheme="minorHAnsi"/>
          <w:color w:val="000000"/>
        </w:rPr>
        <w:t>omplete</w:t>
      </w:r>
      <w:proofErr w:type="gramEnd"/>
      <w:r w:rsidR="005D19A1" w:rsidRPr="005D19A1">
        <w:rPr>
          <w:rFonts w:cstheme="minorHAnsi"/>
          <w:color w:val="000000"/>
        </w:rPr>
        <w:t xml:space="preserve"> an internal </w:t>
      </w:r>
      <w:r w:rsidR="005D19A1" w:rsidRPr="005D19A1">
        <w:rPr>
          <w:rFonts w:cstheme="minorHAnsi"/>
          <w:b/>
          <w:color w:val="000000"/>
        </w:rPr>
        <w:t>incident report</w:t>
      </w:r>
      <w:r w:rsidR="005D19A1" w:rsidRPr="005D19A1">
        <w:rPr>
          <w:rFonts w:cstheme="minorHAnsi"/>
          <w:color w:val="000000"/>
        </w:rPr>
        <w:t xml:space="preserve"> for the suspected case of COVID-19 (or other reports as required according to your organisation’s outbreak management plan)</w:t>
      </w:r>
      <w:r>
        <w:rPr>
          <w:rFonts w:cstheme="minorHAnsi"/>
          <w:color w:val="000000"/>
        </w:rPr>
        <w:t>.</w:t>
      </w:r>
    </w:p>
    <w:p w14:paraId="275099A0" w14:textId="77777777" w:rsidR="005D19A1" w:rsidRDefault="005D19A1" w:rsidP="005D19A1">
      <w:pPr>
        <w:spacing w:before="120" w:after="0" w:line="276" w:lineRule="auto"/>
        <w:ind w:left="357"/>
        <w:rPr>
          <w:rFonts w:cstheme="minorHAnsi"/>
          <w:color w:val="000000"/>
        </w:rPr>
      </w:pPr>
      <w:r>
        <w:rPr>
          <w:rFonts w:cstheme="minorHAnsi"/>
          <w:b/>
          <w:color w:val="000000"/>
        </w:rPr>
        <w:t xml:space="preserve">If a case of COVID-19 </w:t>
      </w:r>
      <w:proofErr w:type="gramStart"/>
      <w:r>
        <w:rPr>
          <w:rFonts w:cstheme="minorHAnsi"/>
          <w:b/>
          <w:color w:val="000000"/>
        </w:rPr>
        <w:t>is confirmed</w:t>
      </w:r>
      <w:proofErr w:type="gramEnd"/>
      <w:r>
        <w:rPr>
          <w:rFonts w:cstheme="minorHAnsi"/>
          <w:color w:val="000000"/>
        </w:rPr>
        <w:t xml:space="preserve"> by a positive test, you should take the following steps consistent with advice from your state or territory’s public health unit:</w:t>
      </w:r>
    </w:p>
    <w:p w14:paraId="5A22594E" w14:textId="677E8150" w:rsidR="005D19A1" w:rsidRPr="005D19A1" w:rsidRDefault="005D19A1" w:rsidP="00904704">
      <w:pPr>
        <w:pStyle w:val="ListParagraph"/>
        <w:numPr>
          <w:ilvl w:val="0"/>
          <w:numId w:val="55"/>
        </w:numPr>
        <w:suppressAutoHyphens w:val="0"/>
        <w:spacing w:before="0" w:after="120" w:line="276" w:lineRule="auto"/>
        <w:ind w:left="1077" w:hanging="357"/>
        <w:contextualSpacing w:val="0"/>
        <w:rPr>
          <w:rFonts w:cstheme="minorHAnsi"/>
          <w:color w:val="000000"/>
        </w:rPr>
      </w:pPr>
      <w:r w:rsidRPr="005D19A1">
        <w:rPr>
          <w:rFonts w:cstheme="minorHAnsi"/>
          <w:color w:val="000000"/>
        </w:rPr>
        <w:t xml:space="preserve">Inform people who have been in </w:t>
      </w:r>
      <w:r w:rsidRPr="005D19A1">
        <w:rPr>
          <w:rFonts w:cstheme="minorHAnsi"/>
          <w:b/>
          <w:color w:val="000000"/>
        </w:rPr>
        <w:t>close contact</w:t>
      </w:r>
      <w:r w:rsidRPr="005D19A1">
        <w:rPr>
          <w:rFonts w:cstheme="minorHAnsi"/>
          <w:color w:val="000000"/>
        </w:rPr>
        <w:t>, who must then</w:t>
      </w:r>
      <w:r>
        <w:rPr>
          <w:rFonts w:cstheme="minorHAnsi"/>
          <w:color w:val="000000"/>
        </w:rPr>
        <w:t xml:space="preserve"> self-quarantine for 14 </w:t>
      </w:r>
      <w:r w:rsidRPr="005D19A1">
        <w:rPr>
          <w:rFonts w:cstheme="minorHAnsi"/>
          <w:color w:val="000000"/>
        </w:rPr>
        <w:t xml:space="preserve">days. </w:t>
      </w:r>
    </w:p>
    <w:p w14:paraId="72C8D86E" w14:textId="77777777" w:rsidR="005D19A1" w:rsidRPr="005D19A1" w:rsidRDefault="005D19A1" w:rsidP="00904704">
      <w:pPr>
        <w:pStyle w:val="ListParagraph"/>
        <w:numPr>
          <w:ilvl w:val="0"/>
          <w:numId w:val="55"/>
        </w:numPr>
        <w:suppressAutoHyphens w:val="0"/>
        <w:spacing w:before="120" w:after="120" w:line="276" w:lineRule="auto"/>
        <w:contextualSpacing w:val="0"/>
        <w:rPr>
          <w:rFonts w:cstheme="minorHAnsi"/>
          <w:color w:val="000000"/>
        </w:rPr>
      </w:pPr>
      <w:r w:rsidRPr="005D19A1">
        <w:rPr>
          <w:rFonts w:cstheme="minorHAnsi"/>
          <w:color w:val="000000"/>
        </w:rPr>
        <w:t xml:space="preserve">Update </w:t>
      </w:r>
      <w:r w:rsidRPr="005D19A1">
        <w:rPr>
          <w:rFonts w:cstheme="minorHAnsi"/>
          <w:b/>
          <w:color w:val="000000"/>
        </w:rPr>
        <w:t>internal incident report</w:t>
      </w:r>
      <w:r w:rsidRPr="005D19A1">
        <w:rPr>
          <w:rFonts w:cstheme="minorHAnsi"/>
          <w:color w:val="000000"/>
        </w:rPr>
        <w:t xml:space="preserve"> of a confirmed case (or other applicable internal reporting). </w:t>
      </w:r>
    </w:p>
    <w:p w14:paraId="1E23DEA9" w14:textId="77777777" w:rsidR="005D19A1" w:rsidRPr="005D19A1" w:rsidRDefault="005D19A1" w:rsidP="00904704">
      <w:pPr>
        <w:pStyle w:val="ListParagraph"/>
        <w:numPr>
          <w:ilvl w:val="0"/>
          <w:numId w:val="55"/>
        </w:numPr>
        <w:suppressAutoHyphens w:val="0"/>
        <w:spacing w:before="120" w:after="120" w:line="276" w:lineRule="auto"/>
        <w:contextualSpacing w:val="0"/>
        <w:rPr>
          <w:rFonts w:cstheme="minorHAnsi"/>
          <w:color w:val="000000"/>
        </w:rPr>
      </w:pPr>
      <w:r w:rsidRPr="005D19A1">
        <w:rPr>
          <w:rFonts w:cstheme="minorHAnsi"/>
          <w:b/>
        </w:rPr>
        <w:t>Notify the NDIS Commission</w:t>
      </w:r>
      <w:r w:rsidRPr="005D19A1">
        <w:rPr>
          <w:rFonts w:cstheme="minorHAnsi"/>
          <w:color w:val="000000"/>
        </w:rPr>
        <w:t xml:space="preserve"> by completing and submitting the </w:t>
      </w:r>
      <w:hyperlink r:id="rId59" w:history="1">
        <w:r w:rsidRPr="005D19A1">
          <w:rPr>
            <w:rStyle w:val="Hyperlink"/>
            <w:rFonts w:cstheme="minorHAnsi"/>
          </w:rPr>
          <w:t>COVID-19 Notification of event form</w:t>
        </w:r>
      </w:hyperlink>
      <w:r w:rsidRPr="005D19A1">
        <w:rPr>
          <w:rFonts w:cstheme="minorHAnsi"/>
          <w:color w:val="000000"/>
        </w:rPr>
        <w:t xml:space="preserve">. </w:t>
      </w:r>
    </w:p>
    <w:p w14:paraId="6121C60B" w14:textId="77777777" w:rsidR="005D19A1" w:rsidRPr="005D19A1" w:rsidRDefault="005D19A1" w:rsidP="00904704">
      <w:pPr>
        <w:pStyle w:val="ListParagraph"/>
        <w:numPr>
          <w:ilvl w:val="0"/>
          <w:numId w:val="55"/>
        </w:numPr>
        <w:suppressAutoHyphens w:val="0"/>
        <w:spacing w:before="120" w:after="120" w:line="276" w:lineRule="auto"/>
        <w:contextualSpacing w:val="0"/>
        <w:rPr>
          <w:rFonts w:cstheme="minorHAnsi"/>
          <w:color w:val="000000"/>
        </w:rPr>
      </w:pPr>
      <w:r w:rsidRPr="005D19A1">
        <w:rPr>
          <w:rFonts w:cstheme="minorHAnsi"/>
          <w:color w:val="000000"/>
        </w:rPr>
        <w:t xml:space="preserve">Isolate the participant until they have recovered and been cleared by a medical professional. Ideally, this would be in a single room with </w:t>
      </w:r>
      <w:proofErr w:type="spellStart"/>
      <w:r w:rsidRPr="005D19A1">
        <w:rPr>
          <w:rFonts w:cstheme="minorHAnsi"/>
          <w:color w:val="000000"/>
        </w:rPr>
        <w:t>ensuite</w:t>
      </w:r>
      <w:proofErr w:type="spellEnd"/>
      <w:r w:rsidRPr="005D19A1">
        <w:rPr>
          <w:rFonts w:cstheme="minorHAnsi"/>
          <w:color w:val="000000"/>
        </w:rPr>
        <w:t xml:space="preserve">, if available. This may involve assisting the participant to </w:t>
      </w:r>
      <w:r w:rsidRPr="005D19A1">
        <w:rPr>
          <w:rFonts w:cstheme="minorHAnsi"/>
          <w:b/>
          <w:color w:val="000000"/>
        </w:rPr>
        <w:t>relocate to alternative, temporary accommodation</w:t>
      </w:r>
      <w:r w:rsidRPr="005D19A1">
        <w:rPr>
          <w:rFonts w:cstheme="minorHAnsi"/>
          <w:color w:val="000000"/>
        </w:rPr>
        <w:t xml:space="preserve"> for this period, if they agree to do so.</w:t>
      </w:r>
    </w:p>
    <w:p w14:paraId="67B78D3A" w14:textId="77777777" w:rsidR="005D19A1" w:rsidRPr="005D19A1" w:rsidRDefault="005D19A1" w:rsidP="00904704">
      <w:pPr>
        <w:pStyle w:val="ListParagraph"/>
        <w:numPr>
          <w:ilvl w:val="0"/>
          <w:numId w:val="55"/>
        </w:numPr>
        <w:suppressAutoHyphens w:val="0"/>
        <w:spacing w:before="120" w:after="0" w:line="276" w:lineRule="auto"/>
        <w:ind w:left="1077" w:hanging="357"/>
        <w:contextualSpacing w:val="0"/>
        <w:rPr>
          <w:rFonts w:cstheme="minorHAnsi"/>
          <w:color w:val="000000"/>
        </w:rPr>
      </w:pPr>
      <w:r w:rsidRPr="005D19A1">
        <w:rPr>
          <w:rFonts w:cstheme="minorHAnsi"/>
          <w:color w:val="000000"/>
        </w:rPr>
        <w:t xml:space="preserve">Take precautions to </w:t>
      </w:r>
      <w:r w:rsidRPr="005D19A1">
        <w:rPr>
          <w:rFonts w:cstheme="minorHAnsi"/>
          <w:b/>
          <w:color w:val="000000"/>
        </w:rPr>
        <w:t>limit risk of spread</w:t>
      </w:r>
      <w:r w:rsidRPr="005D19A1">
        <w:rPr>
          <w:rFonts w:cstheme="minorHAnsi"/>
          <w:color w:val="000000"/>
        </w:rPr>
        <w:t xml:space="preserve"> such as </w:t>
      </w:r>
    </w:p>
    <w:p w14:paraId="07B1E63B" w14:textId="77777777" w:rsidR="005D19A1" w:rsidRDefault="005D19A1" w:rsidP="00904704">
      <w:pPr>
        <w:pStyle w:val="ListParagraph"/>
        <w:numPr>
          <w:ilvl w:val="1"/>
          <w:numId w:val="51"/>
        </w:numPr>
        <w:suppressAutoHyphens w:val="0"/>
        <w:spacing w:before="0" w:after="120" w:line="276" w:lineRule="auto"/>
        <w:ind w:left="1434" w:hanging="357"/>
        <w:rPr>
          <w:rFonts w:cstheme="minorHAnsi"/>
          <w:color w:val="000000"/>
        </w:rPr>
      </w:pPr>
      <w:r>
        <w:rPr>
          <w:rFonts w:cstheme="minorHAnsi"/>
          <w:color w:val="000000"/>
        </w:rPr>
        <w:t>suspending non-essential visitors for 14 days</w:t>
      </w:r>
    </w:p>
    <w:p w14:paraId="0AD4BDE7" w14:textId="77777777" w:rsidR="005D19A1" w:rsidRDefault="005D19A1" w:rsidP="00904704">
      <w:pPr>
        <w:pStyle w:val="ListParagraph"/>
        <w:numPr>
          <w:ilvl w:val="1"/>
          <w:numId w:val="51"/>
        </w:numPr>
        <w:suppressAutoHyphens w:val="0"/>
        <w:spacing w:before="120" w:after="120" w:line="276" w:lineRule="auto"/>
        <w:rPr>
          <w:rFonts w:cstheme="minorHAnsi"/>
          <w:color w:val="000000"/>
        </w:rPr>
      </w:pPr>
      <w:r>
        <w:rPr>
          <w:rFonts w:cstheme="minorHAnsi"/>
          <w:color w:val="000000"/>
        </w:rPr>
        <w:t>arranging for professional cleaning of the residence and increased frequency of cleaning and disinfection</w:t>
      </w:r>
    </w:p>
    <w:p w14:paraId="6E20D605" w14:textId="7CE225E5" w:rsidR="00461A8A" w:rsidRPr="005D19A1" w:rsidRDefault="005D19A1" w:rsidP="00904704">
      <w:pPr>
        <w:pStyle w:val="ListParagraph"/>
        <w:numPr>
          <w:ilvl w:val="1"/>
          <w:numId w:val="51"/>
        </w:numPr>
        <w:suppressAutoHyphens w:val="0"/>
        <w:spacing w:before="120" w:after="120" w:line="276" w:lineRule="auto"/>
        <w:contextualSpacing w:val="0"/>
        <w:rPr>
          <w:rFonts w:cstheme="minorHAnsi"/>
          <w:color w:val="000000"/>
        </w:rPr>
      </w:pPr>
      <w:r w:rsidRPr="005D19A1">
        <w:rPr>
          <w:rFonts w:cstheme="minorHAnsi"/>
          <w:color w:val="000000"/>
        </w:rPr>
        <w:t>where your workers work across multiple outlets, or providers, work with those workers to determine if you can provide the level of work they require within your organisation to limit them working across multiple outlets. You may be able to collaborate with other providers to achieve this outcome.</w:t>
      </w:r>
    </w:p>
    <w:p w14:paraId="7CBF77DF" w14:textId="77777777" w:rsidR="00461A8A" w:rsidRPr="00461A8A" w:rsidRDefault="00461A8A" w:rsidP="00461A8A">
      <w:pPr>
        <w:pStyle w:val="Heading40"/>
        <w:ind w:left="349"/>
        <w:rPr>
          <w:rStyle w:val="font-arial"/>
        </w:rPr>
      </w:pPr>
      <w:r w:rsidRPr="00461A8A">
        <w:rPr>
          <w:rStyle w:val="font-arial"/>
        </w:rPr>
        <w:t xml:space="preserve">Visitor management </w:t>
      </w:r>
    </w:p>
    <w:p w14:paraId="2BDA2445" w14:textId="77777777" w:rsidR="005D19A1" w:rsidRDefault="005D19A1" w:rsidP="005D19A1">
      <w:pPr>
        <w:spacing w:before="120" w:after="120" w:line="276" w:lineRule="auto"/>
        <w:ind w:left="349"/>
        <w:rPr>
          <w:rFonts w:cstheme="minorHAnsi"/>
          <w:color w:val="000000"/>
        </w:rPr>
      </w:pPr>
      <w:r>
        <w:rPr>
          <w:rFonts w:cstheme="minorHAnsi"/>
          <w:color w:val="000000"/>
        </w:rPr>
        <w:t>Regularly review your organisation’s visitor management policies to ensure they are consistent with the current public health orders in your state or territory, and reflect whether there are suspected or confirmed cases of COVID-19 within the provider setting. When doing so, seek guidance from the public health officials who are assisting with the confirmed or suspected outbreak.</w:t>
      </w:r>
    </w:p>
    <w:p w14:paraId="6AAE2848" w14:textId="77777777" w:rsidR="005D19A1" w:rsidRDefault="005D19A1" w:rsidP="005D19A1">
      <w:pPr>
        <w:spacing w:before="120" w:after="0" w:line="276" w:lineRule="auto"/>
        <w:ind w:left="352"/>
        <w:rPr>
          <w:rFonts w:cstheme="minorHAnsi"/>
          <w:color w:val="000000"/>
        </w:rPr>
      </w:pPr>
      <w:r>
        <w:rPr>
          <w:rFonts w:cstheme="minorHAnsi"/>
          <w:color w:val="000000"/>
        </w:rPr>
        <w:t>This will include:</w:t>
      </w:r>
    </w:p>
    <w:p w14:paraId="364C3B5B" w14:textId="77777777" w:rsidR="005D19A1" w:rsidRDefault="005D19A1" w:rsidP="004A2B20">
      <w:pPr>
        <w:pStyle w:val="ListParagraph"/>
        <w:numPr>
          <w:ilvl w:val="0"/>
          <w:numId w:val="52"/>
        </w:numPr>
        <w:suppressAutoHyphens w:val="0"/>
        <w:spacing w:before="0" w:after="120" w:line="276" w:lineRule="auto"/>
        <w:ind w:left="1066" w:hanging="357"/>
        <w:rPr>
          <w:rFonts w:cstheme="minorHAnsi"/>
          <w:color w:val="000000"/>
        </w:rPr>
      </w:pPr>
      <w:r>
        <w:rPr>
          <w:rFonts w:cstheme="minorHAnsi"/>
          <w:color w:val="000000"/>
        </w:rPr>
        <w:t>informing all visitors about social distancing and hand hygiene</w:t>
      </w:r>
    </w:p>
    <w:p w14:paraId="258DECCC" w14:textId="77777777" w:rsidR="005D19A1" w:rsidRDefault="005D19A1" w:rsidP="004A2B20">
      <w:pPr>
        <w:pStyle w:val="ListParagraph"/>
        <w:numPr>
          <w:ilvl w:val="0"/>
          <w:numId w:val="52"/>
        </w:numPr>
        <w:suppressAutoHyphens w:val="0"/>
        <w:spacing w:before="120" w:after="120" w:line="276" w:lineRule="auto"/>
        <w:ind w:left="1069"/>
        <w:rPr>
          <w:rFonts w:cstheme="minorHAnsi"/>
          <w:b/>
          <w:color w:val="000000"/>
        </w:rPr>
      </w:pPr>
      <w:r>
        <w:rPr>
          <w:rFonts w:cstheme="minorHAnsi"/>
          <w:color w:val="000000"/>
        </w:rPr>
        <w:t>preventing visitors who are not necessary to provide support to people in the residence from attending the facility if there is a suspected or confirmed case, and suspending all group activities (if this has not already been done)</w:t>
      </w:r>
    </w:p>
    <w:p w14:paraId="6A90F4C1" w14:textId="50C226AD" w:rsidR="003D1ECC" w:rsidRPr="007C67B5" w:rsidRDefault="005D19A1" w:rsidP="00AC65BA">
      <w:pPr>
        <w:suppressAutoHyphens w:val="0"/>
        <w:spacing w:before="120" w:after="120" w:line="276" w:lineRule="auto"/>
        <w:ind w:left="357"/>
        <w:rPr>
          <w:rFonts w:ascii="Calibri" w:eastAsia="Calibri" w:hAnsi="Calibri" w:cs="Calibri"/>
          <w:color w:val="000000"/>
          <w:szCs w:val="22"/>
        </w:rPr>
      </w:pPr>
      <w:r>
        <w:rPr>
          <w:rFonts w:cstheme="minorHAnsi"/>
          <w:color w:val="000000"/>
        </w:rPr>
        <w:t xml:space="preserve">You should communicate often with the people you support, their families and guardians/advocates about the steps you are taking to prevent infection, including any changes to the visitor management policies. Where it is possible in the context of the local health authorities’ advice, and public health orders, visits by family members </w:t>
      </w:r>
      <w:proofErr w:type="gramStart"/>
      <w:r>
        <w:rPr>
          <w:rFonts w:cstheme="minorHAnsi"/>
          <w:color w:val="000000"/>
        </w:rPr>
        <w:t>should be supported</w:t>
      </w:r>
      <w:proofErr w:type="gramEnd"/>
      <w:r>
        <w:rPr>
          <w:rFonts w:cstheme="minorHAnsi"/>
          <w:color w:val="000000"/>
        </w:rPr>
        <w:t>.</w:t>
      </w:r>
    </w:p>
    <w:p w14:paraId="560A7BEF" w14:textId="253282E5" w:rsidR="003D1ECC" w:rsidRDefault="003D1ECC" w:rsidP="004A2B20">
      <w:pPr>
        <w:pStyle w:val="Heading20"/>
        <w:numPr>
          <w:ilvl w:val="0"/>
          <w:numId w:val="32"/>
        </w:numPr>
        <w:ind w:left="357" w:hanging="357"/>
      </w:pPr>
      <w:bookmarkStart w:id="25" w:name="_Toc47076875"/>
      <w:r>
        <w:lastRenderedPageBreak/>
        <w:t>Managing an outbreak of COVID-19</w:t>
      </w:r>
      <w:bookmarkEnd w:id="25"/>
      <w:r>
        <w:t xml:space="preserve"> </w:t>
      </w:r>
    </w:p>
    <w:p w14:paraId="52D40492" w14:textId="77777777" w:rsidR="007C67B5" w:rsidRDefault="007C67B5" w:rsidP="00EE4A8C">
      <w:pPr>
        <w:spacing w:before="120" w:after="120" w:line="276" w:lineRule="auto"/>
        <w:ind w:left="357"/>
        <w:rPr>
          <w:rFonts w:ascii="Calibri" w:hAnsi="Calibri" w:cs="Calibri"/>
          <w:color w:val="000000"/>
        </w:rPr>
      </w:pPr>
      <w:r>
        <w:rPr>
          <w:rFonts w:ascii="Calibri" w:hAnsi="Calibri" w:cs="Calibri"/>
          <w:color w:val="000000"/>
        </w:rPr>
        <w:t>Your outbreak management plan will help your workforce identify, respond to and manage a potential COVID-19 outbreak</w:t>
      </w:r>
      <w:proofErr w:type="gramStart"/>
      <w:r>
        <w:rPr>
          <w:rFonts w:ascii="Calibri" w:hAnsi="Calibri" w:cs="Calibri"/>
          <w:color w:val="000000"/>
        </w:rPr>
        <w:t>;</w:t>
      </w:r>
      <w:proofErr w:type="gramEnd"/>
      <w:r>
        <w:rPr>
          <w:rFonts w:ascii="Calibri" w:hAnsi="Calibri" w:cs="Calibri"/>
          <w:color w:val="000000"/>
        </w:rPr>
        <w:t xml:space="preserve"> protect the health of all workers and residents, and reduce the severity and duration of outbreaks if they occur. </w:t>
      </w:r>
    </w:p>
    <w:p w14:paraId="2AC03DCA" w14:textId="77777777" w:rsidR="007C67B5" w:rsidRDefault="007C67B5" w:rsidP="00EE4A8C">
      <w:pPr>
        <w:spacing w:before="120" w:after="120" w:line="276" w:lineRule="auto"/>
        <w:ind w:left="357"/>
        <w:rPr>
          <w:rFonts w:ascii="Calibri" w:hAnsi="Calibri" w:cs="Calibri"/>
          <w:color w:val="000000"/>
        </w:rPr>
      </w:pPr>
      <w:r>
        <w:rPr>
          <w:rFonts w:ascii="Calibri" w:hAnsi="Calibri" w:cs="Calibri"/>
          <w:color w:val="000000"/>
        </w:rPr>
        <w:t xml:space="preserve">An outbreak </w:t>
      </w:r>
      <w:proofErr w:type="gramStart"/>
      <w:r>
        <w:rPr>
          <w:rFonts w:ascii="Calibri" w:hAnsi="Calibri" w:cs="Calibri"/>
          <w:color w:val="000000"/>
        </w:rPr>
        <w:t>is considered</w:t>
      </w:r>
      <w:proofErr w:type="gramEnd"/>
      <w:r>
        <w:rPr>
          <w:rFonts w:ascii="Calibri" w:hAnsi="Calibri" w:cs="Calibri"/>
          <w:color w:val="000000"/>
        </w:rPr>
        <w:t xml:space="preserve"> by the Australian Government Department of Heath to have started when </w:t>
      </w:r>
      <w:r>
        <w:rPr>
          <w:rFonts w:ascii="Calibri" w:hAnsi="Calibri" w:cs="Calibri"/>
          <w:b/>
          <w:color w:val="000000"/>
        </w:rPr>
        <w:t>two people in three days</w:t>
      </w:r>
      <w:r>
        <w:rPr>
          <w:rFonts w:ascii="Calibri" w:hAnsi="Calibri" w:cs="Calibri"/>
          <w:color w:val="000000"/>
        </w:rPr>
        <w:t xml:space="preserve"> </w:t>
      </w:r>
      <w:r>
        <w:rPr>
          <w:rFonts w:ascii="Calibri" w:hAnsi="Calibri" w:cs="Calibri"/>
          <w:b/>
          <w:color w:val="000000"/>
        </w:rPr>
        <w:t>become sick</w:t>
      </w:r>
      <w:r>
        <w:rPr>
          <w:rFonts w:ascii="Calibri" w:hAnsi="Calibri" w:cs="Calibri"/>
          <w:color w:val="000000"/>
        </w:rPr>
        <w:t xml:space="preserve"> with the symptoms AND </w:t>
      </w:r>
      <w:r>
        <w:rPr>
          <w:rFonts w:ascii="Calibri" w:hAnsi="Calibri" w:cs="Calibri"/>
          <w:b/>
          <w:color w:val="000000"/>
        </w:rPr>
        <w:t>at least one of these has a positive test</w:t>
      </w:r>
      <w:r>
        <w:rPr>
          <w:rFonts w:ascii="Calibri" w:hAnsi="Calibri" w:cs="Calibri"/>
          <w:color w:val="000000"/>
        </w:rPr>
        <w:t xml:space="preserve"> for COVID-19. </w:t>
      </w:r>
    </w:p>
    <w:p w14:paraId="2C0F45AD" w14:textId="77777777" w:rsidR="007C67B5" w:rsidRDefault="007C67B5" w:rsidP="00EE4A8C">
      <w:pPr>
        <w:spacing w:before="120" w:after="120" w:line="276" w:lineRule="auto"/>
        <w:ind w:left="357"/>
        <w:rPr>
          <w:rFonts w:ascii="Calibri" w:hAnsi="Calibri" w:cs="Calibri"/>
          <w:color w:val="000000"/>
        </w:rPr>
      </w:pPr>
      <w:r>
        <w:rPr>
          <w:rFonts w:ascii="Calibri" w:hAnsi="Calibri" w:cs="Calibri"/>
          <w:color w:val="000000"/>
        </w:rPr>
        <w:t xml:space="preserve">Your </w:t>
      </w:r>
      <w:hyperlink r:id="rId60" w:history="1">
        <w:r>
          <w:rPr>
            <w:rStyle w:val="Hyperlink"/>
            <w:rFonts w:ascii="Calibri" w:hAnsi="Calibri" w:cs="Calibri"/>
          </w:rPr>
          <w:t>state or territory’s public health unit</w:t>
        </w:r>
      </w:hyperlink>
      <w:r>
        <w:rPr>
          <w:rFonts w:ascii="Calibri" w:hAnsi="Calibri" w:cs="Calibri"/>
          <w:color w:val="000000"/>
        </w:rPr>
        <w:t xml:space="preserve"> will help you decide whether to declare an outbreak and in conjunction with medical </w:t>
      </w:r>
      <w:proofErr w:type="gramStart"/>
      <w:r>
        <w:rPr>
          <w:rFonts w:ascii="Calibri" w:hAnsi="Calibri" w:cs="Calibri"/>
          <w:color w:val="000000"/>
        </w:rPr>
        <w:t>practitioners</w:t>
      </w:r>
      <w:proofErr w:type="gramEnd"/>
      <w:r>
        <w:rPr>
          <w:rFonts w:ascii="Calibri" w:hAnsi="Calibri" w:cs="Calibri"/>
          <w:color w:val="000000"/>
        </w:rPr>
        <w:t xml:space="preserve"> caring for staff and residents will provide guidance on how to manage the outbreak. </w:t>
      </w:r>
    </w:p>
    <w:p w14:paraId="60F0C8C6" w14:textId="77777777" w:rsidR="007C67B5" w:rsidRDefault="007C67B5" w:rsidP="003F67DC">
      <w:pPr>
        <w:spacing w:before="120" w:after="0" w:line="276" w:lineRule="auto"/>
        <w:ind w:left="357"/>
        <w:rPr>
          <w:rFonts w:ascii="Calibri" w:hAnsi="Calibri" w:cs="Calibri"/>
          <w:color w:val="000000"/>
        </w:rPr>
      </w:pPr>
      <w:r>
        <w:rPr>
          <w:rFonts w:ascii="Calibri" w:hAnsi="Calibri" w:cs="Calibri"/>
          <w:color w:val="000000"/>
        </w:rPr>
        <w:t xml:space="preserve">If an outbreak </w:t>
      </w:r>
      <w:proofErr w:type="gramStart"/>
      <w:r>
        <w:rPr>
          <w:rFonts w:ascii="Calibri" w:hAnsi="Calibri" w:cs="Calibri"/>
          <w:color w:val="000000"/>
        </w:rPr>
        <w:t>is suspected or confirmed,</w:t>
      </w:r>
      <w:proofErr w:type="gramEnd"/>
      <w:r>
        <w:rPr>
          <w:rFonts w:ascii="Calibri" w:hAnsi="Calibri" w:cs="Calibri"/>
          <w:color w:val="000000"/>
        </w:rPr>
        <w:t xml:space="preserve"> you should:</w:t>
      </w:r>
    </w:p>
    <w:p w14:paraId="10534659" w14:textId="77777777" w:rsidR="007C67B5" w:rsidRPr="007C67B5" w:rsidRDefault="007C67B5" w:rsidP="004A2B20">
      <w:pPr>
        <w:pStyle w:val="ListParagraph"/>
        <w:numPr>
          <w:ilvl w:val="0"/>
          <w:numId w:val="48"/>
        </w:numPr>
        <w:suppressAutoHyphens w:val="0"/>
        <w:spacing w:before="0" w:after="120" w:line="240" w:lineRule="auto"/>
        <w:ind w:left="1077" w:hanging="357"/>
        <w:rPr>
          <w:rFonts w:ascii="Calibri" w:hAnsi="Calibri" w:cs="Calibri"/>
          <w:color w:val="000000"/>
        </w:rPr>
      </w:pPr>
      <w:r w:rsidRPr="007C67B5">
        <w:rPr>
          <w:rFonts w:ascii="Calibri" w:hAnsi="Calibri" w:cs="Calibri"/>
          <w:color w:val="000000"/>
        </w:rPr>
        <w:t>confirm standard infection control precautions are in place and implement transmission-based precautions (contact and droplet precautions)</w:t>
      </w:r>
    </w:p>
    <w:p w14:paraId="65BE85D1"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bring your outbreak management team together </w:t>
      </w:r>
    </w:p>
    <w:p w14:paraId="592099B0"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isolate any suspected or confirmed cases and assign dedicated support workers to them </w:t>
      </w:r>
    </w:p>
    <w:p w14:paraId="52B4CAF4"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liaise with medical practitioners to closely monitor symptoms </w:t>
      </w:r>
    </w:p>
    <w:p w14:paraId="7CDAE08F"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schedule regular environmental cleaning and disinfection of all areas</w:t>
      </w:r>
    </w:p>
    <w:p w14:paraId="73E5B9B1"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put up signage at entrances to inform essential visitors </w:t>
      </w:r>
    </w:p>
    <w:p w14:paraId="4F11C34C"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put up droplet precaution signage outside symptomatic person’s rooms</w:t>
      </w:r>
    </w:p>
    <w:p w14:paraId="777E0828"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suspend all non-essential services and supports </w:t>
      </w:r>
    </w:p>
    <w:p w14:paraId="390BE6A9"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proofErr w:type="gramStart"/>
      <w:r w:rsidRPr="007C67B5">
        <w:rPr>
          <w:rFonts w:ascii="Calibri" w:hAnsi="Calibri" w:cs="Calibri"/>
          <w:color w:val="000000"/>
        </w:rPr>
        <w:t>suspend</w:t>
      </w:r>
      <w:proofErr w:type="gramEnd"/>
      <w:r w:rsidRPr="007C67B5">
        <w:rPr>
          <w:rFonts w:ascii="Calibri" w:hAnsi="Calibri" w:cs="Calibri"/>
          <w:color w:val="000000"/>
        </w:rPr>
        <w:t xml:space="preserve"> all non-essential visitors.</w:t>
      </w:r>
    </w:p>
    <w:p w14:paraId="34B2AD20" w14:textId="7EB5AB29" w:rsidR="003D1ECC" w:rsidRDefault="003C1B3F" w:rsidP="00AF1E39">
      <w:pPr>
        <w:spacing w:before="120" w:after="120" w:line="276" w:lineRule="auto"/>
        <w:ind w:left="357"/>
        <w:rPr>
          <w:rFonts w:ascii="Calibri" w:hAnsi="Calibri" w:cs="Calibri"/>
          <w:color w:val="000000"/>
        </w:rPr>
      </w:pPr>
      <w:proofErr w:type="gramStart"/>
      <w:r>
        <w:rPr>
          <w:rFonts w:ascii="Calibri" w:hAnsi="Calibri" w:cs="Calibri"/>
          <w:color w:val="000000"/>
        </w:rPr>
        <w:t>For m</w:t>
      </w:r>
      <w:r w:rsidR="007C67B5">
        <w:rPr>
          <w:rFonts w:ascii="Calibri" w:hAnsi="Calibri" w:cs="Calibri"/>
          <w:color w:val="000000"/>
        </w:rPr>
        <w:t>ore detailed inf</w:t>
      </w:r>
      <w:r>
        <w:rPr>
          <w:rFonts w:ascii="Calibri" w:hAnsi="Calibri" w:cs="Calibri"/>
          <w:color w:val="000000"/>
        </w:rPr>
        <w:t>ormation on outbreak management,</w:t>
      </w:r>
      <w:proofErr w:type="gramEnd"/>
      <w:r>
        <w:rPr>
          <w:rFonts w:ascii="Calibri" w:hAnsi="Calibri" w:cs="Calibri"/>
          <w:color w:val="000000"/>
        </w:rPr>
        <w:t xml:space="preserve"> see the </w:t>
      </w:r>
      <w:hyperlink r:id="rId61" w:history="1">
        <w:r w:rsidR="007C67B5">
          <w:rPr>
            <w:rStyle w:val="Hyperlink"/>
            <w:rFonts w:ascii="Calibri" w:hAnsi="Calibri" w:cs="Calibri"/>
          </w:rPr>
          <w:t>CDNA National Guidelines</w:t>
        </w:r>
      </w:hyperlink>
      <w:r w:rsidR="007C67B5">
        <w:rPr>
          <w:rFonts w:ascii="Calibri" w:hAnsi="Calibri" w:cs="Calibri"/>
          <w:color w:val="000000"/>
        </w:rPr>
        <w:t xml:space="preserve"> for the Prevention, Control and Public Health Management of COVID-19 Outbreaks in Residential Care Facilities.</w:t>
      </w:r>
      <w:r w:rsidR="003D1ECC">
        <w:rPr>
          <w:rFonts w:ascii="Calibri" w:hAnsi="Calibri" w:cs="Calibri"/>
          <w:color w:val="000000"/>
        </w:rPr>
        <w:t xml:space="preserve"> </w:t>
      </w:r>
    </w:p>
    <w:p w14:paraId="45A864B0" w14:textId="3AAA3840" w:rsidR="00BC3328" w:rsidRPr="00400F24" w:rsidRDefault="00BC3328" w:rsidP="004A2B20">
      <w:pPr>
        <w:pStyle w:val="Heading20"/>
        <w:numPr>
          <w:ilvl w:val="0"/>
          <w:numId w:val="32"/>
        </w:numPr>
        <w:ind w:left="357" w:hanging="357"/>
      </w:pPr>
      <w:bookmarkStart w:id="26" w:name="_Toc47076876"/>
      <w:r w:rsidRPr="00400F24">
        <w:t>Supporting participants through COVID-19</w:t>
      </w:r>
      <w:bookmarkEnd w:id="26"/>
    </w:p>
    <w:p w14:paraId="682B9963" w14:textId="77777777" w:rsidR="00BC3328" w:rsidRDefault="00BC3328" w:rsidP="00FD1BA9">
      <w:pPr>
        <w:pStyle w:val="Heading30"/>
        <w:ind w:left="360"/>
      </w:pPr>
      <w:bookmarkStart w:id="27" w:name="_Adjusting_services_and"/>
      <w:bookmarkStart w:id="28" w:name="_Toc47076877"/>
      <w:bookmarkStart w:id="29" w:name="Adjustingservicesandsupports"/>
      <w:bookmarkEnd w:id="27"/>
      <w:r w:rsidRPr="00400F24">
        <w:t>Adjusting services and supports</w:t>
      </w:r>
      <w:bookmarkEnd w:id="28"/>
    </w:p>
    <w:bookmarkEnd w:id="29"/>
    <w:p w14:paraId="36CDE62C" w14:textId="77777777" w:rsidR="003979FF" w:rsidRPr="00925CC1" w:rsidRDefault="003979FF" w:rsidP="00EE4A8C">
      <w:pPr>
        <w:pStyle w:val="NormalWeb"/>
        <w:suppressAutoHyphens/>
        <w:spacing w:before="120" w:beforeAutospacing="0" w:after="120" w:afterAutospacing="0" w:line="276" w:lineRule="auto"/>
        <w:ind w:left="357"/>
        <w:rPr>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Below are some ideas received from NDIS providers about how to continue to support NDIS participants while adhering to current advice from the Australian Government, Commonwealth Chief Medical Officer, and state and territory governments about self-is</w:t>
      </w:r>
      <w:r w:rsidR="00770E05" w:rsidRPr="00925CC1">
        <w:rPr>
          <w:rStyle w:val="font-arial"/>
          <w:rFonts w:asciiTheme="minorHAnsi" w:hAnsiTheme="minorHAnsi" w:cstheme="minorHAnsi"/>
          <w:color w:val="000000"/>
          <w:sz w:val="22"/>
          <w:szCs w:val="22"/>
        </w:rPr>
        <w:t xml:space="preserve">olation and social </w:t>
      </w:r>
      <w:proofErr w:type="gramStart"/>
      <w:r w:rsidR="00770E05" w:rsidRPr="00925CC1">
        <w:rPr>
          <w:rStyle w:val="font-arial"/>
          <w:rFonts w:asciiTheme="minorHAnsi" w:hAnsiTheme="minorHAnsi" w:cstheme="minorHAnsi"/>
          <w:color w:val="000000"/>
          <w:sz w:val="22"/>
          <w:szCs w:val="22"/>
        </w:rPr>
        <w:t>distancing.</w:t>
      </w:r>
      <w:proofErr w:type="gramEnd"/>
      <w:r w:rsidR="00770E05" w:rsidRPr="00925CC1">
        <w:rPr>
          <w:rStyle w:val="font-arial"/>
          <w:rFonts w:asciiTheme="minorHAnsi" w:hAnsiTheme="minorHAnsi" w:cstheme="minorHAnsi"/>
          <w:color w:val="000000"/>
          <w:sz w:val="22"/>
          <w:szCs w:val="22"/>
        </w:rPr>
        <w:t xml:space="preserve">  </w:t>
      </w:r>
    </w:p>
    <w:p w14:paraId="140407EB"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Provide telephone or online supports</w:t>
      </w:r>
    </w:p>
    <w:p w14:paraId="79B0855B" w14:textId="77777777" w:rsidR="003979FF" w:rsidRPr="00FD1BA9" w:rsidRDefault="003979FF" w:rsidP="00904704">
      <w:pPr>
        <w:pStyle w:val="ListParagraph"/>
        <w:numPr>
          <w:ilvl w:val="0"/>
          <w:numId w:val="36"/>
        </w:numPr>
        <w:suppressAutoHyphens w:val="0"/>
        <w:spacing w:before="120" w:after="120" w:line="240" w:lineRule="auto"/>
        <w:ind w:left="1077" w:hanging="357"/>
        <w:contextualSpacing w:val="0"/>
        <w:rPr>
          <w:rFonts w:cstheme="minorHAnsi"/>
          <w:color w:val="000000"/>
          <w:szCs w:val="22"/>
        </w:rPr>
      </w:pPr>
      <w:r w:rsidRPr="00FD1BA9">
        <w:rPr>
          <w:rStyle w:val="font-arial"/>
          <w:rFonts w:cstheme="minorHAnsi"/>
          <w:color w:val="000000"/>
          <w:szCs w:val="22"/>
        </w:rPr>
        <w:t>Where possible, consider moving services to be phone-based or interactive online services rather than face-to-face.</w:t>
      </w:r>
    </w:p>
    <w:p w14:paraId="03F8DCBD"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Provide activities in an alternative way</w:t>
      </w:r>
    </w:p>
    <w:p w14:paraId="7D38E8B1" w14:textId="77777777" w:rsidR="003979FF" w:rsidRPr="008E7C88" w:rsidRDefault="003979FF" w:rsidP="00904704">
      <w:pPr>
        <w:pStyle w:val="ListParagraph"/>
        <w:numPr>
          <w:ilvl w:val="0"/>
          <w:numId w:val="36"/>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Where supports are usually provided in groups that are not exempt from state and territory requirements, consider moving to individual one-on-one support (where a participant’s plan/budget allows, and in line with current health advice).</w:t>
      </w:r>
    </w:p>
    <w:p w14:paraId="0B43CAAF" w14:textId="77777777" w:rsidR="003979FF" w:rsidRPr="008E7C88" w:rsidRDefault="003979FF" w:rsidP="00904704">
      <w:pPr>
        <w:pStyle w:val="ListParagraph"/>
        <w:numPr>
          <w:ilvl w:val="0"/>
          <w:numId w:val="36"/>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 xml:space="preserve">If participants are unable to access group recreational activities, consider activities that </w:t>
      </w:r>
      <w:proofErr w:type="gramStart"/>
      <w:r w:rsidRPr="008E7C88">
        <w:rPr>
          <w:rStyle w:val="font-arial"/>
          <w:rFonts w:cstheme="minorHAnsi"/>
          <w:color w:val="000000"/>
          <w:szCs w:val="22"/>
        </w:rPr>
        <w:t>can be provided</w:t>
      </w:r>
      <w:proofErr w:type="gramEnd"/>
      <w:r w:rsidRPr="008E7C88">
        <w:rPr>
          <w:rStyle w:val="font-arial"/>
          <w:rFonts w:cstheme="minorHAnsi"/>
          <w:color w:val="000000"/>
          <w:szCs w:val="22"/>
        </w:rPr>
        <w:t xml:space="preserve"> in the home, such as dance sessions (e.g. “silent disco”), sing-alongs, cooking activities or craft.</w:t>
      </w:r>
    </w:p>
    <w:p w14:paraId="42C36322" w14:textId="77777777" w:rsidR="003979FF" w:rsidRPr="00925CC1" w:rsidRDefault="003979FF" w:rsidP="00FC0491">
      <w:pPr>
        <w:pStyle w:val="NormalWeb"/>
        <w:keepNext/>
        <w:spacing w:before="120" w:beforeAutospacing="0" w:after="120" w:afterAutospacing="0"/>
        <w:ind w:left="357"/>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lastRenderedPageBreak/>
        <w:t>Establish COVID-19 communication channels</w:t>
      </w:r>
    </w:p>
    <w:p w14:paraId="5CBED4BC" w14:textId="77777777" w:rsidR="003979FF" w:rsidRPr="008E7C88" w:rsidRDefault="003979FF" w:rsidP="00904704">
      <w:pPr>
        <w:pStyle w:val="ListParagraph"/>
        <w:numPr>
          <w:ilvl w:val="0"/>
          <w:numId w:val="37"/>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Set up dedicated helplines or email addresses to handle enquiries about COVID-19 and changes to services from participants, their families, support worker and others.</w:t>
      </w:r>
    </w:p>
    <w:p w14:paraId="1FF411C8"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Move to drop-in or contactless services</w:t>
      </w:r>
    </w:p>
    <w:p w14:paraId="715AE531" w14:textId="77777777" w:rsidR="003979FF" w:rsidRPr="008E7C88" w:rsidRDefault="003979FF" w:rsidP="00904704">
      <w:pPr>
        <w:pStyle w:val="ListParagraph"/>
        <w:numPr>
          <w:ilvl w:val="0"/>
          <w:numId w:val="37"/>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Where appropriate, consider changing domestic assistance support to welfare checks, with only essential domestic assistance (such as shopping for food, medication delivery or changing bedding) continuing as usual.</w:t>
      </w:r>
    </w:p>
    <w:p w14:paraId="47178A34" w14:textId="77777777" w:rsidR="003979FF" w:rsidRPr="008E7C88" w:rsidRDefault="003979FF" w:rsidP="00904704">
      <w:pPr>
        <w:pStyle w:val="ListParagraph"/>
        <w:numPr>
          <w:ilvl w:val="0"/>
          <w:numId w:val="37"/>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Arrange for support workers to go grocery shopping without participants. They can leave groceries at the doorstep for high-risk groups. </w:t>
      </w:r>
    </w:p>
    <w:p w14:paraId="6D1DBB0A"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Arrange alternative ways for participants to communicate with friends and family</w:t>
      </w:r>
    </w:p>
    <w:p w14:paraId="289D59C8" w14:textId="77777777" w:rsidR="003979FF" w:rsidRPr="008E7C88" w:rsidRDefault="003979FF" w:rsidP="00904704">
      <w:pPr>
        <w:pStyle w:val="ListParagraph"/>
        <w:numPr>
          <w:ilvl w:val="0"/>
          <w:numId w:val="38"/>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Organise telephone/video calls for participants with friends and family, instead of face-to-face visits. This may include establishing a new team to coordinate and initiate connections for participants and their friends and family to stay in touch.</w:t>
      </w:r>
    </w:p>
    <w:p w14:paraId="378A1DE8" w14:textId="77777777" w:rsidR="003979FF" w:rsidRPr="008E7C88" w:rsidRDefault="003979FF" w:rsidP="00904704">
      <w:pPr>
        <w:pStyle w:val="ListParagraph"/>
        <w:numPr>
          <w:ilvl w:val="0"/>
          <w:numId w:val="38"/>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 w:val="21"/>
          <w:szCs w:val="21"/>
        </w:rPr>
        <w:t xml:space="preserve">Encourage participants to send (or send on their behalf, with their consent) regular emails to </w:t>
      </w:r>
      <w:r w:rsidRPr="008E7C88">
        <w:rPr>
          <w:rStyle w:val="font-arial"/>
          <w:rFonts w:cstheme="minorHAnsi"/>
          <w:color w:val="000000"/>
          <w:szCs w:val="22"/>
        </w:rPr>
        <w:t>friends and family about the participant’s daily activities.</w:t>
      </w:r>
    </w:p>
    <w:p w14:paraId="48AA155D"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Organise a contingency workforce</w:t>
      </w:r>
    </w:p>
    <w:p w14:paraId="40026096" w14:textId="77777777" w:rsidR="003979FF" w:rsidRPr="008E7C88" w:rsidRDefault="003979FF" w:rsidP="00904704">
      <w:pPr>
        <w:pStyle w:val="ListParagraph"/>
        <w:numPr>
          <w:ilvl w:val="0"/>
          <w:numId w:val="39"/>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Investigate the availability of staff in your local area whose working hours may have been reduced (e.g. staff who may have been providing group and centred-based activities).</w:t>
      </w:r>
    </w:p>
    <w:p w14:paraId="36401F21" w14:textId="2EABD51C" w:rsidR="003979FF" w:rsidRDefault="003979FF" w:rsidP="00904704">
      <w:pPr>
        <w:pStyle w:val="ListParagraph"/>
        <w:numPr>
          <w:ilvl w:val="0"/>
          <w:numId w:val="39"/>
        </w:numPr>
        <w:suppressAutoHyphens w:val="0"/>
        <w:spacing w:before="120" w:after="120" w:line="240" w:lineRule="auto"/>
        <w:ind w:left="1077" w:hanging="357"/>
        <w:contextualSpacing w:val="0"/>
        <w:rPr>
          <w:rStyle w:val="font-arial"/>
          <w:rFonts w:cstheme="minorHAnsi"/>
          <w:color w:val="000000"/>
          <w:szCs w:val="22"/>
        </w:rPr>
      </w:pPr>
      <w:r w:rsidRPr="008E7C88">
        <w:rPr>
          <w:rStyle w:val="font-arial"/>
          <w:rFonts w:cstheme="minorHAnsi"/>
          <w:color w:val="000000"/>
          <w:szCs w:val="22"/>
        </w:rPr>
        <w:t>Explore other potential workforce sources who have the necessary skills to assist with the services and supports you deliver.</w:t>
      </w:r>
    </w:p>
    <w:p w14:paraId="10507911" w14:textId="77777777" w:rsidR="00135852" w:rsidRDefault="00135852" w:rsidP="00904704">
      <w:pPr>
        <w:pStyle w:val="ListParagraph"/>
        <w:numPr>
          <w:ilvl w:val="0"/>
          <w:numId w:val="39"/>
        </w:numPr>
        <w:suppressAutoHyphens w:val="0"/>
        <w:spacing w:before="120" w:after="120" w:line="240" w:lineRule="auto"/>
        <w:ind w:left="1077" w:hanging="357"/>
        <w:contextualSpacing w:val="0"/>
        <w:rPr>
          <w:rFonts w:cstheme="minorHAnsi"/>
          <w:color w:val="000000"/>
          <w:szCs w:val="22"/>
        </w:rPr>
      </w:pPr>
      <w:r>
        <w:rPr>
          <w:rFonts w:cstheme="minorHAnsi"/>
          <w:color w:val="000000"/>
          <w:szCs w:val="22"/>
        </w:rPr>
        <w:t xml:space="preserve">If your workforce includes international students, consider increasing their working hours beyond 40 hours per fortnight, in line with the temporary lifting of work restrictions announced by the </w:t>
      </w:r>
      <w:hyperlink r:id="rId62" w:history="1">
        <w:r w:rsidRPr="00135852">
          <w:rPr>
            <w:rStyle w:val="Hyperlink"/>
            <w:rFonts w:cstheme="minorHAnsi"/>
            <w:szCs w:val="22"/>
          </w:rPr>
          <w:t>Australian Government</w:t>
        </w:r>
      </w:hyperlink>
      <w:r>
        <w:rPr>
          <w:rFonts w:cstheme="minorHAnsi"/>
          <w:color w:val="000000"/>
          <w:szCs w:val="22"/>
        </w:rPr>
        <w:t>.</w:t>
      </w:r>
    </w:p>
    <w:p w14:paraId="111B5FFA" w14:textId="2027DE46" w:rsidR="007C67B5" w:rsidRPr="008E7C88" w:rsidRDefault="00135852" w:rsidP="00904704">
      <w:pPr>
        <w:pStyle w:val="ListParagraph"/>
        <w:numPr>
          <w:ilvl w:val="0"/>
          <w:numId w:val="39"/>
        </w:numPr>
        <w:suppressAutoHyphens w:val="0"/>
        <w:spacing w:before="120" w:after="120" w:line="240" w:lineRule="auto"/>
        <w:ind w:left="1077" w:hanging="357"/>
        <w:contextualSpacing w:val="0"/>
        <w:rPr>
          <w:rFonts w:cstheme="minorHAnsi"/>
          <w:color w:val="000000"/>
          <w:szCs w:val="22"/>
        </w:rPr>
      </w:pPr>
      <w:r>
        <w:rPr>
          <w:rFonts w:cstheme="minorHAnsi"/>
          <w:color w:val="000000"/>
          <w:szCs w:val="22"/>
        </w:rPr>
        <w:t xml:space="preserve">Consider using a </w:t>
      </w:r>
      <w:hyperlink r:id="rId63" w:anchor="provider" w:history="1">
        <w:r w:rsidRPr="00135852">
          <w:rPr>
            <w:rStyle w:val="Hyperlink"/>
            <w:rFonts w:cstheme="minorHAnsi"/>
            <w:szCs w:val="22"/>
          </w:rPr>
          <w:t>matching platform</w:t>
        </w:r>
      </w:hyperlink>
      <w:r>
        <w:rPr>
          <w:rFonts w:cstheme="minorHAnsi"/>
          <w:color w:val="000000"/>
          <w:szCs w:val="22"/>
        </w:rPr>
        <w:t xml:space="preserve"> to search for suitable new or backup workers.</w:t>
      </w:r>
    </w:p>
    <w:p w14:paraId="54F6F726"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Arrange back-up accommodation for isolation</w:t>
      </w:r>
    </w:p>
    <w:p w14:paraId="2174558E" w14:textId="77777777" w:rsidR="003979FF" w:rsidRPr="008E7C88" w:rsidRDefault="003979FF" w:rsidP="00904704">
      <w:pPr>
        <w:pStyle w:val="ListParagraph"/>
        <w:numPr>
          <w:ilvl w:val="0"/>
          <w:numId w:val="40"/>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Identify spare rooms for participants to self-isolate if necessary.</w:t>
      </w:r>
    </w:p>
    <w:p w14:paraId="0702FFE2" w14:textId="77777777" w:rsidR="003979FF" w:rsidRPr="008E7C88" w:rsidRDefault="003979FF" w:rsidP="00904704">
      <w:pPr>
        <w:pStyle w:val="ListParagraph"/>
        <w:numPr>
          <w:ilvl w:val="0"/>
          <w:numId w:val="40"/>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To reduce risk of infection, identify accommodation for staff to stay on-site or nearby, rather than travelling to and from home.</w:t>
      </w:r>
    </w:p>
    <w:p w14:paraId="191F25AB"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Variations to registered support categories</w:t>
      </w:r>
    </w:p>
    <w:p w14:paraId="5AF4DD2C" w14:textId="77777777" w:rsidR="003979FF" w:rsidRPr="008E7C88" w:rsidRDefault="003979FF" w:rsidP="00EE4A8C">
      <w:pPr>
        <w:pStyle w:val="NormalWeb"/>
        <w:suppressAutoHyphens/>
        <w:spacing w:before="120" w:beforeAutospacing="0" w:after="120" w:afterAutospacing="0" w:line="276" w:lineRule="auto"/>
        <w:ind w:left="357"/>
        <w:rPr>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 xml:space="preserve">If, because of the COVID-19 pandemic, you want to make changes to the supports and services </w:t>
      </w:r>
      <w:r w:rsidRPr="008E7C88">
        <w:rPr>
          <w:rStyle w:val="font-arial"/>
          <w:rFonts w:asciiTheme="minorHAnsi" w:hAnsiTheme="minorHAnsi" w:cstheme="minorHAnsi"/>
          <w:color w:val="000000"/>
          <w:sz w:val="22"/>
          <w:szCs w:val="22"/>
        </w:rPr>
        <w:t xml:space="preserve">you deliver and these supports are outside the support categories that you </w:t>
      </w:r>
      <w:proofErr w:type="gramStart"/>
      <w:r w:rsidRPr="008E7C88">
        <w:rPr>
          <w:rStyle w:val="font-arial"/>
          <w:rFonts w:asciiTheme="minorHAnsi" w:hAnsiTheme="minorHAnsi" w:cstheme="minorHAnsi"/>
          <w:color w:val="000000"/>
          <w:sz w:val="22"/>
          <w:szCs w:val="22"/>
        </w:rPr>
        <w:t>are already registered</w:t>
      </w:r>
      <w:proofErr w:type="gramEnd"/>
      <w:r w:rsidRPr="008E7C88">
        <w:rPr>
          <w:rStyle w:val="font-arial"/>
          <w:rFonts w:asciiTheme="minorHAnsi" w:hAnsiTheme="minorHAnsi" w:cstheme="minorHAnsi"/>
          <w:color w:val="000000"/>
          <w:sz w:val="22"/>
          <w:szCs w:val="22"/>
        </w:rPr>
        <w:t xml:space="preserve"> to provide, you can </w:t>
      </w:r>
      <w:hyperlink r:id="rId64" w:history="1">
        <w:r w:rsidRPr="008E7C88">
          <w:rPr>
            <w:rStyle w:val="Hyperlink"/>
            <w:rFonts w:asciiTheme="minorHAnsi" w:hAnsiTheme="minorHAnsi" w:cstheme="minorHAnsi"/>
            <w:sz w:val="22"/>
            <w:szCs w:val="22"/>
          </w:rPr>
          <w:t>contact us</w:t>
        </w:r>
      </w:hyperlink>
      <w:r w:rsidRPr="008E7C88">
        <w:rPr>
          <w:rStyle w:val="font-arial"/>
          <w:rFonts w:asciiTheme="minorHAnsi" w:hAnsiTheme="minorHAnsi" w:cstheme="minorHAnsi"/>
          <w:color w:val="000000"/>
          <w:sz w:val="22"/>
          <w:szCs w:val="22"/>
        </w:rPr>
        <w:t xml:space="preserve"> about a variation to your registration. </w:t>
      </w:r>
    </w:p>
    <w:p w14:paraId="7ED5C8D5" w14:textId="77777777" w:rsidR="003979FF" w:rsidRPr="00925CC1" w:rsidRDefault="003979FF" w:rsidP="00EE4A8C">
      <w:pPr>
        <w:pStyle w:val="NormalWeb"/>
        <w:suppressAutoHyphens/>
        <w:spacing w:before="120" w:beforeAutospacing="0" w:after="120" w:afterAutospacing="0" w:line="276" w:lineRule="auto"/>
        <w:ind w:left="357"/>
        <w:rPr>
          <w:rStyle w:val="font-arial"/>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 xml:space="preserve">Where the additional or new supports you wish to provide are at the same level of risk and complexity as your existing supports, we can consider an urgent registration variation. For example, if you are no longer able to provide supports under </w:t>
      </w:r>
      <w:r w:rsidRPr="00925CC1">
        <w:rPr>
          <w:rStyle w:val="Emphasis"/>
          <w:rFonts w:asciiTheme="minorHAnsi" w:hAnsiTheme="minorHAnsi" w:cstheme="minorHAnsi"/>
          <w:color w:val="000000"/>
          <w:sz w:val="22"/>
          <w:szCs w:val="22"/>
        </w:rPr>
        <w:t>Participate in the Community, Social and Civic Activities</w:t>
      </w:r>
      <w:r w:rsidRPr="00925CC1">
        <w:rPr>
          <w:rStyle w:val="font-arial"/>
          <w:rFonts w:asciiTheme="minorHAnsi" w:hAnsiTheme="minorHAnsi" w:cstheme="minorHAnsi"/>
          <w:color w:val="000000"/>
          <w:sz w:val="22"/>
          <w:szCs w:val="22"/>
        </w:rPr>
        <w:t xml:space="preserve"> (Registration Group 0125) but would like to provide in-home supports such as </w:t>
      </w:r>
      <w:r w:rsidRPr="00925CC1">
        <w:rPr>
          <w:rStyle w:val="Emphasis"/>
          <w:rFonts w:asciiTheme="minorHAnsi" w:hAnsiTheme="minorHAnsi" w:cstheme="minorHAnsi"/>
          <w:color w:val="000000"/>
          <w:sz w:val="22"/>
          <w:szCs w:val="22"/>
        </w:rPr>
        <w:t>Development of daily living and life skills</w:t>
      </w:r>
      <w:r w:rsidRPr="00925CC1">
        <w:rPr>
          <w:rStyle w:val="font-arial"/>
          <w:rFonts w:asciiTheme="minorHAnsi" w:hAnsiTheme="minorHAnsi" w:cstheme="minorHAnsi"/>
          <w:color w:val="000000"/>
          <w:sz w:val="22"/>
          <w:szCs w:val="22"/>
        </w:rPr>
        <w:t xml:space="preserve"> (Registration Group 0117). </w:t>
      </w:r>
    </w:p>
    <w:p w14:paraId="6A868A23" w14:textId="77777777" w:rsidR="00BC3328" w:rsidRDefault="00BC3328" w:rsidP="008E7C88">
      <w:pPr>
        <w:pStyle w:val="Heading30"/>
        <w:ind w:left="360"/>
      </w:pPr>
      <w:bookmarkStart w:id="30" w:name="_Toc47076878"/>
      <w:bookmarkStart w:id="31" w:name="Communicating"/>
      <w:r w:rsidRPr="00400F24">
        <w:lastRenderedPageBreak/>
        <w:t>Communicating with participants</w:t>
      </w:r>
      <w:bookmarkEnd w:id="30"/>
    </w:p>
    <w:bookmarkEnd w:id="31"/>
    <w:p w14:paraId="12F92F83" w14:textId="366B8722" w:rsidR="00360D1D" w:rsidRPr="00F55943" w:rsidRDefault="00FA1F91" w:rsidP="003F67DC">
      <w:pPr>
        <w:spacing w:before="120" w:after="0" w:line="276" w:lineRule="auto"/>
        <w:ind w:left="357"/>
        <w:rPr>
          <w:rFonts w:cstheme="minorHAnsi"/>
          <w:b/>
          <w:color w:val="6A2875"/>
          <w:sz w:val="28"/>
          <w:szCs w:val="28"/>
        </w:rPr>
      </w:pPr>
      <w:r>
        <w:rPr>
          <w:rFonts w:cstheme="minorHAnsi"/>
        </w:rPr>
        <w:t xml:space="preserve">It is important to </w:t>
      </w:r>
      <w:r w:rsidR="00360D1D">
        <w:rPr>
          <w:rFonts w:cstheme="minorHAnsi"/>
        </w:rPr>
        <w:t xml:space="preserve">allow the person to </w:t>
      </w:r>
      <w:r w:rsidR="00360D1D" w:rsidRPr="00A73B9F">
        <w:rPr>
          <w:rFonts w:cstheme="minorHAnsi"/>
          <w:b/>
        </w:rPr>
        <w:t>exercise choice and control</w:t>
      </w:r>
      <w:r w:rsidR="00360D1D">
        <w:rPr>
          <w:rFonts w:cstheme="minorHAnsi"/>
        </w:rPr>
        <w:t xml:space="preserve"> over decisions that affect them</w:t>
      </w:r>
      <w:r>
        <w:rPr>
          <w:rFonts w:cstheme="minorHAnsi"/>
        </w:rPr>
        <w:t>. Ways to do this include:</w:t>
      </w:r>
    </w:p>
    <w:p w14:paraId="7CA075D9" w14:textId="781B7BA5" w:rsidR="00360D1D" w:rsidRDefault="00360D1D" w:rsidP="003F67DC">
      <w:pPr>
        <w:pStyle w:val="ListParagraph"/>
        <w:numPr>
          <w:ilvl w:val="0"/>
          <w:numId w:val="27"/>
        </w:numPr>
        <w:suppressAutoHyphens w:val="0"/>
        <w:spacing w:before="0" w:after="120" w:line="240" w:lineRule="auto"/>
        <w:ind w:left="1077" w:hanging="357"/>
        <w:contextualSpacing w:val="0"/>
        <w:rPr>
          <w:rFonts w:cstheme="minorHAnsi"/>
        </w:rPr>
      </w:pPr>
      <w:r w:rsidRPr="00F55943">
        <w:rPr>
          <w:rFonts w:cstheme="minorHAnsi"/>
        </w:rPr>
        <w:t>Speak</w:t>
      </w:r>
      <w:r w:rsidR="00FA1F91">
        <w:rPr>
          <w:rFonts w:cstheme="minorHAnsi"/>
        </w:rPr>
        <w:t>ing</w:t>
      </w:r>
      <w:r w:rsidRPr="00F55943">
        <w:rPr>
          <w:rFonts w:cstheme="minorHAnsi"/>
        </w:rPr>
        <w:t xml:space="preserve"> to </w:t>
      </w:r>
      <w:r>
        <w:rPr>
          <w:rFonts w:cstheme="minorHAnsi"/>
        </w:rPr>
        <w:t>them</w:t>
      </w:r>
      <w:r w:rsidRPr="00F55943">
        <w:rPr>
          <w:rFonts w:cstheme="minorHAnsi"/>
        </w:rPr>
        <w:t xml:space="preserve"> about COVID-19 and seek</w:t>
      </w:r>
      <w:r w:rsidR="00FA1F91">
        <w:rPr>
          <w:rFonts w:cstheme="minorHAnsi"/>
        </w:rPr>
        <w:t>ing</w:t>
      </w:r>
      <w:r w:rsidRPr="00F55943">
        <w:rPr>
          <w:rFonts w:cstheme="minorHAnsi"/>
        </w:rPr>
        <w:t xml:space="preserve"> their input </w:t>
      </w:r>
      <w:r>
        <w:rPr>
          <w:rFonts w:cstheme="minorHAnsi"/>
        </w:rPr>
        <w:t>about</w:t>
      </w:r>
      <w:r w:rsidRPr="00F55943">
        <w:rPr>
          <w:rFonts w:cstheme="minorHAnsi"/>
        </w:rPr>
        <w:t xml:space="preserve"> sudden changes to their activities </w:t>
      </w:r>
      <w:r>
        <w:rPr>
          <w:rFonts w:cstheme="minorHAnsi"/>
        </w:rPr>
        <w:t>due to</w:t>
      </w:r>
      <w:r w:rsidRPr="00F55943">
        <w:rPr>
          <w:rFonts w:cstheme="minorHAnsi"/>
        </w:rPr>
        <w:t xml:space="preserve"> the measures </w:t>
      </w:r>
      <w:proofErr w:type="gramStart"/>
      <w:r w:rsidRPr="00F55943">
        <w:rPr>
          <w:rFonts w:cstheme="minorHAnsi"/>
        </w:rPr>
        <w:t>being implemented</w:t>
      </w:r>
      <w:proofErr w:type="gramEnd"/>
      <w:r w:rsidRPr="00F55943">
        <w:rPr>
          <w:rFonts w:cstheme="minorHAnsi"/>
        </w:rPr>
        <w:t xml:space="preserve">. </w:t>
      </w:r>
    </w:p>
    <w:p w14:paraId="32D60E0E" w14:textId="66B28853" w:rsidR="00360D1D" w:rsidRDefault="00360D1D" w:rsidP="00F53F89">
      <w:pPr>
        <w:pStyle w:val="ListParagraph"/>
        <w:numPr>
          <w:ilvl w:val="0"/>
          <w:numId w:val="27"/>
        </w:numPr>
        <w:suppressAutoHyphens w:val="0"/>
        <w:spacing w:before="120" w:after="120" w:line="240" w:lineRule="auto"/>
        <w:ind w:left="1077" w:hanging="357"/>
        <w:contextualSpacing w:val="0"/>
        <w:rPr>
          <w:rFonts w:cstheme="minorHAnsi"/>
        </w:rPr>
      </w:pPr>
      <w:r w:rsidRPr="00F55943">
        <w:rPr>
          <w:rFonts w:cstheme="minorHAnsi"/>
        </w:rPr>
        <w:t>Provid</w:t>
      </w:r>
      <w:r w:rsidR="00FA1F91">
        <w:rPr>
          <w:rFonts w:cstheme="minorHAnsi"/>
        </w:rPr>
        <w:t>ing</w:t>
      </w:r>
      <w:r w:rsidRPr="00F55943">
        <w:rPr>
          <w:rFonts w:cstheme="minorHAnsi"/>
        </w:rPr>
        <w:t xml:space="preserve"> </w:t>
      </w:r>
      <w:r>
        <w:rPr>
          <w:rFonts w:cstheme="minorHAnsi"/>
        </w:rPr>
        <w:t>them</w:t>
      </w:r>
      <w:r w:rsidRPr="00F55943">
        <w:rPr>
          <w:rFonts w:cstheme="minorHAnsi"/>
        </w:rPr>
        <w:t xml:space="preserve"> with the right information and seek</w:t>
      </w:r>
      <w:r w:rsidR="00FA1F91">
        <w:rPr>
          <w:rFonts w:cstheme="minorHAnsi"/>
        </w:rPr>
        <w:t>ing</w:t>
      </w:r>
      <w:r w:rsidRPr="00F55943">
        <w:rPr>
          <w:rFonts w:cstheme="minorHAnsi"/>
        </w:rPr>
        <w:t xml:space="preserve"> their views, as this will help you develop different strategies and approaches. </w:t>
      </w:r>
    </w:p>
    <w:p w14:paraId="58E5EB41" w14:textId="0BF058D9" w:rsidR="00360D1D" w:rsidRDefault="00360D1D" w:rsidP="00F53F89">
      <w:pPr>
        <w:pStyle w:val="ListParagraph"/>
        <w:numPr>
          <w:ilvl w:val="0"/>
          <w:numId w:val="27"/>
        </w:numPr>
        <w:suppressAutoHyphens w:val="0"/>
        <w:spacing w:before="120" w:after="120" w:line="240" w:lineRule="auto"/>
        <w:ind w:left="1077" w:hanging="357"/>
        <w:contextualSpacing w:val="0"/>
        <w:rPr>
          <w:rFonts w:cstheme="minorHAnsi"/>
        </w:rPr>
      </w:pPr>
      <w:r>
        <w:rPr>
          <w:rFonts w:cstheme="minorHAnsi"/>
        </w:rPr>
        <w:t>S</w:t>
      </w:r>
      <w:r w:rsidRPr="00F55943">
        <w:rPr>
          <w:rFonts w:cstheme="minorHAnsi"/>
        </w:rPr>
        <w:t>har</w:t>
      </w:r>
      <w:r w:rsidR="00FA1F91">
        <w:rPr>
          <w:rFonts w:cstheme="minorHAnsi"/>
        </w:rPr>
        <w:t>ing</w:t>
      </w:r>
      <w:r>
        <w:rPr>
          <w:rFonts w:cstheme="minorHAnsi"/>
        </w:rPr>
        <w:t xml:space="preserve"> information about </w:t>
      </w:r>
      <w:r w:rsidRPr="00F55943">
        <w:rPr>
          <w:rFonts w:cstheme="minorHAnsi"/>
        </w:rPr>
        <w:t xml:space="preserve">adjustments and changes that may </w:t>
      </w:r>
      <w:r>
        <w:rPr>
          <w:rFonts w:cstheme="minorHAnsi"/>
        </w:rPr>
        <w:t xml:space="preserve">happen </w:t>
      </w:r>
      <w:r w:rsidRPr="00F55943">
        <w:rPr>
          <w:rFonts w:cstheme="minorHAnsi"/>
        </w:rPr>
        <w:t>because of medical isolation and</w:t>
      </w:r>
      <w:r>
        <w:rPr>
          <w:rFonts w:cstheme="minorHAnsi"/>
        </w:rPr>
        <w:t>/</w:t>
      </w:r>
      <w:r w:rsidRPr="00F55943">
        <w:rPr>
          <w:rFonts w:cstheme="minorHAnsi"/>
        </w:rPr>
        <w:t xml:space="preserve">or due to </w:t>
      </w:r>
      <w:r>
        <w:rPr>
          <w:rFonts w:cstheme="minorHAnsi"/>
        </w:rPr>
        <w:t xml:space="preserve">the closure of </w:t>
      </w:r>
      <w:r w:rsidRPr="00F55943">
        <w:rPr>
          <w:rFonts w:cstheme="minorHAnsi"/>
        </w:rPr>
        <w:t xml:space="preserve">services. </w:t>
      </w:r>
    </w:p>
    <w:p w14:paraId="1FE4A469" w14:textId="2CBB4009" w:rsidR="00410FBA" w:rsidRPr="00410FBA" w:rsidRDefault="00410FBA" w:rsidP="008E7C88">
      <w:pPr>
        <w:suppressAutoHyphens w:val="0"/>
        <w:spacing w:before="120" w:after="120" w:line="240" w:lineRule="auto"/>
        <w:ind w:left="357"/>
        <w:rPr>
          <w:rFonts w:cstheme="minorHAnsi"/>
        </w:rPr>
      </w:pPr>
      <w:r>
        <w:rPr>
          <w:rFonts w:cstheme="minorHAnsi"/>
        </w:rPr>
        <w:t>See also ‘</w:t>
      </w:r>
      <w:hyperlink w:anchor="knowtheparticipants" w:history="1">
        <w:r w:rsidRPr="00391391">
          <w:rPr>
            <w:rStyle w:val="Hyperlink"/>
            <w:color w:val="0000FF"/>
          </w:rPr>
          <w:t>Know the NDIS participants you support</w:t>
        </w:r>
      </w:hyperlink>
      <w:r w:rsidRPr="003C1B3F">
        <w:rPr>
          <w:rFonts w:cstheme="minorHAnsi"/>
          <w:color w:val="0000FF"/>
        </w:rPr>
        <w:t>’.</w:t>
      </w:r>
    </w:p>
    <w:p w14:paraId="077EF0FC" w14:textId="77777777" w:rsidR="00BC3328" w:rsidRPr="00400F24" w:rsidRDefault="00BC3328" w:rsidP="008E7C88">
      <w:pPr>
        <w:pStyle w:val="Heading30"/>
        <w:ind w:left="360"/>
      </w:pPr>
      <w:bookmarkStart w:id="32" w:name="_Toc47076879"/>
      <w:bookmarkStart w:id="33" w:name="flu"/>
      <w:r w:rsidRPr="00400F24">
        <w:t>Flu vaccinations</w:t>
      </w:r>
      <w:bookmarkEnd w:id="32"/>
    </w:p>
    <w:bookmarkEnd w:id="33"/>
    <w:p w14:paraId="2BEFBB41" w14:textId="10119080" w:rsidR="003979FF" w:rsidRPr="00925CC1" w:rsidRDefault="003979FF" w:rsidP="00EE4A8C">
      <w:pPr>
        <w:pStyle w:val="NormalWeb"/>
        <w:suppressAutoHyphens/>
        <w:spacing w:before="120" w:beforeAutospacing="0" w:after="120" w:afterAutospacing="0" w:line="276" w:lineRule="auto"/>
        <w:ind w:left="357"/>
        <w:rPr>
          <w:rFonts w:ascii="Calibri" w:hAnsi="Calibri" w:cs="Calibri"/>
          <w:sz w:val="22"/>
          <w:szCs w:val="22"/>
        </w:rPr>
      </w:pPr>
      <w:r w:rsidRPr="00925CC1">
        <w:rPr>
          <w:rFonts w:ascii="Calibri" w:hAnsi="Calibri" w:cs="Calibri"/>
          <w:sz w:val="22"/>
          <w:szCs w:val="22"/>
        </w:rPr>
        <w:t xml:space="preserve">Some NDIS providers have responsibility to assist people they support in accessing their community and mainstream services, such as health care services. This includes helping people to get a flu vaccination. </w:t>
      </w:r>
    </w:p>
    <w:p w14:paraId="26EF7FEF" w14:textId="192A06CE" w:rsidR="003979FF" w:rsidRPr="00925CC1" w:rsidRDefault="00FA1F91" w:rsidP="003F67DC">
      <w:pPr>
        <w:pStyle w:val="NormalWeb"/>
        <w:spacing w:before="120" w:beforeAutospacing="0" w:after="0" w:afterAutospacing="0"/>
        <w:ind w:left="357"/>
        <w:rPr>
          <w:rFonts w:ascii="Calibri" w:hAnsi="Calibri" w:cs="Calibri"/>
          <w:sz w:val="22"/>
          <w:szCs w:val="22"/>
        </w:rPr>
      </w:pPr>
      <w:r>
        <w:rPr>
          <w:rFonts w:ascii="Calibri" w:hAnsi="Calibri" w:cs="Calibri"/>
          <w:sz w:val="22"/>
          <w:szCs w:val="22"/>
        </w:rPr>
        <w:t>If this is part of you</w:t>
      </w:r>
      <w:r w:rsidR="003C1B3F">
        <w:rPr>
          <w:rFonts w:ascii="Calibri" w:hAnsi="Calibri" w:cs="Calibri"/>
          <w:sz w:val="22"/>
          <w:szCs w:val="22"/>
        </w:rPr>
        <w:t>r</w:t>
      </w:r>
      <w:r>
        <w:rPr>
          <w:rFonts w:ascii="Calibri" w:hAnsi="Calibri" w:cs="Calibri"/>
          <w:sz w:val="22"/>
          <w:szCs w:val="22"/>
        </w:rPr>
        <w:t xml:space="preserve"> responsibility, you </w:t>
      </w:r>
      <w:r w:rsidR="003979FF" w:rsidRPr="00925CC1">
        <w:rPr>
          <w:rFonts w:ascii="Calibri" w:hAnsi="Calibri" w:cs="Calibri"/>
          <w:sz w:val="22"/>
          <w:szCs w:val="22"/>
        </w:rPr>
        <w:t>should:</w:t>
      </w:r>
    </w:p>
    <w:p w14:paraId="4D0BCD10" w14:textId="77777777" w:rsidR="003979FF" w:rsidRPr="00925CC1" w:rsidRDefault="003979FF" w:rsidP="003F67DC">
      <w:pPr>
        <w:pStyle w:val="ListParagraph"/>
        <w:numPr>
          <w:ilvl w:val="0"/>
          <w:numId w:val="29"/>
        </w:numPr>
        <w:tabs>
          <w:tab w:val="clear" w:pos="720"/>
          <w:tab w:val="num" w:pos="1440"/>
        </w:tabs>
        <w:suppressAutoHyphens w:val="0"/>
        <w:spacing w:before="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make arrangements to assist a person to obtain a vaccination</w:t>
      </w:r>
    </w:p>
    <w:p w14:paraId="58C6C577"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 xml:space="preserve">be aware of the </w:t>
      </w:r>
      <w:hyperlink r:id="rId65" w:history="1">
        <w:r w:rsidRPr="009A51CB">
          <w:rPr>
            <w:rStyle w:val="Hyperlink"/>
          </w:rPr>
          <w:t>population groups and chronic conditions</w:t>
        </w:r>
      </w:hyperlink>
      <w:r w:rsidRPr="00925CC1">
        <w:rPr>
          <w:rFonts w:ascii="Calibri" w:hAnsi="Calibri" w:cs="Calibri"/>
          <w:color w:val="565656"/>
          <w:szCs w:val="22"/>
        </w:rPr>
        <w:t xml:space="preserve"> </w:t>
      </w:r>
      <w:r w:rsidRPr="00925CC1">
        <w:rPr>
          <w:rFonts w:ascii="Calibri" w:hAnsi="Calibri" w:cs="Calibri"/>
          <w:color w:val="auto"/>
          <w:szCs w:val="22"/>
        </w:rPr>
        <w:t>associated with increased risk of flu-related complications</w:t>
      </w:r>
    </w:p>
    <w:p w14:paraId="5C923A39"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strongly encourage carers, workers, NDIS participants and their family members to receive the annual flu vaccination</w:t>
      </w:r>
    </w:p>
    <w:p w14:paraId="70D08E4C" w14:textId="1AD6E59E"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support a person to get medical advice where appropriate, for example if a participant is unable to receive</w:t>
      </w:r>
      <w:r w:rsidR="003C1B3F">
        <w:rPr>
          <w:rFonts w:ascii="Calibri" w:hAnsi="Calibri" w:cs="Calibri"/>
          <w:color w:val="auto"/>
          <w:szCs w:val="22"/>
        </w:rPr>
        <w:t xml:space="preserve"> a</w:t>
      </w:r>
      <w:r w:rsidRPr="00925CC1">
        <w:rPr>
          <w:rFonts w:ascii="Calibri" w:hAnsi="Calibri" w:cs="Calibri"/>
          <w:color w:val="auto"/>
          <w:szCs w:val="22"/>
        </w:rPr>
        <w:t xml:space="preserve"> vaccination</w:t>
      </w:r>
    </w:p>
    <w:p w14:paraId="0BEFE18A"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reinforce staff hygiene practices especially hand hygiene and respiratory/cough etiquette in addition to vaccination</w:t>
      </w:r>
    </w:p>
    <w:p w14:paraId="0CAC1C37"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implement and reinforce policies addressing good hygienic practices and infection control to reduce disease transmission</w:t>
      </w:r>
    </w:p>
    <w:p w14:paraId="41C31C7B" w14:textId="77777777" w:rsidR="00BC3328"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proofErr w:type="gramStart"/>
      <w:r w:rsidRPr="00925CC1">
        <w:rPr>
          <w:rFonts w:ascii="Calibri" w:hAnsi="Calibri" w:cs="Calibri"/>
          <w:color w:val="auto"/>
          <w:szCs w:val="22"/>
        </w:rPr>
        <w:t>role</w:t>
      </w:r>
      <w:proofErr w:type="gramEnd"/>
      <w:r w:rsidRPr="00925CC1">
        <w:rPr>
          <w:rFonts w:ascii="Calibri" w:hAnsi="Calibri" w:cs="Calibri"/>
          <w:color w:val="auto"/>
          <w:szCs w:val="22"/>
        </w:rPr>
        <w:t xml:space="preserve"> model and encourage regular handwashing.</w:t>
      </w:r>
    </w:p>
    <w:p w14:paraId="752884DB" w14:textId="78052B7F" w:rsidR="00BC3328" w:rsidRPr="00400F24" w:rsidRDefault="00233A4B" w:rsidP="008E7C88">
      <w:pPr>
        <w:pStyle w:val="Heading30"/>
        <w:ind w:left="360"/>
      </w:pPr>
      <w:bookmarkStart w:id="34" w:name="_Toc47076880"/>
      <w:r>
        <w:t>Supporting NDIS participants with behaviour support needs</w:t>
      </w:r>
      <w:bookmarkEnd w:id="34"/>
    </w:p>
    <w:p w14:paraId="6BABCF46" w14:textId="492B1BFC" w:rsidR="00233A4B" w:rsidRPr="00233A4B" w:rsidRDefault="00233A4B" w:rsidP="00EE4A8C">
      <w:pPr>
        <w:spacing w:before="120" w:after="120" w:line="276" w:lineRule="auto"/>
        <w:ind w:left="357"/>
        <w:rPr>
          <w:rFonts w:cstheme="minorHAnsi"/>
          <w:color w:val="000000"/>
        </w:rPr>
      </w:pPr>
      <w:r>
        <w:rPr>
          <w:rFonts w:cstheme="minorHAnsi"/>
          <w:color w:val="000000"/>
        </w:rPr>
        <w:t>Below is some practical guidance to assist you to support your NDIS participants with behaviour support needs during COVID-19.</w:t>
      </w:r>
    </w:p>
    <w:p w14:paraId="268F2440" w14:textId="7A5A0CD9" w:rsidR="00360D1D" w:rsidRDefault="00360D1D"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sidRPr="004C693E">
        <w:rPr>
          <w:rFonts w:cstheme="minorHAnsi"/>
          <w:color w:val="000000"/>
        </w:rPr>
        <w:t xml:space="preserve">In the case of a medically directed need for isolation, </w:t>
      </w:r>
      <w:r>
        <w:rPr>
          <w:rFonts w:cstheme="minorHAnsi"/>
          <w:b/>
          <w:color w:val="000000"/>
        </w:rPr>
        <w:t>review the</w:t>
      </w:r>
      <w:r w:rsidRPr="00A73B9F">
        <w:rPr>
          <w:rFonts w:cstheme="minorHAnsi"/>
          <w:b/>
          <w:color w:val="000000"/>
        </w:rPr>
        <w:t xml:space="preserve"> </w:t>
      </w:r>
      <w:r>
        <w:rPr>
          <w:rFonts w:cstheme="minorHAnsi"/>
          <w:b/>
          <w:color w:val="000000"/>
        </w:rPr>
        <w:t>person’s</w:t>
      </w:r>
      <w:r w:rsidRPr="00A73B9F">
        <w:rPr>
          <w:rFonts w:cstheme="minorHAnsi"/>
          <w:b/>
          <w:color w:val="000000"/>
        </w:rPr>
        <w:t xml:space="preserve"> behaviour support plan</w:t>
      </w:r>
      <w:r w:rsidRPr="004C693E">
        <w:rPr>
          <w:rFonts w:cstheme="minorHAnsi"/>
          <w:color w:val="000000"/>
        </w:rPr>
        <w:t xml:space="preserve"> (if they have one) for any recommendations for managing their behaviours of concern as well as the common triggers for their behaviour. </w:t>
      </w:r>
    </w:p>
    <w:p w14:paraId="5C6E7E6B" w14:textId="55A7CF5D" w:rsidR="00360D1D" w:rsidRPr="005243D1" w:rsidRDefault="00233A4B"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As m</w:t>
      </w:r>
      <w:r w:rsidR="00360D1D" w:rsidRPr="00F55943">
        <w:rPr>
          <w:rFonts w:cstheme="minorHAnsi"/>
          <w:color w:val="000000"/>
        </w:rPr>
        <w:t xml:space="preserve">any community access services </w:t>
      </w:r>
      <w:proofErr w:type="gramStart"/>
      <w:r>
        <w:rPr>
          <w:rFonts w:cstheme="minorHAnsi"/>
          <w:color w:val="000000"/>
        </w:rPr>
        <w:t>have been</w:t>
      </w:r>
      <w:r w:rsidR="00360D1D" w:rsidRPr="00F55943">
        <w:rPr>
          <w:rFonts w:cstheme="minorHAnsi"/>
          <w:color w:val="000000"/>
        </w:rPr>
        <w:t xml:space="preserve"> affected</w:t>
      </w:r>
      <w:proofErr w:type="gramEnd"/>
      <w:r w:rsidR="00360D1D" w:rsidRPr="00F55943">
        <w:rPr>
          <w:rFonts w:cstheme="minorHAnsi"/>
          <w:color w:val="000000"/>
        </w:rPr>
        <w:t xml:space="preserve"> by </w:t>
      </w:r>
      <w:r w:rsidR="00360D1D">
        <w:rPr>
          <w:rFonts w:cstheme="minorHAnsi"/>
          <w:color w:val="000000"/>
        </w:rPr>
        <w:t xml:space="preserve">the </w:t>
      </w:r>
      <w:r w:rsidR="00360D1D">
        <w:rPr>
          <w:rFonts w:cstheme="minorHAnsi"/>
        </w:rPr>
        <w:t>measures limiting public gatherings</w:t>
      </w:r>
      <w:r>
        <w:rPr>
          <w:rFonts w:cstheme="minorHAnsi"/>
        </w:rPr>
        <w:t xml:space="preserve">, </w:t>
      </w:r>
      <w:r>
        <w:rPr>
          <w:rFonts w:cstheme="minorHAnsi"/>
          <w:b/>
          <w:color w:val="000000"/>
        </w:rPr>
        <w:t>a</w:t>
      </w:r>
      <w:r w:rsidR="00360D1D" w:rsidRPr="00A73B9F">
        <w:rPr>
          <w:rFonts w:cstheme="minorHAnsi"/>
          <w:b/>
          <w:color w:val="000000"/>
        </w:rPr>
        <w:t>ctivate a business continuity plan</w:t>
      </w:r>
      <w:r w:rsidR="00360D1D" w:rsidRPr="00F55943">
        <w:rPr>
          <w:rFonts w:cstheme="minorHAnsi"/>
          <w:color w:val="000000"/>
        </w:rPr>
        <w:t>, such as providing alternative community access</w:t>
      </w:r>
      <w:r w:rsidR="00360D1D">
        <w:rPr>
          <w:rFonts w:cstheme="minorHAnsi"/>
          <w:color w:val="000000"/>
        </w:rPr>
        <w:t xml:space="preserve"> that complies with state or territory requirements,</w:t>
      </w:r>
      <w:r w:rsidR="00360D1D" w:rsidRPr="00F55943">
        <w:rPr>
          <w:rFonts w:cstheme="minorHAnsi"/>
          <w:color w:val="000000"/>
        </w:rPr>
        <w:t xml:space="preserve"> or at-home activities</w:t>
      </w:r>
      <w:r w:rsidR="00360D1D" w:rsidRPr="005243D1">
        <w:rPr>
          <w:rFonts w:cstheme="minorHAnsi"/>
          <w:color w:val="000000"/>
        </w:rPr>
        <w:t>.</w:t>
      </w:r>
    </w:p>
    <w:p w14:paraId="15F4C08A" w14:textId="77777777" w:rsidR="00360D1D"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I</w:t>
      </w:r>
      <w:r w:rsidRPr="004C693E">
        <w:rPr>
          <w:rFonts w:cstheme="minorHAnsi"/>
          <w:color w:val="000000"/>
        </w:rPr>
        <w:t xml:space="preserve">dentify the </w:t>
      </w:r>
      <w:r>
        <w:rPr>
          <w:rFonts w:cstheme="minorHAnsi"/>
          <w:b/>
          <w:color w:val="000000"/>
        </w:rPr>
        <w:t>person’s</w:t>
      </w:r>
      <w:r w:rsidRPr="00A73B9F">
        <w:rPr>
          <w:rFonts w:cstheme="minorHAnsi"/>
          <w:b/>
          <w:color w:val="000000"/>
        </w:rPr>
        <w:t xml:space="preserve"> preferred modes of communication</w:t>
      </w:r>
      <w:r w:rsidRPr="004C693E">
        <w:rPr>
          <w:rFonts w:cstheme="minorHAnsi"/>
          <w:color w:val="000000"/>
        </w:rPr>
        <w:t>, as</w:t>
      </w:r>
      <w:r>
        <w:rPr>
          <w:rFonts w:cstheme="minorHAnsi"/>
          <w:color w:val="000000"/>
        </w:rPr>
        <w:t xml:space="preserve"> effective communication</w:t>
      </w:r>
      <w:r w:rsidRPr="004C693E">
        <w:rPr>
          <w:rFonts w:cstheme="minorHAnsi"/>
          <w:color w:val="000000"/>
        </w:rPr>
        <w:t xml:space="preserve"> can help to reduce their anxiety about any changes that need to happen. </w:t>
      </w:r>
    </w:p>
    <w:p w14:paraId="698B36A9" w14:textId="570F2969" w:rsidR="00360D1D" w:rsidRPr="00F55943"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F55943">
        <w:rPr>
          <w:rFonts w:cstheme="minorHAnsi"/>
          <w:color w:val="000000"/>
        </w:rPr>
        <w:t>I</w:t>
      </w:r>
      <w:r>
        <w:rPr>
          <w:rFonts w:cstheme="minorHAnsi"/>
          <w:color w:val="000000"/>
        </w:rPr>
        <w:t>f the person you support wishes to attend public gatherings that they typically participate in, and those gatherings are limited, i</w:t>
      </w:r>
      <w:r w:rsidRPr="00F55943">
        <w:rPr>
          <w:rFonts w:cstheme="minorHAnsi"/>
          <w:color w:val="000000"/>
        </w:rPr>
        <w:t xml:space="preserve">t is critical </w:t>
      </w:r>
      <w:r>
        <w:rPr>
          <w:rFonts w:cstheme="minorHAnsi"/>
          <w:color w:val="000000"/>
        </w:rPr>
        <w:t>that you</w:t>
      </w:r>
      <w:r w:rsidRPr="00F55943">
        <w:rPr>
          <w:rFonts w:cstheme="minorHAnsi"/>
          <w:color w:val="000000"/>
        </w:rPr>
        <w:t xml:space="preserve"> </w:t>
      </w:r>
      <w:r w:rsidRPr="00A73B9F">
        <w:rPr>
          <w:rFonts w:cstheme="minorHAnsi"/>
          <w:b/>
          <w:color w:val="000000"/>
        </w:rPr>
        <w:t xml:space="preserve">gently explain to </w:t>
      </w:r>
      <w:r w:rsidRPr="00A73B9F">
        <w:rPr>
          <w:rFonts w:cstheme="minorHAnsi"/>
          <w:b/>
          <w:color w:val="000000"/>
        </w:rPr>
        <w:lastRenderedPageBreak/>
        <w:t>them why they cannot</w:t>
      </w:r>
      <w:r>
        <w:rPr>
          <w:rFonts w:cstheme="minorHAnsi"/>
          <w:color w:val="000000"/>
        </w:rPr>
        <w:t xml:space="preserve"> participate</w:t>
      </w:r>
      <w:r w:rsidRPr="00F55943">
        <w:rPr>
          <w:rFonts w:cstheme="minorHAnsi"/>
          <w:color w:val="000000"/>
        </w:rPr>
        <w:t xml:space="preserve"> during this period. </w:t>
      </w:r>
      <w:r>
        <w:rPr>
          <w:rFonts w:cstheme="minorHAnsi"/>
          <w:color w:val="000000"/>
        </w:rPr>
        <w:t>Refer to their behaviour support plan (if they have one) for any recommendations before doing so.</w:t>
      </w:r>
    </w:p>
    <w:p w14:paraId="1CBCEB01" w14:textId="77777777" w:rsidR="00360D1D" w:rsidRPr="005243D1"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4C693E">
        <w:rPr>
          <w:rFonts w:cstheme="minorHAnsi"/>
          <w:color w:val="000000"/>
        </w:rPr>
        <w:t xml:space="preserve">If the </w:t>
      </w:r>
      <w:r>
        <w:rPr>
          <w:rFonts w:cstheme="minorHAnsi"/>
          <w:color w:val="000000"/>
        </w:rPr>
        <w:t xml:space="preserve">person </w:t>
      </w:r>
      <w:r w:rsidRPr="004C693E">
        <w:rPr>
          <w:rFonts w:cstheme="minorHAnsi"/>
          <w:color w:val="000000"/>
        </w:rPr>
        <w:t>does not have a behaviour support plan</w:t>
      </w:r>
      <w:r w:rsidRPr="00FC7C2C">
        <w:rPr>
          <w:rFonts w:cstheme="minorHAnsi"/>
          <w:color w:val="000000"/>
        </w:rPr>
        <w:t>,</w:t>
      </w:r>
      <w:r w:rsidRPr="00A73B9F">
        <w:rPr>
          <w:rFonts w:cstheme="minorHAnsi"/>
          <w:b/>
          <w:color w:val="000000"/>
        </w:rPr>
        <w:t xml:space="preserve"> </w:t>
      </w:r>
      <w:r>
        <w:rPr>
          <w:rFonts w:cstheme="minorHAnsi"/>
          <w:color w:val="000000"/>
        </w:rPr>
        <w:t>draw on</w:t>
      </w:r>
      <w:r w:rsidRPr="00FC7C2C">
        <w:rPr>
          <w:rFonts w:cstheme="minorHAnsi"/>
          <w:color w:val="000000"/>
        </w:rPr>
        <w:t xml:space="preserve"> your existing</w:t>
      </w:r>
      <w:r w:rsidRPr="00A73B9F">
        <w:rPr>
          <w:rFonts w:cstheme="minorHAnsi"/>
          <w:b/>
          <w:color w:val="000000"/>
        </w:rPr>
        <w:t xml:space="preserve"> understanding of their </w:t>
      </w:r>
      <w:r>
        <w:rPr>
          <w:rFonts w:cstheme="minorHAnsi"/>
          <w:b/>
          <w:color w:val="000000"/>
        </w:rPr>
        <w:t xml:space="preserve">interaction and communication </w:t>
      </w:r>
      <w:r w:rsidRPr="00A73B9F">
        <w:rPr>
          <w:rFonts w:cstheme="minorHAnsi"/>
          <w:b/>
          <w:color w:val="000000"/>
        </w:rPr>
        <w:t>preferences</w:t>
      </w:r>
      <w:r w:rsidRPr="005243D1">
        <w:rPr>
          <w:rFonts w:cstheme="minorHAnsi"/>
          <w:color w:val="000000"/>
        </w:rPr>
        <w:t xml:space="preserve">. </w:t>
      </w:r>
      <w:proofErr w:type="gramStart"/>
      <w:r w:rsidRPr="00F55943">
        <w:rPr>
          <w:rFonts w:cstheme="minorHAnsi"/>
          <w:color w:val="000000"/>
        </w:rPr>
        <w:t>Or</w:t>
      </w:r>
      <w:proofErr w:type="gramEnd"/>
      <w:r w:rsidRPr="00F55943">
        <w:rPr>
          <w:rFonts w:cstheme="minorHAnsi"/>
          <w:color w:val="000000"/>
        </w:rPr>
        <w:t xml:space="preserve"> ask someone who knows </w:t>
      </w:r>
      <w:r>
        <w:rPr>
          <w:rFonts w:cstheme="minorHAnsi"/>
          <w:color w:val="000000"/>
        </w:rPr>
        <w:t>them well, what those preferences are</w:t>
      </w:r>
      <w:r w:rsidRPr="00F55943">
        <w:rPr>
          <w:rFonts w:cstheme="minorHAnsi"/>
          <w:color w:val="000000"/>
        </w:rPr>
        <w:t>.</w:t>
      </w:r>
    </w:p>
    <w:p w14:paraId="169057A3" w14:textId="77777777" w:rsidR="00360D1D" w:rsidRPr="005243D1"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FC7C2C">
        <w:rPr>
          <w:rFonts w:cstheme="minorHAnsi"/>
          <w:color w:val="000000"/>
        </w:rPr>
        <w:t xml:space="preserve">Consider known </w:t>
      </w:r>
      <w:r w:rsidRPr="00A73B9F">
        <w:rPr>
          <w:rFonts w:cstheme="minorHAnsi"/>
          <w:b/>
          <w:color w:val="000000"/>
        </w:rPr>
        <w:t xml:space="preserve">triggers for </w:t>
      </w:r>
      <w:r>
        <w:rPr>
          <w:rFonts w:cstheme="minorHAnsi"/>
          <w:b/>
          <w:color w:val="000000"/>
        </w:rPr>
        <w:t>the</w:t>
      </w:r>
      <w:r w:rsidRPr="00A73B9F">
        <w:rPr>
          <w:rFonts w:cstheme="minorHAnsi"/>
          <w:b/>
          <w:color w:val="000000"/>
        </w:rPr>
        <w:t xml:space="preserve"> </w:t>
      </w:r>
      <w:r>
        <w:rPr>
          <w:rFonts w:cstheme="minorHAnsi"/>
          <w:b/>
          <w:color w:val="000000"/>
        </w:rPr>
        <w:t>person</w:t>
      </w:r>
      <w:r w:rsidRPr="00A73B9F">
        <w:rPr>
          <w:rFonts w:cstheme="minorHAnsi"/>
          <w:b/>
          <w:color w:val="000000"/>
        </w:rPr>
        <w:t>’s behaviour of concern</w:t>
      </w:r>
      <w:r w:rsidRPr="00F55943">
        <w:rPr>
          <w:rFonts w:cstheme="minorHAnsi"/>
          <w:color w:val="000000"/>
        </w:rPr>
        <w:t xml:space="preserve"> and put</w:t>
      </w:r>
      <w:r w:rsidRPr="005243D1">
        <w:rPr>
          <w:rFonts w:cstheme="minorHAnsi"/>
          <w:color w:val="000000"/>
        </w:rPr>
        <w:t xml:space="preserve"> in place strategies to mitigate these. Some common triggers are boredom, </w:t>
      </w:r>
      <w:r w:rsidRPr="00F55943">
        <w:rPr>
          <w:rFonts w:cstheme="minorHAnsi"/>
          <w:color w:val="000000"/>
        </w:rPr>
        <w:t>sudden</w:t>
      </w:r>
      <w:r w:rsidRPr="005243D1">
        <w:rPr>
          <w:rFonts w:cstheme="minorHAnsi"/>
          <w:color w:val="000000"/>
        </w:rPr>
        <w:t xml:space="preserve"> changes to routines</w:t>
      </w:r>
      <w:r>
        <w:rPr>
          <w:rFonts w:cstheme="minorHAnsi"/>
          <w:color w:val="000000"/>
        </w:rPr>
        <w:t xml:space="preserve">, </w:t>
      </w:r>
      <w:r w:rsidRPr="008F118B">
        <w:rPr>
          <w:rFonts w:cstheme="minorHAnsi"/>
          <w:color w:val="000000"/>
        </w:rPr>
        <w:t>missing friends or families,</w:t>
      </w:r>
      <w:r w:rsidRPr="005243D1">
        <w:rPr>
          <w:rFonts w:cstheme="minorHAnsi"/>
          <w:color w:val="000000"/>
        </w:rPr>
        <w:t xml:space="preserve"> and communication difficulties. </w:t>
      </w:r>
    </w:p>
    <w:p w14:paraId="3A7ECCA0" w14:textId="77777777" w:rsidR="00360D1D"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FC7C2C">
        <w:rPr>
          <w:rFonts w:cstheme="minorHAnsi"/>
          <w:color w:val="000000"/>
        </w:rPr>
        <w:t>Take into account the</w:t>
      </w:r>
      <w:r w:rsidRPr="00A73B9F">
        <w:rPr>
          <w:rFonts w:cstheme="minorHAnsi"/>
          <w:b/>
          <w:color w:val="000000"/>
        </w:rPr>
        <w:t xml:space="preserve"> </w:t>
      </w:r>
      <w:r>
        <w:rPr>
          <w:rFonts w:cstheme="minorHAnsi"/>
          <w:b/>
          <w:color w:val="000000"/>
        </w:rPr>
        <w:t>person’s</w:t>
      </w:r>
      <w:r w:rsidRPr="00A73B9F">
        <w:rPr>
          <w:rFonts w:cstheme="minorHAnsi"/>
          <w:b/>
          <w:color w:val="000000"/>
        </w:rPr>
        <w:t xml:space="preserve"> preferences</w:t>
      </w:r>
      <w:r w:rsidRPr="005243D1">
        <w:rPr>
          <w:rFonts w:cstheme="minorHAnsi"/>
          <w:color w:val="000000"/>
        </w:rPr>
        <w:t xml:space="preserve"> when preparing activities or indoor recreational activities that </w:t>
      </w:r>
      <w:proofErr w:type="gramStart"/>
      <w:r w:rsidRPr="005243D1">
        <w:rPr>
          <w:rFonts w:cstheme="minorHAnsi"/>
          <w:color w:val="000000"/>
        </w:rPr>
        <w:t>may be used</w:t>
      </w:r>
      <w:proofErr w:type="gramEnd"/>
      <w:r w:rsidRPr="005243D1">
        <w:rPr>
          <w:rFonts w:cstheme="minorHAnsi"/>
          <w:color w:val="000000"/>
        </w:rPr>
        <w:t xml:space="preserve"> for time in isolation at home. </w:t>
      </w:r>
      <w:r w:rsidRPr="00F55943">
        <w:rPr>
          <w:rFonts w:cstheme="minorHAnsi"/>
          <w:color w:val="000000"/>
        </w:rPr>
        <w:t xml:space="preserve">Ask what </w:t>
      </w:r>
      <w:r>
        <w:rPr>
          <w:rFonts w:cstheme="minorHAnsi"/>
          <w:color w:val="000000"/>
        </w:rPr>
        <w:t>they</w:t>
      </w:r>
      <w:r w:rsidRPr="00F55943">
        <w:rPr>
          <w:rFonts w:cstheme="minorHAnsi"/>
          <w:color w:val="000000"/>
        </w:rPr>
        <w:t xml:space="preserve"> wish to do</w:t>
      </w:r>
      <w:r>
        <w:rPr>
          <w:rFonts w:cstheme="minorHAnsi"/>
          <w:color w:val="000000"/>
        </w:rPr>
        <w:t xml:space="preserve"> </w:t>
      </w:r>
      <w:r w:rsidRPr="00F55943">
        <w:rPr>
          <w:rFonts w:cstheme="minorHAnsi"/>
          <w:color w:val="000000"/>
        </w:rPr>
        <w:t xml:space="preserve">or offer alternatives that are </w:t>
      </w:r>
      <w:proofErr w:type="gramStart"/>
      <w:r w:rsidRPr="00F55943">
        <w:rPr>
          <w:rFonts w:cstheme="minorHAnsi"/>
          <w:color w:val="000000"/>
        </w:rPr>
        <w:t>not inconsistent</w:t>
      </w:r>
      <w:proofErr w:type="gramEnd"/>
      <w:r w:rsidRPr="00F55943">
        <w:rPr>
          <w:rFonts w:cstheme="minorHAnsi"/>
          <w:color w:val="000000"/>
        </w:rPr>
        <w:t xml:space="preserve"> with the Commonwealth Chief Medical Officer’s advice</w:t>
      </w:r>
      <w:r w:rsidRPr="005243D1">
        <w:rPr>
          <w:rFonts w:cstheme="minorHAnsi"/>
          <w:color w:val="000000"/>
        </w:rPr>
        <w:t xml:space="preserve">. </w:t>
      </w:r>
      <w:r w:rsidRPr="00F55943">
        <w:rPr>
          <w:rFonts w:cstheme="minorHAnsi"/>
          <w:color w:val="000000"/>
        </w:rPr>
        <w:t xml:space="preserve">For example, cooking or baking together at home, fun recreational activities that </w:t>
      </w:r>
      <w:r>
        <w:rPr>
          <w:rFonts w:cstheme="minorHAnsi"/>
          <w:color w:val="000000"/>
        </w:rPr>
        <w:t>adhere to</w:t>
      </w:r>
      <w:r w:rsidRPr="00F55943">
        <w:rPr>
          <w:rFonts w:cstheme="minorHAnsi"/>
          <w:color w:val="000000"/>
        </w:rPr>
        <w:t xml:space="preserve"> social distancing requirements at the home, or going for walks.</w:t>
      </w:r>
    </w:p>
    <w:p w14:paraId="2D7CE9BF" w14:textId="25022258" w:rsidR="00360D1D" w:rsidRPr="008F118B" w:rsidRDefault="00233A4B"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b/>
          <w:color w:val="000000"/>
        </w:rPr>
        <w:t>E</w:t>
      </w:r>
      <w:r w:rsidR="00360D1D" w:rsidRPr="00A73B9F">
        <w:rPr>
          <w:rFonts w:cstheme="minorHAnsi"/>
          <w:b/>
          <w:color w:val="000000"/>
        </w:rPr>
        <w:t>xplain the need for and importance of social distancing</w:t>
      </w:r>
      <w:r w:rsidR="00360D1D">
        <w:rPr>
          <w:rFonts w:cstheme="minorHAnsi"/>
          <w:color w:val="000000"/>
        </w:rPr>
        <w:t xml:space="preserve"> and ask </w:t>
      </w:r>
      <w:r w:rsidR="00360D1D" w:rsidRPr="008F118B">
        <w:rPr>
          <w:rFonts w:cstheme="minorHAnsi"/>
          <w:color w:val="000000"/>
        </w:rPr>
        <w:t>the</w:t>
      </w:r>
      <w:r w:rsidR="00360D1D">
        <w:rPr>
          <w:rFonts w:cstheme="minorHAnsi"/>
          <w:color w:val="000000"/>
        </w:rPr>
        <w:t>m</w:t>
      </w:r>
      <w:r w:rsidR="00360D1D" w:rsidRPr="008F118B">
        <w:rPr>
          <w:rFonts w:cstheme="minorHAnsi"/>
          <w:color w:val="000000"/>
        </w:rPr>
        <w:t xml:space="preserve"> what activities they wish to do. For example, some may prefer to do </w:t>
      </w:r>
      <w:proofErr w:type="gramStart"/>
      <w:r w:rsidR="00360D1D" w:rsidRPr="008F118B">
        <w:rPr>
          <w:rFonts w:cstheme="minorHAnsi"/>
          <w:color w:val="000000"/>
        </w:rPr>
        <w:t>activities on their own or where they do not need to be in close proximity with other</w:t>
      </w:r>
      <w:r w:rsidR="00360D1D">
        <w:rPr>
          <w:rFonts w:cstheme="minorHAnsi"/>
          <w:color w:val="000000"/>
        </w:rPr>
        <w:t>s</w:t>
      </w:r>
      <w:proofErr w:type="gramEnd"/>
      <w:r w:rsidR="00360D1D" w:rsidRPr="008F118B">
        <w:rPr>
          <w:rFonts w:cstheme="minorHAnsi"/>
          <w:color w:val="000000"/>
        </w:rPr>
        <w:t xml:space="preserve">. </w:t>
      </w:r>
      <w:r w:rsidR="00360D1D">
        <w:rPr>
          <w:rFonts w:cstheme="minorHAnsi"/>
          <w:color w:val="000000"/>
        </w:rPr>
        <w:t xml:space="preserve">These </w:t>
      </w:r>
      <w:r w:rsidR="00360D1D" w:rsidRPr="008F118B">
        <w:rPr>
          <w:rFonts w:cstheme="minorHAnsi"/>
          <w:color w:val="000000"/>
        </w:rPr>
        <w:t xml:space="preserve">activities </w:t>
      </w:r>
      <w:r w:rsidR="00360D1D">
        <w:rPr>
          <w:rFonts w:cstheme="minorHAnsi"/>
          <w:color w:val="000000"/>
        </w:rPr>
        <w:t xml:space="preserve">may </w:t>
      </w:r>
      <w:r w:rsidR="00360D1D" w:rsidRPr="008F118B">
        <w:rPr>
          <w:rFonts w:cstheme="minorHAnsi"/>
          <w:color w:val="000000"/>
        </w:rPr>
        <w:t>include a social story-telling activity, individual art or craft, spending</w:t>
      </w:r>
      <w:r w:rsidR="00360D1D">
        <w:rPr>
          <w:rFonts w:cstheme="minorHAnsi"/>
          <w:color w:val="000000"/>
        </w:rPr>
        <w:t xml:space="preserve"> time</w:t>
      </w:r>
      <w:r w:rsidR="00360D1D" w:rsidRPr="008F118B">
        <w:rPr>
          <w:rFonts w:cstheme="minorHAnsi"/>
          <w:color w:val="000000"/>
        </w:rPr>
        <w:t xml:space="preserve"> in one’s own room to play computer games</w:t>
      </w:r>
      <w:r w:rsidR="00360D1D">
        <w:rPr>
          <w:rFonts w:cstheme="minorHAnsi"/>
          <w:color w:val="000000"/>
        </w:rPr>
        <w:t>,</w:t>
      </w:r>
      <w:r w:rsidR="00360D1D" w:rsidRPr="008F118B">
        <w:rPr>
          <w:rFonts w:cstheme="minorHAnsi"/>
          <w:color w:val="000000"/>
        </w:rPr>
        <w:t xml:space="preserve"> read a book</w:t>
      </w:r>
      <w:r w:rsidR="00360D1D">
        <w:rPr>
          <w:rFonts w:cstheme="minorHAnsi"/>
          <w:color w:val="000000"/>
        </w:rPr>
        <w:t xml:space="preserve"> or</w:t>
      </w:r>
      <w:r w:rsidR="00360D1D" w:rsidRPr="008F118B">
        <w:rPr>
          <w:rFonts w:cstheme="minorHAnsi"/>
          <w:color w:val="000000"/>
        </w:rPr>
        <w:t xml:space="preserve"> write a journal, individual dance (e.g. “silent disco”) or sing-along sessions.</w:t>
      </w:r>
    </w:p>
    <w:p w14:paraId="2C201323" w14:textId="79BB65D8" w:rsidR="00360D1D" w:rsidRPr="008F118B" w:rsidRDefault="00233A4B"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Maintain</w:t>
      </w:r>
      <w:r w:rsidR="00360D1D" w:rsidRPr="008F118B">
        <w:rPr>
          <w:rFonts w:cstheme="minorHAnsi"/>
          <w:color w:val="000000"/>
        </w:rPr>
        <w:t xml:space="preserve"> the </w:t>
      </w:r>
      <w:r w:rsidR="00360D1D">
        <w:rPr>
          <w:rFonts w:cstheme="minorHAnsi"/>
          <w:b/>
          <w:color w:val="000000"/>
        </w:rPr>
        <w:t>person’s</w:t>
      </w:r>
      <w:r w:rsidR="00360D1D" w:rsidRPr="00A73B9F">
        <w:rPr>
          <w:rFonts w:cstheme="minorHAnsi"/>
          <w:b/>
          <w:color w:val="000000"/>
        </w:rPr>
        <w:t xml:space="preserve"> social and family network</w:t>
      </w:r>
      <w:r w:rsidR="00360D1D" w:rsidRPr="008F118B">
        <w:rPr>
          <w:rFonts w:cstheme="minorHAnsi"/>
          <w:color w:val="000000"/>
        </w:rPr>
        <w:t xml:space="preserve"> through telephone, social media or videoconferencing facilities </w:t>
      </w:r>
      <w:r>
        <w:rPr>
          <w:rFonts w:cstheme="minorHAnsi"/>
          <w:color w:val="000000"/>
        </w:rPr>
        <w:t>to help</w:t>
      </w:r>
      <w:r w:rsidR="00360D1D" w:rsidRPr="008F118B">
        <w:rPr>
          <w:rFonts w:cstheme="minorHAnsi"/>
          <w:color w:val="000000"/>
        </w:rPr>
        <w:t xml:space="preserve"> ensur</w:t>
      </w:r>
      <w:r>
        <w:rPr>
          <w:rFonts w:cstheme="minorHAnsi"/>
          <w:color w:val="000000"/>
        </w:rPr>
        <w:t>e</w:t>
      </w:r>
      <w:r w:rsidR="00360D1D" w:rsidRPr="008F118B">
        <w:rPr>
          <w:rFonts w:cstheme="minorHAnsi"/>
          <w:color w:val="000000"/>
        </w:rPr>
        <w:t xml:space="preserve"> connectedness to friends and families during this period. Some activity ideas include sharing news or stories using </w:t>
      </w:r>
      <w:proofErr w:type="gramStart"/>
      <w:r w:rsidR="00360D1D" w:rsidRPr="008F118B">
        <w:rPr>
          <w:rFonts w:cstheme="minorHAnsi"/>
          <w:color w:val="000000"/>
        </w:rPr>
        <w:t>video-phone</w:t>
      </w:r>
      <w:proofErr w:type="gramEnd"/>
      <w:r w:rsidR="00360D1D" w:rsidRPr="008F118B">
        <w:rPr>
          <w:rFonts w:cstheme="minorHAnsi"/>
          <w:color w:val="000000"/>
        </w:rPr>
        <w:t xml:space="preserve"> links or sending photos of themselves doing an activity or sharing news via the telephone. </w:t>
      </w:r>
    </w:p>
    <w:p w14:paraId="658AFBE1" w14:textId="476EEE89" w:rsidR="00360D1D" w:rsidRPr="005243D1" w:rsidRDefault="00360D1D"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C</w:t>
      </w:r>
      <w:r w:rsidRPr="005243D1">
        <w:rPr>
          <w:rFonts w:cstheme="minorHAnsi"/>
          <w:color w:val="000000"/>
        </w:rPr>
        <w:t xml:space="preserve">onsider rostering </w:t>
      </w:r>
      <w:r w:rsidRPr="00A73B9F">
        <w:rPr>
          <w:rFonts w:cstheme="minorHAnsi"/>
          <w:b/>
          <w:color w:val="000000"/>
        </w:rPr>
        <w:t xml:space="preserve">support staff with whom the </w:t>
      </w:r>
      <w:r>
        <w:rPr>
          <w:rFonts w:cstheme="minorHAnsi"/>
          <w:b/>
          <w:color w:val="000000"/>
        </w:rPr>
        <w:t>person</w:t>
      </w:r>
      <w:r w:rsidRPr="00A73B9F">
        <w:rPr>
          <w:rFonts w:cstheme="minorHAnsi"/>
          <w:b/>
          <w:color w:val="000000"/>
        </w:rPr>
        <w:t xml:space="preserve"> is familiar</w:t>
      </w:r>
      <w:r w:rsidRPr="005243D1">
        <w:rPr>
          <w:rFonts w:cstheme="minorHAnsi"/>
          <w:color w:val="000000"/>
        </w:rPr>
        <w:t xml:space="preserve"> or gets along well.</w:t>
      </w:r>
    </w:p>
    <w:p w14:paraId="1FEDE299" w14:textId="77777777" w:rsidR="00360D1D" w:rsidRPr="008E7C88" w:rsidRDefault="00360D1D" w:rsidP="008E7C88">
      <w:pPr>
        <w:pStyle w:val="Heading40"/>
        <w:ind w:left="349"/>
        <w:rPr>
          <w:rStyle w:val="font-arial"/>
        </w:rPr>
      </w:pPr>
      <w:r w:rsidRPr="008E7C88">
        <w:rPr>
          <w:rStyle w:val="font-arial"/>
        </w:rPr>
        <w:t xml:space="preserve">Behaviours of concern after risk mitigation strategies </w:t>
      </w:r>
      <w:proofErr w:type="gramStart"/>
      <w:r w:rsidRPr="008E7C88">
        <w:rPr>
          <w:rStyle w:val="font-arial"/>
        </w:rPr>
        <w:t>are implemented</w:t>
      </w:r>
      <w:proofErr w:type="gramEnd"/>
    </w:p>
    <w:p w14:paraId="041AC4BA"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 xml:space="preserve">Any requirements to self-isolate or quarantine (as set out in state or territory Public Health Orders) </w:t>
      </w:r>
      <w:proofErr w:type="gramStart"/>
      <w:r w:rsidRPr="008E7C88">
        <w:rPr>
          <w:rFonts w:cstheme="minorHAnsi"/>
          <w:color w:val="000000"/>
        </w:rPr>
        <w:t>may, at times, lead</w:t>
      </w:r>
      <w:proofErr w:type="gramEnd"/>
      <w:r w:rsidRPr="008E7C88">
        <w:rPr>
          <w:rFonts w:cstheme="minorHAnsi"/>
          <w:color w:val="000000"/>
        </w:rPr>
        <w:t xml:space="preserve"> to the subsequent use of restrictive practices. For example, if the health order to self-isolate leads to a person  being confused or angry about being in ‘isolation’, which then leads to behaviours of concern (such as leaving their home unsupported placing the person at risk), you may need to apply an environmental restraint, such as locking the doors for this period</w:t>
      </w:r>
      <w:r w:rsidRPr="008E7C88">
        <w:rPr>
          <w:rFonts w:cstheme="minorHAnsi"/>
          <w:b/>
          <w:color w:val="000000"/>
        </w:rPr>
        <w:t xml:space="preserve">. It is not a reportable incident if it is within the required period for self-isolation </w:t>
      </w:r>
      <w:r w:rsidRPr="008E7C88">
        <w:rPr>
          <w:rFonts w:cstheme="minorHAnsi"/>
          <w:color w:val="000000"/>
        </w:rPr>
        <w:t>as directed by the Commonwealth Chief Medical Officer to the whole community.</w:t>
      </w:r>
    </w:p>
    <w:p w14:paraId="11F9CF71"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 xml:space="preserve">However, if a physical restraint </w:t>
      </w:r>
      <w:proofErr w:type="gramStart"/>
      <w:r w:rsidRPr="008E7C88">
        <w:rPr>
          <w:rFonts w:cstheme="minorHAnsi"/>
          <w:color w:val="000000"/>
        </w:rPr>
        <w:t>is used</w:t>
      </w:r>
      <w:proofErr w:type="gramEnd"/>
      <w:r w:rsidRPr="008E7C88">
        <w:rPr>
          <w:rFonts w:cstheme="minorHAnsi"/>
          <w:color w:val="000000"/>
        </w:rPr>
        <w:t xml:space="preserve"> to prevent a person leaving the home, </w:t>
      </w:r>
      <w:r w:rsidRPr="008E7C88">
        <w:rPr>
          <w:rFonts w:cstheme="minorHAnsi"/>
          <w:b/>
          <w:color w:val="000000"/>
        </w:rPr>
        <w:t>then it is a regulated restrictive practice and its use is reportable</w:t>
      </w:r>
      <w:r w:rsidRPr="008E7C88">
        <w:rPr>
          <w:rFonts w:cstheme="minorHAnsi"/>
          <w:color w:val="000000"/>
        </w:rPr>
        <w:t>. If the physical restraint is not part of the person’s existing behaviour support plan then it is a reportable incident.</w:t>
      </w:r>
    </w:p>
    <w:p w14:paraId="3797DA8C"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 xml:space="preserve">To prevent resorting to the use of physical restraint, it is important to speak to the person about why self-isolation and social distancing </w:t>
      </w:r>
      <w:proofErr w:type="gramStart"/>
      <w:r w:rsidRPr="008E7C88">
        <w:rPr>
          <w:rFonts w:cstheme="minorHAnsi"/>
          <w:color w:val="000000"/>
        </w:rPr>
        <w:t>are needed</w:t>
      </w:r>
      <w:proofErr w:type="gramEnd"/>
      <w:r w:rsidRPr="008E7C88">
        <w:rPr>
          <w:rFonts w:cstheme="minorHAnsi"/>
          <w:color w:val="000000"/>
        </w:rPr>
        <w:t xml:space="preserve">. During this difficult time, it is more important to focus on </w:t>
      </w:r>
      <w:r w:rsidRPr="008E7C88">
        <w:rPr>
          <w:rFonts w:cstheme="minorHAnsi"/>
          <w:b/>
          <w:color w:val="000000"/>
        </w:rPr>
        <w:t>comforting and reassuring</w:t>
      </w:r>
      <w:r w:rsidRPr="008E7C88">
        <w:rPr>
          <w:rFonts w:cstheme="minorHAnsi"/>
          <w:color w:val="000000"/>
        </w:rPr>
        <w:t xml:space="preserve"> the person, and providing them with a level of safe choice and control. The use of physical restraint should be the last resort of intervention. </w:t>
      </w:r>
    </w:p>
    <w:p w14:paraId="57A8050D"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Staff supporting a person who is in isolation need to follow appropriate universal</w:t>
      </w:r>
      <w:r w:rsidRPr="008E7C88">
        <w:rPr>
          <w:rFonts w:cstheme="minorHAnsi"/>
          <w:b/>
          <w:color w:val="000000"/>
        </w:rPr>
        <w:t xml:space="preserve"> infection control precautions</w:t>
      </w:r>
      <w:r w:rsidRPr="008E7C88">
        <w:rPr>
          <w:rFonts w:cstheme="minorHAnsi"/>
          <w:color w:val="000000"/>
        </w:rPr>
        <w:t>.</w:t>
      </w:r>
    </w:p>
    <w:p w14:paraId="63D6958B"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lastRenderedPageBreak/>
        <w:t xml:space="preserve">Contact the person’s </w:t>
      </w:r>
      <w:proofErr w:type="gramStart"/>
      <w:r w:rsidRPr="008E7C88">
        <w:rPr>
          <w:rFonts w:cstheme="minorHAnsi"/>
          <w:b/>
          <w:color w:val="000000"/>
        </w:rPr>
        <w:t>specialist behaviour support practitioner</w:t>
      </w:r>
      <w:proofErr w:type="gramEnd"/>
      <w:r w:rsidRPr="008E7C88">
        <w:rPr>
          <w:rFonts w:cstheme="minorHAnsi"/>
          <w:color w:val="000000"/>
        </w:rPr>
        <w:t xml:space="preserve"> or any other behaviour support practitioner in your organisation that may be able to assist.</w:t>
      </w:r>
    </w:p>
    <w:p w14:paraId="3A33DCD3" w14:textId="117D1FAB" w:rsidR="00360D1D" w:rsidRPr="00B54673" w:rsidRDefault="00360D1D" w:rsidP="008E7C88">
      <w:pPr>
        <w:pStyle w:val="Heading30"/>
        <w:ind w:left="360"/>
      </w:pPr>
      <w:bookmarkStart w:id="35" w:name="_Toc47076881"/>
      <w:r>
        <w:t xml:space="preserve">Implementing a </w:t>
      </w:r>
      <w:r w:rsidRPr="00B54673">
        <w:t xml:space="preserve">new </w:t>
      </w:r>
      <w:r>
        <w:t>regulated restrictive p</w:t>
      </w:r>
      <w:r w:rsidRPr="00B54673">
        <w:t xml:space="preserve">ractice </w:t>
      </w:r>
      <w:r>
        <w:t>to</w:t>
      </w:r>
      <w:r w:rsidRPr="00B54673">
        <w:t xml:space="preserve"> support a</w:t>
      </w:r>
      <w:r>
        <w:t>n</w:t>
      </w:r>
      <w:r w:rsidRPr="00B54673">
        <w:t xml:space="preserve"> </w:t>
      </w:r>
      <w:r>
        <w:t xml:space="preserve">NDIS </w:t>
      </w:r>
      <w:r w:rsidRPr="00B54673">
        <w:t>participant</w:t>
      </w:r>
      <w:bookmarkEnd w:id="35"/>
    </w:p>
    <w:p w14:paraId="72AB50A2" w14:textId="77777777" w:rsidR="00360D1D" w:rsidRPr="00292C65" w:rsidRDefault="00360D1D" w:rsidP="00EE4A8C">
      <w:pPr>
        <w:spacing w:before="120" w:after="120" w:line="276" w:lineRule="auto"/>
        <w:ind w:left="357"/>
        <w:rPr>
          <w:rFonts w:cstheme="minorHAnsi"/>
          <w:b/>
          <w:color w:val="000000"/>
        </w:rPr>
      </w:pPr>
      <w:r>
        <w:rPr>
          <w:rFonts w:cstheme="minorHAnsi"/>
          <w:b/>
          <w:color w:val="000000"/>
        </w:rPr>
        <w:t>T</w:t>
      </w:r>
      <w:r w:rsidRPr="00967173">
        <w:rPr>
          <w:rFonts w:cstheme="minorHAnsi"/>
          <w:b/>
          <w:color w:val="000000"/>
        </w:rPr>
        <w:t xml:space="preserve">he following </w:t>
      </w:r>
      <w:r>
        <w:rPr>
          <w:rFonts w:cstheme="minorHAnsi"/>
          <w:b/>
          <w:color w:val="000000"/>
        </w:rPr>
        <w:t>NDIS</w:t>
      </w:r>
      <w:r w:rsidRPr="00967173">
        <w:rPr>
          <w:rFonts w:cstheme="minorHAnsi"/>
          <w:b/>
          <w:color w:val="000000"/>
        </w:rPr>
        <w:t xml:space="preserve"> provider requirements apply when </w:t>
      </w:r>
      <w:r>
        <w:rPr>
          <w:rFonts w:cstheme="minorHAnsi"/>
          <w:b/>
          <w:color w:val="000000"/>
        </w:rPr>
        <w:t>using</w:t>
      </w:r>
      <w:r w:rsidRPr="00967173">
        <w:rPr>
          <w:rFonts w:cstheme="minorHAnsi"/>
          <w:b/>
          <w:color w:val="000000"/>
        </w:rPr>
        <w:t xml:space="preserve"> regulated restrictive practices. </w:t>
      </w:r>
    </w:p>
    <w:p w14:paraId="314149B8" w14:textId="77777777" w:rsidR="00360D1D" w:rsidRPr="00FC7C2C" w:rsidRDefault="00360D1D" w:rsidP="00EE4A8C">
      <w:pPr>
        <w:spacing w:before="120" w:after="120" w:line="276" w:lineRule="auto"/>
        <w:ind w:left="357"/>
        <w:rPr>
          <w:rFonts w:cstheme="minorHAnsi"/>
          <w:color w:val="000000"/>
        </w:rPr>
      </w:pPr>
      <w:r w:rsidRPr="00B54673">
        <w:rPr>
          <w:rFonts w:cstheme="minorHAnsi"/>
          <w:color w:val="000000"/>
        </w:rPr>
        <w:t>If a new restrictive practice for a</w:t>
      </w:r>
      <w:r>
        <w:rPr>
          <w:rFonts w:cstheme="minorHAnsi"/>
          <w:color w:val="000000"/>
        </w:rPr>
        <w:t>n</w:t>
      </w:r>
      <w:r w:rsidRPr="00B54673">
        <w:rPr>
          <w:rFonts w:cstheme="minorHAnsi"/>
          <w:color w:val="000000"/>
        </w:rPr>
        <w:t xml:space="preserve"> </w:t>
      </w:r>
      <w:r>
        <w:rPr>
          <w:rFonts w:cstheme="minorHAnsi"/>
          <w:color w:val="000000"/>
        </w:rPr>
        <w:t xml:space="preserve">NDIS </w:t>
      </w:r>
      <w:r w:rsidRPr="00B54673">
        <w:rPr>
          <w:rFonts w:cstheme="minorHAnsi"/>
          <w:color w:val="000000"/>
        </w:rPr>
        <w:t xml:space="preserve">participant </w:t>
      </w:r>
      <w:proofErr w:type="gramStart"/>
      <w:r w:rsidRPr="00B54673">
        <w:rPr>
          <w:rFonts w:cstheme="minorHAnsi"/>
          <w:color w:val="000000"/>
        </w:rPr>
        <w:t xml:space="preserve">is </w:t>
      </w:r>
      <w:r>
        <w:rPr>
          <w:rFonts w:cstheme="minorHAnsi"/>
          <w:color w:val="000000"/>
        </w:rPr>
        <w:t>identified</w:t>
      </w:r>
      <w:proofErr w:type="gramEnd"/>
      <w:r>
        <w:rPr>
          <w:rFonts w:cstheme="minorHAnsi"/>
          <w:color w:val="000000"/>
        </w:rPr>
        <w:t xml:space="preserve"> as needed</w:t>
      </w:r>
      <w:r w:rsidRPr="00B54673">
        <w:rPr>
          <w:rFonts w:cstheme="minorHAnsi"/>
          <w:color w:val="000000"/>
        </w:rPr>
        <w:t xml:space="preserve">, </w:t>
      </w:r>
      <w:r>
        <w:rPr>
          <w:rFonts w:cstheme="minorHAnsi"/>
          <w:color w:val="000000"/>
        </w:rPr>
        <w:t>you</w:t>
      </w:r>
      <w:r w:rsidRPr="00B54673">
        <w:rPr>
          <w:rFonts w:cstheme="minorHAnsi"/>
          <w:color w:val="000000"/>
        </w:rPr>
        <w:t xml:space="preserve"> </w:t>
      </w:r>
      <w:r>
        <w:rPr>
          <w:rFonts w:cstheme="minorHAnsi"/>
          <w:color w:val="000000"/>
        </w:rPr>
        <w:t xml:space="preserve">must </w:t>
      </w:r>
      <w:r w:rsidRPr="00B54673">
        <w:rPr>
          <w:rFonts w:cstheme="minorHAnsi"/>
          <w:color w:val="000000"/>
        </w:rPr>
        <w:t>facilitate steps</w:t>
      </w:r>
      <w:r>
        <w:rPr>
          <w:rFonts w:cstheme="minorHAnsi"/>
          <w:color w:val="000000"/>
        </w:rPr>
        <w:t xml:space="preserve"> to engage an NDIS Behaviour Support practitioner</w:t>
      </w:r>
      <w:r w:rsidRPr="00B54673">
        <w:rPr>
          <w:rFonts w:cstheme="minorHAnsi"/>
          <w:color w:val="000000"/>
        </w:rPr>
        <w:t xml:space="preserve"> to obtain </w:t>
      </w:r>
      <w:r w:rsidRPr="00FC7C2C">
        <w:rPr>
          <w:rFonts w:cstheme="minorHAnsi"/>
          <w:color w:val="000000"/>
        </w:rPr>
        <w:t xml:space="preserve">an </w:t>
      </w:r>
      <w:r w:rsidRPr="006F645C">
        <w:rPr>
          <w:rFonts w:cstheme="minorHAnsi"/>
          <w:b/>
          <w:color w:val="000000"/>
        </w:rPr>
        <w:t>interim behaviour support plan and a comprehensive behaviour support plan</w:t>
      </w:r>
      <w:r w:rsidRPr="00FC7C2C">
        <w:rPr>
          <w:rFonts w:cstheme="minorHAnsi"/>
          <w:color w:val="000000"/>
        </w:rPr>
        <w:t xml:space="preserve"> for that </w:t>
      </w:r>
      <w:r>
        <w:rPr>
          <w:rFonts w:cstheme="minorHAnsi"/>
          <w:color w:val="000000"/>
        </w:rPr>
        <w:t>person</w:t>
      </w:r>
      <w:r w:rsidRPr="00FC7C2C">
        <w:rPr>
          <w:rFonts w:cstheme="minorHAnsi"/>
          <w:color w:val="000000"/>
        </w:rPr>
        <w:t>. This may require a</w:t>
      </w:r>
      <w:r>
        <w:rPr>
          <w:rFonts w:cstheme="minorHAnsi"/>
          <w:color w:val="000000"/>
        </w:rPr>
        <w:t>n</w:t>
      </w:r>
      <w:r w:rsidRPr="00FC7C2C">
        <w:rPr>
          <w:rFonts w:cstheme="minorHAnsi"/>
          <w:color w:val="000000"/>
        </w:rPr>
        <w:t xml:space="preserve"> NDIS plan review or locating an appropriate service providers. The list of service providers </w:t>
      </w:r>
      <w:proofErr w:type="gramStart"/>
      <w:r w:rsidRPr="00FC7C2C">
        <w:rPr>
          <w:rFonts w:cstheme="minorHAnsi"/>
          <w:color w:val="000000"/>
        </w:rPr>
        <w:t>can be found</w:t>
      </w:r>
      <w:proofErr w:type="gramEnd"/>
      <w:r w:rsidRPr="00FC7C2C">
        <w:rPr>
          <w:rFonts w:cstheme="minorHAnsi"/>
          <w:color w:val="000000"/>
        </w:rPr>
        <w:t xml:space="preserve"> on the NDIS ‘</w:t>
      </w:r>
      <w:proofErr w:type="spellStart"/>
      <w:r w:rsidRPr="00FC7C2C">
        <w:rPr>
          <w:rFonts w:cstheme="minorHAnsi"/>
          <w:color w:val="000000"/>
        </w:rPr>
        <w:t>myplace</w:t>
      </w:r>
      <w:proofErr w:type="spellEnd"/>
      <w:r w:rsidRPr="00FC7C2C">
        <w:rPr>
          <w:rFonts w:cstheme="minorHAnsi"/>
          <w:color w:val="000000"/>
        </w:rPr>
        <w:t xml:space="preserve"> provider portal’ under the service provider finder. Search for providers by their name, profession or support category.</w:t>
      </w:r>
      <w:r>
        <w:rPr>
          <w:rFonts w:cstheme="minorHAnsi"/>
          <w:color w:val="000000"/>
        </w:rPr>
        <w:t xml:space="preserve"> Where appropriate and available behaviour support plans </w:t>
      </w:r>
      <w:proofErr w:type="gramStart"/>
      <w:r>
        <w:rPr>
          <w:rFonts w:cstheme="minorHAnsi"/>
          <w:color w:val="000000"/>
        </w:rPr>
        <w:t>can be done</w:t>
      </w:r>
      <w:proofErr w:type="gramEnd"/>
      <w:r>
        <w:rPr>
          <w:rFonts w:cstheme="minorHAnsi"/>
          <w:color w:val="000000"/>
        </w:rPr>
        <w:t xml:space="preserve"> over the phone.</w:t>
      </w:r>
    </w:p>
    <w:p w14:paraId="30B5DCDB" w14:textId="6734A80D" w:rsidR="00360D1D" w:rsidRPr="00B54673" w:rsidRDefault="00360D1D" w:rsidP="00EE4A8C">
      <w:pPr>
        <w:spacing w:before="120" w:after="120" w:line="276" w:lineRule="auto"/>
        <w:ind w:left="357"/>
        <w:rPr>
          <w:rFonts w:cstheme="minorHAnsi"/>
          <w:color w:val="000000"/>
        </w:rPr>
      </w:pPr>
      <w:r w:rsidRPr="00FC7C2C">
        <w:rPr>
          <w:rFonts w:cstheme="minorHAnsi"/>
          <w:color w:val="000000"/>
        </w:rPr>
        <w:t xml:space="preserve">If this restrictive practice is not in accordance with a behaviour support plan and does not have current authorisation from your state or territory, it is a </w:t>
      </w:r>
      <w:hyperlink r:id="rId66" w:history="1">
        <w:r w:rsidRPr="00181134">
          <w:rPr>
            <w:rStyle w:val="Hyperlink"/>
            <w:rFonts w:cstheme="minorHAnsi"/>
          </w:rPr>
          <w:t>reportable incident</w:t>
        </w:r>
      </w:hyperlink>
      <w:r>
        <w:rPr>
          <w:rFonts w:cstheme="minorHAnsi"/>
          <w:color w:val="000000"/>
        </w:rPr>
        <w:t xml:space="preserve"> to the NDIS Commission</w:t>
      </w:r>
      <w:r w:rsidRPr="00B54673">
        <w:rPr>
          <w:rFonts w:cstheme="minorHAnsi"/>
          <w:color w:val="000000"/>
        </w:rPr>
        <w:t xml:space="preserve"> as an unauthorised restrictive practice.</w:t>
      </w:r>
    </w:p>
    <w:p w14:paraId="4BE67C33" w14:textId="77777777" w:rsidR="00360D1D" w:rsidRPr="008E7C88" w:rsidRDefault="00360D1D" w:rsidP="008E7C88">
      <w:pPr>
        <w:pStyle w:val="Heading40"/>
        <w:ind w:left="349"/>
        <w:rPr>
          <w:rStyle w:val="font-arial"/>
        </w:rPr>
      </w:pPr>
      <w:r w:rsidRPr="008E7C88">
        <w:rPr>
          <w:rStyle w:val="font-arial"/>
        </w:rPr>
        <w:t>Using restrictive practices as a ‘precaution’</w:t>
      </w:r>
    </w:p>
    <w:p w14:paraId="643784AC" w14:textId="77777777" w:rsidR="00360D1D" w:rsidRDefault="00360D1D" w:rsidP="00EE4A8C">
      <w:pPr>
        <w:spacing w:before="120" w:after="120" w:line="276" w:lineRule="auto"/>
        <w:ind w:left="357"/>
        <w:rPr>
          <w:rFonts w:cstheme="minorHAnsi"/>
          <w:color w:val="000000"/>
        </w:rPr>
      </w:pPr>
      <w:r>
        <w:rPr>
          <w:rFonts w:cstheme="minorHAnsi"/>
          <w:color w:val="000000"/>
        </w:rPr>
        <w:t xml:space="preserve">If you isolate an NDIS participant because you are concerned about their health but there is no directive from a medical practitioner that is in line with the Commonwealth Chief Medical Officer’s advice, then this could be a regulated restrictive practice. You should follow the Australian Government’s advice on COVID-19 symptoms and always seek medical advice where a person’s health presents a concern. </w:t>
      </w:r>
    </w:p>
    <w:p w14:paraId="40E993A6" w14:textId="77777777" w:rsidR="00360D1D" w:rsidRDefault="00360D1D" w:rsidP="00EE4A8C">
      <w:pPr>
        <w:spacing w:before="120" w:after="120" w:line="276" w:lineRule="auto"/>
        <w:ind w:left="357"/>
        <w:rPr>
          <w:rFonts w:cstheme="minorHAnsi"/>
          <w:color w:val="000000"/>
        </w:rPr>
      </w:pPr>
      <w:r>
        <w:rPr>
          <w:rFonts w:cstheme="minorHAnsi"/>
          <w:color w:val="000000"/>
        </w:rPr>
        <w:t>Your workers should never make assumptions about the nature of the person’s health issue, or disregard symptoms that may relate to COVID-19.</w:t>
      </w:r>
    </w:p>
    <w:p w14:paraId="5BD226FD" w14:textId="77777777" w:rsidR="00360D1D" w:rsidRDefault="00360D1D" w:rsidP="00EE4A8C">
      <w:pPr>
        <w:spacing w:before="120" w:after="120" w:line="276" w:lineRule="auto"/>
        <w:ind w:left="357"/>
        <w:rPr>
          <w:rFonts w:cstheme="minorHAnsi"/>
          <w:color w:val="000000"/>
        </w:rPr>
      </w:pPr>
      <w:r w:rsidRPr="008F118B">
        <w:rPr>
          <w:rFonts w:cstheme="minorHAnsi"/>
          <w:color w:val="000000"/>
        </w:rPr>
        <w:t xml:space="preserve">It is </w:t>
      </w:r>
      <w:r w:rsidRPr="006F645C">
        <w:rPr>
          <w:rFonts w:cstheme="minorHAnsi"/>
          <w:b/>
          <w:color w:val="000000"/>
        </w:rPr>
        <w:t>not a regulated restrictive practice</w:t>
      </w:r>
      <w:r w:rsidRPr="008F118B">
        <w:rPr>
          <w:rFonts w:cstheme="minorHAnsi"/>
          <w:color w:val="000000"/>
        </w:rPr>
        <w:t xml:space="preserve"> if there is a </w:t>
      </w:r>
      <w:r w:rsidRPr="008F118B">
        <w:rPr>
          <w:rFonts w:cstheme="minorHAnsi"/>
          <w:iCs/>
        </w:rPr>
        <w:t xml:space="preserve">self-isolation order or any other direction to the community as a whole that </w:t>
      </w:r>
      <w:proofErr w:type="gramStart"/>
      <w:r w:rsidRPr="008F118B">
        <w:rPr>
          <w:rFonts w:cstheme="minorHAnsi"/>
          <w:iCs/>
        </w:rPr>
        <w:t>is issued</w:t>
      </w:r>
      <w:proofErr w:type="gramEnd"/>
      <w:r w:rsidRPr="008F118B">
        <w:rPr>
          <w:rFonts w:cstheme="minorHAnsi"/>
          <w:iCs/>
        </w:rPr>
        <w:t xml:space="preserve"> by the </w:t>
      </w:r>
      <w:r>
        <w:rPr>
          <w:rFonts w:cstheme="minorHAnsi"/>
          <w:iCs/>
        </w:rPr>
        <w:t>Australian Government</w:t>
      </w:r>
      <w:r w:rsidRPr="008F118B">
        <w:rPr>
          <w:rFonts w:cstheme="minorHAnsi"/>
          <w:iCs/>
        </w:rPr>
        <w:t xml:space="preserve"> Chief Medical Officer or as directed by </w:t>
      </w:r>
      <w:r>
        <w:rPr>
          <w:rFonts w:cstheme="minorHAnsi"/>
          <w:iCs/>
        </w:rPr>
        <w:t>s</w:t>
      </w:r>
      <w:r w:rsidRPr="008F118B">
        <w:rPr>
          <w:rFonts w:cstheme="minorHAnsi"/>
          <w:iCs/>
        </w:rPr>
        <w:t xml:space="preserve">tate and </w:t>
      </w:r>
      <w:r>
        <w:rPr>
          <w:rFonts w:cstheme="minorHAnsi"/>
          <w:iCs/>
        </w:rPr>
        <w:t>t</w:t>
      </w:r>
      <w:r w:rsidRPr="008F118B">
        <w:rPr>
          <w:rFonts w:cstheme="minorHAnsi"/>
          <w:iCs/>
        </w:rPr>
        <w:t>erritor</w:t>
      </w:r>
      <w:r>
        <w:rPr>
          <w:rFonts w:cstheme="minorHAnsi"/>
          <w:iCs/>
        </w:rPr>
        <w:t>y</w:t>
      </w:r>
      <w:r w:rsidRPr="008F118B">
        <w:rPr>
          <w:rFonts w:cstheme="minorHAnsi"/>
          <w:iCs/>
        </w:rPr>
        <w:t xml:space="preserve"> </w:t>
      </w:r>
      <w:r>
        <w:rPr>
          <w:rFonts w:cstheme="minorHAnsi"/>
          <w:iCs/>
        </w:rPr>
        <w:t>Chief Health Officers</w:t>
      </w:r>
      <w:r>
        <w:rPr>
          <w:i/>
          <w:iCs/>
        </w:rPr>
        <w:t>.</w:t>
      </w:r>
    </w:p>
    <w:p w14:paraId="282E9007" w14:textId="77777777" w:rsidR="00360D1D" w:rsidRDefault="00360D1D" w:rsidP="00EE4A8C">
      <w:pPr>
        <w:spacing w:before="120" w:after="120" w:line="276" w:lineRule="auto"/>
        <w:ind w:left="357"/>
        <w:rPr>
          <w:rFonts w:cstheme="minorHAnsi"/>
          <w:color w:val="000000"/>
        </w:rPr>
      </w:pPr>
      <w:r>
        <w:rPr>
          <w:rFonts w:cstheme="minorHAnsi"/>
          <w:color w:val="000000"/>
        </w:rPr>
        <w:t xml:space="preserve">If your decision causes an NDIS participant to have more restricted access to the community than they would normally have, within the current limits on public gatherings, then it may be an </w:t>
      </w:r>
      <w:r w:rsidRPr="006F645C">
        <w:rPr>
          <w:rFonts w:cstheme="minorHAnsi"/>
          <w:b/>
          <w:color w:val="000000"/>
        </w:rPr>
        <w:t>environmental restraint or seclusion</w:t>
      </w:r>
      <w:r>
        <w:rPr>
          <w:rFonts w:cstheme="minorHAnsi"/>
          <w:color w:val="000000"/>
        </w:rPr>
        <w:t xml:space="preserve">. For example, a person normally visits their friend over the weekend. The friend is not sick. It is a regulated restrictive practice if you prevent the person from visiting the friend who is not sick. </w:t>
      </w:r>
    </w:p>
    <w:p w14:paraId="1D582766" w14:textId="77777777" w:rsidR="00360D1D" w:rsidRDefault="00360D1D" w:rsidP="00EE4A8C">
      <w:pPr>
        <w:spacing w:before="120" w:after="120" w:line="276" w:lineRule="auto"/>
        <w:ind w:left="357"/>
        <w:rPr>
          <w:rFonts w:cstheme="minorHAnsi"/>
          <w:color w:val="000000"/>
        </w:rPr>
      </w:pPr>
      <w:r>
        <w:rPr>
          <w:rFonts w:cstheme="minorHAnsi"/>
          <w:color w:val="000000"/>
        </w:rPr>
        <w:t xml:space="preserve">The NDIS Commission recognises that this advice needs to </w:t>
      </w:r>
      <w:proofErr w:type="gramStart"/>
      <w:r>
        <w:rPr>
          <w:rFonts w:cstheme="minorHAnsi"/>
          <w:color w:val="000000"/>
        </w:rPr>
        <w:t>be considered</w:t>
      </w:r>
      <w:proofErr w:type="gramEnd"/>
      <w:r>
        <w:rPr>
          <w:rFonts w:cstheme="minorHAnsi"/>
          <w:color w:val="000000"/>
        </w:rPr>
        <w:t xml:space="preserve"> in the context of community movement restrictions, which may be progressively put in place across Australia.</w:t>
      </w:r>
    </w:p>
    <w:p w14:paraId="4C011127" w14:textId="77777777" w:rsidR="004A2B20" w:rsidRDefault="004A2B20">
      <w:pPr>
        <w:suppressAutoHyphens w:val="0"/>
        <w:spacing w:before="120" w:after="120" w:line="240" w:lineRule="auto"/>
        <w:rPr>
          <w:rFonts w:asciiTheme="majorHAnsi" w:eastAsiaTheme="majorEastAsia" w:hAnsiTheme="majorHAnsi" w:cstheme="majorBidi"/>
          <w:b/>
          <w:color w:val="85367B"/>
          <w:sz w:val="34"/>
          <w:szCs w:val="34"/>
        </w:rPr>
      </w:pPr>
      <w:r>
        <w:br w:type="page"/>
      </w:r>
    </w:p>
    <w:p w14:paraId="3947A30A" w14:textId="61D53938" w:rsidR="00FA7CD5" w:rsidRDefault="00E61337" w:rsidP="004A2B20">
      <w:pPr>
        <w:pStyle w:val="Heading20"/>
        <w:numPr>
          <w:ilvl w:val="0"/>
          <w:numId w:val="42"/>
        </w:numPr>
      </w:pPr>
      <w:bookmarkStart w:id="36" w:name="_Toc47076882"/>
      <w:r>
        <w:lastRenderedPageBreak/>
        <w:t>Information for p</w:t>
      </w:r>
      <w:r w:rsidR="00FA7CD5">
        <w:t>articipants</w:t>
      </w:r>
      <w:bookmarkEnd w:id="36"/>
    </w:p>
    <w:p w14:paraId="0A3199DA" w14:textId="21560063" w:rsidR="007A22E2" w:rsidRPr="004825DC" w:rsidRDefault="007A22E2" w:rsidP="007A22E2">
      <w:pPr>
        <w:ind w:left="567"/>
        <w:rPr>
          <w:b/>
          <w:color w:val="5F2474"/>
          <w:sz w:val="26"/>
          <w:szCs w:val="26"/>
        </w:rPr>
      </w:pPr>
      <w:r>
        <w:rPr>
          <w:b/>
          <w:color w:val="5F2474"/>
          <w:sz w:val="26"/>
          <w:szCs w:val="26"/>
        </w:rPr>
        <w:t>Fact sheets</w:t>
      </w:r>
    </w:p>
    <w:p w14:paraId="15DA02B3" w14:textId="770CD843" w:rsidR="00E61337" w:rsidRDefault="00FA7CD5" w:rsidP="007A22E2">
      <w:pPr>
        <w:spacing w:before="120" w:after="0" w:line="276" w:lineRule="auto"/>
        <w:ind w:left="567"/>
      </w:pPr>
      <w:r>
        <w:t xml:space="preserve">We have </w:t>
      </w:r>
      <w:r w:rsidR="00E61337">
        <w:t>written</w:t>
      </w:r>
      <w:r>
        <w:t xml:space="preserve"> </w:t>
      </w:r>
      <w:r w:rsidR="004A2B20">
        <w:t>the following fa</w:t>
      </w:r>
      <w:r w:rsidR="00E61337">
        <w:t xml:space="preserve">ct sheets </w:t>
      </w:r>
      <w:r w:rsidR="00F42F01">
        <w:t xml:space="preserve">for </w:t>
      </w:r>
      <w:r>
        <w:t xml:space="preserve">participants. </w:t>
      </w:r>
    </w:p>
    <w:p w14:paraId="5FD9CA0F" w14:textId="31B20797" w:rsidR="00FA7CD5" w:rsidRPr="00FA7CD5" w:rsidRDefault="00FA7CD5" w:rsidP="00904704">
      <w:pPr>
        <w:pStyle w:val="ListParagraph"/>
        <w:numPr>
          <w:ilvl w:val="0"/>
          <w:numId w:val="49"/>
        </w:numPr>
        <w:spacing w:before="120" w:after="0" w:line="276" w:lineRule="auto"/>
      </w:pPr>
      <w:r>
        <w:t xml:space="preserve">There is a </w:t>
      </w:r>
      <w:hyperlink r:id="rId67" w:history="1">
        <w:r w:rsidRPr="00FA7CD5">
          <w:rPr>
            <w:rStyle w:val="Hyperlink"/>
          </w:rPr>
          <w:t>COVID-19 NDIS participant information fact sheet</w:t>
        </w:r>
      </w:hyperlink>
      <w:r w:rsidRPr="00FA7CD5">
        <w:t xml:space="preserve"> explains:</w:t>
      </w:r>
    </w:p>
    <w:p w14:paraId="412986AD" w14:textId="77777777" w:rsidR="00FA7CD5" w:rsidRPr="00FA7CD5" w:rsidRDefault="00FA7CD5" w:rsidP="00904704">
      <w:pPr>
        <w:pStyle w:val="ListParagraph"/>
        <w:numPr>
          <w:ilvl w:val="0"/>
          <w:numId w:val="50"/>
        </w:numPr>
        <w:suppressAutoHyphens w:val="0"/>
        <w:spacing w:before="0" w:after="120" w:line="240" w:lineRule="auto"/>
      </w:pPr>
      <w:r w:rsidRPr="00FA7CD5">
        <w:t>what to expect from your NDIS providers</w:t>
      </w:r>
    </w:p>
    <w:p w14:paraId="712083E5" w14:textId="77777777" w:rsidR="00FA7CD5" w:rsidRPr="00FA7CD5" w:rsidRDefault="00FA7CD5" w:rsidP="00904704">
      <w:pPr>
        <w:pStyle w:val="ListParagraph"/>
        <w:numPr>
          <w:ilvl w:val="0"/>
          <w:numId w:val="50"/>
        </w:numPr>
        <w:suppressAutoHyphens w:val="0"/>
        <w:spacing w:before="120" w:after="120" w:line="240" w:lineRule="auto"/>
      </w:pPr>
      <w:r w:rsidRPr="00FA7CD5">
        <w:t>your rights, how to make a complaint about a provider</w:t>
      </w:r>
    </w:p>
    <w:p w14:paraId="0770DB5C" w14:textId="77777777" w:rsidR="00FA7CD5" w:rsidRPr="00FA7CD5" w:rsidRDefault="00FA7CD5" w:rsidP="00904704">
      <w:pPr>
        <w:pStyle w:val="ListParagraph"/>
        <w:numPr>
          <w:ilvl w:val="0"/>
          <w:numId w:val="50"/>
        </w:numPr>
        <w:suppressAutoHyphens w:val="0"/>
        <w:spacing w:before="120" w:after="120" w:line="240" w:lineRule="auto"/>
      </w:pPr>
      <w:r w:rsidRPr="00FA7CD5">
        <w:t>what resources are available from the NDIA</w:t>
      </w:r>
    </w:p>
    <w:p w14:paraId="0F9C12F2" w14:textId="32A81BD6" w:rsidR="00FA7CD5" w:rsidRDefault="00FA7CD5" w:rsidP="00904704">
      <w:pPr>
        <w:pStyle w:val="ListParagraph"/>
        <w:numPr>
          <w:ilvl w:val="0"/>
          <w:numId w:val="50"/>
        </w:numPr>
        <w:suppressAutoHyphens w:val="0"/>
        <w:spacing w:before="120" w:after="120" w:line="240" w:lineRule="auto"/>
      </w:pPr>
      <w:proofErr w:type="gramStart"/>
      <w:r w:rsidRPr="00FA7CD5">
        <w:t>where</w:t>
      </w:r>
      <w:proofErr w:type="gramEnd"/>
      <w:r w:rsidRPr="00FA7CD5">
        <w:t xml:space="preserve"> to find more information and resources about COVID-19.</w:t>
      </w:r>
    </w:p>
    <w:p w14:paraId="33D5E751" w14:textId="69A96610" w:rsidR="00EE4A8C" w:rsidRDefault="00EE4A8C" w:rsidP="00E61337">
      <w:pPr>
        <w:spacing w:before="120" w:after="120" w:line="276" w:lineRule="auto"/>
        <w:ind w:left="1134"/>
      </w:pPr>
      <w:r>
        <w:t xml:space="preserve">This fact sheet is available in </w:t>
      </w:r>
      <w:hyperlink r:id="rId68" w:history="1">
        <w:r w:rsidRPr="00EE4A8C">
          <w:rPr>
            <w:rStyle w:val="Hyperlink"/>
          </w:rPr>
          <w:t>Easy Read</w:t>
        </w:r>
      </w:hyperlink>
      <w:r w:rsidRPr="00EE4A8C">
        <w:t xml:space="preserve"> and </w:t>
      </w:r>
      <w:hyperlink r:id="rId69" w:history="1">
        <w:proofErr w:type="spellStart"/>
        <w:r w:rsidRPr="00EE4A8C">
          <w:rPr>
            <w:rStyle w:val="Hyperlink"/>
          </w:rPr>
          <w:t>Auslan</w:t>
        </w:r>
        <w:proofErr w:type="spellEnd"/>
      </w:hyperlink>
      <w:r w:rsidRPr="00EE4A8C">
        <w:t xml:space="preserve"> formats</w:t>
      </w:r>
      <w:r>
        <w:t>.</w:t>
      </w:r>
    </w:p>
    <w:p w14:paraId="2897942F" w14:textId="74CC7F34" w:rsidR="00FA7CD5" w:rsidRPr="00FA7CD5" w:rsidRDefault="00EE4A8C" w:rsidP="00904704">
      <w:pPr>
        <w:pStyle w:val="ListParagraph"/>
        <w:numPr>
          <w:ilvl w:val="0"/>
          <w:numId w:val="49"/>
        </w:numPr>
        <w:spacing w:before="120" w:after="120" w:line="276" w:lineRule="auto"/>
      </w:pPr>
      <w:r>
        <w:t xml:space="preserve">We </w:t>
      </w:r>
      <w:r w:rsidR="00FA7CD5" w:rsidRPr="00FA7CD5">
        <w:t xml:space="preserve">have also </w:t>
      </w:r>
      <w:r>
        <w:t>produced</w:t>
      </w:r>
      <w:r w:rsidR="00FA7CD5" w:rsidRPr="00FA7CD5">
        <w:t xml:space="preserve"> a fact sheet to explain </w:t>
      </w:r>
      <w:hyperlink r:id="rId70" w:history="1">
        <w:r w:rsidR="00FA7CD5" w:rsidRPr="00FA7CD5">
          <w:rPr>
            <w:rStyle w:val="Hyperlink"/>
          </w:rPr>
          <w:t>what participants can expect from their providers and workers during COVID-19</w:t>
        </w:r>
      </w:hyperlink>
      <w:r w:rsidR="00FA7CD5" w:rsidRPr="00FA7CD5">
        <w:t xml:space="preserve">. This includes some changes that a person with disability might experience in the way their supports and services </w:t>
      </w:r>
      <w:proofErr w:type="gramStart"/>
      <w:r w:rsidR="00FA7CD5" w:rsidRPr="00FA7CD5">
        <w:t>are delivered</w:t>
      </w:r>
      <w:proofErr w:type="gramEnd"/>
      <w:r w:rsidR="00FA7CD5" w:rsidRPr="00FA7CD5">
        <w:t xml:space="preserve"> during this time.</w:t>
      </w:r>
    </w:p>
    <w:p w14:paraId="6D4DCFEF" w14:textId="3D7EB35F" w:rsidR="00EE4A8C" w:rsidRPr="00FC0491" w:rsidRDefault="00EE4A8C" w:rsidP="00E61337">
      <w:pPr>
        <w:spacing w:before="120" w:after="120" w:line="276" w:lineRule="auto"/>
        <w:ind w:left="1077"/>
        <w:rPr>
          <w:rFonts w:cstheme="minorHAnsi"/>
        </w:rPr>
      </w:pPr>
      <w:r>
        <w:t xml:space="preserve">This </w:t>
      </w:r>
      <w:r w:rsidRPr="00FC0491">
        <w:rPr>
          <w:rFonts w:cstheme="minorHAnsi"/>
        </w:rPr>
        <w:t xml:space="preserve">fact sheet is available in </w:t>
      </w:r>
      <w:hyperlink r:id="rId71" w:history="1">
        <w:r w:rsidRPr="00FC0491">
          <w:rPr>
            <w:rStyle w:val="Hyperlink"/>
            <w:rFonts w:cstheme="minorHAnsi"/>
          </w:rPr>
          <w:t>Easy Read</w:t>
        </w:r>
      </w:hyperlink>
      <w:r w:rsidRPr="00FC0491">
        <w:rPr>
          <w:rFonts w:cstheme="minorHAnsi"/>
        </w:rPr>
        <w:t xml:space="preserve"> and </w:t>
      </w:r>
      <w:hyperlink r:id="rId72" w:history="1">
        <w:proofErr w:type="spellStart"/>
        <w:r w:rsidRPr="00FC0491">
          <w:rPr>
            <w:rStyle w:val="Hyperlink"/>
            <w:rFonts w:cstheme="minorHAnsi"/>
          </w:rPr>
          <w:t>Auslan</w:t>
        </w:r>
        <w:proofErr w:type="spellEnd"/>
      </w:hyperlink>
      <w:r w:rsidRPr="00FC0491">
        <w:rPr>
          <w:rFonts w:cstheme="minorHAnsi"/>
        </w:rPr>
        <w:t xml:space="preserve"> formats.</w:t>
      </w:r>
    </w:p>
    <w:p w14:paraId="22614780" w14:textId="77777777" w:rsidR="00FC0491" w:rsidRPr="00FC0491" w:rsidRDefault="00FC0491" w:rsidP="00904704">
      <w:pPr>
        <w:pStyle w:val="NormalWeb"/>
        <w:numPr>
          <w:ilvl w:val="0"/>
          <w:numId w:val="49"/>
        </w:numPr>
        <w:spacing w:before="120" w:beforeAutospacing="0" w:after="120" w:afterAutospacing="0" w:line="276" w:lineRule="auto"/>
        <w:rPr>
          <w:rFonts w:asciiTheme="minorHAnsi" w:hAnsiTheme="minorHAnsi" w:cstheme="minorHAnsi"/>
          <w:color w:val="222222"/>
          <w:sz w:val="22"/>
          <w:szCs w:val="22"/>
        </w:rPr>
      </w:pPr>
      <w:r w:rsidRPr="00FC0491">
        <w:rPr>
          <w:rFonts w:asciiTheme="minorHAnsi" w:hAnsiTheme="minorHAnsi" w:cstheme="minorHAnsi"/>
          <w:color w:val="222222"/>
          <w:sz w:val="22"/>
          <w:szCs w:val="22"/>
        </w:rPr>
        <w:t xml:space="preserve">Our third participant fact sheet explains </w:t>
      </w:r>
      <w:hyperlink r:id="rId73" w:history="1">
        <w:r w:rsidRPr="00FC0491">
          <w:rPr>
            <w:rStyle w:val="Hyperlink"/>
            <w:rFonts w:asciiTheme="minorHAnsi" w:hAnsiTheme="minorHAnsi" w:cstheme="minorHAnsi"/>
            <w:sz w:val="22"/>
            <w:szCs w:val="22"/>
          </w:rPr>
          <w:t>how you can expect your providers to prepare for a COVID-19 outbreak in a residential setting</w:t>
        </w:r>
      </w:hyperlink>
      <w:r w:rsidRPr="00FC0491">
        <w:rPr>
          <w:rFonts w:asciiTheme="minorHAnsi" w:hAnsiTheme="minorHAnsi" w:cstheme="minorHAnsi"/>
          <w:color w:val="222222"/>
          <w:sz w:val="22"/>
          <w:szCs w:val="22"/>
        </w:rPr>
        <w:t>.</w:t>
      </w:r>
    </w:p>
    <w:p w14:paraId="0900CDF3" w14:textId="03B5E28C" w:rsidR="00FC0491" w:rsidRPr="00FC0491" w:rsidRDefault="00FC0491" w:rsidP="00FC0491">
      <w:pPr>
        <w:pStyle w:val="NormalWeb"/>
        <w:spacing w:before="120" w:beforeAutospacing="0" w:after="120" w:afterAutospacing="0" w:line="276" w:lineRule="auto"/>
        <w:ind w:left="1077"/>
        <w:rPr>
          <w:rFonts w:asciiTheme="minorHAnsi" w:hAnsiTheme="minorHAnsi" w:cstheme="minorHAnsi"/>
          <w:color w:val="222222"/>
          <w:sz w:val="22"/>
          <w:szCs w:val="22"/>
        </w:rPr>
      </w:pPr>
      <w:r w:rsidRPr="00FC0491">
        <w:rPr>
          <w:rFonts w:asciiTheme="minorHAnsi" w:hAnsiTheme="minorHAnsi" w:cstheme="minorHAnsi"/>
          <w:color w:val="222222"/>
          <w:sz w:val="22"/>
          <w:szCs w:val="22"/>
        </w:rPr>
        <w:t xml:space="preserve">This fact sheet is also available in </w:t>
      </w:r>
      <w:hyperlink r:id="rId74" w:history="1">
        <w:r w:rsidRPr="00FC0491">
          <w:rPr>
            <w:rStyle w:val="Hyperlink"/>
            <w:rFonts w:asciiTheme="minorHAnsi" w:eastAsiaTheme="minorHAnsi" w:hAnsiTheme="minorHAnsi" w:cstheme="minorHAnsi"/>
            <w:sz w:val="22"/>
            <w:szCs w:val="20"/>
            <w:lang w:eastAsia="en-US"/>
          </w:rPr>
          <w:t>Easy Read</w:t>
        </w:r>
      </w:hyperlink>
      <w:r w:rsidRPr="00FC0491">
        <w:rPr>
          <w:rFonts w:asciiTheme="minorHAnsi" w:hAnsiTheme="minorHAnsi" w:cstheme="minorHAnsi"/>
          <w:color w:val="222222"/>
          <w:sz w:val="22"/>
          <w:szCs w:val="22"/>
        </w:rPr>
        <w:t xml:space="preserve"> </w:t>
      </w:r>
      <w:r w:rsidR="004A2B20">
        <w:rPr>
          <w:rFonts w:asciiTheme="minorHAnsi" w:hAnsiTheme="minorHAnsi" w:cstheme="minorHAnsi"/>
          <w:color w:val="222222"/>
          <w:sz w:val="22"/>
          <w:szCs w:val="22"/>
        </w:rPr>
        <w:t xml:space="preserve">and </w:t>
      </w:r>
      <w:hyperlink r:id="rId75" w:history="1">
        <w:proofErr w:type="spellStart"/>
        <w:r w:rsidR="004A2B20" w:rsidRPr="004A2B20">
          <w:rPr>
            <w:rStyle w:val="Hyperlink"/>
            <w:rFonts w:asciiTheme="minorHAnsi" w:hAnsiTheme="minorHAnsi" w:cstheme="minorHAnsi"/>
            <w:sz w:val="22"/>
            <w:szCs w:val="22"/>
          </w:rPr>
          <w:t>Auslan</w:t>
        </w:r>
        <w:proofErr w:type="spellEnd"/>
        <w:r w:rsidR="004A2B20" w:rsidRPr="004A2B20">
          <w:rPr>
            <w:rStyle w:val="Hyperlink"/>
            <w:rFonts w:asciiTheme="minorHAnsi" w:hAnsiTheme="minorHAnsi" w:cstheme="minorHAnsi"/>
            <w:sz w:val="22"/>
            <w:szCs w:val="22"/>
          </w:rPr>
          <w:t xml:space="preserve"> </w:t>
        </w:r>
      </w:hyperlink>
      <w:r w:rsidRPr="00FC0491">
        <w:rPr>
          <w:rFonts w:asciiTheme="minorHAnsi" w:hAnsiTheme="minorHAnsi" w:cstheme="minorHAnsi"/>
          <w:color w:val="222222"/>
          <w:sz w:val="22"/>
          <w:szCs w:val="22"/>
        </w:rPr>
        <w:t>format</w:t>
      </w:r>
      <w:r w:rsidR="004A2B20">
        <w:rPr>
          <w:rFonts w:asciiTheme="minorHAnsi" w:hAnsiTheme="minorHAnsi" w:cstheme="minorHAnsi"/>
          <w:color w:val="222222"/>
          <w:sz w:val="22"/>
          <w:szCs w:val="22"/>
        </w:rPr>
        <w:t>s</w:t>
      </w:r>
      <w:r w:rsidRPr="00FC0491">
        <w:rPr>
          <w:rFonts w:asciiTheme="minorHAnsi" w:hAnsiTheme="minorHAnsi" w:cstheme="minorHAnsi"/>
          <w:color w:val="222222"/>
          <w:sz w:val="22"/>
          <w:szCs w:val="22"/>
        </w:rPr>
        <w:t>.</w:t>
      </w:r>
    </w:p>
    <w:p w14:paraId="39891912" w14:textId="469E9CB8" w:rsidR="00FA7CD5" w:rsidRDefault="004A2B20" w:rsidP="00FC0491">
      <w:pPr>
        <w:spacing w:before="120" w:after="120" w:line="276" w:lineRule="auto"/>
        <w:ind w:left="567"/>
      </w:pPr>
      <w:r>
        <w:t>These</w:t>
      </w:r>
      <w:r w:rsidR="00FC0491" w:rsidRPr="00FA7CD5">
        <w:t xml:space="preserve"> </w:t>
      </w:r>
      <w:r w:rsidR="00FA7CD5" w:rsidRPr="00FA7CD5">
        <w:t xml:space="preserve">fact sheets are </w:t>
      </w:r>
      <w:r w:rsidR="00EE4A8C">
        <w:t xml:space="preserve">also </w:t>
      </w:r>
      <w:r w:rsidR="00FA7CD5" w:rsidRPr="00FA7CD5">
        <w:t xml:space="preserve">available in in </w:t>
      </w:r>
      <w:hyperlink r:id="rId76" w:history="1">
        <w:r w:rsidR="00FA7CD5" w:rsidRPr="00EE4A8C">
          <w:rPr>
            <w:rStyle w:val="Hyperlink"/>
          </w:rPr>
          <w:t>11 community languages</w:t>
        </w:r>
      </w:hyperlink>
      <w:r w:rsidR="00EE4A8C">
        <w:t>.</w:t>
      </w:r>
    </w:p>
    <w:p w14:paraId="63E0C0DD" w14:textId="4C0BDA0C" w:rsidR="007A22E2" w:rsidRPr="004825DC" w:rsidRDefault="007A22E2" w:rsidP="007A22E2">
      <w:pPr>
        <w:ind w:left="567"/>
        <w:rPr>
          <w:b/>
          <w:color w:val="5F2474"/>
          <w:sz w:val="26"/>
          <w:szCs w:val="26"/>
        </w:rPr>
      </w:pPr>
      <w:r>
        <w:rPr>
          <w:b/>
          <w:color w:val="5F2474"/>
          <w:sz w:val="26"/>
          <w:szCs w:val="26"/>
        </w:rPr>
        <w:t>COVID-19 information pack</w:t>
      </w:r>
    </w:p>
    <w:p w14:paraId="6FF861CE" w14:textId="1CC4828F" w:rsidR="0001060B" w:rsidRDefault="007A22E2" w:rsidP="0001060B">
      <w:pPr>
        <w:spacing w:before="120" w:after="120"/>
        <w:ind w:left="567"/>
        <w:rPr>
          <w:rFonts w:cstheme="minorHAnsi"/>
        </w:rPr>
      </w:pPr>
      <w:r>
        <w:t xml:space="preserve">We have also developed an </w:t>
      </w:r>
      <w:hyperlink r:id="rId77" w:history="1">
        <w:r w:rsidRPr="00AC65BA">
          <w:rPr>
            <w:rStyle w:val="Hyperlink"/>
          </w:rPr>
          <w:t xml:space="preserve">information pack about COVID-19 for </w:t>
        </w:r>
        <w:r w:rsidR="0001060B" w:rsidRPr="00AC65BA">
          <w:rPr>
            <w:rStyle w:val="Hyperlink"/>
          </w:rPr>
          <w:t>NDIS participants</w:t>
        </w:r>
      </w:hyperlink>
      <w:r>
        <w:t xml:space="preserve">. </w:t>
      </w:r>
      <w:r w:rsidR="0001060B" w:rsidRPr="0001060B">
        <w:rPr>
          <w:rFonts w:cstheme="minorHAnsi"/>
        </w:rPr>
        <w:t xml:space="preserve"> </w:t>
      </w:r>
      <w:r w:rsidR="0001060B">
        <w:rPr>
          <w:rFonts w:cstheme="minorHAnsi"/>
        </w:rPr>
        <w:t xml:space="preserve">The pack explains how COVID-19 may affect some services and supports they receive, and what they can expect from you and their support workers. It also addresses several frequently asked questions, and contains links to a number of trusted sources of COVID-19 information and support. </w:t>
      </w:r>
    </w:p>
    <w:p w14:paraId="144FE5B2" w14:textId="49D699ED" w:rsidR="007A22E2" w:rsidRPr="0001060B" w:rsidRDefault="0001060B" w:rsidP="0001060B">
      <w:pPr>
        <w:spacing w:before="120" w:after="120"/>
        <w:ind w:left="567"/>
        <w:rPr>
          <w:rFonts w:cstheme="minorHAnsi"/>
        </w:rPr>
      </w:pPr>
      <w:r>
        <w:rPr>
          <w:rFonts w:cstheme="minorHAnsi"/>
        </w:rPr>
        <w:t>We encourage you to share the resource with the NDIS participants you support, to help minimise any anxiety or confusion they may be experiencing.</w:t>
      </w:r>
    </w:p>
    <w:p w14:paraId="18C8230D" w14:textId="77777777" w:rsidR="00AC3157" w:rsidRDefault="00AC3157">
      <w:pPr>
        <w:suppressAutoHyphens w:val="0"/>
        <w:spacing w:before="120" w:after="120" w:line="240" w:lineRule="auto"/>
        <w:rPr>
          <w:rFonts w:asciiTheme="majorHAnsi" w:eastAsiaTheme="majorEastAsia" w:hAnsiTheme="majorHAnsi" w:cstheme="majorBidi"/>
          <w:b/>
          <w:color w:val="85367B"/>
          <w:sz w:val="34"/>
          <w:szCs w:val="34"/>
        </w:rPr>
      </w:pPr>
      <w:bookmarkStart w:id="37" w:name="_Toc40448851"/>
      <w:bookmarkStart w:id="38" w:name="_Toc40692567"/>
      <w:bookmarkStart w:id="39" w:name="_Toc40693683"/>
      <w:bookmarkStart w:id="40" w:name="_Toc40694538"/>
      <w:bookmarkStart w:id="41" w:name="_Toc40704163"/>
      <w:bookmarkStart w:id="42" w:name="_Toc42593336"/>
      <w:bookmarkEnd w:id="37"/>
      <w:bookmarkEnd w:id="38"/>
      <w:bookmarkEnd w:id="39"/>
      <w:bookmarkEnd w:id="40"/>
      <w:bookmarkEnd w:id="41"/>
      <w:bookmarkEnd w:id="42"/>
      <w:r>
        <w:br w:type="page"/>
      </w:r>
    </w:p>
    <w:p w14:paraId="39B5C8D3" w14:textId="484BA365" w:rsidR="00BC3328" w:rsidRDefault="00873A01" w:rsidP="00904704">
      <w:pPr>
        <w:pStyle w:val="Heading20"/>
        <w:numPr>
          <w:ilvl w:val="0"/>
          <w:numId w:val="43"/>
        </w:numPr>
        <w:spacing w:before="480"/>
      </w:pPr>
      <w:bookmarkStart w:id="43" w:name="_Toc47076883"/>
      <w:r>
        <w:lastRenderedPageBreak/>
        <w:t>COVID-19</w:t>
      </w:r>
      <w:r w:rsidR="00BC3328" w:rsidRPr="00400F24">
        <w:t xml:space="preserve"> links and resources</w:t>
      </w:r>
      <w:bookmarkEnd w:id="43"/>
    </w:p>
    <w:p w14:paraId="704F99BF" w14:textId="31C781D3" w:rsidR="00C36A18" w:rsidRPr="004825DC" w:rsidRDefault="00C36A18" w:rsidP="00FC0491">
      <w:pPr>
        <w:spacing w:before="120" w:after="120"/>
        <w:ind w:left="567"/>
        <w:rPr>
          <w:b/>
          <w:color w:val="5F2474"/>
          <w:sz w:val="26"/>
          <w:szCs w:val="26"/>
        </w:rPr>
      </w:pPr>
      <w:r w:rsidRPr="004825DC">
        <w:rPr>
          <w:b/>
          <w:color w:val="5F2474"/>
          <w:sz w:val="26"/>
          <w:szCs w:val="26"/>
        </w:rPr>
        <w:t>NDIS Commission</w:t>
      </w:r>
    </w:p>
    <w:p w14:paraId="167E973D" w14:textId="4EBD6F52" w:rsidR="00330F47" w:rsidRPr="00C36A18" w:rsidRDefault="00330F47" w:rsidP="00330F47">
      <w:pPr>
        <w:pStyle w:val="Heading40"/>
        <w:ind w:left="567"/>
      </w:pPr>
      <w:r w:rsidRPr="00330F47">
        <w:t>FAQs about COVID-19</w:t>
      </w:r>
    </w:p>
    <w:p w14:paraId="19901E16" w14:textId="0C3B3EB8" w:rsidR="00330F47" w:rsidRDefault="00330F47" w:rsidP="00330F47">
      <w:pPr>
        <w:spacing w:before="120" w:after="120" w:line="276" w:lineRule="auto"/>
        <w:ind w:left="567"/>
      </w:pPr>
      <w:r>
        <w:t xml:space="preserve">We have developed a webpage of </w:t>
      </w:r>
      <w:hyperlink r:id="rId78" w:history="1">
        <w:r w:rsidRPr="00E34F50">
          <w:rPr>
            <w:rStyle w:val="Hyperlink"/>
          </w:rPr>
          <w:t>frequently asked questions</w:t>
        </w:r>
      </w:hyperlink>
      <w:r>
        <w:t xml:space="preserve"> </w:t>
      </w:r>
      <w:r w:rsidRPr="00534E8C">
        <w:t xml:space="preserve">about COVID-19 and how it affects the services and </w:t>
      </w:r>
      <w:proofErr w:type="gramStart"/>
      <w:r w:rsidRPr="00534E8C">
        <w:t>supports</w:t>
      </w:r>
      <w:proofErr w:type="gramEnd"/>
      <w:r w:rsidRPr="00534E8C">
        <w:t xml:space="preserve"> you provide to NDIS participants. We will continue to update these over time.</w:t>
      </w:r>
    </w:p>
    <w:p w14:paraId="28E1B5C2" w14:textId="216341F7" w:rsidR="00C36A18" w:rsidRDefault="00C36A18" w:rsidP="00330F47">
      <w:pPr>
        <w:spacing w:before="120" w:after="120" w:line="276" w:lineRule="auto"/>
        <w:ind w:left="567"/>
      </w:pPr>
      <w:r>
        <w:t>We have</w:t>
      </w:r>
      <w:r w:rsidR="00E61337">
        <w:t xml:space="preserve"> also</w:t>
      </w:r>
      <w:r>
        <w:t xml:space="preserve"> produced the following updates, tools and resources during the COVID-19 pandemic:</w:t>
      </w:r>
    </w:p>
    <w:p w14:paraId="42C55480" w14:textId="74540C09" w:rsidR="00C36A18" w:rsidRPr="00C36A18" w:rsidRDefault="00C36A18" w:rsidP="008E7C88">
      <w:pPr>
        <w:pStyle w:val="Heading40"/>
        <w:ind w:left="567"/>
      </w:pPr>
      <w:r w:rsidRPr="00C36A18">
        <w:t>Provider alerts</w:t>
      </w:r>
    </w:p>
    <w:p w14:paraId="374CED12" w14:textId="69B24F60" w:rsidR="00B32289" w:rsidRPr="00B32289" w:rsidRDefault="00B47C7C" w:rsidP="00904704">
      <w:pPr>
        <w:numPr>
          <w:ilvl w:val="0"/>
          <w:numId w:val="31"/>
        </w:numPr>
        <w:suppressAutoHyphens w:val="0"/>
        <w:spacing w:before="0" w:after="0" w:line="360" w:lineRule="atLeast"/>
        <w:rPr>
          <w:rStyle w:val="Hyperlink"/>
        </w:rPr>
      </w:pPr>
      <w:hyperlink r:id="rId79" w:history="1">
        <w:r w:rsidR="00B32289" w:rsidRPr="00B32289">
          <w:rPr>
            <w:rStyle w:val="Hyperlink"/>
          </w:rPr>
          <w:t>Preparing for and managing a COVID-19 outbreak in Victoria and N</w:t>
        </w:r>
        <w:r w:rsidR="00DD3563">
          <w:rPr>
            <w:rStyle w:val="Hyperlink"/>
          </w:rPr>
          <w:t>SW</w:t>
        </w:r>
        <w:r w:rsidR="00B32289" w:rsidRPr="00B32289">
          <w:rPr>
            <w:rStyle w:val="Hyperlink"/>
          </w:rPr>
          <w:t xml:space="preserve"> (30 July 2020)</w:t>
        </w:r>
      </w:hyperlink>
    </w:p>
    <w:p w14:paraId="01D06FEB" w14:textId="4DE3CD6F" w:rsidR="00B02743" w:rsidRPr="00B02743" w:rsidRDefault="00B47C7C" w:rsidP="00904704">
      <w:pPr>
        <w:numPr>
          <w:ilvl w:val="0"/>
          <w:numId w:val="31"/>
        </w:numPr>
        <w:suppressAutoHyphens w:val="0"/>
        <w:spacing w:before="0" w:after="0" w:line="360" w:lineRule="atLeast"/>
        <w:rPr>
          <w:rStyle w:val="Hyperlink"/>
          <w:rFonts w:eastAsiaTheme="majorEastAsia" w:cstheme="majorBidi"/>
          <w:i/>
          <w:iCs/>
          <w:sz w:val="26"/>
        </w:rPr>
      </w:pPr>
      <w:hyperlink r:id="rId80" w:history="1">
        <w:r w:rsidR="00B02743" w:rsidRPr="00B02743">
          <w:rPr>
            <w:rStyle w:val="Hyperlink"/>
          </w:rPr>
          <w:t>NSW Health guidance for all residential disability outlets (20 July 2020)</w:t>
        </w:r>
      </w:hyperlink>
    </w:p>
    <w:p w14:paraId="34623036" w14:textId="77777777" w:rsidR="00B02743" w:rsidRPr="00B02743" w:rsidRDefault="00B47C7C" w:rsidP="00904704">
      <w:pPr>
        <w:pStyle w:val="ListParagraph"/>
        <w:numPr>
          <w:ilvl w:val="0"/>
          <w:numId w:val="31"/>
        </w:numPr>
        <w:suppressAutoHyphens w:val="0"/>
        <w:spacing w:before="120" w:after="120" w:line="271" w:lineRule="auto"/>
        <w:rPr>
          <w:rStyle w:val="Hyperlink"/>
        </w:rPr>
      </w:pPr>
      <w:hyperlink r:id="rId81" w:history="1">
        <w:r w:rsidR="00B02743" w:rsidRPr="00B02743">
          <w:rPr>
            <w:rStyle w:val="Hyperlink"/>
          </w:rPr>
          <w:t>New guidance on PPE use by disability workers in Victorian COVID-19 hotspots (17 July 2020)</w:t>
        </w:r>
      </w:hyperlink>
    </w:p>
    <w:p w14:paraId="35E0570B" w14:textId="77777777" w:rsidR="00B02743" w:rsidRPr="00B02743" w:rsidRDefault="00B47C7C" w:rsidP="00904704">
      <w:pPr>
        <w:pStyle w:val="ListParagraph"/>
        <w:numPr>
          <w:ilvl w:val="0"/>
          <w:numId w:val="31"/>
        </w:numPr>
        <w:suppressAutoHyphens w:val="0"/>
        <w:spacing w:before="120" w:after="120" w:line="271" w:lineRule="auto"/>
        <w:rPr>
          <w:rStyle w:val="Hyperlink"/>
        </w:rPr>
      </w:pPr>
      <w:hyperlink r:id="rId82" w:history="1">
        <w:r w:rsidR="00B02743" w:rsidRPr="00B02743">
          <w:rPr>
            <w:rStyle w:val="Hyperlink"/>
          </w:rPr>
          <w:t>Reminder of COVID-19 reporting obligations (13 July 2020)</w:t>
        </w:r>
      </w:hyperlink>
    </w:p>
    <w:p w14:paraId="7A782027" w14:textId="2511D80A" w:rsidR="00B02743" w:rsidRPr="00B02743" w:rsidRDefault="00B47C7C" w:rsidP="00904704">
      <w:pPr>
        <w:pStyle w:val="ListParagraph"/>
        <w:numPr>
          <w:ilvl w:val="0"/>
          <w:numId w:val="31"/>
        </w:numPr>
        <w:suppressAutoHyphens w:val="0"/>
        <w:spacing w:before="120" w:after="120" w:line="271" w:lineRule="auto"/>
        <w:rPr>
          <w:rStyle w:val="Hyperlink"/>
        </w:rPr>
      </w:pPr>
      <w:hyperlink r:id="rId83" w:history="1">
        <w:r w:rsidR="00B02743" w:rsidRPr="00B02743">
          <w:rPr>
            <w:rStyle w:val="Hyperlink"/>
          </w:rPr>
          <w:t>Guidance on using PPE for disability support workers (7 July 2020)</w:t>
        </w:r>
      </w:hyperlink>
    </w:p>
    <w:p w14:paraId="768A1E26" w14:textId="77777777" w:rsidR="00EF11D7" w:rsidRPr="00B04FFB" w:rsidRDefault="00B47C7C" w:rsidP="00904704">
      <w:pPr>
        <w:pStyle w:val="ListParagraph"/>
        <w:numPr>
          <w:ilvl w:val="0"/>
          <w:numId w:val="31"/>
        </w:numPr>
        <w:suppressAutoHyphens w:val="0"/>
        <w:spacing w:before="120" w:after="120" w:line="271" w:lineRule="auto"/>
        <w:rPr>
          <w:rStyle w:val="Hyperlink"/>
        </w:rPr>
      </w:pPr>
      <w:hyperlink r:id="rId84" w:history="1">
        <w:r w:rsidR="00EF11D7" w:rsidRPr="00B04FFB">
          <w:rPr>
            <w:rStyle w:val="Hyperlink"/>
          </w:rPr>
          <w:t>Guidance from the Australian Government Department of Health (27 May 2020)</w:t>
        </w:r>
      </w:hyperlink>
    </w:p>
    <w:p w14:paraId="0FEC6C26" w14:textId="77777777" w:rsidR="00326512" w:rsidRPr="00326512" w:rsidRDefault="00B47C7C" w:rsidP="00904704">
      <w:pPr>
        <w:pStyle w:val="ListParagraph"/>
        <w:numPr>
          <w:ilvl w:val="0"/>
          <w:numId w:val="31"/>
        </w:numPr>
        <w:suppressAutoHyphens w:val="0"/>
        <w:spacing w:before="120" w:after="120" w:line="271" w:lineRule="auto"/>
        <w:rPr>
          <w:rStyle w:val="Hyperlink"/>
        </w:rPr>
      </w:pPr>
      <w:hyperlink r:id="rId85" w:history="1">
        <w:r w:rsidR="00326512" w:rsidRPr="00326512">
          <w:rPr>
            <w:rStyle w:val="Hyperlink"/>
          </w:rPr>
          <w:t>Guidance on preventing, preparing for and dealing with a COVID-19 outbreak (13 May 2020)</w:t>
        </w:r>
      </w:hyperlink>
    </w:p>
    <w:p w14:paraId="01E00C49" w14:textId="77777777" w:rsidR="00E61337" w:rsidRDefault="00B47C7C" w:rsidP="00904704">
      <w:pPr>
        <w:pStyle w:val="ListParagraph"/>
        <w:numPr>
          <w:ilvl w:val="0"/>
          <w:numId w:val="31"/>
        </w:numPr>
        <w:suppressAutoHyphens w:val="0"/>
        <w:spacing w:before="120" w:after="120" w:line="271" w:lineRule="auto"/>
        <w:rPr>
          <w:rStyle w:val="Hyperlink"/>
        </w:rPr>
      </w:pPr>
      <w:hyperlink r:id="rId86" w:history="1">
        <w:r w:rsidR="00326512" w:rsidRPr="00326512">
          <w:rPr>
            <w:rStyle w:val="Hyperlink"/>
          </w:rPr>
          <w:t>Advice for people with disability (7 May 2020)</w:t>
        </w:r>
      </w:hyperlink>
    </w:p>
    <w:p w14:paraId="32339168" w14:textId="77777777" w:rsidR="00E61337" w:rsidRDefault="00B47C7C" w:rsidP="00904704">
      <w:pPr>
        <w:pStyle w:val="ListParagraph"/>
        <w:numPr>
          <w:ilvl w:val="0"/>
          <w:numId w:val="31"/>
        </w:numPr>
        <w:suppressAutoHyphens w:val="0"/>
        <w:spacing w:before="120" w:after="120" w:line="271" w:lineRule="auto"/>
        <w:rPr>
          <w:rStyle w:val="Hyperlink"/>
        </w:rPr>
      </w:pPr>
      <w:hyperlink r:id="rId87" w:history="1">
        <w:r w:rsidR="00B33C44" w:rsidRPr="000F4CF5">
          <w:rPr>
            <w:rStyle w:val="Hyperlink"/>
            <w:rFonts w:cstheme="minorHAnsi"/>
          </w:rPr>
          <w:t>Changes to student visa work conditions for workers of registered NDIS providers (30 April 2020)</w:t>
        </w:r>
      </w:hyperlink>
    </w:p>
    <w:p w14:paraId="1D158377" w14:textId="77777777" w:rsidR="00E61337" w:rsidRDefault="00B47C7C" w:rsidP="00904704">
      <w:pPr>
        <w:pStyle w:val="ListParagraph"/>
        <w:numPr>
          <w:ilvl w:val="0"/>
          <w:numId w:val="31"/>
        </w:numPr>
        <w:suppressAutoHyphens w:val="0"/>
        <w:spacing w:before="120" w:after="120" w:line="271" w:lineRule="auto"/>
        <w:rPr>
          <w:rStyle w:val="Hyperlink"/>
        </w:rPr>
      </w:pPr>
      <w:hyperlink r:id="rId88" w:history="1">
        <w:r w:rsidR="00B33C44" w:rsidRPr="00B33C44">
          <w:rPr>
            <w:rStyle w:val="Hyperlink"/>
          </w:rPr>
          <w:t>FAQs for all stakeholders and information for NDIS participants (28 April 2020)</w:t>
        </w:r>
      </w:hyperlink>
    </w:p>
    <w:p w14:paraId="52DBF2A1" w14:textId="77777777" w:rsidR="00E61337" w:rsidRDefault="00B47C7C" w:rsidP="00904704">
      <w:pPr>
        <w:pStyle w:val="ListParagraph"/>
        <w:numPr>
          <w:ilvl w:val="0"/>
          <w:numId w:val="31"/>
        </w:numPr>
        <w:suppressAutoHyphens w:val="0"/>
        <w:spacing w:before="120" w:after="120" w:line="271" w:lineRule="auto"/>
        <w:rPr>
          <w:rStyle w:val="Hyperlink"/>
        </w:rPr>
      </w:pPr>
      <w:hyperlink r:id="rId89" w:history="1">
        <w:r w:rsidR="00C36A18" w:rsidRPr="00457140">
          <w:rPr>
            <w:rStyle w:val="Hyperlink"/>
          </w:rPr>
          <w:t>Management and Operational Plan for People with Disability (20 April 2020)</w:t>
        </w:r>
      </w:hyperlink>
    </w:p>
    <w:p w14:paraId="3FB2B35D" w14:textId="77777777" w:rsidR="00E61337" w:rsidRDefault="00B47C7C" w:rsidP="00904704">
      <w:pPr>
        <w:pStyle w:val="ListParagraph"/>
        <w:numPr>
          <w:ilvl w:val="0"/>
          <w:numId w:val="31"/>
        </w:numPr>
        <w:suppressAutoHyphens w:val="0"/>
        <w:spacing w:before="120" w:after="120" w:line="271" w:lineRule="auto"/>
        <w:rPr>
          <w:rStyle w:val="Hyperlink"/>
        </w:rPr>
      </w:pPr>
      <w:hyperlink r:id="rId90" w:history="1">
        <w:r w:rsidR="00C36A18" w:rsidRPr="00457140">
          <w:rPr>
            <w:rStyle w:val="Hyperlink"/>
          </w:rPr>
          <w:t>Further assistance for organisations, people and households (9 April 2020)</w:t>
        </w:r>
      </w:hyperlink>
    </w:p>
    <w:p w14:paraId="0D51748A" w14:textId="77777777" w:rsidR="00E61337" w:rsidRDefault="00B47C7C" w:rsidP="00904704">
      <w:pPr>
        <w:pStyle w:val="ListParagraph"/>
        <w:numPr>
          <w:ilvl w:val="0"/>
          <w:numId w:val="31"/>
        </w:numPr>
        <w:suppressAutoHyphens w:val="0"/>
        <w:spacing w:before="120" w:after="120" w:line="271" w:lineRule="auto"/>
        <w:rPr>
          <w:rStyle w:val="Hyperlink"/>
        </w:rPr>
      </w:pPr>
      <w:hyperlink r:id="rId91" w:history="1">
        <w:r w:rsidR="00C36A18" w:rsidRPr="00457140">
          <w:rPr>
            <w:rStyle w:val="Hyperlink"/>
          </w:rPr>
          <w:t>Adjusting supports and reducing infection risk (3 April 2020)</w:t>
        </w:r>
      </w:hyperlink>
    </w:p>
    <w:p w14:paraId="5299BB5B" w14:textId="77777777" w:rsidR="00E61337" w:rsidRDefault="00B47C7C" w:rsidP="00904704">
      <w:pPr>
        <w:pStyle w:val="ListParagraph"/>
        <w:numPr>
          <w:ilvl w:val="0"/>
          <w:numId w:val="31"/>
        </w:numPr>
        <w:suppressAutoHyphens w:val="0"/>
        <w:spacing w:before="120" w:after="120" w:line="271" w:lineRule="auto"/>
        <w:rPr>
          <w:rStyle w:val="Hyperlink"/>
        </w:rPr>
      </w:pPr>
      <w:hyperlink r:id="rId92" w:history="1">
        <w:r w:rsidR="00C36A18" w:rsidRPr="00457140">
          <w:rPr>
            <w:rStyle w:val="Hyperlink"/>
          </w:rPr>
          <w:t>Practice Alert: Influenza (flu) vaccine from mid-April 2020 (2 April 2020)</w:t>
        </w:r>
      </w:hyperlink>
    </w:p>
    <w:p w14:paraId="67E59C8C" w14:textId="77777777" w:rsidR="00E61337" w:rsidRDefault="00B47C7C" w:rsidP="00904704">
      <w:pPr>
        <w:pStyle w:val="ListParagraph"/>
        <w:numPr>
          <w:ilvl w:val="0"/>
          <w:numId w:val="31"/>
        </w:numPr>
        <w:suppressAutoHyphens w:val="0"/>
        <w:spacing w:before="120" w:after="120" w:line="271" w:lineRule="auto"/>
        <w:rPr>
          <w:rStyle w:val="Hyperlink"/>
        </w:rPr>
      </w:pPr>
      <w:hyperlink r:id="rId93" w:history="1">
        <w:r w:rsidR="00C36A18" w:rsidRPr="00457140">
          <w:rPr>
            <w:rStyle w:val="Hyperlink"/>
          </w:rPr>
          <w:t>Information for providers on the use of Personal Protective Equipment (31 March 2020)</w:t>
        </w:r>
      </w:hyperlink>
    </w:p>
    <w:p w14:paraId="1284F44A" w14:textId="77777777" w:rsidR="00E61337" w:rsidRDefault="00B47C7C" w:rsidP="00904704">
      <w:pPr>
        <w:pStyle w:val="ListParagraph"/>
        <w:numPr>
          <w:ilvl w:val="0"/>
          <w:numId w:val="31"/>
        </w:numPr>
        <w:suppressAutoHyphens w:val="0"/>
        <w:spacing w:before="120" w:after="120" w:line="271" w:lineRule="auto"/>
        <w:rPr>
          <w:rStyle w:val="Hyperlink"/>
        </w:rPr>
      </w:pPr>
      <w:hyperlink r:id="rId94" w:history="1">
        <w:r w:rsidR="00C36A18" w:rsidRPr="00457140">
          <w:rPr>
            <w:rStyle w:val="Hyperlink"/>
          </w:rPr>
          <w:t>Behaviour support and restrictive practices (31 March 2020)</w:t>
        </w:r>
      </w:hyperlink>
    </w:p>
    <w:p w14:paraId="617BCC32" w14:textId="77777777" w:rsidR="00E61337" w:rsidRDefault="00B47C7C" w:rsidP="00904704">
      <w:pPr>
        <w:pStyle w:val="ListParagraph"/>
        <w:numPr>
          <w:ilvl w:val="0"/>
          <w:numId w:val="31"/>
        </w:numPr>
        <w:suppressAutoHyphens w:val="0"/>
        <w:spacing w:before="120" w:after="120" w:line="271" w:lineRule="auto"/>
        <w:rPr>
          <w:rStyle w:val="Hyperlink"/>
        </w:rPr>
      </w:pPr>
      <w:hyperlink r:id="rId95" w:history="1">
        <w:r w:rsidR="00C36A18" w:rsidRPr="00457140">
          <w:rPr>
            <w:rStyle w:val="Hyperlink"/>
          </w:rPr>
          <w:t>Supporting providers to respond (31 March 2020)</w:t>
        </w:r>
      </w:hyperlink>
      <w:r w:rsidR="00C36A18" w:rsidRPr="00457140">
        <w:rPr>
          <w:rStyle w:val="Hyperlink"/>
        </w:rPr>
        <w:t> </w:t>
      </w:r>
    </w:p>
    <w:p w14:paraId="2A1D9A65" w14:textId="77777777" w:rsidR="00E61337" w:rsidRDefault="00B47C7C" w:rsidP="00904704">
      <w:pPr>
        <w:pStyle w:val="ListParagraph"/>
        <w:numPr>
          <w:ilvl w:val="0"/>
          <w:numId w:val="31"/>
        </w:numPr>
        <w:suppressAutoHyphens w:val="0"/>
        <w:spacing w:before="120" w:after="120" w:line="271" w:lineRule="auto"/>
        <w:rPr>
          <w:rStyle w:val="Hyperlink"/>
        </w:rPr>
      </w:pPr>
      <w:hyperlink r:id="rId96" w:history="1">
        <w:r w:rsidR="00C36A18" w:rsidRPr="00457140">
          <w:rPr>
            <w:rStyle w:val="Hyperlink"/>
          </w:rPr>
          <w:t>Assistance for organisations (26 March 2020)</w:t>
        </w:r>
      </w:hyperlink>
    </w:p>
    <w:p w14:paraId="0C2E4CC1" w14:textId="77777777" w:rsidR="00E61337" w:rsidRDefault="00B47C7C" w:rsidP="00904704">
      <w:pPr>
        <w:pStyle w:val="ListParagraph"/>
        <w:numPr>
          <w:ilvl w:val="0"/>
          <w:numId w:val="31"/>
        </w:numPr>
        <w:suppressAutoHyphens w:val="0"/>
        <w:spacing w:before="120" w:after="120" w:line="271" w:lineRule="auto"/>
        <w:rPr>
          <w:rStyle w:val="Hyperlink"/>
        </w:rPr>
      </w:pPr>
      <w:hyperlink r:id="rId97" w:history="1">
        <w:r w:rsidR="00C36A18" w:rsidRPr="00457140">
          <w:rPr>
            <w:rStyle w:val="Hyperlink"/>
          </w:rPr>
          <w:t>Information for support workers and access to PPE (24 March 2020)</w:t>
        </w:r>
      </w:hyperlink>
    </w:p>
    <w:p w14:paraId="23296BA8" w14:textId="77777777" w:rsidR="00E61337" w:rsidRDefault="00B47C7C" w:rsidP="00904704">
      <w:pPr>
        <w:pStyle w:val="ListParagraph"/>
        <w:numPr>
          <w:ilvl w:val="0"/>
          <w:numId w:val="31"/>
        </w:numPr>
        <w:suppressAutoHyphens w:val="0"/>
        <w:spacing w:before="120" w:after="120" w:line="271" w:lineRule="auto"/>
        <w:rPr>
          <w:rStyle w:val="Hyperlink"/>
        </w:rPr>
      </w:pPr>
      <w:hyperlink r:id="rId98" w:history="1">
        <w:r w:rsidR="00C36A18" w:rsidRPr="00457140">
          <w:rPr>
            <w:rStyle w:val="Hyperlink"/>
          </w:rPr>
          <w:t>Business continuity planning (19 March 2020)</w:t>
        </w:r>
      </w:hyperlink>
    </w:p>
    <w:p w14:paraId="20438D8C" w14:textId="77777777" w:rsidR="00E61337" w:rsidRDefault="00B47C7C" w:rsidP="00904704">
      <w:pPr>
        <w:pStyle w:val="ListParagraph"/>
        <w:numPr>
          <w:ilvl w:val="0"/>
          <w:numId w:val="31"/>
        </w:numPr>
        <w:suppressAutoHyphens w:val="0"/>
        <w:spacing w:before="120" w:after="120" w:line="271" w:lineRule="auto"/>
        <w:rPr>
          <w:rStyle w:val="Hyperlink"/>
        </w:rPr>
      </w:pPr>
      <w:hyperlink r:id="rId99" w:history="1">
        <w:r w:rsidR="00C36A18" w:rsidRPr="00457140">
          <w:rPr>
            <w:rStyle w:val="Hyperlink"/>
          </w:rPr>
          <w:t>Online training module for support workers (17 March 2020)</w:t>
        </w:r>
      </w:hyperlink>
    </w:p>
    <w:p w14:paraId="021B898E" w14:textId="77777777" w:rsidR="00E61337" w:rsidRDefault="00B47C7C" w:rsidP="00904704">
      <w:pPr>
        <w:pStyle w:val="ListParagraph"/>
        <w:numPr>
          <w:ilvl w:val="0"/>
          <w:numId w:val="31"/>
        </w:numPr>
        <w:suppressAutoHyphens w:val="0"/>
        <w:spacing w:before="120" w:after="120" w:line="271" w:lineRule="auto"/>
        <w:rPr>
          <w:rStyle w:val="Hyperlink"/>
        </w:rPr>
      </w:pPr>
      <w:hyperlink r:id="rId100" w:history="1">
        <w:r w:rsidR="00C36A18" w:rsidRPr="00457140">
          <w:rPr>
            <w:rStyle w:val="Hyperlink"/>
          </w:rPr>
          <w:t>Provider obligations and COVID-19 health information (9 March 2020)</w:t>
        </w:r>
      </w:hyperlink>
    </w:p>
    <w:p w14:paraId="3B7A484E" w14:textId="506D09BD" w:rsidR="00C36A18" w:rsidRPr="00457140" w:rsidRDefault="00B47C7C" w:rsidP="00904704">
      <w:pPr>
        <w:pStyle w:val="ListParagraph"/>
        <w:numPr>
          <w:ilvl w:val="0"/>
          <w:numId w:val="31"/>
        </w:numPr>
        <w:suppressAutoHyphens w:val="0"/>
        <w:spacing w:before="120" w:after="120" w:line="271" w:lineRule="auto"/>
        <w:rPr>
          <w:rStyle w:val="Hyperlink"/>
        </w:rPr>
      </w:pPr>
      <w:hyperlink r:id="rId101" w:history="1">
        <w:r w:rsidR="00C36A18" w:rsidRPr="00457140">
          <w:rPr>
            <w:rStyle w:val="Hyperlink"/>
          </w:rPr>
          <w:t>Information about the novel coronavirus outbreak (7 February 2020)</w:t>
        </w:r>
      </w:hyperlink>
    </w:p>
    <w:p w14:paraId="575EA8E2" w14:textId="33EA3830" w:rsidR="00C36A18" w:rsidRDefault="00C36A18" w:rsidP="00FC0491">
      <w:pPr>
        <w:pStyle w:val="Heading40"/>
        <w:ind w:left="567"/>
      </w:pPr>
      <w:r>
        <w:t>Fact sheets</w:t>
      </w:r>
    </w:p>
    <w:p w14:paraId="2C24C3B0" w14:textId="77777777" w:rsidR="00C36A18" w:rsidRPr="00457140" w:rsidRDefault="00B47C7C" w:rsidP="00CE2FE3">
      <w:pPr>
        <w:pStyle w:val="ListParagraph"/>
        <w:numPr>
          <w:ilvl w:val="0"/>
          <w:numId w:val="57"/>
        </w:numPr>
        <w:suppressAutoHyphens w:val="0"/>
        <w:spacing w:before="120" w:after="120" w:line="271" w:lineRule="auto"/>
        <w:rPr>
          <w:rStyle w:val="Hyperlink"/>
          <w:rFonts w:eastAsiaTheme="majorEastAsia" w:cstheme="majorBidi"/>
          <w:i/>
          <w:iCs/>
          <w:sz w:val="26"/>
        </w:rPr>
      </w:pPr>
      <w:hyperlink r:id="rId102" w:history="1">
        <w:r w:rsidR="00C36A18" w:rsidRPr="00457140">
          <w:rPr>
            <w:rStyle w:val="Hyperlink"/>
          </w:rPr>
          <w:t>Coronavirus (COVID-19): What the NDIS Commission is doing</w:t>
        </w:r>
      </w:hyperlink>
    </w:p>
    <w:p w14:paraId="1973FD86" w14:textId="77777777" w:rsidR="00C36A18" w:rsidRPr="00457140" w:rsidRDefault="00B47C7C" w:rsidP="00CE2FE3">
      <w:pPr>
        <w:pStyle w:val="ListParagraph"/>
        <w:numPr>
          <w:ilvl w:val="0"/>
          <w:numId w:val="57"/>
        </w:numPr>
        <w:suppressAutoHyphens w:val="0"/>
        <w:spacing w:before="120" w:after="120" w:line="271" w:lineRule="auto"/>
        <w:rPr>
          <w:rStyle w:val="Hyperlink"/>
        </w:rPr>
      </w:pPr>
      <w:hyperlink r:id="rId103" w:history="1">
        <w:r w:rsidR="00C36A18" w:rsidRPr="00457140">
          <w:rPr>
            <w:rStyle w:val="Hyperlink"/>
          </w:rPr>
          <w:t>Coronavirus (COVID-19): NDIS participant information</w:t>
        </w:r>
      </w:hyperlink>
    </w:p>
    <w:p w14:paraId="11D1B534" w14:textId="77777777" w:rsidR="00C36A18" w:rsidRPr="00457140" w:rsidRDefault="00B47C7C" w:rsidP="00CE2FE3">
      <w:pPr>
        <w:pStyle w:val="ListParagraph"/>
        <w:numPr>
          <w:ilvl w:val="0"/>
          <w:numId w:val="57"/>
        </w:numPr>
        <w:suppressAutoHyphens w:val="0"/>
        <w:spacing w:before="120" w:after="120" w:line="271" w:lineRule="auto"/>
        <w:rPr>
          <w:rStyle w:val="Hyperlink"/>
        </w:rPr>
      </w:pPr>
      <w:hyperlink r:id="rId104" w:history="1">
        <w:r w:rsidR="00C36A18" w:rsidRPr="00457140">
          <w:rPr>
            <w:rStyle w:val="Hyperlink"/>
          </w:rPr>
          <w:t>Coronavirus (COVID-19): NDIS participant information – Easy Read</w:t>
        </w:r>
      </w:hyperlink>
    </w:p>
    <w:p w14:paraId="40A0D105" w14:textId="77777777" w:rsidR="00B02743" w:rsidRPr="00F82C72" w:rsidRDefault="00B47C7C" w:rsidP="00CE2FE3">
      <w:pPr>
        <w:pStyle w:val="ListParagraph"/>
        <w:numPr>
          <w:ilvl w:val="0"/>
          <w:numId w:val="57"/>
        </w:numPr>
        <w:suppressAutoHyphens w:val="0"/>
        <w:spacing w:before="120" w:after="120" w:line="271" w:lineRule="auto"/>
        <w:rPr>
          <w:rStyle w:val="Hyperlink"/>
          <w:lang w:val="fr-FR"/>
        </w:rPr>
      </w:pPr>
      <w:hyperlink r:id="rId105" w:history="1">
        <w:r w:rsidR="00B02743" w:rsidRPr="00F82C72">
          <w:rPr>
            <w:rStyle w:val="Hyperlink"/>
            <w:lang w:val="fr-FR"/>
          </w:rPr>
          <w:t xml:space="preserve">Coronavirus (COVID-19): NDIS participant information – </w:t>
        </w:r>
        <w:proofErr w:type="spellStart"/>
        <w:r w:rsidR="00B02743" w:rsidRPr="00F82C72">
          <w:rPr>
            <w:rStyle w:val="Hyperlink"/>
            <w:lang w:val="fr-FR"/>
          </w:rPr>
          <w:t>Auslan</w:t>
        </w:r>
        <w:proofErr w:type="spellEnd"/>
      </w:hyperlink>
    </w:p>
    <w:p w14:paraId="35215638" w14:textId="61EF9E82" w:rsidR="00C36A18" w:rsidRPr="00457140" w:rsidRDefault="00B47C7C" w:rsidP="00CE2FE3">
      <w:pPr>
        <w:pStyle w:val="ListParagraph"/>
        <w:numPr>
          <w:ilvl w:val="0"/>
          <w:numId w:val="57"/>
        </w:numPr>
        <w:suppressAutoHyphens w:val="0"/>
        <w:spacing w:before="120" w:after="120" w:line="271" w:lineRule="auto"/>
        <w:rPr>
          <w:rStyle w:val="Hyperlink"/>
        </w:rPr>
      </w:pPr>
      <w:hyperlink r:id="rId106" w:history="1">
        <w:r w:rsidR="00C36A18" w:rsidRPr="00457140">
          <w:rPr>
            <w:rStyle w:val="Hyperlink"/>
          </w:rPr>
          <w:t>Coronavirus (COVID-19): Behaviour support and restrictive practices</w:t>
        </w:r>
      </w:hyperlink>
    </w:p>
    <w:p w14:paraId="5AF58360" w14:textId="77777777" w:rsidR="00C36A18" w:rsidRPr="00457140" w:rsidRDefault="00B47C7C" w:rsidP="00CE2FE3">
      <w:pPr>
        <w:pStyle w:val="ListParagraph"/>
        <w:numPr>
          <w:ilvl w:val="0"/>
          <w:numId w:val="57"/>
        </w:numPr>
        <w:suppressAutoHyphens w:val="0"/>
        <w:spacing w:before="120" w:after="120" w:line="271" w:lineRule="auto"/>
        <w:rPr>
          <w:rStyle w:val="Hyperlink"/>
        </w:rPr>
      </w:pPr>
      <w:hyperlink r:id="rId107" w:history="1">
        <w:r w:rsidR="00C36A18" w:rsidRPr="00457140">
          <w:rPr>
            <w:rStyle w:val="Hyperlink"/>
          </w:rPr>
          <w:t>Coronavirus (COVID-19): Information for providers on the use of Personal Protective Equipment (PPE)</w:t>
        </w:r>
      </w:hyperlink>
    </w:p>
    <w:p w14:paraId="6F281DBD" w14:textId="77777777" w:rsidR="00E61337" w:rsidRDefault="00B47C7C" w:rsidP="00CE2FE3">
      <w:pPr>
        <w:pStyle w:val="ListParagraph"/>
        <w:numPr>
          <w:ilvl w:val="0"/>
          <w:numId w:val="57"/>
        </w:numPr>
        <w:suppressAutoHyphens w:val="0"/>
        <w:spacing w:before="120" w:after="120" w:line="271" w:lineRule="auto"/>
        <w:rPr>
          <w:rStyle w:val="Hyperlink"/>
        </w:rPr>
      </w:pPr>
      <w:hyperlink r:id="rId108" w:history="1">
        <w:r w:rsidR="00C36A18" w:rsidRPr="00457140">
          <w:rPr>
            <w:rStyle w:val="Hyperlink"/>
          </w:rPr>
          <w:t>Coronavirus (COVID-19): What NDIS participants can expect from their providers and support workers</w:t>
        </w:r>
      </w:hyperlink>
    </w:p>
    <w:p w14:paraId="687DA724" w14:textId="77777777" w:rsidR="00E61337" w:rsidRDefault="00B47C7C" w:rsidP="00CE2FE3">
      <w:pPr>
        <w:pStyle w:val="ListParagraph"/>
        <w:numPr>
          <w:ilvl w:val="0"/>
          <w:numId w:val="57"/>
        </w:numPr>
        <w:suppressAutoHyphens w:val="0"/>
        <w:spacing w:before="120" w:after="120" w:line="271" w:lineRule="auto"/>
        <w:rPr>
          <w:rStyle w:val="Hyperlink"/>
        </w:rPr>
      </w:pPr>
      <w:hyperlink r:id="rId109" w:history="1">
        <w:r w:rsidR="00326512" w:rsidRPr="00326512">
          <w:rPr>
            <w:rStyle w:val="Hyperlink"/>
          </w:rPr>
          <w:t>Coronavirus (COVID-19): What NDIS participants can expect from their providers and support workers – Easy Read</w:t>
        </w:r>
      </w:hyperlink>
    </w:p>
    <w:p w14:paraId="24C17A6C" w14:textId="77777777" w:rsidR="00E61337" w:rsidRDefault="00B47C7C" w:rsidP="00CE2FE3">
      <w:pPr>
        <w:pStyle w:val="ListParagraph"/>
        <w:numPr>
          <w:ilvl w:val="0"/>
          <w:numId w:val="57"/>
        </w:numPr>
        <w:suppressAutoHyphens w:val="0"/>
        <w:spacing w:before="120" w:after="120" w:line="271" w:lineRule="auto"/>
        <w:rPr>
          <w:rStyle w:val="Hyperlink"/>
        </w:rPr>
      </w:pPr>
      <w:hyperlink r:id="rId110" w:history="1">
        <w:r w:rsidR="00326512" w:rsidRPr="00326512">
          <w:rPr>
            <w:rStyle w:val="Hyperlink"/>
          </w:rPr>
          <w:t xml:space="preserve">Coronavirus (COVID-19): What NDIS participants can expect from their providers and support workers - </w:t>
        </w:r>
        <w:proofErr w:type="spellStart"/>
        <w:r w:rsidR="00326512" w:rsidRPr="00326512">
          <w:rPr>
            <w:rStyle w:val="Hyperlink"/>
          </w:rPr>
          <w:t>Auslan</w:t>
        </w:r>
        <w:proofErr w:type="spellEnd"/>
      </w:hyperlink>
    </w:p>
    <w:p w14:paraId="2D5E83F7" w14:textId="77777777" w:rsidR="00E61337" w:rsidRDefault="00B47C7C" w:rsidP="00CE2FE3">
      <w:pPr>
        <w:pStyle w:val="ListParagraph"/>
        <w:numPr>
          <w:ilvl w:val="0"/>
          <w:numId w:val="57"/>
        </w:numPr>
        <w:suppressAutoHyphens w:val="0"/>
        <w:spacing w:before="120" w:after="120" w:line="271" w:lineRule="auto"/>
        <w:rPr>
          <w:rStyle w:val="Hyperlink"/>
        </w:rPr>
      </w:pPr>
      <w:hyperlink r:id="rId111" w:history="1">
        <w:r w:rsidR="00326512" w:rsidRPr="00326512">
          <w:rPr>
            <w:rStyle w:val="Hyperlink"/>
          </w:rPr>
          <w:t>Coronavirus (COVID-19): Relaxation of student visa work (letter from Department of Home Affairs)</w:t>
        </w:r>
      </w:hyperlink>
    </w:p>
    <w:p w14:paraId="64492B0F" w14:textId="7998F5CE" w:rsidR="00326512" w:rsidRDefault="00B47C7C" w:rsidP="00CE2FE3">
      <w:pPr>
        <w:pStyle w:val="ListParagraph"/>
        <w:numPr>
          <w:ilvl w:val="0"/>
          <w:numId w:val="57"/>
        </w:numPr>
        <w:suppressAutoHyphens w:val="0"/>
        <w:spacing w:before="120" w:after="120" w:line="271" w:lineRule="auto"/>
        <w:rPr>
          <w:rStyle w:val="Hyperlink"/>
        </w:rPr>
      </w:pPr>
      <w:hyperlink r:id="rId112" w:history="1">
        <w:r w:rsidR="00326512" w:rsidRPr="00326512">
          <w:rPr>
            <w:rStyle w:val="Hyperlink"/>
          </w:rPr>
          <w:t>Coronavirus (COVID-19): Outbreak preparedness, prevention and management</w:t>
        </w:r>
      </w:hyperlink>
    </w:p>
    <w:p w14:paraId="7C1AC86F" w14:textId="38FC6A43" w:rsidR="00B02743" w:rsidRPr="000F4CF5" w:rsidRDefault="00B47C7C" w:rsidP="00CE2FE3">
      <w:pPr>
        <w:pStyle w:val="ListParagraph"/>
        <w:numPr>
          <w:ilvl w:val="0"/>
          <w:numId w:val="57"/>
        </w:numPr>
        <w:suppressAutoHyphens w:val="0"/>
        <w:spacing w:before="120" w:after="120" w:line="271" w:lineRule="auto"/>
        <w:rPr>
          <w:rStyle w:val="Hyperlink"/>
        </w:rPr>
      </w:pPr>
      <w:hyperlink r:id="rId113" w:history="1">
        <w:r w:rsidR="00B02743" w:rsidRPr="000F4CF5">
          <w:rPr>
            <w:rStyle w:val="Hyperlink"/>
          </w:rPr>
          <w:t>Coronavirus (COVID-19): Case studies of the NDIS Commission’s compliance approach</w:t>
        </w:r>
      </w:hyperlink>
    </w:p>
    <w:p w14:paraId="29589B98" w14:textId="77777777" w:rsidR="00B02743" w:rsidRPr="000F4CF5" w:rsidRDefault="00B47C7C" w:rsidP="00CE2FE3">
      <w:pPr>
        <w:pStyle w:val="ListParagraph"/>
        <w:numPr>
          <w:ilvl w:val="0"/>
          <w:numId w:val="57"/>
        </w:numPr>
        <w:suppressAutoHyphens w:val="0"/>
        <w:spacing w:before="120" w:after="120" w:line="271" w:lineRule="auto"/>
        <w:rPr>
          <w:rStyle w:val="Hyperlink"/>
        </w:rPr>
      </w:pPr>
      <w:hyperlink r:id="rId114" w:history="1">
        <w:r w:rsidR="00B02743" w:rsidRPr="000F4CF5">
          <w:rPr>
            <w:rStyle w:val="Hyperlink"/>
          </w:rPr>
          <w:t>Coronavirus (COVID-19): How NDIS participants can expect providers to prepare for a COVID-19 outbreak in a residential setting</w:t>
        </w:r>
      </w:hyperlink>
    </w:p>
    <w:p w14:paraId="46855C37" w14:textId="35D683F1" w:rsidR="00B02743" w:rsidRPr="00457140" w:rsidRDefault="00B47C7C" w:rsidP="00CE2FE3">
      <w:pPr>
        <w:pStyle w:val="ListParagraph"/>
        <w:numPr>
          <w:ilvl w:val="0"/>
          <w:numId w:val="57"/>
        </w:numPr>
        <w:suppressAutoHyphens w:val="0"/>
        <w:spacing w:before="120" w:after="120" w:line="271" w:lineRule="auto"/>
        <w:rPr>
          <w:rStyle w:val="Hyperlink"/>
        </w:rPr>
      </w:pPr>
      <w:hyperlink r:id="rId115" w:history="1">
        <w:r w:rsidR="00B02743" w:rsidRPr="000F4CF5">
          <w:rPr>
            <w:rStyle w:val="Hyperlink"/>
          </w:rPr>
          <w:t>Coronavirus (COVID-19): What NDIS participants in supported accommodation can expect from their service providers – Easy Read</w:t>
        </w:r>
      </w:hyperlink>
    </w:p>
    <w:p w14:paraId="598315CD" w14:textId="112A6912" w:rsidR="00873A01" w:rsidRPr="004825DC" w:rsidRDefault="00873A01" w:rsidP="00FC0491">
      <w:pPr>
        <w:spacing w:before="120" w:after="120"/>
        <w:ind w:left="567"/>
        <w:rPr>
          <w:b/>
          <w:color w:val="5F2474"/>
          <w:sz w:val="26"/>
          <w:szCs w:val="26"/>
        </w:rPr>
      </w:pPr>
      <w:r w:rsidRPr="004825DC">
        <w:rPr>
          <w:b/>
          <w:color w:val="5F2474"/>
          <w:sz w:val="26"/>
          <w:szCs w:val="26"/>
        </w:rPr>
        <w:t>Australian Government</w:t>
      </w:r>
      <w:r w:rsidR="008B62F8" w:rsidRPr="004825DC">
        <w:rPr>
          <w:b/>
          <w:color w:val="5F2474"/>
          <w:sz w:val="26"/>
          <w:szCs w:val="26"/>
        </w:rPr>
        <w:t xml:space="preserve"> resources</w:t>
      </w:r>
    </w:p>
    <w:p w14:paraId="14E84E10" w14:textId="17D21B37" w:rsidR="00873A01" w:rsidRPr="00675D70" w:rsidRDefault="00B47C7C" w:rsidP="00904704">
      <w:pPr>
        <w:pStyle w:val="ListParagraph"/>
        <w:numPr>
          <w:ilvl w:val="0"/>
          <w:numId w:val="44"/>
        </w:numPr>
        <w:suppressAutoHyphens w:val="0"/>
        <w:spacing w:before="120" w:after="120" w:line="271" w:lineRule="auto"/>
        <w:ind w:left="1077" w:hanging="357"/>
        <w:rPr>
          <w:rStyle w:val="Hyperlink"/>
          <w:b/>
          <w:color w:val="000000" w:themeColor="text1"/>
          <w:u w:val="none"/>
        </w:rPr>
      </w:pPr>
      <w:hyperlink r:id="rId116" w:history="1">
        <w:r w:rsidR="00873A01" w:rsidRPr="00873A01">
          <w:rPr>
            <w:rStyle w:val="Hyperlink"/>
          </w:rPr>
          <w:t>COVID-19 webpage</w:t>
        </w:r>
      </w:hyperlink>
      <w:r w:rsidR="008B62F8" w:rsidRPr="00675D70">
        <w:rPr>
          <w:rStyle w:val="Hyperlink"/>
          <w:u w:val="none"/>
        </w:rPr>
        <w:t xml:space="preserve">: </w:t>
      </w:r>
      <w:r w:rsidR="008B62F8" w:rsidRPr="00675D70">
        <w:rPr>
          <w:rFonts w:cstheme="minorHAnsi"/>
          <w:color w:val="222222"/>
          <w:szCs w:val="22"/>
        </w:rPr>
        <w:t>Webpage of the Australian Government</w:t>
      </w:r>
      <w:r w:rsidR="008E15FA" w:rsidRPr="00675D70">
        <w:rPr>
          <w:rFonts w:cstheme="minorHAnsi"/>
          <w:color w:val="222222"/>
          <w:szCs w:val="22"/>
        </w:rPr>
        <w:t xml:space="preserve"> containing essential COVID-19 information, key updates, advice and links to state and territory governments. </w:t>
      </w:r>
    </w:p>
    <w:p w14:paraId="15FC5F29" w14:textId="5475F13D" w:rsidR="008E7C88" w:rsidRPr="00675D70" w:rsidRDefault="00B47C7C"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17" w:history="1">
        <w:proofErr w:type="spellStart"/>
        <w:r w:rsidR="008E7C88" w:rsidRPr="00675D70">
          <w:rPr>
            <w:rStyle w:val="Hyperlink"/>
            <w:rFonts w:cstheme="minorHAnsi"/>
            <w:szCs w:val="22"/>
          </w:rPr>
          <w:t>COVIDSafe</w:t>
        </w:r>
        <w:proofErr w:type="spellEnd"/>
        <w:r w:rsidR="008E7C88" w:rsidRPr="00675D70">
          <w:rPr>
            <w:rStyle w:val="Hyperlink"/>
            <w:rFonts w:cstheme="minorHAnsi"/>
            <w:szCs w:val="22"/>
          </w:rPr>
          <w:t xml:space="preserve"> app</w:t>
        </w:r>
      </w:hyperlink>
      <w:r w:rsidR="008E7C88" w:rsidRPr="00675D70">
        <w:rPr>
          <w:rStyle w:val="Strong"/>
          <w:rFonts w:cstheme="minorHAnsi"/>
          <w:color w:val="222222"/>
          <w:szCs w:val="22"/>
        </w:rPr>
        <w:t>:</w:t>
      </w:r>
      <w:r w:rsidR="008E7C88" w:rsidRPr="00675D70">
        <w:rPr>
          <w:rFonts w:cstheme="minorHAnsi"/>
          <w:color w:val="222222"/>
          <w:szCs w:val="22"/>
        </w:rPr>
        <w:t xml:space="preserve"> This app can help health officials quickly contact people exposed to COVID-19. You can download it from on the </w:t>
      </w:r>
      <w:hyperlink r:id="rId118" w:history="1">
        <w:r w:rsidR="008E7C88" w:rsidRPr="00E56D7A">
          <w:rPr>
            <w:rStyle w:val="Hyperlink"/>
          </w:rPr>
          <w:t>Apple App Store</w:t>
        </w:r>
      </w:hyperlink>
      <w:r w:rsidR="008E7C88" w:rsidRPr="00675D70">
        <w:rPr>
          <w:rFonts w:cstheme="minorHAnsi"/>
          <w:color w:val="222222"/>
          <w:szCs w:val="22"/>
        </w:rPr>
        <w:t xml:space="preserve"> or </w:t>
      </w:r>
      <w:hyperlink r:id="rId119" w:history="1">
        <w:r w:rsidR="008E7C88" w:rsidRPr="00E56D7A">
          <w:rPr>
            <w:rStyle w:val="Hyperlink"/>
          </w:rPr>
          <w:t>Google Play</w:t>
        </w:r>
      </w:hyperlink>
      <w:r w:rsidR="008E7C88" w:rsidRPr="00675D70">
        <w:rPr>
          <w:rFonts w:cstheme="minorHAnsi"/>
          <w:color w:val="222222"/>
          <w:szCs w:val="22"/>
        </w:rPr>
        <w:t>.</w:t>
      </w:r>
    </w:p>
    <w:p w14:paraId="0DDB7766" w14:textId="4CB19EAA" w:rsidR="008E7C88" w:rsidRPr="00675D70" w:rsidRDefault="008E7C88" w:rsidP="00904704">
      <w:pPr>
        <w:pStyle w:val="ListParagraph"/>
        <w:numPr>
          <w:ilvl w:val="0"/>
          <w:numId w:val="44"/>
        </w:numPr>
        <w:suppressAutoHyphens w:val="0"/>
        <w:spacing w:before="120" w:after="120" w:line="271" w:lineRule="auto"/>
        <w:ind w:left="1077" w:hanging="357"/>
        <w:rPr>
          <w:rFonts w:cstheme="minorHAnsi"/>
          <w:color w:val="222222"/>
          <w:szCs w:val="22"/>
        </w:rPr>
      </w:pPr>
      <w:r w:rsidRPr="00675D70">
        <w:rPr>
          <w:rStyle w:val="Strong"/>
          <w:rFonts w:cstheme="minorHAnsi"/>
          <w:b w:val="0"/>
          <w:color w:val="222222"/>
          <w:szCs w:val="22"/>
        </w:rPr>
        <w:t>Coronavirus Australia app</w:t>
      </w:r>
      <w:r w:rsidRPr="00675D70">
        <w:rPr>
          <w:rStyle w:val="Strong"/>
          <w:rFonts w:cstheme="minorHAnsi"/>
          <w:color w:val="222222"/>
          <w:szCs w:val="22"/>
        </w:rPr>
        <w:t>:</w:t>
      </w:r>
      <w:r w:rsidRPr="00675D70">
        <w:rPr>
          <w:rFonts w:cstheme="minorHAnsi"/>
          <w:color w:val="222222"/>
          <w:szCs w:val="22"/>
        </w:rPr>
        <w:t xml:space="preserve"> Download the official government 'Coronavirus Australia' app in the </w:t>
      </w:r>
      <w:hyperlink r:id="rId120" w:history="1">
        <w:r w:rsidRPr="00E56D7A">
          <w:rPr>
            <w:rStyle w:val="Hyperlink"/>
          </w:rPr>
          <w:t>Apple App Store</w:t>
        </w:r>
      </w:hyperlink>
      <w:r w:rsidRPr="00675D70">
        <w:rPr>
          <w:rFonts w:cstheme="minorHAnsi"/>
          <w:color w:val="222222"/>
          <w:szCs w:val="22"/>
        </w:rPr>
        <w:t xml:space="preserve"> or </w:t>
      </w:r>
      <w:hyperlink r:id="rId121" w:history="1">
        <w:r w:rsidRPr="00E56D7A">
          <w:rPr>
            <w:rStyle w:val="Hyperlink"/>
          </w:rPr>
          <w:t>Google Play</w:t>
        </w:r>
      </w:hyperlink>
      <w:r w:rsidRPr="00675D70">
        <w:rPr>
          <w:rFonts w:cstheme="minorHAnsi"/>
          <w:color w:val="222222"/>
          <w:szCs w:val="22"/>
        </w:rPr>
        <w:t xml:space="preserve">. </w:t>
      </w:r>
    </w:p>
    <w:p w14:paraId="43489603" w14:textId="18FE5321" w:rsidR="00E56D7A" w:rsidRPr="005702B2" w:rsidRDefault="00B47C7C"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2" w:history="1">
        <w:r w:rsidR="00E56D7A" w:rsidRPr="005702B2">
          <w:rPr>
            <w:rStyle w:val="Hyperlink"/>
            <w:rFonts w:cstheme="minorHAnsi"/>
            <w:szCs w:val="22"/>
          </w:rPr>
          <w:t>Department of Health Coronavirus FAQs</w:t>
        </w:r>
      </w:hyperlink>
      <w:r w:rsidR="00E56D7A" w:rsidRPr="005702B2">
        <w:rPr>
          <w:rFonts w:cstheme="minorHAnsi"/>
          <w:color w:val="222222"/>
          <w:szCs w:val="22"/>
        </w:rPr>
        <w:t>: The Department of Health has issued an information sheet that answers common questions about COVID-19.</w:t>
      </w:r>
    </w:p>
    <w:p w14:paraId="6699870A" w14:textId="77777777" w:rsidR="00B02743" w:rsidRPr="000F4CF5" w:rsidRDefault="00B02743" w:rsidP="00904704">
      <w:pPr>
        <w:pStyle w:val="ListParagraph"/>
        <w:numPr>
          <w:ilvl w:val="0"/>
          <w:numId w:val="44"/>
        </w:numPr>
        <w:suppressAutoHyphens w:val="0"/>
        <w:spacing w:before="120" w:after="120" w:line="271" w:lineRule="auto"/>
        <w:rPr>
          <w:rFonts w:eastAsia="Times New Roman" w:cstheme="minorHAnsi"/>
          <w:color w:val="222222"/>
          <w:szCs w:val="22"/>
          <w:lang w:eastAsia="en-AU"/>
        </w:rPr>
      </w:pPr>
      <w:r w:rsidRPr="000F4CF5">
        <w:rPr>
          <w:rStyle w:val="Strong"/>
          <w:rFonts w:cstheme="minorHAnsi"/>
          <w:b w:val="0"/>
          <w:color w:val="222222"/>
          <w:szCs w:val="22"/>
        </w:rPr>
        <w:t>Wearing PPE for disability support workers (video):</w:t>
      </w:r>
      <w:r w:rsidRPr="000F4CF5">
        <w:rPr>
          <w:rFonts w:cstheme="minorHAnsi"/>
          <w:color w:val="222222"/>
          <w:szCs w:val="22"/>
          <w:shd w:val="clear" w:color="auto" w:fill="FFFFFF"/>
        </w:rPr>
        <w:t xml:space="preserve"> The Department of Health has released a </w:t>
      </w:r>
      <w:hyperlink r:id="rId123" w:history="1">
        <w:r w:rsidRPr="000F4CF5">
          <w:rPr>
            <w:rStyle w:val="Hyperlink"/>
          </w:rPr>
          <w:t>video</w:t>
        </w:r>
      </w:hyperlink>
      <w:r w:rsidRPr="000F4CF5">
        <w:rPr>
          <w:rFonts w:cstheme="minorHAnsi"/>
          <w:color w:val="222222"/>
          <w:szCs w:val="22"/>
          <w:shd w:val="clear" w:color="auto" w:fill="FFFFFF"/>
        </w:rPr>
        <w:t xml:space="preserve"> explaining how and when disability support workers should use PPE, and demonstrating the correct way to put it on and remove it.</w:t>
      </w:r>
    </w:p>
    <w:p w14:paraId="7ECC4EB5" w14:textId="60137C6F" w:rsidR="005702B2" w:rsidRPr="005702B2" w:rsidRDefault="005702B2" w:rsidP="00904704">
      <w:pPr>
        <w:pStyle w:val="ListParagraph"/>
        <w:numPr>
          <w:ilvl w:val="0"/>
          <w:numId w:val="44"/>
        </w:numPr>
        <w:suppressAutoHyphens w:val="0"/>
        <w:spacing w:before="120" w:after="120" w:line="271" w:lineRule="auto"/>
        <w:rPr>
          <w:rFonts w:eastAsia="Times New Roman" w:cs="Times New Roman"/>
          <w:color w:val="222222"/>
          <w:szCs w:val="22"/>
          <w:lang w:eastAsia="en-AU"/>
        </w:rPr>
      </w:pPr>
      <w:r w:rsidRPr="005702B2">
        <w:rPr>
          <w:rFonts w:eastAsia="Times New Roman" w:cs="Times New Roman"/>
          <w:color w:val="222222"/>
          <w:szCs w:val="22"/>
          <w:lang w:eastAsia="en-AU"/>
        </w:rPr>
        <w:t xml:space="preserve">Guide to personal protective equipment (PPE) for disability care providers: The Australian Government Department of Health has produced </w:t>
      </w:r>
      <w:r>
        <w:rPr>
          <w:rFonts w:eastAsia="Times New Roman" w:cs="Times New Roman"/>
          <w:color w:val="222222"/>
          <w:szCs w:val="22"/>
          <w:lang w:eastAsia="en-AU"/>
        </w:rPr>
        <w:t xml:space="preserve">guidance on using </w:t>
      </w:r>
      <w:hyperlink r:id="rId124" w:history="1">
        <w:r>
          <w:rPr>
            <w:rStyle w:val="Hyperlink"/>
            <w:rFonts w:eastAsia="Times New Roman" w:cs="Times New Roman"/>
            <w:szCs w:val="22"/>
            <w:lang w:eastAsia="en-AU"/>
          </w:rPr>
          <w:t>guidance on using P</w:t>
        </w:r>
        <w:r w:rsidRPr="005702B2">
          <w:rPr>
            <w:rStyle w:val="Hyperlink"/>
            <w:rFonts w:eastAsia="Times New Roman" w:cs="Times New Roman"/>
            <w:szCs w:val="22"/>
            <w:lang w:eastAsia="en-AU"/>
          </w:rPr>
          <w:t>PE</w:t>
        </w:r>
      </w:hyperlink>
      <w:r w:rsidRPr="005702B2">
        <w:rPr>
          <w:rFonts w:eastAsia="Times New Roman" w:cs="Times New Roman"/>
          <w:color w:val="222222"/>
          <w:szCs w:val="22"/>
          <w:lang w:eastAsia="en-AU"/>
        </w:rPr>
        <w:t xml:space="preserve"> to prevent the spread of COVID-19.</w:t>
      </w:r>
    </w:p>
    <w:p w14:paraId="7EF46013" w14:textId="77777777" w:rsidR="005702B2" w:rsidRPr="000F4CF5" w:rsidRDefault="005702B2" w:rsidP="00904704">
      <w:pPr>
        <w:pStyle w:val="ListParagraph"/>
        <w:numPr>
          <w:ilvl w:val="0"/>
          <w:numId w:val="44"/>
        </w:numPr>
        <w:suppressAutoHyphens w:val="0"/>
        <w:spacing w:before="120" w:after="120" w:line="271" w:lineRule="auto"/>
        <w:rPr>
          <w:rFonts w:eastAsia="Times New Roman" w:cstheme="minorHAnsi"/>
          <w:color w:val="222222"/>
          <w:szCs w:val="22"/>
          <w:lang w:eastAsia="en-AU"/>
        </w:rPr>
      </w:pPr>
      <w:r w:rsidRPr="005702B2">
        <w:rPr>
          <w:color w:val="211D1E"/>
          <w:szCs w:val="22"/>
        </w:rPr>
        <w:t>COVID-19 testing for people with disability</w:t>
      </w:r>
      <w:r w:rsidRPr="005702B2">
        <w:rPr>
          <w:b/>
          <w:color w:val="211D1E"/>
          <w:szCs w:val="22"/>
        </w:rPr>
        <w:t>:</w:t>
      </w:r>
      <w:r w:rsidRPr="005702B2">
        <w:rPr>
          <w:color w:val="211D1E"/>
          <w:szCs w:val="22"/>
        </w:rPr>
        <w:t xml:space="preserve"> The Department of Health has released a </w:t>
      </w:r>
      <w:hyperlink r:id="rId125" w:history="1">
        <w:r w:rsidRPr="005702B2">
          <w:rPr>
            <w:rStyle w:val="Hyperlink"/>
            <w:szCs w:val="22"/>
          </w:rPr>
          <w:t>fact sheet for support workers and carers</w:t>
        </w:r>
      </w:hyperlink>
      <w:r w:rsidRPr="005702B2">
        <w:rPr>
          <w:color w:val="211D1E"/>
          <w:szCs w:val="22"/>
        </w:rPr>
        <w:t xml:space="preserve"> of people with disability. The fact sheet covers who </w:t>
      </w:r>
      <w:proofErr w:type="gramStart"/>
      <w:r w:rsidRPr="005702B2">
        <w:rPr>
          <w:color w:val="211D1E"/>
          <w:szCs w:val="22"/>
        </w:rPr>
        <w:t>should be tested</w:t>
      </w:r>
      <w:proofErr w:type="gramEnd"/>
      <w:r w:rsidRPr="005702B2">
        <w:rPr>
          <w:color w:val="211D1E"/>
          <w:szCs w:val="22"/>
        </w:rPr>
        <w:t xml:space="preserve">, where testing can be done, and how to explain the testing </w:t>
      </w:r>
      <w:r w:rsidRPr="000F4CF5">
        <w:rPr>
          <w:rFonts w:cstheme="minorHAnsi"/>
          <w:color w:val="211D1E"/>
          <w:szCs w:val="22"/>
        </w:rPr>
        <w:t>process to a person with disability.</w:t>
      </w:r>
    </w:p>
    <w:p w14:paraId="1A6B01DE" w14:textId="77777777" w:rsidR="00B02743" w:rsidRPr="000F4CF5" w:rsidRDefault="00B02743" w:rsidP="00904704">
      <w:pPr>
        <w:pStyle w:val="ListParagraph"/>
        <w:numPr>
          <w:ilvl w:val="0"/>
          <w:numId w:val="44"/>
        </w:numPr>
        <w:suppressAutoHyphens w:val="0"/>
        <w:spacing w:before="120" w:after="120" w:line="271" w:lineRule="auto"/>
        <w:ind w:left="1077" w:hanging="357"/>
        <w:rPr>
          <w:rFonts w:cstheme="minorHAnsi"/>
          <w:color w:val="222222"/>
          <w:szCs w:val="22"/>
        </w:rPr>
      </w:pPr>
      <w:r w:rsidRPr="000F4CF5">
        <w:rPr>
          <w:rStyle w:val="Strong"/>
          <w:rFonts w:cstheme="minorHAnsi"/>
          <w:b w:val="0"/>
          <w:color w:val="222222"/>
          <w:szCs w:val="22"/>
        </w:rPr>
        <w:t>Information for disability support providers and workers</w:t>
      </w:r>
      <w:r w:rsidRPr="000F4CF5">
        <w:rPr>
          <w:rFonts w:cstheme="minorHAnsi"/>
          <w:color w:val="222222"/>
          <w:szCs w:val="22"/>
          <w:shd w:val="clear" w:color="auto" w:fill="FFFFFF"/>
        </w:rPr>
        <w:t xml:space="preserve">: This Australian Government Department of Health fact sheet provides </w:t>
      </w:r>
      <w:hyperlink r:id="rId126" w:history="1">
        <w:r w:rsidRPr="000F4CF5">
          <w:rPr>
            <w:rStyle w:val="Hyperlink"/>
          </w:rPr>
          <w:t>guidance to assist people with intellectual or developmental disability</w:t>
        </w:r>
      </w:hyperlink>
      <w:r w:rsidRPr="000F4CF5">
        <w:rPr>
          <w:rFonts w:cstheme="minorHAnsi"/>
          <w:color w:val="222222"/>
          <w:szCs w:val="22"/>
          <w:shd w:val="clear" w:color="auto" w:fill="FFFFFF"/>
        </w:rPr>
        <w:t xml:space="preserve"> to access health care during the COVID-19 pandemic.</w:t>
      </w:r>
    </w:p>
    <w:p w14:paraId="464AB6A2" w14:textId="1CD22E2E" w:rsidR="008B62F8" w:rsidRPr="00675D70" w:rsidRDefault="00B47C7C"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7" w:history="1">
        <w:r w:rsidR="008B62F8" w:rsidRPr="005702B2">
          <w:rPr>
            <w:rStyle w:val="Hyperlink"/>
            <w:szCs w:val="22"/>
          </w:rPr>
          <w:t>Residential care facilities</w:t>
        </w:r>
      </w:hyperlink>
      <w:r w:rsidR="008B62F8" w:rsidRPr="005702B2">
        <w:rPr>
          <w:rStyle w:val="Hyperlink"/>
          <w:bCs/>
          <w:szCs w:val="22"/>
          <w:u w:val="none"/>
        </w:rPr>
        <w:t xml:space="preserve">: </w:t>
      </w:r>
      <w:r w:rsidR="008B62F8" w:rsidRPr="00675D70">
        <w:rPr>
          <w:rStyle w:val="Hyperlink"/>
          <w:color w:val="auto"/>
          <w:u w:val="none"/>
        </w:rPr>
        <w:t>N</w:t>
      </w:r>
      <w:r w:rsidR="008B62F8" w:rsidRPr="00675D70">
        <w:rPr>
          <w:rFonts w:cstheme="minorHAnsi"/>
          <w:color w:val="222222"/>
          <w:szCs w:val="22"/>
        </w:rPr>
        <w:t xml:space="preserve">ational guidelines for the prevention, control and public health management of COVID-19 outbreaks (Communicable Diseases Network Australia). These guidelines provide useful information for </w:t>
      </w:r>
      <w:r w:rsidR="006622F2">
        <w:rPr>
          <w:rFonts w:cstheme="minorHAnsi"/>
          <w:color w:val="222222"/>
          <w:szCs w:val="22"/>
        </w:rPr>
        <w:t>NDIS</w:t>
      </w:r>
      <w:r w:rsidR="006622F2" w:rsidRPr="00675D70">
        <w:rPr>
          <w:rFonts w:cstheme="minorHAnsi"/>
          <w:color w:val="222222"/>
          <w:szCs w:val="22"/>
        </w:rPr>
        <w:t xml:space="preserve"> </w:t>
      </w:r>
      <w:r w:rsidR="008B62F8" w:rsidRPr="00675D70">
        <w:rPr>
          <w:rFonts w:cstheme="minorHAnsi"/>
          <w:color w:val="222222"/>
          <w:szCs w:val="22"/>
        </w:rPr>
        <w:t>providers.</w:t>
      </w:r>
    </w:p>
    <w:p w14:paraId="3B4D2D62" w14:textId="77777777" w:rsidR="008B62F8" w:rsidRPr="00675D70" w:rsidRDefault="00B47C7C"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8" w:history="1">
        <w:r w:rsidR="008B62F8" w:rsidRPr="008E15FA">
          <w:rPr>
            <w:rStyle w:val="Hyperlink"/>
          </w:rPr>
          <w:t>COVID-19 preparedness webinar</w:t>
        </w:r>
      </w:hyperlink>
      <w:r w:rsidR="008B62F8" w:rsidRPr="00675D70">
        <w:rPr>
          <w:rFonts w:cstheme="minorHAnsi"/>
          <w:color w:val="222222"/>
          <w:szCs w:val="22"/>
        </w:rPr>
        <w:t xml:space="preserve"> for in-home and community aged care (Australian Government Department of Health).</w:t>
      </w:r>
    </w:p>
    <w:p w14:paraId="1AD2DBD9" w14:textId="54545B64" w:rsidR="008B62F8" w:rsidRPr="00675D70" w:rsidRDefault="00B47C7C"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9" w:history="1">
        <w:r w:rsidR="008B62F8" w:rsidRPr="008E15FA">
          <w:rPr>
            <w:rStyle w:val="Hyperlink"/>
          </w:rPr>
          <w:t>Department of Health videos and campaign resources</w:t>
        </w:r>
      </w:hyperlink>
      <w:r w:rsidR="008B62F8" w:rsidRPr="00675D70">
        <w:rPr>
          <w:rFonts w:cstheme="minorHAnsi"/>
          <w:color w:val="222222"/>
          <w:szCs w:val="22"/>
        </w:rPr>
        <w:t xml:space="preserve">: The Australian Government Department of Health has released a series of short videos, posters and audio about COVID-19 and </w:t>
      </w:r>
      <w:r w:rsidR="00FC0491">
        <w:rPr>
          <w:rFonts w:cstheme="minorHAnsi"/>
          <w:color w:val="222222"/>
          <w:szCs w:val="22"/>
        </w:rPr>
        <w:t>how</w:t>
      </w:r>
      <w:r w:rsidR="008B62F8" w:rsidRPr="00675D70">
        <w:rPr>
          <w:rFonts w:cstheme="minorHAnsi"/>
          <w:color w:val="222222"/>
          <w:szCs w:val="22"/>
        </w:rPr>
        <w:t xml:space="preserve"> we can protect </w:t>
      </w:r>
      <w:proofErr w:type="gramStart"/>
      <w:r w:rsidR="008B62F8" w:rsidRPr="00675D70">
        <w:rPr>
          <w:rFonts w:cstheme="minorHAnsi"/>
          <w:color w:val="222222"/>
          <w:szCs w:val="22"/>
        </w:rPr>
        <w:t>ourselves and those most at risk</w:t>
      </w:r>
      <w:proofErr w:type="gramEnd"/>
      <w:r w:rsidR="008B62F8" w:rsidRPr="00675D70">
        <w:rPr>
          <w:rFonts w:cstheme="minorHAnsi"/>
          <w:color w:val="222222"/>
          <w:szCs w:val="22"/>
        </w:rPr>
        <w:t>.</w:t>
      </w:r>
    </w:p>
    <w:p w14:paraId="2648E61B" w14:textId="77777777" w:rsidR="008B62F8" w:rsidRPr="00675D70" w:rsidRDefault="00B47C7C"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30" w:history="1">
        <w:r w:rsidR="008B62F8" w:rsidRPr="00675D70">
          <w:rPr>
            <w:rStyle w:val="Hyperlink"/>
            <w:bCs/>
          </w:rPr>
          <w:t>Health care and residential care workers</w:t>
        </w:r>
      </w:hyperlink>
      <w:r w:rsidR="008B62F8" w:rsidRPr="00675D70">
        <w:rPr>
          <w:rFonts w:cstheme="minorHAnsi"/>
          <w:color w:val="222222"/>
          <w:szCs w:val="22"/>
        </w:rPr>
        <w:t>: An information sheet issued by the Department of Health for health care and residential care workers about COVID-19.</w:t>
      </w:r>
    </w:p>
    <w:p w14:paraId="6ED7B9BD" w14:textId="3815CD09" w:rsidR="00873A01" w:rsidRDefault="00B47C7C" w:rsidP="00904704">
      <w:pPr>
        <w:pStyle w:val="ListParagraph"/>
        <w:numPr>
          <w:ilvl w:val="0"/>
          <w:numId w:val="44"/>
        </w:numPr>
        <w:suppressAutoHyphens w:val="0"/>
        <w:spacing w:before="120" w:after="120" w:line="271" w:lineRule="auto"/>
        <w:ind w:left="1077" w:hanging="357"/>
      </w:pPr>
      <w:hyperlink r:id="rId131" w:history="1">
        <w:r w:rsidR="00873A01" w:rsidRPr="00873A01">
          <w:rPr>
            <w:rStyle w:val="Hyperlink"/>
          </w:rPr>
          <w:t>Management and Operational Plan for People with Disability</w:t>
        </w:r>
      </w:hyperlink>
      <w:r w:rsidR="008E15FA">
        <w:rPr>
          <w:rStyle w:val="Hyperlink"/>
        </w:rPr>
        <w:t xml:space="preserve">: </w:t>
      </w:r>
      <w:r w:rsidR="0098355F">
        <w:rPr>
          <w:rFonts w:cstheme="minorHAnsi"/>
          <w:color w:val="222222"/>
          <w:szCs w:val="22"/>
        </w:rPr>
        <w:t>S</w:t>
      </w:r>
      <w:r w:rsidR="0098355F" w:rsidRPr="0098355F">
        <w:rPr>
          <w:rFonts w:cstheme="minorHAnsi"/>
          <w:color w:val="222222"/>
          <w:szCs w:val="22"/>
        </w:rPr>
        <w:t>upports the objectives of the </w:t>
      </w:r>
      <w:hyperlink r:id="rId132" w:history="1">
        <w:r w:rsidR="0098355F" w:rsidRPr="0098355F">
          <w:rPr>
            <w:rStyle w:val="Hyperlink"/>
            <w:rFonts w:cstheme="minorHAnsi"/>
            <w:szCs w:val="22"/>
          </w:rPr>
          <w:t>Australian Health Sector Emergency Response Plan for Novel Coronavirus (COVID-19)</w:t>
        </w:r>
      </w:hyperlink>
      <w:r w:rsidR="0098355F" w:rsidRPr="0098355F">
        <w:rPr>
          <w:rFonts w:cstheme="minorHAnsi"/>
          <w:color w:val="222222"/>
          <w:szCs w:val="22"/>
        </w:rPr>
        <w:t>.</w:t>
      </w:r>
    </w:p>
    <w:p w14:paraId="64FD83AA" w14:textId="77777777" w:rsidR="00873A01" w:rsidRPr="00873A01" w:rsidRDefault="00873A01" w:rsidP="008E7C88">
      <w:pPr>
        <w:pStyle w:val="Heading40"/>
        <w:ind w:left="567"/>
      </w:pPr>
      <w:r w:rsidRPr="00873A01">
        <w:t>Other languages</w:t>
      </w:r>
    </w:p>
    <w:p w14:paraId="6CB10246" w14:textId="77777777" w:rsidR="00873A01" w:rsidRDefault="00873A01" w:rsidP="00F53F89">
      <w:pPr>
        <w:pStyle w:val="ListParagraph"/>
        <w:numPr>
          <w:ilvl w:val="0"/>
          <w:numId w:val="14"/>
        </w:numPr>
        <w:suppressAutoHyphens w:val="0"/>
        <w:spacing w:before="120" w:after="120" w:line="240" w:lineRule="auto"/>
        <w:ind w:left="1077" w:hanging="357"/>
        <w:contextualSpacing w:val="0"/>
      </w:pPr>
      <w:r>
        <w:t xml:space="preserve">The </w:t>
      </w:r>
      <w:hyperlink r:id="rId133" w:history="1">
        <w:r w:rsidRPr="00873A01">
          <w:rPr>
            <w:rStyle w:val="Hyperlink"/>
          </w:rPr>
          <w:t>Department of Home Affairs</w:t>
        </w:r>
      </w:hyperlink>
      <w:r>
        <w:t xml:space="preserve"> has translated COVID-19 information into 36 other languages</w:t>
      </w:r>
    </w:p>
    <w:sectPr w:rsidR="00873A01" w:rsidSect="00CE4DAF">
      <w:headerReference w:type="first" r:id="rId134"/>
      <w:footerReference w:type="first" r:id="rId135"/>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69F6" w14:textId="77777777" w:rsidR="008467D2" w:rsidRDefault="008467D2" w:rsidP="008E21DE">
      <w:pPr>
        <w:spacing w:before="0" w:after="0"/>
      </w:pPr>
      <w:r>
        <w:separator/>
      </w:r>
    </w:p>
  </w:endnote>
  <w:endnote w:type="continuationSeparator" w:id="0">
    <w:p w14:paraId="4BF2E6CB" w14:textId="77777777" w:rsidR="008467D2" w:rsidRDefault="008467D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2B4D" w14:textId="77777777" w:rsidR="00F82C72" w:rsidRDefault="00F82C72" w:rsidP="00362AB6">
    <w:pPr>
      <w:pStyle w:val="Footer"/>
    </w:pPr>
    <w:r>
      <w:rPr>
        <w:b/>
        <w:bCs/>
        <w:noProof/>
        <w:lang w:eastAsia="zh-CN" w:bidi="hi-IN"/>
      </w:rPr>
      <mc:AlternateContent>
        <mc:Choice Requires="wps">
          <w:drawing>
            <wp:inline distT="0" distB="0" distL="0" distR="0" wp14:anchorId="0D293CA1" wp14:editId="0207A60A">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7205B5"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6F3703DC" w14:textId="129DB6D2" w:rsidR="00F82C72" w:rsidRPr="00080615" w:rsidRDefault="00F82C7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B47C7C">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11D4" w14:textId="77777777" w:rsidR="00F82C72" w:rsidRPr="00080615" w:rsidRDefault="00F82C7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4925" w14:textId="77777777" w:rsidR="00F82C72" w:rsidRDefault="00F82C72" w:rsidP="00080615">
    <w:pPr>
      <w:pStyle w:val="Footer"/>
      <w:rPr>
        <w:sz w:val="18"/>
        <w:szCs w:val="18"/>
      </w:rPr>
    </w:pPr>
    <w:r>
      <w:rPr>
        <w:b/>
        <w:bCs/>
        <w:noProof/>
        <w:lang w:eastAsia="zh-CN" w:bidi="hi-IN"/>
      </w:rPr>
      <mc:AlternateContent>
        <mc:Choice Requires="wps">
          <w:drawing>
            <wp:inline distT="0" distB="0" distL="0" distR="0" wp14:anchorId="62D02460" wp14:editId="66105702">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9DB940"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3767E8B5" w14:textId="7D07A72B" w:rsidR="00F82C72" w:rsidRPr="00080615" w:rsidRDefault="00F82C72"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B47C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CF7F" w14:textId="77777777" w:rsidR="008467D2" w:rsidRDefault="008467D2" w:rsidP="008E21DE">
      <w:pPr>
        <w:spacing w:before="0" w:after="0"/>
      </w:pPr>
      <w:r>
        <w:separator/>
      </w:r>
    </w:p>
  </w:footnote>
  <w:footnote w:type="continuationSeparator" w:id="0">
    <w:p w14:paraId="55A32900" w14:textId="77777777" w:rsidR="008467D2" w:rsidRDefault="008467D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D01A" w14:textId="77777777" w:rsidR="00F82C72" w:rsidRDefault="00F82C72">
    <w:pPr>
      <w:pStyle w:val="Header"/>
    </w:pPr>
  </w:p>
  <w:p w14:paraId="1F9A331D" w14:textId="77777777" w:rsidR="00F82C72" w:rsidRDefault="00F82C72">
    <w:pPr>
      <w:pStyle w:val="Header"/>
    </w:pPr>
    <w:r>
      <w:rPr>
        <w:b w:val="0"/>
        <w:bCs/>
        <w:noProof/>
        <w:lang w:eastAsia="zh-CN" w:bidi="hi-IN"/>
      </w:rPr>
      <mc:AlternateContent>
        <mc:Choice Requires="wps">
          <w:drawing>
            <wp:inline distT="0" distB="0" distL="0" distR="0" wp14:anchorId="4E527ABF" wp14:editId="4D3BE0BB">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A2CE78"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A481" w14:textId="77777777" w:rsidR="00F82C72" w:rsidRDefault="00F82C72">
    <w:pPr>
      <w:pStyle w:val="Header"/>
    </w:pPr>
    <w:r>
      <w:rPr>
        <w:noProof/>
        <w:lang w:eastAsia="zh-CN" w:bidi="hi-IN"/>
      </w:rPr>
      <w:drawing>
        <wp:inline distT="0" distB="0" distL="0" distR="0" wp14:anchorId="3A85ACE2" wp14:editId="35463E48">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77F"/>
    <w:multiLevelType w:val="hybridMultilevel"/>
    <w:tmpl w:val="DC3A21A8"/>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539"/>
    <w:multiLevelType w:val="hybridMultilevel"/>
    <w:tmpl w:val="26C4873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4514BF7"/>
    <w:multiLevelType w:val="multilevel"/>
    <w:tmpl w:val="041A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01E95"/>
    <w:multiLevelType w:val="hybridMultilevel"/>
    <w:tmpl w:val="E0C226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D7545A"/>
    <w:multiLevelType w:val="multilevel"/>
    <w:tmpl w:val="FBA23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E1ACB"/>
    <w:multiLevelType w:val="hybridMultilevel"/>
    <w:tmpl w:val="B36820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D2579A"/>
    <w:multiLevelType w:val="multilevel"/>
    <w:tmpl w:val="0360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63615"/>
    <w:multiLevelType w:val="multilevel"/>
    <w:tmpl w:val="0702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5AE7574"/>
    <w:multiLevelType w:val="hybridMultilevel"/>
    <w:tmpl w:val="6186CD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9242B82"/>
    <w:multiLevelType w:val="hybridMultilevel"/>
    <w:tmpl w:val="35160CA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A751FE1"/>
    <w:multiLevelType w:val="hybridMultilevel"/>
    <w:tmpl w:val="40520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586162"/>
    <w:multiLevelType w:val="multilevel"/>
    <w:tmpl w:val="4A3EB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0D48BE"/>
    <w:multiLevelType w:val="hybridMultilevel"/>
    <w:tmpl w:val="B150D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B2732C"/>
    <w:multiLevelType w:val="hybridMultilevel"/>
    <w:tmpl w:val="7F46FD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7BD36D4"/>
    <w:multiLevelType w:val="hybridMultilevel"/>
    <w:tmpl w:val="4AE817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D91556C"/>
    <w:multiLevelType w:val="hybridMultilevel"/>
    <w:tmpl w:val="9D4014B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E6633B0"/>
    <w:multiLevelType w:val="hybridMultilevel"/>
    <w:tmpl w:val="40B82B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111062E"/>
    <w:multiLevelType w:val="multilevel"/>
    <w:tmpl w:val="91FCF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0E330E"/>
    <w:multiLevelType w:val="multilevel"/>
    <w:tmpl w:val="AA7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996D33"/>
    <w:multiLevelType w:val="hybridMultilevel"/>
    <w:tmpl w:val="F2AEA2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DF06E2C"/>
    <w:multiLevelType w:val="multilevel"/>
    <w:tmpl w:val="AFD63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7A088F"/>
    <w:multiLevelType w:val="multilevel"/>
    <w:tmpl w:val="24089C22"/>
    <w:lvl w:ilvl="0">
      <w:start w:val="1"/>
      <w:numFmt w:val="bullet"/>
      <w:lvlText w:val=""/>
      <w:lvlJc w:val="left"/>
      <w:pPr>
        <w:tabs>
          <w:tab w:val="num" w:pos="927"/>
        </w:tabs>
        <w:ind w:left="927" w:hanging="360"/>
      </w:pPr>
      <w:rPr>
        <w:rFonts w:ascii="Symbol" w:hAnsi="Symbol" w:hint="default"/>
        <w:color w:val="auto"/>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7" w15:restartNumberingAfterBreak="0">
    <w:nsid w:val="420C7C75"/>
    <w:multiLevelType w:val="hybridMultilevel"/>
    <w:tmpl w:val="C9B471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D03FAB"/>
    <w:multiLevelType w:val="multilevel"/>
    <w:tmpl w:val="24089C22"/>
    <w:lvl w:ilvl="0">
      <w:start w:val="1"/>
      <w:numFmt w:val="bullet"/>
      <w:lvlText w:val=""/>
      <w:lvlJc w:val="left"/>
      <w:pPr>
        <w:tabs>
          <w:tab w:val="num" w:pos="927"/>
        </w:tabs>
        <w:ind w:left="927" w:hanging="360"/>
      </w:pPr>
      <w:rPr>
        <w:rFonts w:ascii="Symbol" w:hAnsi="Symbol" w:hint="default"/>
        <w:color w:val="auto"/>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9" w15:restartNumberingAfterBreak="0">
    <w:nsid w:val="45EB1095"/>
    <w:multiLevelType w:val="multilevel"/>
    <w:tmpl w:val="ADF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FA3831"/>
    <w:multiLevelType w:val="hybridMultilevel"/>
    <w:tmpl w:val="EFB244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9840A20"/>
    <w:multiLevelType w:val="multilevel"/>
    <w:tmpl w:val="5402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6A691D"/>
    <w:multiLevelType w:val="multilevel"/>
    <w:tmpl w:val="84A2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8E1FA0"/>
    <w:multiLevelType w:val="hybridMultilevel"/>
    <w:tmpl w:val="D60E88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0B02DA9"/>
    <w:multiLevelType w:val="hybridMultilevel"/>
    <w:tmpl w:val="829E4600"/>
    <w:lvl w:ilvl="0" w:tplc="D8DE442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1F85E4F"/>
    <w:multiLevelType w:val="hybridMultilevel"/>
    <w:tmpl w:val="A9022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31807BC"/>
    <w:multiLevelType w:val="multilevel"/>
    <w:tmpl w:val="D5B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8615703"/>
    <w:multiLevelType w:val="multilevel"/>
    <w:tmpl w:val="803CF862"/>
    <w:numStyleLink w:val="List1Numbered"/>
  </w:abstractNum>
  <w:abstractNum w:abstractNumId="40" w15:restartNumberingAfterBreak="0">
    <w:nsid w:val="586314B6"/>
    <w:multiLevelType w:val="hybridMultilevel"/>
    <w:tmpl w:val="DF8ECEB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1" w15:restartNumberingAfterBreak="0">
    <w:nsid w:val="58947E8E"/>
    <w:multiLevelType w:val="hybridMultilevel"/>
    <w:tmpl w:val="B79461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5B4074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D05311"/>
    <w:multiLevelType w:val="multilevel"/>
    <w:tmpl w:val="FBA23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D73138"/>
    <w:multiLevelType w:val="hybridMultilevel"/>
    <w:tmpl w:val="C616CE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607522E0"/>
    <w:multiLevelType w:val="hybridMultilevel"/>
    <w:tmpl w:val="53961A0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6" w15:restartNumberingAfterBreak="0">
    <w:nsid w:val="619850B5"/>
    <w:multiLevelType w:val="hybridMultilevel"/>
    <w:tmpl w:val="0AD2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2800FA7"/>
    <w:multiLevelType w:val="hybridMultilevel"/>
    <w:tmpl w:val="CD20BF30"/>
    <w:lvl w:ilvl="0" w:tplc="0C09000F">
      <w:start w:val="1"/>
      <w:numFmt w:val="decimal"/>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8" w15:restartNumberingAfterBreak="0">
    <w:nsid w:val="65430032"/>
    <w:multiLevelType w:val="multilevel"/>
    <w:tmpl w:val="39B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F72E96"/>
    <w:multiLevelType w:val="hybridMultilevel"/>
    <w:tmpl w:val="E6444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69DC5C6B"/>
    <w:multiLevelType w:val="multilevel"/>
    <w:tmpl w:val="FBA2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4F423B"/>
    <w:multiLevelType w:val="multilevel"/>
    <w:tmpl w:val="4A7CCC2C"/>
    <w:numStyleLink w:val="DefaultBullets"/>
  </w:abstractNum>
  <w:abstractNum w:abstractNumId="52" w15:restartNumberingAfterBreak="0">
    <w:nsid w:val="6EDB2221"/>
    <w:multiLevelType w:val="hybridMultilevel"/>
    <w:tmpl w:val="F35499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08151D9"/>
    <w:multiLevelType w:val="hybridMultilevel"/>
    <w:tmpl w:val="4F54CA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5" w15:restartNumberingAfterBreak="0">
    <w:nsid w:val="74CC1285"/>
    <w:multiLevelType w:val="hybridMultilevel"/>
    <w:tmpl w:val="29F889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6" w15:restartNumberingAfterBreak="0">
    <w:nsid w:val="790B67C4"/>
    <w:multiLevelType w:val="multilevel"/>
    <w:tmpl w:val="FE688822"/>
    <w:numStyleLink w:val="BoxedBullets"/>
  </w:abstractNum>
  <w:abstractNum w:abstractNumId="57" w15:restartNumberingAfterBreak="0">
    <w:nsid w:val="7C021B82"/>
    <w:multiLevelType w:val="hybridMultilevel"/>
    <w:tmpl w:val="05EA5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56"/>
  </w:num>
  <w:num w:numId="4">
    <w:abstractNumId w:val="26"/>
  </w:num>
  <w:num w:numId="5">
    <w:abstractNumId w:val="13"/>
  </w:num>
  <w:num w:numId="6">
    <w:abstractNumId w:val="11"/>
  </w:num>
  <w:num w:numId="7">
    <w:abstractNumId w:val="39"/>
  </w:num>
  <w:num w:numId="8">
    <w:abstractNumId w:val="38"/>
  </w:num>
  <w:num w:numId="9">
    <w:abstractNumId w:val="16"/>
  </w:num>
  <w:num w:numId="10">
    <w:abstractNumId w:val="54"/>
  </w:num>
  <w:num w:numId="11">
    <w:abstractNumId w:val="5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1"/>
  </w:num>
  <w:num w:numId="13">
    <w:abstractNumId w:val="21"/>
  </w:num>
  <w:num w:numId="14">
    <w:abstractNumId w:val="46"/>
  </w:num>
  <w:num w:numId="15">
    <w:abstractNumId w:val="29"/>
  </w:num>
  <w:num w:numId="16">
    <w:abstractNumId w:val="7"/>
  </w:num>
  <w:num w:numId="17">
    <w:abstractNumId w:val="2"/>
  </w:num>
  <w:num w:numId="18">
    <w:abstractNumId w:val="6"/>
  </w:num>
  <w:num w:numId="19">
    <w:abstractNumId w:val="32"/>
  </w:num>
  <w:num w:numId="20">
    <w:abstractNumId w:val="36"/>
  </w:num>
  <w:num w:numId="21">
    <w:abstractNumId w:val="48"/>
  </w:num>
  <w:num w:numId="22">
    <w:abstractNumId w:val="43"/>
  </w:num>
  <w:num w:numId="23">
    <w:abstractNumId w:val="24"/>
  </w:num>
  <w:num w:numId="24">
    <w:abstractNumId w:val="34"/>
  </w:num>
  <w:num w:numId="25">
    <w:abstractNumId w:val="57"/>
  </w:num>
  <w:num w:numId="26">
    <w:abstractNumId w:val="4"/>
  </w:num>
  <w:num w:numId="27">
    <w:abstractNumId w:val="0"/>
  </w:num>
  <w:num w:numId="28">
    <w:abstractNumId w:val="27"/>
  </w:num>
  <w:num w:numId="29">
    <w:abstractNumId w:val="50"/>
  </w:num>
  <w:num w:numId="30">
    <w:abstractNumId w:val="14"/>
  </w:num>
  <w:num w:numId="31">
    <w:abstractNumId w:val="25"/>
  </w:num>
  <w:num w:numId="32">
    <w:abstractNumId w:val="42"/>
  </w:num>
  <w:num w:numId="33">
    <w:abstractNumId w:val="1"/>
  </w:num>
  <w:num w:numId="34">
    <w:abstractNumId w:val="33"/>
  </w:num>
  <w:num w:numId="35">
    <w:abstractNumId w:val="9"/>
  </w:num>
  <w:num w:numId="36">
    <w:abstractNumId w:val="5"/>
  </w:num>
  <w:num w:numId="37">
    <w:abstractNumId w:val="18"/>
  </w:num>
  <w:num w:numId="38">
    <w:abstractNumId w:val="20"/>
  </w:num>
  <w:num w:numId="39">
    <w:abstractNumId w:val="15"/>
  </w:num>
  <w:num w:numId="40">
    <w:abstractNumId w:val="49"/>
  </w:num>
  <w:num w:numId="41">
    <w:abstractNumId w:val="55"/>
  </w:num>
  <w:num w:numId="42">
    <w:abstractNumId w:val="42"/>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42"/>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30"/>
  </w:num>
  <w:num w:numId="45">
    <w:abstractNumId w:val="12"/>
  </w:num>
  <w:num w:numId="46">
    <w:abstractNumId w:val="10"/>
    <w:lvlOverride w:ilvl="0">
      <w:startOverride w:val="1"/>
    </w:lvlOverride>
    <w:lvlOverride w:ilvl="1"/>
    <w:lvlOverride w:ilvl="2"/>
    <w:lvlOverride w:ilvl="3"/>
    <w:lvlOverride w:ilvl="4"/>
    <w:lvlOverride w:ilvl="5"/>
    <w:lvlOverride w:ilvl="6"/>
    <w:lvlOverride w:ilvl="7"/>
    <w:lvlOverride w:ilvl="8"/>
  </w:num>
  <w:num w:numId="47">
    <w:abstractNumId w:val="40"/>
  </w:num>
  <w:num w:numId="48">
    <w:abstractNumId w:val="17"/>
  </w:num>
  <w:num w:numId="49">
    <w:abstractNumId w:val="47"/>
  </w:num>
  <w:num w:numId="50">
    <w:abstractNumId w:val="41"/>
  </w:num>
  <w:num w:numId="5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53"/>
  </w:num>
  <w:num w:numId="54">
    <w:abstractNumId w:val="52"/>
  </w:num>
  <w:num w:numId="55">
    <w:abstractNumId w:val="23"/>
  </w:num>
  <w:num w:numId="56">
    <w:abstractNumId w:val="3"/>
  </w:num>
  <w:num w:numId="57">
    <w:abstractNumId w:val="28"/>
  </w:num>
  <w:num w:numId="58">
    <w:abstractNumId w:val="22"/>
  </w:num>
  <w:num w:numId="59">
    <w:abstractNumId w:val="45"/>
  </w:num>
  <w:num w:numId="6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28"/>
    <w:rsid w:val="0001060B"/>
    <w:rsid w:val="000112A7"/>
    <w:rsid w:val="000459D2"/>
    <w:rsid w:val="000741CF"/>
    <w:rsid w:val="00080615"/>
    <w:rsid w:val="000A00AD"/>
    <w:rsid w:val="000A2E4F"/>
    <w:rsid w:val="000B495E"/>
    <w:rsid w:val="000C252F"/>
    <w:rsid w:val="000E6362"/>
    <w:rsid w:val="000F3A54"/>
    <w:rsid w:val="000F48FC"/>
    <w:rsid w:val="000F4CF5"/>
    <w:rsid w:val="00122048"/>
    <w:rsid w:val="00135852"/>
    <w:rsid w:val="00142590"/>
    <w:rsid w:val="00144EF4"/>
    <w:rsid w:val="00181134"/>
    <w:rsid w:val="001C36EF"/>
    <w:rsid w:val="00201052"/>
    <w:rsid w:val="002137FC"/>
    <w:rsid w:val="002202C8"/>
    <w:rsid w:val="002309A3"/>
    <w:rsid w:val="00231AAC"/>
    <w:rsid w:val="00233A4B"/>
    <w:rsid w:val="00253809"/>
    <w:rsid w:val="0025780C"/>
    <w:rsid w:val="00260CCC"/>
    <w:rsid w:val="002804D3"/>
    <w:rsid w:val="00287EE8"/>
    <w:rsid w:val="002B085A"/>
    <w:rsid w:val="002B57AC"/>
    <w:rsid w:val="00304883"/>
    <w:rsid w:val="00326512"/>
    <w:rsid w:val="00330F47"/>
    <w:rsid w:val="0033114E"/>
    <w:rsid w:val="00336B01"/>
    <w:rsid w:val="003449A0"/>
    <w:rsid w:val="00360609"/>
    <w:rsid w:val="00360D1D"/>
    <w:rsid w:val="00362AB6"/>
    <w:rsid w:val="00380DCE"/>
    <w:rsid w:val="00383E07"/>
    <w:rsid w:val="00391391"/>
    <w:rsid w:val="003979FF"/>
    <w:rsid w:val="00397A4A"/>
    <w:rsid w:val="003C1B3F"/>
    <w:rsid w:val="003C74F6"/>
    <w:rsid w:val="003D1ECC"/>
    <w:rsid w:val="003F29B8"/>
    <w:rsid w:val="003F5045"/>
    <w:rsid w:val="003F67DC"/>
    <w:rsid w:val="00410FBA"/>
    <w:rsid w:val="004154E2"/>
    <w:rsid w:val="00422ACB"/>
    <w:rsid w:val="0042660E"/>
    <w:rsid w:val="00432589"/>
    <w:rsid w:val="004359DF"/>
    <w:rsid w:val="00455AAF"/>
    <w:rsid w:val="00457140"/>
    <w:rsid w:val="00461A8A"/>
    <w:rsid w:val="00473159"/>
    <w:rsid w:val="004825DC"/>
    <w:rsid w:val="004914F8"/>
    <w:rsid w:val="00493E34"/>
    <w:rsid w:val="004A2B20"/>
    <w:rsid w:val="004D4273"/>
    <w:rsid w:val="004E71B8"/>
    <w:rsid w:val="0052633A"/>
    <w:rsid w:val="00534D53"/>
    <w:rsid w:val="00534E8C"/>
    <w:rsid w:val="00544AF8"/>
    <w:rsid w:val="00553B25"/>
    <w:rsid w:val="0056655F"/>
    <w:rsid w:val="005702B2"/>
    <w:rsid w:val="00582A32"/>
    <w:rsid w:val="00597782"/>
    <w:rsid w:val="005D19A1"/>
    <w:rsid w:val="005D20D4"/>
    <w:rsid w:val="005D4682"/>
    <w:rsid w:val="00646885"/>
    <w:rsid w:val="00646ECD"/>
    <w:rsid w:val="00650E13"/>
    <w:rsid w:val="0065229C"/>
    <w:rsid w:val="006622F2"/>
    <w:rsid w:val="00662EB7"/>
    <w:rsid w:val="0067135E"/>
    <w:rsid w:val="00675D70"/>
    <w:rsid w:val="00677AF2"/>
    <w:rsid w:val="00680A20"/>
    <w:rsid w:val="00680F04"/>
    <w:rsid w:val="006825F2"/>
    <w:rsid w:val="006A5FB6"/>
    <w:rsid w:val="006B7DFF"/>
    <w:rsid w:val="006C4818"/>
    <w:rsid w:val="006D7356"/>
    <w:rsid w:val="006F231A"/>
    <w:rsid w:val="007416F9"/>
    <w:rsid w:val="0074513F"/>
    <w:rsid w:val="0075383C"/>
    <w:rsid w:val="0076178C"/>
    <w:rsid w:val="00763F93"/>
    <w:rsid w:val="007703DE"/>
    <w:rsid w:val="00770E05"/>
    <w:rsid w:val="0079299E"/>
    <w:rsid w:val="007A09B4"/>
    <w:rsid w:val="007A22E2"/>
    <w:rsid w:val="007A24B7"/>
    <w:rsid w:val="007A3302"/>
    <w:rsid w:val="007C67B5"/>
    <w:rsid w:val="007D2947"/>
    <w:rsid w:val="007D5A59"/>
    <w:rsid w:val="00830BCD"/>
    <w:rsid w:val="008317C5"/>
    <w:rsid w:val="008467D2"/>
    <w:rsid w:val="0086245D"/>
    <w:rsid w:val="00870DED"/>
    <w:rsid w:val="00873A01"/>
    <w:rsid w:val="0087733E"/>
    <w:rsid w:val="00891173"/>
    <w:rsid w:val="008A613F"/>
    <w:rsid w:val="008A649A"/>
    <w:rsid w:val="008B62F8"/>
    <w:rsid w:val="008C4984"/>
    <w:rsid w:val="008D07FE"/>
    <w:rsid w:val="008E15FA"/>
    <w:rsid w:val="008E21DE"/>
    <w:rsid w:val="008E7C88"/>
    <w:rsid w:val="00904704"/>
    <w:rsid w:val="00907D0B"/>
    <w:rsid w:val="00922CAD"/>
    <w:rsid w:val="0092518B"/>
    <w:rsid w:val="00925CC1"/>
    <w:rsid w:val="0092679E"/>
    <w:rsid w:val="00970A8E"/>
    <w:rsid w:val="0098355F"/>
    <w:rsid w:val="00987F21"/>
    <w:rsid w:val="009A51CB"/>
    <w:rsid w:val="009D44CF"/>
    <w:rsid w:val="009E616D"/>
    <w:rsid w:val="00A07E4A"/>
    <w:rsid w:val="00A21C87"/>
    <w:rsid w:val="00A477F9"/>
    <w:rsid w:val="00A60009"/>
    <w:rsid w:val="00A90A74"/>
    <w:rsid w:val="00AA094B"/>
    <w:rsid w:val="00AB12D5"/>
    <w:rsid w:val="00AC3157"/>
    <w:rsid w:val="00AC65BA"/>
    <w:rsid w:val="00AD735D"/>
    <w:rsid w:val="00AE6F93"/>
    <w:rsid w:val="00AF0899"/>
    <w:rsid w:val="00AF108E"/>
    <w:rsid w:val="00AF1E39"/>
    <w:rsid w:val="00B025D1"/>
    <w:rsid w:val="00B02743"/>
    <w:rsid w:val="00B2287F"/>
    <w:rsid w:val="00B32289"/>
    <w:rsid w:val="00B33C44"/>
    <w:rsid w:val="00B35BDF"/>
    <w:rsid w:val="00B417F6"/>
    <w:rsid w:val="00B47C7C"/>
    <w:rsid w:val="00B603C0"/>
    <w:rsid w:val="00B70F5F"/>
    <w:rsid w:val="00B80518"/>
    <w:rsid w:val="00B83AB4"/>
    <w:rsid w:val="00B83C33"/>
    <w:rsid w:val="00BC3328"/>
    <w:rsid w:val="00BD26AE"/>
    <w:rsid w:val="00BD3F07"/>
    <w:rsid w:val="00BF1385"/>
    <w:rsid w:val="00C0421C"/>
    <w:rsid w:val="00C10202"/>
    <w:rsid w:val="00C21944"/>
    <w:rsid w:val="00C2287A"/>
    <w:rsid w:val="00C30667"/>
    <w:rsid w:val="00C36A18"/>
    <w:rsid w:val="00C426DA"/>
    <w:rsid w:val="00C52C59"/>
    <w:rsid w:val="00C6534A"/>
    <w:rsid w:val="00C83F95"/>
    <w:rsid w:val="00C87D8C"/>
    <w:rsid w:val="00C90DF2"/>
    <w:rsid w:val="00C92FAF"/>
    <w:rsid w:val="00CC5AD9"/>
    <w:rsid w:val="00CC75E5"/>
    <w:rsid w:val="00CE14C3"/>
    <w:rsid w:val="00CE20FD"/>
    <w:rsid w:val="00CE2FE3"/>
    <w:rsid w:val="00CE4DAF"/>
    <w:rsid w:val="00CE7102"/>
    <w:rsid w:val="00D023E1"/>
    <w:rsid w:val="00D16D1E"/>
    <w:rsid w:val="00D313D3"/>
    <w:rsid w:val="00D33629"/>
    <w:rsid w:val="00D45615"/>
    <w:rsid w:val="00D64D75"/>
    <w:rsid w:val="00D814E9"/>
    <w:rsid w:val="00DA4177"/>
    <w:rsid w:val="00DD1906"/>
    <w:rsid w:val="00DD3563"/>
    <w:rsid w:val="00DD6ADB"/>
    <w:rsid w:val="00DE08DD"/>
    <w:rsid w:val="00DF675E"/>
    <w:rsid w:val="00DF74BA"/>
    <w:rsid w:val="00E260AC"/>
    <w:rsid w:val="00E30490"/>
    <w:rsid w:val="00E30DA3"/>
    <w:rsid w:val="00E34F50"/>
    <w:rsid w:val="00E56D7A"/>
    <w:rsid w:val="00E61337"/>
    <w:rsid w:val="00E61A0D"/>
    <w:rsid w:val="00E66C99"/>
    <w:rsid w:val="00EB4012"/>
    <w:rsid w:val="00EC53E4"/>
    <w:rsid w:val="00ED73A9"/>
    <w:rsid w:val="00EE4A8C"/>
    <w:rsid w:val="00EE737C"/>
    <w:rsid w:val="00EF11D7"/>
    <w:rsid w:val="00F10A81"/>
    <w:rsid w:val="00F31268"/>
    <w:rsid w:val="00F34424"/>
    <w:rsid w:val="00F42F01"/>
    <w:rsid w:val="00F51345"/>
    <w:rsid w:val="00F53F89"/>
    <w:rsid w:val="00F6151A"/>
    <w:rsid w:val="00F67BD0"/>
    <w:rsid w:val="00F704CE"/>
    <w:rsid w:val="00F7471C"/>
    <w:rsid w:val="00F82C72"/>
    <w:rsid w:val="00F9318C"/>
    <w:rsid w:val="00F9677B"/>
    <w:rsid w:val="00FA1F91"/>
    <w:rsid w:val="00FA7CD5"/>
    <w:rsid w:val="00FC0491"/>
    <w:rsid w:val="00FD1BA9"/>
    <w:rsid w:val="00FD66D7"/>
    <w:rsid w:val="00FD7B65"/>
    <w:rsid w:val="00FF1F94"/>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994BC5"/>
  <w15:chartTrackingRefBased/>
  <w15:docId w15:val="{09FB131E-F4C1-4D57-AC0F-454DD75C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F2"/>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677AF2"/>
    <w:pPr>
      <w:keepNext/>
      <w:keepLines/>
      <w:spacing w:before="240" w:after="12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677AF2"/>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9A51CB"/>
    <w:rPr>
      <w:color w:val="0000E1"/>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3C1B3F"/>
    <w:pPr>
      <w:tabs>
        <w:tab w:val="right" w:leader="dot" w:pos="9628"/>
      </w:tabs>
      <w:spacing w:before="120" w:after="120" w:line="240" w:lineRule="auto"/>
      <w:ind w:left="851" w:hanging="567"/>
    </w:pPr>
    <w:rPr>
      <w:rFonts w:asciiTheme="majorHAnsi" w:hAnsiTheme="majorHAnsi"/>
      <w:b/>
    </w:rPr>
  </w:style>
  <w:style w:type="paragraph" w:styleId="TOC3">
    <w:name w:val="toc 3"/>
    <w:basedOn w:val="Normal"/>
    <w:next w:val="Normal"/>
    <w:autoRedefine/>
    <w:uiPriority w:val="39"/>
    <w:rsid w:val="00A477F9"/>
    <w:pPr>
      <w:tabs>
        <w:tab w:val="right" w:leader="dot" w:pos="9628"/>
      </w:tabs>
      <w:spacing w:before="120" w:after="120" w:line="240" w:lineRule="auto"/>
      <w:ind w:left="1702" w:hanging="851"/>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NormalWeb">
    <w:name w:val="Normal (Web)"/>
    <w:basedOn w:val="Normal"/>
    <w:uiPriority w:val="99"/>
    <w:unhideWhenUsed/>
    <w:rsid w:val="003979FF"/>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nt-arial">
    <w:name w:val="font-arial"/>
    <w:basedOn w:val="DefaultParagraphFont"/>
    <w:rsid w:val="003979FF"/>
  </w:style>
  <w:style w:type="paragraph" w:styleId="ListParagraph">
    <w:name w:val="List Paragraph"/>
    <w:basedOn w:val="Normal"/>
    <w:uiPriority w:val="34"/>
    <w:unhideWhenUsed/>
    <w:qFormat/>
    <w:rsid w:val="00873A01"/>
    <w:pPr>
      <w:ind w:left="720"/>
      <w:contextualSpacing/>
    </w:pPr>
  </w:style>
  <w:style w:type="paragraph" w:styleId="CommentText">
    <w:name w:val="annotation text"/>
    <w:basedOn w:val="Normal"/>
    <w:link w:val="CommentTextChar"/>
    <w:uiPriority w:val="99"/>
    <w:semiHidden/>
    <w:unhideWhenUsed/>
    <w:rsid w:val="003D1ECC"/>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3D1ECC"/>
    <w:rPr>
      <w:rFonts w:ascii="Arial" w:hAnsi="Arial"/>
      <w:color w:val="auto"/>
    </w:rPr>
  </w:style>
  <w:style w:type="character" w:styleId="CommentReference">
    <w:name w:val="annotation reference"/>
    <w:basedOn w:val="DefaultParagraphFont"/>
    <w:uiPriority w:val="99"/>
    <w:semiHidden/>
    <w:unhideWhenUsed/>
    <w:rsid w:val="003D1ECC"/>
    <w:rPr>
      <w:sz w:val="16"/>
      <w:szCs w:val="16"/>
    </w:rPr>
  </w:style>
  <w:style w:type="paragraph" w:styleId="CommentSubject">
    <w:name w:val="annotation subject"/>
    <w:basedOn w:val="CommentText"/>
    <w:next w:val="CommentText"/>
    <w:link w:val="CommentSubjectChar"/>
    <w:uiPriority w:val="99"/>
    <w:semiHidden/>
    <w:unhideWhenUsed/>
    <w:rsid w:val="00597782"/>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597782"/>
    <w:rPr>
      <w:rFonts w:ascii="Arial" w:hAnsi="Arial"/>
      <w:b/>
      <w:bCs/>
      <w:color w:val="auto"/>
    </w:rPr>
  </w:style>
  <w:style w:type="paragraph" w:customStyle="1" w:styleId="size-14">
    <w:name w:val="size-14"/>
    <w:basedOn w:val="Normal"/>
    <w:rsid w:val="007D5A5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0">
    <w:name w:val="Heading 2.0"/>
    <w:basedOn w:val="Heading2"/>
    <w:qFormat/>
    <w:rsid w:val="004A2B20"/>
    <w:pPr>
      <w:spacing w:line="240" w:lineRule="auto"/>
    </w:pPr>
  </w:style>
  <w:style w:type="paragraph" w:customStyle="1" w:styleId="Heading30">
    <w:name w:val="Heading 3.0"/>
    <w:basedOn w:val="Heading3"/>
    <w:qFormat/>
    <w:rsid w:val="00FC0491"/>
    <w:pPr>
      <w:spacing w:before="240" w:after="120"/>
    </w:pPr>
    <w:rPr>
      <w:rFonts w:eastAsia="Times New Roman"/>
      <w:lang w:eastAsia="en-AU"/>
    </w:rPr>
  </w:style>
  <w:style w:type="paragraph" w:customStyle="1" w:styleId="Heading40">
    <w:name w:val="Heading 4.0"/>
    <w:basedOn w:val="Heading4"/>
    <w:qFormat/>
    <w:rsid w:val="00FC0491"/>
    <w:pPr>
      <w:spacing w:before="240" w:after="120"/>
    </w:pPr>
  </w:style>
  <w:style w:type="paragraph" w:customStyle="1" w:styleId="Heading50">
    <w:name w:val="Heading 5.0"/>
    <w:basedOn w:val="Heading5"/>
    <w:qFormat/>
    <w:rsid w:val="002309A3"/>
  </w:style>
  <w:style w:type="paragraph" w:styleId="Revision">
    <w:name w:val="Revision"/>
    <w:hidden/>
    <w:uiPriority w:val="99"/>
    <w:semiHidden/>
    <w:rsid w:val="00233A4B"/>
    <w:pPr>
      <w:spacing w:before="0" w:after="0"/>
    </w:pPr>
    <w:rPr>
      <w:sz w:val="22"/>
    </w:rPr>
  </w:style>
  <w:style w:type="paragraph" w:customStyle="1" w:styleId="size-17">
    <w:name w:val="size-17"/>
    <w:basedOn w:val="Normal"/>
    <w:rsid w:val="007A330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4328">
      <w:bodyDiv w:val="1"/>
      <w:marLeft w:val="0"/>
      <w:marRight w:val="0"/>
      <w:marTop w:val="0"/>
      <w:marBottom w:val="0"/>
      <w:divBdr>
        <w:top w:val="none" w:sz="0" w:space="0" w:color="auto"/>
        <w:left w:val="none" w:sz="0" w:space="0" w:color="auto"/>
        <w:bottom w:val="none" w:sz="0" w:space="0" w:color="auto"/>
        <w:right w:val="none" w:sz="0" w:space="0" w:color="auto"/>
      </w:divBdr>
    </w:div>
    <w:div w:id="82922247">
      <w:bodyDiv w:val="1"/>
      <w:marLeft w:val="0"/>
      <w:marRight w:val="0"/>
      <w:marTop w:val="0"/>
      <w:marBottom w:val="0"/>
      <w:divBdr>
        <w:top w:val="none" w:sz="0" w:space="0" w:color="auto"/>
        <w:left w:val="none" w:sz="0" w:space="0" w:color="auto"/>
        <w:bottom w:val="none" w:sz="0" w:space="0" w:color="auto"/>
        <w:right w:val="none" w:sz="0" w:space="0" w:color="auto"/>
      </w:divBdr>
    </w:div>
    <w:div w:id="122617903">
      <w:bodyDiv w:val="1"/>
      <w:marLeft w:val="0"/>
      <w:marRight w:val="0"/>
      <w:marTop w:val="0"/>
      <w:marBottom w:val="0"/>
      <w:divBdr>
        <w:top w:val="none" w:sz="0" w:space="0" w:color="auto"/>
        <w:left w:val="none" w:sz="0" w:space="0" w:color="auto"/>
        <w:bottom w:val="none" w:sz="0" w:space="0" w:color="auto"/>
        <w:right w:val="none" w:sz="0" w:space="0" w:color="auto"/>
      </w:divBdr>
    </w:div>
    <w:div w:id="248005970">
      <w:bodyDiv w:val="1"/>
      <w:marLeft w:val="0"/>
      <w:marRight w:val="0"/>
      <w:marTop w:val="0"/>
      <w:marBottom w:val="0"/>
      <w:divBdr>
        <w:top w:val="none" w:sz="0" w:space="0" w:color="auto"/>
        <w:left w:val="none" w:sz="0" w:space="0" w:color="auto"/>
        <w:bottom w:val="none" w:sz="0" w:space="0" w:color="auto"/>
        <w:right w:val="none" w:sz="0" w:space="0" w:color="auto"/>
      </w:divBdr>
    </w:div>
    <w:div w:id="309870973">
      <w:bodyDiv w:val="1"/>
      <w:marLeft w:val="0"/>
      <w:marRight w:val="0"/>
      <w:marTop w:val="0"/>
      <w:marBottom w:val="0"/>
      <w:divBdr>
        <w:top w:val="none" w:sz="0" w:space="0" w:color="auto"/>
        <w:left w:val="none" w:sz="0" w:space="0" w:color="auto"/>
        <w:bottom w:val="none" w:sz="0" w:space="0" w:color="auto"/>
        <w:right w:val="none" w:sz="0" w:space="0" w:color="auto"/>
      </w:divBdr>
    </w:div>
    <w:div w:id="320012577">
      <w:bodyDiv w:val="1"/>
      <w:marLeft w:val="0"/>
      <w:marRight w:val="0"/>
      <w:marTop w:val="0"/>
      <w:marBottom w:val="0"/>
      <w:divBdr>
        <w:top w:val="none" w:sz="0" w:space="0" w:color="auto"/>
        <w:left w:val="none" w:sz="0" w:space="0" w:color="auto"/>
        <w:bottom w:val="none" w:sz="0" w:space="0" w:color="auto"/>
        <w:right w:val="none" w:sz="0" w:space="0" w:color="auto"/>
      </w:divBdr>
    </w:div>
    <w:div w:id="331489092">
      <w:bodyDiv w:val="1"/>
      <w:marLeft w:val="0"/>
      <w:marRight w:val="0"/>
      <w:marTop w:val="0"/>
      <w:marBottom w:val="0"/>
      <w:divBdr>
        <w:top w:val="none" w:sz="0" w:space="0" w:color="auto"/>
        <w:left w:val="none" w:sz="0" w:space="0" w:color="auto"/>
        <w:bottom w:val="none" w:sz="0" w:space="0" w:color="auto"/>
        <w:right w:val="none" w:sz="0" w:space="0" w:color="auto"/>
      </w:divBdr>
      <w:divsChild>
        <w:div w:id="218825175">
          <w:marLeft w:val="0"/>
          <w:marRight w:val="0"/>
          <w:marTop w:val="0"/>
          <w:marBottom w:val="0"/>
          <w:divBdr>
            <w:top w:val="none" w:sz="0" w:space="0" w:color="auto"/>
            <w:left w:val="none" w:sz="0" w:space="0" w:color="auto"/>
            <w:bottom w:val="none" w:sz="0" w:space="0" w:color="auto"/>
            <w:right w:val="none" w:sz="0" w:space="0" w:color="auto"/>
          </w:divBdr>
          <w:divsChild>
            <w:div w:id="804352849">
              <w:marLeft w:val="0"/>
              <w:marRight w:val="0"/>
              <w:marTop w:val="0"/>
              <w:marBottom w:val="0"/>
              <w:divBdr>
                <w:top w:val="none" w:sz="0" w:space="0" w:color="auto"/>
                <w:left w:val="none" w:sz="0" w:space="0" w:color="auto"/>
                <w:bottom w:val="none" w:sz="0" w:space="0" w:color="auto"/>
                <w:right w:val="none" w:sz="0" w:space="0" w:color="auto"/>
              </w:divBdr>
              <w:divsChild>
                <w:div w:id="766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3651">
      <w:bodyDiv w:val="1"/>
      <w:marLeft w:val="0"/>
      <w:marRight w:val="0"/>
      <w:marTop w:val="0"/>
      <w:marBottom w:val="0"/>
      <w:divBdr>
        <w:top w:val="none" w:sz="0" w:space="0" w:color="auto"/>
        <w:left w:val="none" w:sz="0" w:space="0" w:color="auto"/>
        <w:bottom w:val="none" w:sz="0" w:space="0" w:color="auto"/>
        <w:right w:val="none" w:sz="0" w:space="0" w:color="auto"/>
      </w:divBdr>
    </w:div>
    <w:div w:id="354691739">
      <w:bodyDiv w:val="1"/>
      <w:marLeft w:val="0"/>
      <w:marRight w:val="0"/>
      <w:marTop w:val="0"/>
      <w:marBottom w:val="0"/>
      <w:divBdr>
        <w:top w:val="none" w:sz="0" w:space="0" w:color="auto"/>
        <w:left w:val="none" w:sz="0" w:space="0" w:color="auto"/>
        <w:bottom w:val="none" w:sz="0" w:space="0" w:color="auto"/>
        <w:right w:val="none" w:sz="0" w:space="0" w:color="auto"/>
      </w:divBdr>
    </w:div>
    <w:div w:id="377709078">
      <w:bodyDiv w:val="1"/>
      <w:marLeft w:val="0"/>
      <w:marRight w:val="0"/>
      <w:marTop w:val="0"/>
      <w:marBottom w:val="0"/>
      <w:divBdr>
        <w:top w:val="none" w:sz="0" w:space="0" w:color="auto"/>
        <w:left w:val="none" w:sz="0" w:space="0" w:color="auto"/>
        <w:bottom w:val="none" w:sz="0" w:space="0" w:color="auto"/>
        <w:right w:val="none" w:sz="0" w:space="0" w:color="auto"/>
      </w:divBdr>
    </w:div>
    <w:div w:id="457916003">
      <w:bodyDiv w:val="1"/>
      <w:marLeft w:val="0"/>
      <w:marRight w:val="0"/>
      <w:marTop w:val="0"/>
      <w:marBottom w:val="0"/>
      <w:divBdr>
        <w:top w:val="none" w:sz="0" w:space="0" w:color="auto"/>
        <w:left w:val="none" w:sz="0" w:space="0" w:color="auto"/>
        <w:bottom w:val="none" w:sz="0" w:space="0" w:color="auto"/>
        <w:right w:val="none" w:sz="0" w:space="0" w:color="auto"/>
      </w:divBdr>
    </w:div>
    <w:div w:id="467819102">
      <w:bodyDiv w:val="1"/>
      <w:marLeft w:val="0"/>
      <w:marRight w:val="0"/>
      <w:marTop w:val="0"/>
      <w:marBottom w:val="0"/>
      <w:divBdr>
        <w:top w:val="none" w:sz="0" w:space="0" w:color="auto"/>
        <w:left w:val="none" w:sz="0" w:space="0" w:color="auto"/>
        <w:bottom w:val="none" w:sz="0" w:space="0" w:color="auto"/>
        <w:right w:val="none" w:sz="0" w:space="0" w:color="auto"/>
      </w:divBdr>
    </w:div>
    <w:div w:id="549847681">
      <w:bodyDiv w:val="1"/>
      <w:marLeft w:val="0"/>
      <w:marRight w:val="0"/>
      <w:marTop w:val="0"/>
      <w:marBottom w:val="0"/>
      <w:divBdr>
        <w:top w:val="none" w:sz="0" w:space="0" w:color="auto"/>
        <w:left w:val="none" w:sz="0" w:space="0" w:color="auto"/>
        <w:bottom w:val="none" w:sz="0" w:space="0" w:color="auto"/>
        <w:right w:val="none" w:sz="0" w:space="0" w:color="auto"/>
      </w:divBdr>
    </w:div>
    <w:div w:id="609557333">
      <w:bodyDiv w:val="1"/>
      <w:marLeft w:val="0"/>
      <w:marRight w:val="0"/>
      <w:marTop w:val="0"/>
      <w:marBottom w:val="0"/>
      <w:divBdr>
        <w:top w:val="none" w:sz="0" w:space="0" w:color="auto"/>
        <w:left w:val="none" w:sz="0" w:space="0" w:color="auto"/>
        <w:bottom w:val="none" w:sz="0" w:space="0" w:color="auto"/>
        <w:right w:val="none" w:sz="0" w:space="0" w:color="auto"/>
      </w:divBdr>
    </w:div>
    <w:div w:id="660163258">
      <w:bodyDiv w:val="1"/>
      <w:marLeft w:val="0"/>
      <w:marRight w:val="0"/>
      <w:marTop w:val="0"/>
      <w:marBottom w:val="0"/>
      <w:divBdr>
        <w:top w:val="none" w:sz="0" w:space="0" w:color="auto"/>
        <w:left w:val="none" w:sz="0" w:space="0" w:color="auto"/>
        <w:bottom w:val="none" w:sz="0" w:space="0" w:color="auto"/>
        <w:right w:val="none" w:sz="0" w:space="0" w:color="auto"/>
      </w:divBdr>
    </w:div>
    <w:div w:id="662320969">
      <w:bodyDiv w:val="1"/>
      <w:marLeft w:val="0"/>
      <w:marRight w:val="0"/>
      <w:marTop w:val="0"/>
      <w:marBottom w:val="0"/>
      <w:divBdr>
        <w:top w:val="none" w:sz="0" w:space="0" w:color="auto"/>
        <w:left w:val="none" w:sz="0" w:space="0" w:color="auto"/>
        <w:bottom w:val="none" w:sz="0" w:space="0" w:color="auto"/>
        <w:right w:val="none" w:sz="0" w:space="0" w:color="auto"/>
      </w:divBdr>
    </w:div>
    <w:div w:id="727803623">
      <w:bodyDiv w:val="1"/>
      <w:marLeft w:val="0"/>
      <w:marRight w:val="0"/>
      <w:marTop w:val="0"/>
      <w:marBottom w:val="0"/>
      <w:divBdr>
        <w:top w:val="none" w:sz="0" w:space="0" w:color="auto"/>
        <w:left w:val="none" w:sz="0" w:space="0" w:color="auto"/>
        <w:bottom w:val="none" w:sz="0" w:space="0" w:color="auto"/>
        <w:right w:val="none" w:sz="0" w:space="0" w:color="auto"/>
      </w:divBdr>
    </w:div>
    <w:div w:id="741365992">
      <w:bodyDiv w:val="1"/>
      <w:marLeft w:val="0"/>
      <w:marRight w:val="0"/>
      <w:marTop w:val="0"/>
      <w:marBottom w:val="0"/>
      <w:divBdr>
        <w:top w:val="none" w:sz="0" w:space="0" w:color="auto"/>
        <w:left w:val="none" w:sz="0" w:space="0" w:color="auto"/>
        <w:bottom w:val="none" w:sz="0" w:space="0" w:color="auto"/>
        <w:right w:val="none" w:sz="0" w:space="0" w:color="auto"/>
      </w:divBdr>
    </w:div>
    <w:div w:id="756825158">
      <w:bodyDiv w:val="1"/>
      <w:marLeft w:val="0"/>
      <w:marRight w:val="0"/>
      <w:marTop w:val="0"/>
      <w:marBottom w:val="0"/>
      <w:divBdr>
        <w:top w:val="none" w:sz="0" w:space="0" w:color="auto"/>
        <w:left w:val="none" w:sz="0" w:space="0" w:color="auto"/>
        <w:bottom w:val="none" w:sz="0" w:space="0" w:color="auto"/>
        <w:right w:val="none" w:sz="0" w:space="0" w:color="auto"/>
      </w:divBdr>
    </w:div>
    <w:div w:id="832994494">
      <w:bodyDiv w:val="1"/>
      <w:marLeft w:val="0"/>
      <w:marRight w:val="0"/>
      <w:marTop w:val="0"/>
      <w:marBottom w:val="0"/>
      <w:divBdr>
        <w:top w:val="none" w:sz="0" w:space="0" w:color="auto"/>
        <w:left w:val="none" w:sz="0" w:space="0" w:color="auto"/>
        <w:bottom w:val="none" w:sz="0" w:space="0" w:color="auto"/>
        <w:right w:val="none" w:sz="0" w:space="0" w:color="auto"/>
      </w:divBdr>
    </w:div>
    <w:div w:id="839077493">
      <w:bodyDiv w:val="1"/>
      <w:marLeft w:val="0"/>
      <w:marRight w:val="0"/>
      <w:marTop w:val="0"/>
      <w:marBottom w:val="0"/>
      <w:divBdr>
        <w:top w:val="none" w:sz="0" w:space="0" w:color="auto"/>
        <w:left w:val="none" w:sz="0" w:space="0" w:color="auto"/>
        <w:bottom w:val="none" w:sz="0" w:space="0" w:color="auto"/>
        <w:right w:val="none" w:sz="0" w:space="0" w:color="auto"/>
      </w:divBdr>
    </w:div>
    <w:div w:id="870650757">
      <w:bodyDiv w:val="1"/>
      <w:marLeft w:val="0"/>
      <w:marRight w:val="0"/>
      <w:marTop w:val="0"/>
      <w:marBottom w:val="0"/>
      <w:divBdr>
        <w:top w:val="none" w:sz="0" w:space="0" w:color="auto"/>
        <w:left w:val="none" w:sz="0" w:space="0" w:color="auto"/>
        <w:bottom w:val="none" w:sz="0" w:space="0" w:color="auto"/>
        <w:right w:val="none" w:sz="0" w:space="0" w:color="auto"/>
      </w:divBdr>
    </w:div>
    <w:div w:id="943001783">
      <w:bodyDiv w:val="1"/>
      <w:marLeft w:val="0"/>
      <w:marRight w:val="0"/>
      <w:marTop w:val="0"/>
      <w:marBottom w:val="0"/>
      <w:divBdr>
        <w:top w:val="none" w:sz="0" w:space="0" w:color="auto"/>
        <w:left w:val="none" w:sz="0" w:space="0" w:color="auto"/>
        <w:bottom w:val="none" w:sz="0" w:space="0" w:color="auto"/>
        <w:right w:val="none" w:sz="0" w:space="0" w:color="auto"/>
      </w:divBdr>
    </w:div>
    <w:div w:id="988090471">
      <w:bodyDiv w:val="1"/>
      <w:marLeft w:val="0"/>
      <w:marRight w:val="0"/>
      <w:marTop w:val="0"/>
      <w:marBottom w:val="0"/>
      <w:divBdr>
        <w:top w:val="none" w:sz="0" w:space="0" w:color="auto"/>
        <w:left w:val="none" w:sz="0" w:space="0" w:color="auto"/>
        <w:bottom w:val="none" w:sz="0" w:space="0" w:color="auto"/>
        <w:right w:val="none" w:sz="0" w:space="0" w:color="auto"/>
      </w:divBdr>
    </w:div>
    <w:div w:id="1002856738">
      <w:bodyDiv w:val="1"/>
      <w:marLeft w:val="0"/>
      <w:marRight w:val="0"/>
      <w:marTop w:val="0"/>
      <w:marBottom w:val="0"/>
      <w:divBdr>
        <w:top w:val="none" w:sz="0" w:space="0" w:color="auto"/>
        <w:left w:val="none" w:sz="0" w:space="0" w:color="auto"/>
        <w:bottom w:val="none" w:sz="0" w:space="0" w:color="auto"/>
        <w:right w:val="none" w:sz="0" w:space="0" w:color="auto"/>
      </w:divBdr>
    </w:div>
    <w:div w:id="1163473898">
      <w:bodyDiv w:val="1"/>
      <w:marLeft w:val="0"/>
      <w:marRight w:val="0"/>
      <w:marTop w:val="0"/>
      <w:marBottom w:val="0"/>
      <w:divBdr>
        <w:top w:val="none" w:sz="0" w:space="0" w:color="auto"/>
        <w:left w:val="none" w:sz="0" w:space="0" w:color="auto"/>
        <w:bottom w:val="none" w:sz="0" w:space="0" w:color="auto"/>
        <w:right w:val="none" w:sz="0" w:space="0" w:color="auto"/>
      </w:divBdr>
    </w:div>
    <w:div w:id="1243177138">
      <w:bodyDiv w:val="1"/>
      <w:marLeft w:val="0"/>
      <w:marRight w:val="0"/>
      <w:marTop w:val="0"/>
      <w:marBottom w:val="0"/>
      <w:divBdr>
        <w:top w:val="none" w:sz="0" w:space="0" w:color="auto"/>
        <w:left w:val="none" w:sz="0" w:space="0" w:color="auto"/>
        <w:bottom w:val="none" w:sz="0" w:space="0" w:color="auto"/>
        <w:right w:val="none" w:sz="0" w:space="0" w:color="auto"/>
      </w:divBdr>
    </w:div>
    <w:div w:id="1293561763">
      <w:bodyDiv w:val="1"/>
      <w:marLeft w:val="0"/>
      <w:marRight w:val="0"/>
      <w:marTop w:val="0"/>
      <w:marBottom w:val="0"/>
      <w:divBdr>
        <w:top w:val="none" w:sz="0" w:space="0" w:color="auto"/>
        <w:left w:val="none" w:sz="0" w:space="0" w:color="auto"/>
        <w:bottom w:val="none" w:sz="0" w:space="0" w:color="auto"/>
        <w:right w:val="none" w:sz="0" w:space="0" w:color="auto"/>
      </w:divBdr>
    </w:div>
    <w:div w:id="1312521234">
      <w:bodyDiv w:val="1"/>
      <w:marLeft w:val="0"/>
      <w:marRight w:val="0"/>
      <w:marTop w:val="0"/>
      <w:marBottom w:val="0"/>
      <w:divBdr>
        <w:top w:val="none" w:sz="0" w:space="0" w:color="auto"/>
        <w:left w:val="none" w:sz="0" w:space="0" w:color="auto"/>
        <w:bottom w:val="none" w:sz="0" w:space="0" w:color="auto"/>
        <w:right w:val="none" w:sz="0" w:space="0" w:color="auto"/>
      </w:divBdr>
    </w:div>
    <w:div w:id="1561212766">
      <w:bodyDiv w:val="1"/>
      <w:marLeft w:val="0"/>
      <w:marRight w:val="0"/>
      <w:marTop w:val="0"/>
      <w:marBottom w:val="0"/>
      <w:divBdr>
        <w:top w:val="none" w:sz="0" w:space="0" w:color="auto"/>
        <w:left w:val="none" w:sz="0" w:space="0" w:color="auto"/>
        <w:bottom w:val="none" w:sz="0" w:space="0" w:color="auto"/>
        <w:right w:val="none" w:sz="0" w:space="0" w:color="auto"/>
      </w:divBdr>
      <w:divsChild>
        <w:div w:id="577859831">
          <w:marLeft w:val="0"/>
          <w:marRight w:val="0"/>
          <w:marTop w:val="0"/>
          <w:marBottom w:val="0"/>
          <w:divBdr>
            <w:top w:val="none" w:sz="0" w:space="0" w:color="auto"/>
            <w:left w:val="none" w:sz="0" w:space="0" w:color="auto"/>
            <w:bottom w:val="none" w:sz="0" w:space="0" w:color="auto"/>
            <w:right w:val="none" w:sz="0" w:space="0" w:color="auto"/>
          </w:divBdr>
          <w:divsChild>
            <w:div w:id="806118905">
              <w:marLeft w:val="0"/>
              <w:marRight w:val="0"/>
              <w:marTop w:val="0"/>
              <w:marBottom w:val="0"/>
              <w:divBdr>
                <w:top w:val="none" w:sz="0" w:space="0" w:color="auto"/>
                <w:left w:val="none" w:sz="0" w:space="0" w:color="auto"/>
                <w:bottom w:val="none" w:sz="0" w:space="0" w:color="auto"/>
                <w:right w:val="none" w:sz="0" w:space="0" w:color="auto"/>
              </w:divBdr>
              <w:divsChild>
                <w:div w:id="385226251">
                  <w:marLeft w:val="0"/>
                  <w:marRight w:val="0"/>
                  <w:marTop w:val="0"/>
                  <w:marBottom w:val="0"/>
                  <w:divBdr>
                    <w:top w:val="none" w:sz="0" w:space="0" w:color="auto"/>
                    <w:left w:val="none" w:sz="0" w:space="0" w:color="auto"/>
                    <w:bottom w:val="none" w:sz="0" w:space="0" w:color="auto"/>
                    <w:right w:val="none" w:sz="0" w:space="0" w:color="auto"/>
                  </w:divBdr>
                  <w:divsChild>
                    <w:div w:id="173226518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576864553">
      <w:bodyDiv w:val="1"/>
      <w:marLeft w:val="0"/>
      <w:marRight w:val="0"/>
      <w:marTop w:val="0"/>
      <w:marBottom w:val="0"/>
      <w:divBdr>
        <w:top w:val="none" w:sz="0" w:space="0" w:color="auto"/>
        <w:left w:val="none" w:sz="0" w:space="0" w:color="auto"/>
        <w:bottom w:val="none" w:sz="0" w:space="0" w:color="auto"/>
        <w:right w:val="none" w:sz="0" w:space="0" w:color="auto"/>
      </w:divBdr>
    </w:div>
    <w:div w:id="1613049307">
      <w:bodyDiv w:val="1"/>
      <w:marLeft w:val="0"/>
      <w:marRight w:val="0"/>
      <w:marTop w:val="0"/>
      <w:marBottom w:val="0"/>
      <w:divBdr>
        <w:top w:val="none" w:sz="0" w:space="0" w:color="auto"/>
        <w:left w:val="none" w:sz="0" w:space="0" w:color="auto"/>
        <w:bottom w:val="none" w:sz="0" w:space="0" w:color="auto"/>
        <w:right w:val="none" w:sz="0" w:space="0" w:color="auto"/>
      </w:divBdr>
    </w:div>
    <w:div w:id="1721636731">
      <w:bodyDiv w:val="1"/>
      <w:marLeft w:val="0"/>
      <w:marRight w:val="0"/>
      <w:marTop w:val="0"/>
      <w:marBottom w:val="0"/>
      <w:divBdr>
        <w:top w:val="none" w:sz="0" w:space="0" w:color="auto"/>
        <w:left w:val="none" w:sz="0" w:space="0" w:color="auto"/>
        <w:bottom w:val="none" w:sz="0" w:space="0" w:color="auto"/>
        <w:right w:val="none" w:sz="0" w:space="0" w:color="auto"/>
      </w:divBdr>
    </w:div>
    <w:div w:id="1793354910">
      <w:bodyDiv w:val="1"/>
      <w:marLeft w:val="0"/>
      <w:marRight w:val="0"/>
      <w:marTop w:val="0"/>
      <w:marBottom w:val="0"/>
      <w:divBdr>
        <w:top w:val="none" w:sz="0" w:space="0" w:color="auto"/>
        <w:left w:val="none" w:sz="0" w:space="0" w:color="auto"/>
        <w:bottom w:val="none" w:sz="0" w:space="0" w:color="auto"/>
        <w:right w:val="none" w:sz="0" w:space="0" w:color="auto"/>
      </w:divBdr>
    </w:div>
    <w:div w:id="1904873217">
      <w:bodyDiv w:val="1"/>
      <w:marLeft w:val="0"/>
      <w:marRight w:val="0"/>
      <w:marTop w:val="0"/>
      <w:marBottom w:val="0"/>
      <w:divBdr>
        <w:top w:val="none" w:sz="0" w:space="0" w:color="auto"/>
        <w:left w:val="none" w:sz="0" w:space="0" w:color="auto"/>
        <w:bottom w:val="none" w:sz="0" w:space="0" w:color="auto"/>
        <w:right w:val="none" w:sz="0" w:space="0" w:color="auto"/>
      </w:divBdr>
    </w:div>
    <w:div w:id="20457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reatesend.com/t/t-6908A37CA9890FC62540EF23F30FEDED" TargetMode="External"/><Relationship Id="rId117" Type="http://schemas.openxmlformats.org/officeDocument/2006/relationships/hyperlink" Target="https://www.health.gov.au/resources/apps-and-tools/covidsafe-app" TargetMode="External"/><Relationship Id="rId21" Type="http://schemas.openxmlformats.org/officeDocument/2006/relationships/hyperlink" Target="https://www.ndiscommission.gov.au/providers/notice-changes-events/notification-covid-19" TargetMode="External"/><Relationship Id="rId42" Type="http://schemas.openxmlformats.org/officeDocument/2006/relationships/hyperlink" Target="https://www.health.nsw.gov.au/Infectious/diseases/Pages/covid-19-latest.aspx" TargetMode="External"/><Relationship Id="rId47" Type="http://schemas.openxmlformats.org/officeDocument/2006/relationships/hyperlink" Target="https://app.powerbi.com/view?r=eyJrIjoiODBmMmE3NWQtZWNlNC00OWRkLTk1NjYtMjM2YTY1MjI2NzdjIiwidCI6ImMwZTA2MDFmLTBmYWMtNDQ5Yy05Yzg4LWExMDRjNGViOWYyOCJ9" TargetMode="External"/><Relationship Id="rId63" Type="http://schemas.openxmlformats.org/officeDocument/2006/relationships/hyperlink" Target="https://www.ndis.gov.au/coronavirus/finding-support-workers" TargetMode="External"/><Relationship Id="rId68" Type="http://schemas.openxmlformats.org/officeDocument/2006/relationships/hyperlink" Target="https://www.ndiscommission.gov.au/document/1996" TargetMode="External"/><Relationship Id="rId84" Type="http://schemas.openxmlformats.org/officeDocument/2006/relationships/hyperlink" Target="http://createsend.com/t/t-5241C1404C0A7ED62540EF23F30FEDED" TargetMode="External"/><Relationship Id="rId89" Type="http://schemas.openxmlformats.org/officeDocument/2006/relationships/hyperlink" Target="http://createsend.com/t/t-6078B1354246E2132540EF23F30FEDED" TargetMode="External"/><Relationship Id="rId112" Type="http://schemas.openxmlformats.org/officeDocument/2006/relationships/hyperlink" Target="https://www.ndiscommission.gov.au/document/2076" TargetMode="External"/><Relationship Id="rId133" Type="http://schemas.openxmlformats.org/officeDocument/2006/relationships/hyperlink" Target="https://www.homeaffairs.gov.au/covid-19/Pages/covid-19-english.aspx?lang=english" TargetMode="External"/><Relationship Id="rId16" Type="http://schemas.openxmlformats.org/officeDocument/2006/relationships/hyperlink" Target="https://www.wa.gov.au/government/covid-19-coronavirus" TargetMode="External"/><Relationship Id="rId107" Type="http://schemas.openxmlformats.org/officeDocument/2006/relationships/hyperlink" Target="https://www.ndiscommission.gov.au/document/2001" TargetMode="External"/><Relationship Id="rId11" Type="http://schemas.openxmlformats.org/officeDocument/2006/relationships/footer" Target="footer2.xml"/><Relationship Id="rId32" Type="http://schemas.openxmlformats.org/officeDocument/2006/relationships/hyperlink" Target="https://www.ndiscommission.gov.au/providers/notice-changes-events" TargetMode="External"/><Relationship Id="rId37" Type="http://schemas.openxmlformats.org/officeDocument/2006/relationships/hyperlink" Target="mailto:NDISCOVIDPPE@health.gov.au" TargetMode="External"/><Relationship Id="rId53" Type="http://schemas.openxmlformats.org/officeDocument/2006/relationships/hyperlink" Target="https://www.ndiscommission.gov.au/workers/worker-screening-workers" TargetMode="External"/><Relationship Id="rId58" Type="http://schemas.openxmlformats.org/officeDocument/2006/relationships/hyperlink" Target="https://www.health.gov.au/resources/publications/information-for-support-workers-and-carers-on-coronavirus-covid-19-testing-for-people-with-disability" TargetMode="External"/><Relationship Id="rId74" Type="http://schemas.openxmlformats.org/officeDocument/2006/relationships/hyperlink" Target="https://www.ndiscommission.gov.au/document/2146" TargetMode="External"/><Relationship Id="rId79" Type="http://schemas.openxmlformats.org/officeDocument/2006/relationships/hyperlink" Target="http://createsend.com/t/t-1F7B4B35C1CE44D32540EF23F30FEDED" TargetMode="External"/><Relationship Id="rId102" Type="http://schemas.openxmlformats.org/officeDocument/2006/relationships/hyperlink" Target="https://www.ndiscommission.gov.au/document/1956" TargetMode="External"/><Relationship Id="rId123" Type="http://schemas.openxmlformats.org/officeDocument/2006/relationships/hyperlink" Target="https://www.health.gov.au/resources/videos/coronavirus-covid-19-wearing-personal-protective-equipment-for-disability-support-workers-video" TargetMode="External"/><Relationship Id="rId128" Type="http://schemas.openxmlformats.org/officeDocument/2006/relationships/hyperlink" Target="https://publish.viostream.com/app/s-n3f4rpt" TargetMode="External"/><Relationship Id="rId5" Type="http://schemas.openxmlformats.org/officeDocument/2006/relationships/webSettings" Target="webSettings.xml"/><Relationship Id="rId90" Type="http://schemas.openxmlformats.org/officeDocument/2006/relationships/hyperlink" Target="http://createsend.com/t/t-0679D98BAFEAF8532540EF23F30FEDED" TargetMode="External"/><Relationship Id="rId95" Type="http://schemas.openxmlformats.org/officeDocument/2006/relationships/hyperlink" Target="http://createsend.com/t/t-F6356E204617A5C02540EF23F30FEDED" TargetMode="External"/><Relationship Id="rId14" Type="http://schemas.openxmlformats.org/officeDocument/2006/relationships/hyperlink" Target="https://www.ndiscommission.gov.au/participants/covid-19-people-disability" TargetMode="External"/><Relationship Id="rId22" Type="http://schemas.openxmlformats.org/officeDocument/2006/relationships/hyperlink" Target="https://www.ndiscommission.gov.au/providers/notice-changes-events/notification-covid-19" TargetMode="External"/><Relationship Id="rId27" Type="http://schemas.openxmlformats.org/officeDocument/2006/relationships/hyperlink" Target="https://www.ndiscommission.gov.au/document/1991" TargetMode="External"/><Relationship Id="rId30" Type="http://schemas.openxmlformats.org/officeDocument/2006/relationships/hyperlink" Target="https://www.ndis.gov.au/coronavirus/finding-support-workers" TargetMode="External"/><Relationship Id="rId35" Type="http://schemas.openxmlformats.org/officeDocument/2006/relationships/hyperlink" Target="https://collaborating4inclusion.org/covid-19-person-centred-emergency-preparedness/" TargetMode="External"/><Relationship Id="rId43" Type="http://schemas.openxmlformats.org/officeDocument/2006/relationships/hyperlink" Target="https://coronavirus.nt.gov.au/current-status" TargetMode="External"/><Relationship Id="rId48" Type="http://schemas.openxmlformats.org/officeDocument/2006/relationships/hyperlink" Target="https://healthywa.wa.gov.au/Articles/A_E/Coronavirus/Locations-visited-by-confirmed-cases" TargetMode="External"/><Relationship Id="rId56" Type="http://schemas.openxmlformats.org/officeDocument/2006/relationships/hyperlink" Target="https://www.health.gov.au/resources/publications/information-for-support-workers-and-carers-on-coronavirus-covid-19-testing-for-people-with-disability" TargetMode="External"/><Relationship Id="rId64" Type="http://schemas.openxmlformats.org/officeDocument/2006/relationships/hyperlink" Target="mailto:registration@ndiscommission.gov.au" TargetMode="External"/><Relationship Id="rId69" Type="http://schemas.openxmlformats.org/officeDocument/2006/relationships/hyperlink" Target="http://youtu.be/buZwTTyqNn4" TargetMode="External"/><Relationship Id="rId77" Type="http://schemas.openxmlformats.org/officeDocument/2006/relationships/hyperlink" Target="https://www.ndiscommission.gov.au/document/2126" TargetMode="External"/><Relationship Id="rId100" Type="http://schemas.openxmlformats.org/officeDocument/2006/relationships/hyperlink" Target="https://ndisqualityandsafeguardscommission2.createsend.com/campaigns/reports/viewCampaign.aspx?d=t&amp;c=A59C71609F708766&amp;ID=9C5445C9286848A02540EF23F30FEDED&amp;temp=False&amp;tx=0" TargetMode="External"/><Relationship Id="rId105" Type="http://schemas.openxmlformats.org/officeDocument/2006/relationships/hyperlink" Target="https://www.youtube.com/watch?v=buZwTTyqNn4&amp;feature=youtu.be" TargetMode="External"/><Relationship Id="rId113" Type="http://schemas.openxmlformats.org/officeDocument/2006/relationships/hyperlink" Target="https://www.ndiscommission.gov.au/document/2116" TargetMode="External"/><Relationship Id="rId118" Type="http://schemas.openxmlformats.org/officeDocument/2006/relationships/hyperlink" Target="https://apps.apple.com/au/app/covidsafe/id1509242894" TargetMode="External"/><Relationship Id="rId126" Type="http://schemas.openxmlformats.org/officeDocument/2006/relationships/hyperlink" Target="https://www.health.gov.au/resources/publications/information-for-disability-support-providers-and-workers" TargetMode="External"/><Relationship Id="rId134" Type="http://schemas.openxmlformats.org/officeDocument/2006/relationships/header" Target="header2.xml"/><Relationship Id="rId8" Type="http://schemas.openxmlformats.org/officeDocument/2006/relationships/image" Target="media/image1.tiff"/><Relationship Id="rId51" Type="http://schemas.openxmlformats.org/officeDocument/2006/relationships/hyperlink" Target="https://ndisqualityandsafeguardscommission.createsend1.com/t/t-l-nhuuruy-l-t/" TargetMode="External"/><Relationship Id="rId72" Type="http://schemas.openxmlformats.org/officeDocument/2006/relationships/hyperlink" Target="https://youtu.be/22E0CxigivM" TargetMode="External"/><Relationship Id="rId80" Type="http://schemas.openxmlformats.org/officeDocument/2006/relationships/hyperlink" Target="http://createsend.com/t/t-989A6E4CA94A62002540EF23F30FEDED" TargetMode="External"/><Relationship Id="rId85" Type="http://schemas.openxmlformats.org/officeDocument/2006/relationships/hyperlink" Target="http://createsend.com/t/t-A2CF85F70D4FB5162540EF23F30FEDED" TargetMode="External"/><Relationship Id="rId93" Type="http://schemas.openxmlformats.org/officeDocument/2006/relationships/hyperlink" Target="https://www.ndiscommission.gov.au/document/2001" TargetMode="External"/><Relationship Id="rId98" Type="http://schemas.openxmlformats.org/officeDocument/2006/relationships/hyperlink" Target="http://createsend.com/t/t-167B91E1A48FB4F12540EF23F30FEDED" TargetMode="External"/><Relationship Id="rId121" Type="http://schemas.openxmlformats.org/officeDocument/2006/relationships/hyperlink" Target="https://play.google.com/store/apps/details?id=au.gov.health.covid19"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healthdirect.gov.au/covid19-restriction-checker" TargetMode="External"/><Relationship Id="rId25" Type="http://schemas.openxmlformats.org/officeDocument/2006/relationships/hyperlink" Target="https://www.health.gov.au/about-us/contact-us/local-state-and-territory-health-departments" TargetMode="External"/><Relationship Id="rId33" Type="http://schemas.openxmlformats.org/officeDocument/2006/relationships/hyperlink" Target="https://covid-19training.gov.au/" TargetMode="External"/><Relationship Id="rId38" Type="http://schemas.openxmlformats.org/officeDocument/2006/relationships/hyperlink" Target="https://www.health.gov.au/resources/publications/guide-to-personal-protective-equipment-ppe-for-disability-care-providers" TargetMode="External"/><Relationship Id="rId46" Type="http://schemas.openxmlformats.org/officeDocument/2006/relationships/hyperlink" Target="https://coronavirus.tas.gov.au/facts/cases-and-testing-updates" TargetMode="External"/><Relationship Id="rId59" Type="http://schemas.openxmlformats.org/officeDocument/2006/relationships/hyperlink" Target="https://www.ndiscommission.gov.au/providers/notice-changes-events/notification-covid-19" TargetMode="External"/><Relationship Id="rId67" Type="http://schemas.openxmlformats.org/officeDocument/2006/relationships/hyperlink" Target="https://www.ndiscommission.gov.au/document/1976" TargetMode="External"/><Relationship Id="rId103" Type="http://schemas.openxmlformats.org/officeDocument/2006/relationships/hyperlink" Target="https://www.ndiscommission.gov.au/document/1976" TargetMode="External"/><Relationship Id="rId108" Type="http://schemas.openxmlformats.org/officeDocument/2006/relationships/hyperlink" Target="https://www.ndiscommission.gov.au/document/2046" TargetMode="External"/><Relationship Id="rId116" Type="http://schemas.openxmlformats.org/officeDocument/2006/relationships/hyperlink" Target="https://www.australia.gov.au/" TargetMode="External"/><Relationship Id="rId124" Type="http://schemas.openxmlformats.org/officeDocument/2006/relationships/hyperlink" Target="https://www.health.gov.au/resources/publications/guide-to-personal-protective-equipment-ppe-for-disability-care-providers" TargetMode="External"/><Relationship Id="rId129" Type="http://schemas.openxmlformats.org/officeDocument/2006/relationships/hyperlink" Target="https://www.health.gov.au/resources/collections/coronavirus-covid-19-campaign-resources" TargetMode="External"/><Relationship Id="rId137" Type="http://schemas.openxmlformats.org/officeDocument/2006/relationships/theme" Target="theme/theme1.xml"/><Relationship Id="rId20" Type="http://schemas.openxmlformats.org/officeDocument/2006/relationships/hyperlink" Target="https://ndisqualityandsafeguardscommission.createsend1.com/t/t-l-ndkzkd-l-t/" TargetMode="External"/><Relationship Id="rId41" Type="http://schemas.openxmlformats.org/officeDocument/2006/relationships/hyperlink" Target="https://www.covid19.act.gov.au/updates/confirmed-case-information" TargetMode="External"/><Relationship Id="rId54" Type="http://schemas.openxmlformats.org/officeDocument/2006/relationships/hyperlink" Target="https://ndisqualityandsafeguardscommission.createsend1.com/t/t-l-nkhurhk-l-t/" TargetMode="External"/><Relationship Id="rId62" Type="http://schemas.openxmlformats.org/officeDocument/2006/relationships/hyperlink" Target="http://createsend.com/t/t-E20BEF4162A516A32540EF23F30FEDED" TargetMode="External"/><Relationship Id="rId70" Type="http://schemas.openxmlformats.org/officeDocument/2006/relationships/hyperlink" Target="https://www.ndiscommission.gov.au/document/2046" TargetMode="External"/><Relationship Id="rId75" Type="http://schemas.openxmlformats.org/officeDocument/2006/relationships/hyperlink" Target="https://www.youtube.com/watch?v=dwESXDWt2y4&amp;feature=youtu.be" TargetMode="External"/><Relationship Id="rId83" Type="http://schemas.openxmlformats.org/officeDocument/2006/relationships/hyperlink" Target="http://createsend.com/t/t-2ADC41F01CFFCE8A2540EF23F30FEDED" TargetMode="External"/><Relationship Id="rId88" Type="http://schemas.openxmlformats.org/officeDocument/2006/relationships/hyperlink" Target="http://createsend.com/t/t-8A36EBEBEBCDBC212540EF23F30FEDED" TargetMode="External"/><Relationship Id="rId91" Type="http://schemas.openxmlformats.org/officeDocument/2006/relationships/hyperlink" Target="http://createsend.com/t/t-6908A37CA9890FC62540EF23F30FEDED" TargetMode="External"/><Relationship Id="rId96" Type="http://schemas.openxmlformats.org/officeDocument/2006/relationships/hyperlink" Target="http://createsend.com/t/t-0558160F015279322540EF23F30FEDED" TargetMode="External"/><Relationship Id="rId111" Type="http://schemas.openxmlformats.org/officeDocument/2006/relationships/hyperlink" Target="https://www.ndiscommission.gov.au/document/2066" TargetMode="External"/><Relationship Id="rId132" Type="http://schemas.openxmlformats.org/officeDocument/2006/relationships/hyperlink" Target="https://www.health.gov.au/resources/publications/australian-health-sector-emergency-response-plan-for-novel-coronavirus-covid-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ronavirus.nt.gov.au/" TargetMode="External"/><Relationship Id="rId23" Type="http://schemas.openxmlformats.org/officeDocument/2006/relationships/hyperlink" Target="mailto:registration@ndiscommission.gov.au" TargetMode="External"/><Relationship Id="rId28" Type="http://schemas.openxmlformats.org/officeDocument/2006/relationships/hyperlink" Target="http://createsend.com/t/t-FB41F6C40AD86CA12540EF23F30FEDED" TargetMode="External"/><Relationship Id="rId36" Type="http://schemas.openxmlformats.org/officeDocument/2006/relationships/hyperlink" Target="https://www.health.gov.au/about-us/contact-us/local-state-and-territory-health-departments" TargetMode="External"/><Relationship Id="rId49" Type="http://schemas.openxmlformats.org/officeDocument/2006/relationships/hyperlink" Target="https://www.health.gov.au/about-us/contact-us/local-state-and-territory-health-departments" TargetMode="External"/><Relationship Id="rId57" Type="http://schemas.openxmlformats.org/officeDocument/2006/relationships/hyperlink" Target="https://www.health.gov.au/resources/publications/coronavirus-covid-19-guidelines-for-outbreaks-in-residential-care-facilities" TargetMode="External"/><Relationship Id="rId106" Type="http://schemas.openxmlformats.org/officeDocument/2006/relationships/hyperlink" Target="https://www.ndiscommission.gov.au/document/1991" TargetMode="External"/><Relationship Id="rId114" Type="http://schemas.openxmlformats.org/officeDocument/2006/relationships/hyperlink" Target="https://www.ndiscommission.gov.au/document/2141" TargetMode="External"/><Relationship Id="rId119" Type="http://schemas.openxmlformats.org/officeDocument/2006/relationships/hyperlink" Target="https://play.google.com/store/apps/details?id=au.gov.health.covidsafe" TargetMode="External"/><Relationship Id="rId127" Type="http://schemas.openxmlformats.org/officeDocument/2006/relationships/hyperlink" Target="https://www.health.gov.au/resources/publications/coronavirus-covid-19-guidelines-for-outbreaks-in-residential-care-facilities" TargetMode="External"/><Relationship Id="rId10" Type="http://schemas.openxmlformats.org/officeDocument/2006/relationships/footer" Target="footer1.xml"/><Relationship Id="rId31" Type="http://schemas.openxmlformats.org/officeDocument/2006/relationships/hyperlink" Target="https://www.ndiscommission.gov.au/workers/training-ndis-workers-covid-19" TargetMode="External"/><Relationship Id="rId44" Type="http://schemas.openxmlformats.org/officeDocument/2006/relationships/hyperlink" Target="https://www.qld.gov.au/health/conditions/health-alerts/coronavirus-covid-19/current-status/current-status-and-contact-tracing-alerts" TargetMode="External"/><Relationship Id="rId52" Type="http://schemas.openxmlformats.org/officeDocument/2006/relationships/hyperlink" Target="mailto:support@covid-19training.gov.au" TargetMode="External"/><Relationship Id="rId60" Type="http://schemas.openxmlformats.org/officeDocument/2006/relationships/hyperlink" Target="https://www.health.gov.au/about-us/contact-us/local-state-and-territory-health-departments" TargetMode="External"/><Relationship Id="rId65" Type="http://schemas.openxmlformats.org/officeDocument/2006/relationships/hyperlink" Target="https://ndisqualityandsafeguardscommission.createsend1.com/t/t-l-nkhlukt-l-j/" TargetMode="External"/><Relationship Id="rId73" Type="http://schemas.openxmlformats.org/officeDocument/2006/relationships/hyperlink" Target="https://www.ndiscommission.gov.au/document/2141" TargetMode="External"/><Relationship Id="rId78" Type="http://schemas.openxmlformats.org/officeDocument/2006/relationships/hyperlink" Target="https://www.ndiscommission.gov.au/resources/coronavirus-covid-19-information/covid19-faq" TargetMode="External"/><Relationship Id="rId81" Type="http://schemas.openxmlformats.org/officeDocument/2006/relationships/hyperlink" Target="http://createsend.com/t/t-3C7F62401B02DBB02540EF23F30FEDED" TargetMode="External"/><Relationship Id="rId86" Type="http://schemas.openxmlformats.org/officeDocument/2006/relationships/hyperlink" Target="http://createsend.com/t/t-826C6E55AE12F6272540EF23F30FEDED" TargetMode="External"/><Relationship Id="rId94" Type="http://schemas.openxmlformats.org/officeDocument/2006/relationships/hyperlink" Target="https://www.ndiscommission.gov.au/document/1991" TargetMode="External"/><Relationship Id="rId99" Type="http://schemas.openxmlformats.org/officeDocument/2006/relationships/hyperlink" Target="http://createsend.com/t/t-56EF6FD4BE34604D2540EF23F30FEDED" TargetMode="External"/><Relationship Id="rId101" Type="http://schemas.openxmlformats.org/officeDocument/2006/relationships/hyperlink" Target="http://createsend.com/t/t-E14137C2C0D669352540EF23F30FEDED" TargetMode="External"/><Relationship Id="rId122" Type="http://schemas.openxmlformats.org/officeDocument/2006/relationships/hyperlink" Target="https://www.health.gov.au/resources/publications/coronavirus-covid-19-frequently-asked-questions" TargetMode="External"/><Relationship Id="rId130" Type="http://schemas.openxmlformats.org/officeDocument/2006/relationships/hyperlink" Target="https://www.health.gov.au/resources/publications/coronavirus-covid-19-information-for-health-care-and-residential-care-workers" TargetMode="External"/><Relationship Id="rId13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ndiscommission.gov.au/resources/coronavirus-covid-19-information" TargetMode="External"/><Relationship Id="rId18" Type="http://schemas.openxmlformats.org/officeDocument/2006/relationships/hyperlink" Target="https://ndisqualityandsafeguardscommission.createsend1.com/t/t-l-nulkhc-l-t/" TargetMode="External"/><Relationship Id="rId39" Type="http://schemas.openxmlformats.org/officeDocument/2006/relationships/hyperlink" Target="https://www.health.gov.au/resources/publications/coronavirus-covid-19-guidelines-for-outbreaks-in-residential-care-facilities" TargetMode="External"/><Relationship Id="rId109" Type="http://schemas.openxmlformats.org/officeDocument/2006/relationships/hyperlink" Target="https://www.ndiscommission.gov.au/document/2061" TargetMode="External"/><Relationship Id="rId34" Type="http://schemas.openxmlformats.org/officeDocument/2006/relationships/hyperlink" Target="https://www.ndiscommission.gov.au/sites/default/files/documents/2020-03/fact-sheet-covid-19-provider-information-about-ppe.pdf" TargetMode="External"/><Relationship Id="rId50" Type="http://schemas.openxmlformats.org/officeDocument/2006/relationships/hyperlink" Target="https://www.ndiscommission.gov.au/workers/training-course" TargetMode="External"/><Relationship Id="rId55" Type="http://schemas.openxmlformats.org/officeDocument/2006/relationships/hyperlink" Target="https://ndisqualityandsafeguardscommission.createsend1.com/t/t-l-nkhurhk-l-i/" TargetMode="External"/><Relationship Id="rId76" Type="http://schemas.openxmlformats.org/officeDocument/2006/relationships/hyperlink" Target="https://www.ndiscommission.gov.au/resources/your-language" TargetMode="External"/><Relationship Id="rId97" Type="http://schemas.openxmlformats.org/officeDocument/2006/relationships/hyperlink" Target="https://www.ndiscommission.gov.au/document/2006" TargetMode="External"/><Relationship Id="rId104" Type="http://schemas.openxmlformats.org/officeDocument/2006/relationships/hyperlink" Target="https://www.ndiscommission.gov.au/document/1996" TargetMode="External"/><Relationship Id="rId120" Type="http://schemas.openxmlformats.org/officeDocument/2006/relationships/hyperlink" Target="https://apps.apple.com/au/app/coronavirus-australia/id1503846231" TargetMode="External"/><Relationship Id="rId125" Type="http://schemas.openxmlformats.org/officeDocument/2006/relationships/hyperlink" Target="https://www.health.gov.au/resources/publications/information-for-support-workers-and-carers-on-coronavirus-covid-19-testing-for-people-with-disability" TargetMode="External"/><Relationship Id="rId7" Type="http://schemas.openxmlformats.org/officeDocument/2006/relationships/endnotes" Target="endnotes.xml"/><Relationship Id="rId71" Type="http://schemas.openxmlformats.org/officeDocument/2006/relationships/hyperlink" Target="https://www.ndiscommission.gov.au/document/2061" TargetMode="External"/><Relationship Id="rId92" Type="http://schemas.openxmlformats.org/officeDocument/2006/relationships/hyperlink" Target="http://createsend.com/t/t-FB41F6C40AD86CA12540EF23F30FEDED" TargetMode="External"/><Relationship Id="rId2" Type="http://schemas.openxmlformats.org/officeDocument/2006/relationships/numbering" Target="numbering.xml"/><Relationship Id="rId29" Type="http://schemas.openxmlformats.org/officeDocument/2006/relationships/hyperlink" Target="https://coronavirus.fairwork.gov.au/coronavirus-and-australian-workplace-laws/flexibility-in-workplace-laws-during-coronavirus/unpaid-pandemic-leave-in-awards" TargetMode="External"/><Relationship Id="rId24" Type="http://schemas.openxmlformats.org/officeDocument/2006/relationships/hyperlink" Target="https://www.ndiscommission.gov.au/workers/training-course" TargetMode="External"/><Relationship Id="rId40" Type="http://schemas.openxmlformats.org/officeDocument/2006/relationships/hyperlink" Target="mailto:NDISCOVIDPPE@health.gov.au" TargetMode="External"/><Relationship Id="rId45" Type="http://schemas.openxmlformats.org/officeDocument/2006/relationships/hyperlink" Target="https://www.sahealth.sa.gov.au/wps/wcm/connect/public+content/sa+health+internet/health+topics/health+topics+a+-+z/covid+2019/latest+updates/confirmed+and+suspected+cases+of+covid-19+in+south+australia" TargetMode="External"/><Relationship Id="rId66" Type="http://schemas.openxmlformats.org/officeDocument/2006/relationships/hyperlink" Target="https://www.ndiscommission.gov.au/providers/incident-management-and-reportable-incidents" TargetMode="External"/><Relationship Id="rId87" Type="http://schemas.openxmlformats.org/officeDocument/2006/relationships/hyperlink" Target="http://createsend.com/t/t-E20BEF4162A516A32540EF23F30FEDED" TargetMode="External"/><Relationship Id="rId110" Type="http://schemas.openxmlformats.org/officeDocument/2006/relationships/hyperlink" Target="https://youtu.be/22E0CxigivM" TargetMode="External"/><Relationship Id="rId115" Type="http://schemas.openxmlformats.org/officeDocument/2006/relationships/hyperlink" Target="https://www.ndiscommission.gov.au/document/2146" TargetMode="External"/><Relationship Id="rId131" Type="http://schemas.openxmlformats.org/officeDocument/2006/relationships/hyperlink" Target="https://www.health.gov.au/resources/publications/management-and-operational-plan-for-people-with-disability" TargetMode="External"/><Relationship Id="rId136" Type="http://schemas.openxmlformats.org/officeDocument/2006/relationships/fontTable" Target="fontTable.xml"/><Relationship Id="rId61" Type="http://schemas.openxmlformats.org/officeDocument/2006/relationships/hyperlink" Target="https://www.health.gov.au/resources/publications/coronavirus-covid-19-guidelines-for-outbreaks-in-residential-care-facilities" TargetMode="External"/><Relationship Id="rId82" Type="http://schemas.openxmlformats.org/officeDocument/2006/relationships/hyperlink" Target="http://createsend.com/t/t-845CFDB2DBE5B79A2540EF23F30FEDED" TargetMode="External"/><Relationship Id="rId19" Type="http://schemas.openxmlformats.org/officeDocument/2006/relationships/hyperlink" Target="https://ndisqualityandsafeguardscommission.createsend1.com/t/t-l-ndkzkd-l-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22F40-39E3-4B89-BBA6-DDF92D48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3</TotalTime>
  <Pages>24</Pages>
  <Words>10600</Words>
  <Characters>59364</Characters>
  <Application>Microsoft Office Word</Application>
  <DocSecurity>0</DocSecurity>
  <Lines>1023</Lines>
  <Paragraphs>578</Paragraphs>
  <ScaleCrop>false</ScaleCrop>
  <HeadingPairs>
    <vt:vector size="2" baseType="variant">
      <vt:variant>
        <vt:lpstr>Title</vt:lpstr>
      </vt:variant>
      <vt:variant>
        <vt:i4>1</vt:i4>
      </vt:variant>
    </vt:vector>
  </HeadingPairs>
  <TitlesOfParts>
    <vt:vector size="1" baseType="lpstr">
      <vt:lpstr>COVID-19 information pack for NDIS providers and workers (updated July 2020)</vt:lpstr>
    </vt:vector>
  </TitlesOfParts>
  <Company/>
  <LinksUpToDate>false</LinksUpToDate>
  <CharactersWithSpaces>69386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information pack for NDIS providers and workers (updated July 2020)</dc:title>
  <dc:subject/>
  <dc:creator>NDIS Quality and Safeguards Commission</dc:creator>
  <cp:keywords/>
  <dc:description/>
  <cp:lastModifiedBy>LUNNEY, Heather</cp:lastModifiedBy>
  <cp:revision>4</cp:revision>
  <dcterms:created xsi:type="dcterms:W3CDTF">2020-08-05T01:06:00Z</dcterms:created>
  <dcterms:modified xsi:type="dcterms:W3CDTF">2020-08-06T02:30:00Z</dcterms:modified>
</cp:coreProperties>
</file>